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1"/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51"/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151"/>
        <w:ind w:firstLine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высшего образования</w:t>
      </w:r>
    </w:p>
    <w:p>
      <w:pPr>
        <w:pStyle w:val="151"/>
        <w:ind w:firstLine="0"/>
        <w:jc w:val="center"/>
        <w:rPr>
          <w:rFonts w:hint="default" w:ascii="Times New Roman" w:hAnsi="Times New Roman" w:eastAsia="HiddenHorzOCR" w:cs="Times New Roman"/>
          <w:b/>
          <w:sz w:val="24"/>
          <w:szCs w:val="24"/>
        </w:rPr>
      </w:pPr>
      <w:r>
        <w:rPr>
          <w:rFonts w:hint="default" w:ascii="Times New Roman" w:hAnsi="Times New Roman" w:eastAsia="HiddenHorzOCR" w:cs="Times New Roman"/>
          <w:b/>
          <w:sz w:val="24"/>
          <w:szCs w:val="24"/>
        </w:rPr>
        <w:t>«КУБАНСКИЙ ГОСУДАРСТВЕННЫЙ УНИВЕРСИТЕТ»</w:t>
      </w:r>
    </w:p>
    <w:p>
      <w:pPr>
        <w:pStyle w:val="151"/>
        <w:ind w:firstLine="0"/>
        <w:jc w:val="center"/>
        <w:rPr>
          <w:rFonts w:hint="default" w:ascii="Times New Roman" w:hAnsi="Times New Roman" w:eastAsia="HiddenHorzOCR" w:cs="Times New Roman"/>
          <w:b/>
          <w:sz w:val="24"/>
          <w:szCs w:val="24"/>
        </w:rPr>
      </w:pPr>
      <w:r>
        <w:rPr>
          <w:rFonts w:hint="default" w:ascii="Times New Roman" w:hAnsi="Times New Roman" w:eastAsia="HiddenHorzOCR" w:cs="Times New Roman"/>
          <w:b/>
          <w:sz w:val="24"/>
          <w:szCs w:val="24"/>
        </w:rPr>
        <w:t>(ФГБОУ ВО «КубГУ»)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>Факультет компьютерных технологий и прикладной математики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12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>Кафедра информационных технологий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 xml:space="preserve">ОТЧЕТ ПО ЛАБОРАТОРНОЙ РАБОТЕ № </w:t>
      </w:r>
      <w:r>
        <w:rPr>
          <w:rStyle w:val="153"/>
          <w:rFonts w:hint="default" w:cs="Times New Roman"/>
          <w:b/>
          <w:bCs/>
          <w:sz w:val="24"/>
          <w:szCs w:val="24"/>
          <w:lang w:val="ru-RU"/>
        </w:rPr>
        <w:t>8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>по дисциплине</w:t>
      </w: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Style w:val="153"/>
          <w:rFonts w:hint="default" w:ascii="Times New Roman" w:hAnsi="Times New Roman" w:cs="Times New Roman"/>
          <w:b/>
          <w:bCs/>
          <w:sz w:val="24"/>
          <w:szCs w:val="24"/>
        </w:rPr>
        <w:t xml:space="preserve"> «АЛГОРИТМЫ И АНАЛИЗ СЛОЖНОСТИ»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Выполнил студент группы 24/</w:t>
      </w:r>
      <w:r>
        <w:rPr>
          <w:rStyle w:val="153"/>
          <w:rFonts w:hint="default" w:ascii="Times New Roman" w:hAnsi="Times New Roman" w:cs="Times New Roman"/>
          <w:sz w:val="24"/>
          <w:szCs w:val="24"/>
          <w:lang w:val="ru-RU"/>
        </w:rPr>
        <w:t>1</w:t>
      </w:r>
      <w:r>
        <w:rPr>
          <w:rStyle w:val="153"/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                                                      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ru-RU"/>
        </w:rPr>
        <w:t>А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ru-RU"/>
        </w:rPr>
        <w:t>А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ru-RU"/>
        </w:rPr>
        <w:t>Иванов</w:t>
      </w:r>
      <w:r>
        <w:rPr>
          <w:rStyle w:val="153"/>
          <w:rFonts w:hint="default" w:ascii="Times New Roman" w:hAnsi="Times New Roman" w:cs="Times New Roman"/>
          <w:sz w:val="24"/>
          <w:szCs w:val="24"/>
        </w:rPr>
        <w:t> 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 xml:space="preserve">Направление подготовки  </w:t>
      </w:r>
      <w:r>
        <w:rPr>
          <w:rStyle w:val="153"/>
          <w:rFonts w:hint="default" w:ascii="Times New Roman" w:hAnsi="Times New Roman" w:cs="Times New Roman"/>
          <w:sz w:val="24"/>
          <w:szCs w:val="24"/>
          <w:u w:val="single"/>
        </w:rPr>
        <w:t>02.03.03  Математическое обеспечение и администрирование информационных систем </w:t>
      </w:r>
      <w:r>
        <w:rPr>
          <w:rStyle w:val="154"/>
          <w:rFonts w:hint="default" w:ascii="Times New Roman" w:hAnsi="Times New Roman" w:cs="Times New Roman"/>
          <w:sz w:val="24"/>
          <w:szCs w:val="24"/>
          <w:u w:val="single"/>
        </w:rPr>
        <w:t> </w:t>
      </w:r>
    </w:p>
    <w:p>
      <w:pPr>
        <w:pStyle w:val="152"/>
        <w:spacing w:before="0" w:beforeAutospacing="0" w:after="0" w:afterAutospacing="0"/>
        <w:jc w:val="both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Курс </w:t>
      </w:r>
      <w:r>
        <w:rPr>
          <w:rStyle w:val="153"/>
          <w:rFonts w:hint="default" w:ascii="Times New Roman" w:hAnsi="Times New Roman" w:cs="Times New Roman"/>
          <w:sz w:val="24"/>
          <w:szCs w:val="24"/>
          <w:u w:val="single"/>
        </w:rPr>
        <w:t>   2   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 w:eastAsiaTheme="majorEastAsia"/>
          <w:sz w:val="24"/>
          <w:szCs w:val="24"/>
        </w:rPr>
        <w:t>Отчет принял доктор физико-математических наук, профессор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153"/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>
        <w:rPr>
          <w:rStyle w:val="155"/>
          <w:rFonts w:hint="default" w:ascii="Times New Roman" w:hAnsi="Times New Roman" w:cs="Times New Roman"/>
          <w:sz w:val="24"/>
          <w:szCs w:val="24"/>
        </w:rPr>
        <w:t>А.И. Миков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</w:p>
    <w:p>
      <w:pPr>
        <w:pStyle w:val="152"/>
        <w:spacing w:before="0" w:beforeAutospacing="0" w:after="0" w:afterAutospacing="0"/>
        <w:jc w:val="center"/>
        <w:textAlignment w:val="baseline"/>
        <w:rPr>
          <w:rStyle w:val="154"/>
          <w:rFonts w:hint="default" w:ascii="Times New Roman" w:hAnsi="Times New Roman" w:cs="Times New Roman"/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Краснодар </w:t>
      </w:r>
      <w:r>
        <w:rPr>
          <w:rStyle w:val="154"/>
          <w:rFonts w:hint="default" w:ascii="Times New Roman" w:hAnsi="Times New Roman" w:cs="Times New Roman"/>
          <w:sz w:val="24"/>
          <w:szCs w:val="24"/>
        </w:rPr>
        <w:t> </w:t>
      </w:r>
    </w:p>
    <w:p>
      <w:pPr>
        <w:pStyle w:val="152"/>
        <w:spacing w:before="0" w:beforeAutospacing="0" w:after="0" w:afterAutospacing="0"/>
        <w:jc w:val="center"/>
        <w:textAlignment w:val="baseline"/>
        <w:rPr>
          <w:sz w:val="24"/>
          <w:szCs w:val="24"/>
        </w:rPr>
      </w:pPr>
      <w:r>
        <w:rPr>
          <w:rStyle w:val="153"/>
          <w:rFonts w:hint="default" w:ascii="Times New Roman" w:hAnsi="Times New Roman" w:cs="Times New Roman"/>
          <w:sz w:val="24"/>
          <w:szCs w:val="24"/>
        </w:rPr>
        <w:t>2022 г.</w:t>
      </w:r>
    </w:p>
    <w:p/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Задание: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найти количество подстрок длины 3, которые повторяются больше 1 раза в случайной строке.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Решение: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напишем несколько функций, которые будут выполнять следующие функции: подготовка массива для строки, поиск и запись подстрок в массив, подсчёт подстрок, которые встречаются в строке больше 1 раза.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Код программы: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"asdasdasdsdsdfghfghtyutyuyuyui"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arr[31];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ArrayString()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31;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SearchMiniString(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31;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(arr[i]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MiniString(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s2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3;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s2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KolMiniString()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s3;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s.length() - 2;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s3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MiniString(i);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(SearchMiniString(s3)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i + 1; j &lt; s.length() - 2;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s4 = MiniString(j);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(s3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s4)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arr[a]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s4;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(kol &gt;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"Подстрока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s3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встречается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kol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раз(а)."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setlocale(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LC_ALL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"Ваша строка: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ArrayString();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KolMiniString();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 xml:space="preserve">Примеры вывода в консоль: 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  <w:drawing>
          <wp:inline distT="0" distB="0" distL="114300" distR="114300">
            <wp:extent cx="5577840" cy="1303020"/>
            <wp:effectExtent l="0" t="0" r="3810" b="11430"/>
            <wp:docPr id="1" name="Изображение 1" descr="bandicam 2022-11-12 16-23-05-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bandicam 2022-11-12 16-23-05-9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  <w:drawing>
          <wp:inline distT="0" distB="0" distL="114300" distR="114300">
            <wp:extent cx="5273040" cy="754380"/>
            <wp:effectExtent l="0" t="0" r="3810" b="7620"/>
            <wp:docPr id="2" name="Изображение 2" descr="bandicam 2022-11-12 16-24-10-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bandicam 2022-11-12 16-24-10-4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  <w:drawing>
          <wp:inline distT="0" distB="0" distL="114300" distR="114300">
            <wp:extent cx="5264150" cy="2126615"/>
            <wp:effectExtent l="0" t="0" r="12700" b="6985"/>
            <wp:docPr id="3" name="Изображение 3" descr="bandicam 2022-11-12 16-24-45-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bandicam 2022-11-12 16-24-45-7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4"/>
          <w:szCs w:val="24"/>
          <w:lang w:val="ru-RU"/>
        </w:rPr>
        <w:t xml:space="preserve">Вывод: </w:t>
      </w:r>
      <w:r>
        <w:rPr>
          <w:rFonts w:hint="default" w:ascii="Times New Roman" w:hAnsi="Times New Roman" w:eastAsia="Cascadia Mono" w:cs="Times New Roman"/>
          <w:b w:val="0"/>
          <w:bCs w:val="0"/>
          <w:color w:val="000000"/>
          <w:sz w:val="24"/>
          <w:szCs w:val="24"/>
          <w:lang w:val="ru-RU"/>
        </w:rPr>
        <w:t>данный алгоритм подходит для работы со строками, корректно ведёт подсчёт повторяющихся подстрок.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HiddenHorzOCR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7B13A0"/>
    <w:rsid w:val="08226395"/>
    <w:rsid w:val="12E41D82"/>
    <w:rsid w:val="27CB3C1A"/>
    <w:rsid w:val="3D2E204C"/>
    <w:rsid w:val="45DC1628"/>
    <w:rsid w:val="582F0314"/>
    <w:rsid w:val="66162EFB"/>
    <w:rsid w:val="78D3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No Spacing"/>
    <w:basedOn w:val="1"/>
    <w:qFormat/>
    <w:uiPriority w:val="1"/>
    <w:pPr>
      <w:spacing w:after="0" w:line="240" w:lineRule="auto"/>
      <w:ind w:firstLine="709"/>
      <w:jc w:val="both"/>
    </w:pPr>
    <w:rPr>
      <w:rFonts w:asciiTheme="majorHAnsi" w:hAnsiTheme="majorHAnsi" w:eastAsiaTheme="majorEastAsia" w:cstheme="majorBidi"/>
      <w:lang w:eastAsia="ru-RU"/>
    </w:rPr>
  </w:style>
  <w:style w:type="paragraph" w:customStyle="1" w:styleId="15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3">
    <w:name w:val="normaltextrun"/>
    <w:basedOn w:val="11"/>
    <w:qFormat/>
    <w:uiPriority w:val="0"/>
  </w:style>
  <w:style w:type="character" w:customStyle="1" w:styleId="154">
    <w:name w:val="eop"/>
    <w:basedOn w:val="11"/>
    <w:qFormat/>
    <w:uiPriority w:val="0"/>
  </w:style>
  <w:style w:type="character" w:customStyle="1" w:styleId="155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2022-02-20T12:46:00Z</dcterms:created>
  <dc:creator>anton</dc:creator>
  <cp:lastModifiedBy>anton</cp:lastModifiedBy>
  <dcterms:modified xsi:type="dcterms:W3CDTF">2022-11-12T13:29:06Z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938A27EED78840A38DA5827E7439749A</vt:lpwstr>
  </property>
</Properties>
</file>