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высшего образования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Факультет компьютерных технологий и прикладной математики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Кафедра информационных технологий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ОТЧЕТ ПО ЛАБОРАТОРНОЙ РАБОТЕ № </w:t>
      </w:r>
      <w:r>
        <w:rPr>
          <w:rStyle w:val="153"/>
          <w:rFonts w:hint="default" w:cs="Times New Roman"/>
          <w:b/>
          <w:bCs/>
          <w:sz w:val="24"/>
          <w:szCs w:val="24"/>
          <w:lang w:val="ru-RU"/>
        </w:rPr>
        <w:t>6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по дисциплине</w:t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Выполнил студент группы 24/</w:t>
      </w:r>
      <w:r>
        <w:rPr>
          <w:rStyle w:val="153"/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Иванов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Направление подготовки  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rFonts w:hint="default" w:ascii="Times New Roman" w:hAnsi="Times New Roman" w:cs="Times New Roman"/>
          <w:sz w:val="24"/>
          <w:szCs w:val="24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Курс 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   2  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>Отчет принял доктор физико-математических наук, профессор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Style w:val="155"/>
          <w:rFonts w:hint="default" w:ascii="Times New Roman" w:hAnsi="Times New Roman" w:cs="Times New Roman"/>
          <w:sz w:val="24"/>
          <w:szCs w:val="24"/>
        </w:rPr>
        <w:t>А.И. Миков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Краснодар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2022 г.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найти зависимость ошибки алгоритма Флажоле-Мартина от величины множества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URL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(|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 так же от длительности наблюдения за потоком 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MU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Значение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10, 20, 30, 40, 50, 100, 500, 1000. Значение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m, 5m, 10m, 100m.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Решение: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напишем функцию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RandomURL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для создания случайных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URL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-адресов,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Hash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нахождения хэш-кода нашего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URL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Binary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для перевода хэш-кода в бинарный вид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Rang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нахождения ранга хэш-кода. Функции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PustMass, FindR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Finder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нужны для корректной работы алгоритма Флажоле-Мартина.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Текст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//m = 10, 20, 30, 40, 50, 100, 500, 1000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//s = 2m, 5m, 10m, 100m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0.618033;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 = 0.77351;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RandomURL(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"https://"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Symbols[26]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'h'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'j'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'k'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'l'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'm'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'o'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't'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'u'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'v'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'x'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'z'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 = rand() % 20 + 10;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Symbol = rand() % 26;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Symbols[Symbol];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".com"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s2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s3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".net"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Domen = rand() %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(Domen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(Domen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(Domen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2000, h = 0, 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 %=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s1.push_back(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1));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&gt;&gt;=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reverse(s1.begin(), s1.end());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1024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512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256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128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64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32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16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8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4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2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2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PustMass(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FindR(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"Для 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*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":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= pow(2, R) / FI;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E /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 = 30;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 = pow(2,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&lt;= 1000)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HashTable.arrs[i]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RandomURL(s);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HashTable.arrh[i] = Hash(s);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HashTable.arrb[i]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Binary(HashTable.arrh[i]);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HashTable.arrr[i] = Rang(HashTable.arrh[i]);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 = 2 *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PustMass(arr);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s1;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rand() %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 = Hash(s);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Rang(hash);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arr[Count]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Finder(arr, 2, 5,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s3 = 10 *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PustMass(arr);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s3;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rand() %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 = Hash(s);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Rang(hash);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arr[Count]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Finder(arr, 3, 10,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s4 = 100 *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PustMass(arr);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s4;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rand() %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 = Hash(s);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Rang(hash);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arr[Count]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Finder(arr, 4, 100,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&lt; 50)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 +=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&lt; 100)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 += 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&lt; 500)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 += 400;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 += 500;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Пример вывода в консоль: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4244975" cy="7496175"/>
            <wp:effectExtent l="0" t="0" r="3175" b="9525"/>
            <wp:docPr id="1" name="Изображение 1" descr="bandicam 2022-10-24 17-21-15-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10-24 17-21-15-8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Графики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(используют средние значения):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Для изменения количества Е (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m, 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) при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s =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2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m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.</w:t>
      </w:r>
    </w:p>
    <w:tbl>
      <w:tblPr>
        <w:tblW w:w="18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3997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4647</w:t>
            </w:r>
          </w:p>
        </w:tc>
      </w:tr>
    </w:tbl>
    <w:p/>
    <w:p/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14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Для изменения количества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D (m, s)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при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s = 2m.</w:t>
      </w:r>
    </w:p>
    <w:tbl>
      <w:tblPr>
        <w:tblW w:w="18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0,98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13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Вывод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пространственная сложность алгоритма Флажоле-Мартина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O(log |U|).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Однако результат работы программы может немного отличаться от запуска к запуску (по этому в графиках используются средние значения).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E41D82"/>
    <w:rsid w:val="1A7E26A3"/>
    <w:rsid w:val="3D2E204C"/>
    <w:rsid w:val="6E9236DD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Programming\1%20&#1040;&#1080;&#1040;&#1057;\&#1064;&#1077;&#1089;&#1090;&#1072;&#1103;&#1056;&#1072;&#1073;&#1086;&#1090;&#1072;&#1055;&#1086;&#1040;&#1085;&#1072;&#1083;&#1080;&#1079;&#1091;\&#1064;&#1077;&#1089;&#1090;&#1072;&#1103;&#1056;&#1072;&#1073;&#1086;&#1090;&#1072;&#1055;&#1086;&#1040;&#1085;&#1072;&#1083;&#1080;&#1079;&#1091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rogramming\1%20&#1040;&#1080;&#1040;&#1057;\&#1064;&#1077;&#1089;&#1090;&#1072;&#1103;&#1056;&#1072;&#1073;&#1086;&#1090;&#1072;&#1055;&#1086;&#1040;&#1085;&#1072;&#1083;&#1080;&#1079;&#1091;\&#1064;&#1077;&#1089;&#1090;&#1072;&#1103;&#1056;&#1072;&#1073;&#1086;&#1090;&#1072;&#1055;&#1086;&#1040;&#1085;&#1072;&#1083;&#1080;&#1079;&#10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Абсолютная ошибка (</a:t>
            </a:r>
            <a:r>
              <a:rPr lang="en-US" altLang="ru-RU"/>
              <a:t>E1</a:t>
            </a:r>
            <a:r>
              <a:t>(</a:t>
            </a:r>
            <a:r>
              <a:rPr lang="en-US" altLang="ru-RU"/>
              <a:t>m, s1</a:t>
            </a:r>
            <a:r>
              <a:t>))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[ШестаяРаботаПоАнализу.xlsx]Sheet1!$A$1:$A$8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100</c:v>
                </c:pt>
                <c:pt idx="6">
                  <c:v>500</c:v>
                </c:pt>
                <c:pt idx="7">
                  <c:v>1000</c:v>
                </c:pt>
              </c:numCache>
            </c:numRef>
          </c:xVal>
          <c:yVal>
            <c:numRef>
              <c:f>[ШестаяРаботаПоАнализу.xlsx]Sheet1!$B$1:$B$8</c:f>
              <c:numCache>
                <c:formatCode>General</c:formatCode>
                <c:ptCount val="8"/>
                <c:pt idx="0">
                  <c:v>2997</c:v>
                </c:pt>
                <c:pt idx="1">
                  <c:v>3197</c:v>
                </c:pt>
                <c:pt idx="2">
                  <c:v>3297</c:v>
                </c:pt>
                <c:pt idx="3">
                  <c:v>3997</c:v>
                </c:pt>
                <c:pt idx="4">
                  <c:v>3897</c:v>
                </c:pt>
                <c:pt idx="5">
                  <c:v>4047</c:v>
                </c:pt>
                <c:pt idx="6">
                  <c:v>4347</c:v>
                </c:pt>
                <c:pt idx="7">
                  <c:v>4647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117600"/>
        <c:axId val="796449391"/>
      </c:scatterChart>
      <c:valAx>
        <c:axId val="65311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6449391"/>
        <c:crosses val="autoZero"/>
        <c:crossBetween val="midCat"/>
      </c:valAx>
      <c:valAx>
        <c:axId val="79644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3117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Относительная ошибка (</a:t>
            </a:r>
            <a:r>
              <a:rPr lang="en-US" altLang="ru-RU"/>
              <a:t>D1</a:t>
            </a:r>
            <a:r>
              <a:t>(</a:t>
            </a:r>
            <a:r>
              <a:rPr lang="en-US" altLang="ru-RU"/>
              <a:t>m, s1</a:t>
            </a:r>
            <a:r>
              <a:t>))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[ШестаяРаботаПоАнализу.xlsx]Sheet1!$A$19:$A$26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100</c:v>
                </c:pt>
                <c:pt idx="6">
                  <c:v>500</c:v>
                </c:pt>
                <c:pt idx="7">
                  <c:v>1000</c:v>
                </c:pt>
              </c:numCache>
            </c:numRef>
          </c:xVal>
          <c:yVal>
            <c:numRef>
              <c:f>[ШестаяРаботаПоАнализу.xlsx]Sheet1!$B$19:$B$26</c:f>
              <c:numCache>
                <c:formatCode>General</c:formatCode>
                <c:ptCount val="8"/>
                <c:pt idx="0">
                  <c:v>0.99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0.98</c:v>
                </c:pt>
                <c:pt idx="6">
                  <c:v>0.95</c:v>
                </c:pt>
                <c:pt idx="7">
                  <c:v>0.98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78650"/>
        <c:axId val="435433440"/>
      </c:scatterChart>
      <c:valAx>
        <c:axId val="14727865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433440"/>
        <c:crosses val="autoZero"/>
        <c:crossBetween val="midCat"/>
      </c:valAx>
      <c:valAx>
        <c:axId val="43543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727865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2022-10-24T15:05:49Z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938A27EED78840A38DA5827E7439749A</vt:lpwstr>
  </property>
</Properties>
</file>