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DAE08" w14:textId="77777777" w:rsidR="00D517D1" w:rsidRDefault="00D517D1">
      <w:pPr>
        <w:pStyle w:val="a3"/>
        <w:rPr>
          <w:rFonts w:ascii="Times New Roman"/>
          <w:sz w:val="20"/>
        </w:rPr>
      </w:pPr>
    </w:p>
    <w:p w14:paraId="540A2BAB" w14:textId="77777777" w:rsidR="00D517D1" w:rsidRDefault="00D517D1">
      <w:pPr>
        <w:pStyle w:val="a3"/>
        <w:rPr>
          <w:rFonts w:ascii="Times New Roman"/>
          <w:sz w:val="20"/>
        </w:rPr>
      </w:pPr>
    </w:p>
    <w:p w14:paraId="253A12E5" w14:textId="77777777" w:rsidR="00D517D1" w:rsidRDefault="00D517D1">
      <w:pPr>
        <w:pStyle w:val="a3"/>
        <w:rPr>
          <w:rFonts w:ascii="Times New Roman"/>
          <w:sz w:val="20"/>
        </w:rPr>
      </w:pPr>
    </w:p>
    <w:p w14:paraId="3FF39184" w14:textId="77777777" w:rsidR="00D517D1" w:rsidRDefault="00D517D1">
      <w:pPr>
        <w:pStyle w:val="a3"/>
        <w:rPr>
          <w:rFonts w:ascii="Times New Roman"/>
          <w:sz w:val="20"/>
        </w:rPr>
      </w:pPr>
    </w:p>
    <w:p w14:paraId="7E2242E0" w14:textId="77777777" w:rsidR="00D517D1" w:rsidRDefault="00D517D1">
      <w:pPr>
        <w:pStyle w:val="a3"/>
        <w:rPr>
          <w:rFonts w:ascii="Times New Roman"/>
          <w:sz w:val="20"/>
        </w:rPr>
      </w:pPr>
    </w:p>
    <w:p w14:paraId="036C87FC" w14:textId="77777777" w:rsidR="00D517D1" w:rsidRDefault="00D517D1">
      <w:pPr>
        <w:pStyle w:val="a3"/>
        <w:rPr>
          <w:rFonts w:ascii="Times New Roman"/>
          <w:sz w:val="20"/>
        </w:rPr>
      </w:pPr>
    </w:p>
    <w:p w14:paraId="75A984B8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03556D33" w14:textId="77777777" w:rsidR="00E46990" w:rsidRDefault="00E46990">
      <w:pPr>
        <w:pStyle w:val="a5"/>
        <w:ind w:firstLine="0"/>
        <w:rPr>
          <w:color w:val="FF0000"/>
        </w:rPr>
      </w:pPr>
    </w:p>
    <w:p w14:paraId="7F4AF5CC" w14:textId="77777777" w:rsidR="00E46990" w:rsidRDefault="00E46990">
      <w:pPr>
        <w:pStyle w:val="a5"/>
        <w:ind w:firstLine="0"/>
        <w:rPr>
          <w:color w:val="FF0000"/>
        </w:rPr>
      </w:pPr>
    </w:p>
    <w:p w14:paraId="79C47CC2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01F313BE" w14:textId="77777777" w:rsidR="000453E3" w:rsidRDefault="000453E3" w:rsidP="000453E3">
      <w:pPr>
        <w:pStyle w:val="Default"/>
      </w:pPr>
    </w:p>
    <w:p w14:paraId="65491DD6" w14:textId="77777777" w:rsidR="00484E97" w:rsidRPr="0060436B" w:rsidRDefault="0060436B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 контроля состояния водителя</w:t>
      </w:r>
    </w:p>
    <w:p w14:paraId="410A9554" w14:textId="476F68F2" w:rsidR="000453E3" w:rsidRPr="005415E8" w:rsidRDefault="005A306A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noProof/>
          <w:color w:val="ED1D24"/>
          <w:sz w:val="49"/>
          <w:szCs w:val="49"/>
        </w:rPr>
        <w:drawing>
          <wp:anchor distT="0" distB="0" distL="114300" distR="114300" simplePos="0" relativeHeight="487649792" behindDoc="0" locked="0" layoutInCell="1" allowOverlap="1" wp14:anchorId="3F312ECB" wp14:editId="40907E47">
            <wp:simplePos x="0" y="0"/>
            <wp:positionH relativeFrom="column">
              <wp:posOffset>2228850</wp:posOffset>
            </wp:positionH>
            <wp:positionV relativeFrom="paragraph">
              <wp:posOffset>1062990</wp:posOffset>
            </wp:positionV>
            <wp:extent cx="3237865" cy="3311036"/>
            <wp:effectExtent l="0" t="0" r="63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S old black 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3311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69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proofErr w:type="spellStart"/>
      <w:r w:rsidR="00535219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LineC</w:t>
      </w:r>
      <w:proofErr w:type="spellEnd"/>
    </w:p>
    <w:p w14:paraId="4E0F884A" w14:textId="77777777" w:rsidR="00D517D1" w:rsidRDefault="00D517D1" w:rsidP="009A3006">
      <w:pPr>
        <w:pStyle w:val="Default"/>
        <w:jc w:val="center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44EC5161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38FACF8E" w14:textId="77777777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Поддержка разрешения 1280 х 800 </w:t>
      </w:r>
      <w:r>
        <w:rPr>
          <w:rFonts w:asciiTheme="minorHAnsi" w:hAnsiTheme="minorHAnsi" w:cstheme="minorHAnsi"/>
          <w:sz w:val="28"/>
          <w:szCs w:val="28"/>
          <w:lang w:val="en-US"/>
        </w:rPr>
        <w:t>@ 20fps</w:t>
      </w:r>
    </w:p>
    <w:p w14:paraId="08F941D9" w14:textId="77777777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 xml:space="preserve">локализацию интеллектуального алгоритма </w:t>
      </w:r>
      <w:r w:rsidR="002E4BF7">
        <w:rPr>
          <w:rFonts w:asciiTheme="minorHAnsi" w:hAnsiTheme="minorHAnsi" w:cstheme="minorHAnsi"/>
          <w:sz w:val="28"/>
          <w:szCs w:val="28"/>
          <w:lang w:val="en-US"/>
        </w:rPr>
        <w:t>DSM</w:t>
      </w:r>
    </w:p>
    <w:p w14:paraId="5D5FCB57" w14:textId="77777777" w:rsidR="00E8678A" w:rsidRPr="00D01913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A5429F">
        <w:rPr>
          <w:rFonts w:asciiTheme="minorHAnsi" w:hAnsiTheme="minorHAnsi" w:cstheme="minorHAnsi"/>
          <w:sz w:val="28"/>
          <w:szCs w:val="28"/>
        </w:rPr>
        <w:t>экспозиции центральной области лица</w:t>
      </w:r>
    </w:p>
    <w:p w14:paraId="3F08BA92" w14:textId="77777777" w:rsidR="00E8678A" w:rsidRPr="002577B4" w:rsidRDefault="00A5429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Регулируемая ИК подсветка</w:t>
      </w:r>
    </w:p>
    <w:p w14:paraId="4CEA5771" w14:textId="77777777" w:rsidR="002577B4" w:rsidRPr="00A5429F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Встроенный микрофон</w:t>
      </w:r>
    </w:p>
    <w:p w14:paraId="5529732D" w14:textId="77777777" w:rsidR="00A5429F" w:rsidRPr="00737CEE" w:rsidRDefault="00A5429F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Встроенный </w:t>
      </w:r>
      <w:r>
        <w:rPr>
          <w:rFonts w:asciiTheme="minorHAnsi" w:hAnsiTheme="minorHAnsi" w:cstheme="minorHAnsi"/>
          <w:sz w:val="28"/>
          <w:szCs w:val="28"/>
          <w:lang w:val="en-US"/>
        </w:rPr>
        <w:t>G-</w:t>
      </w:r>
      <w:r>
        <w:rPr>
          <w:rFonts w:asciiTheme="minorHAnsi" w:hAnsiTheme="minorHAnsi" w:cstheme="minorHAnsi"/>
          <w:sz w:val="28"/>
          <w:szCs w:val="28"/>
        </w:rPr>
        <w:t>сенсор</w:t>
      </w:r>
    </w:p>
    <w:p w14:paraId="3234591E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1D4BB096" w14:textId="7EB6A6E4" w:rsidR="00737CEE" w:rsidRDefault="002E4BF7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Профессиональная IP DMS-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камера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5415E8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proofErr w:type="spellEnd"/>
      <w:r w:rsidR="005415E8" w:rsidRPr="005415E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5415E8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>со встроенным искусственным интеллектом, осуществля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ет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мониторинг состояния водителя. Детектирование разговора по телефону, не пристёгнутого ремня безопасности, усталости, курения и отвлечения. 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При регистрации события система подает звуковой и визуальный сигнал через оповещатель R-</w:t>
      </w:r>
      <w:proofErr w:type="spellStart"/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Watch</w:t>
      </w:r>
      <w:proofErr w:type="spellEnd"/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, чтобы в режиме реального времени предупредить водителя. В то же время записи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7BC2386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64FB371D" w14:textId="2B387D47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DM</w:t>
      </w:r>
      <w:r w:rsidR="005415E8">
        <w:rPr>
          <w:b/>
          <w:color w:val="FF0000"/>
          <w:sz w:val="32"/>
          <w:lang w:val="en-US"/>
        </w:rPr>
        <w:t>S</w:t>
      </w:r>
      <w:r w:rsidRPr="00AF77EB">
        <w:rPr>
          <w:b/>
          <w:color w:val="FF0000"/>
          <w:sz w:val="32"/>
        </w:rPr>
        <w:t>:</w:t>
      </w:r>
    </w:p>
    <w:p w14:paraId="147E301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04F8392" wp14:editId="35775E9E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E401E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4B0CD68" wp14:editId="3DC50EFC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7E9225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F75A080" wp14:editId="1E9B24D2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C9BE4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BDCAB4B" wp14:editId="6BA43C9A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854D72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0E0495B" wp14:editId="776B0351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92835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6B5D06A" wp14:editId="58093EB5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58751C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0708E4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50ECF150" w14:textId="77777777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F6B43C5" wp14:editId="3113B475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12CF3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5B79B8A" wp14:editId="1FD6EBA8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364103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5BFEC8D0" wp14:editId="586ACB5F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20144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31B3C83" wp14:editId="16ED3513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A76E5D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1408E65D" wp14:editId="347A3203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8DBCD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519D852" wp14:editId="6B8C8107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952F8D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F265C7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51FDF82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A37435B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Спецификация</w:t>
            </w:r>
          </w:p>
        </w:tc>
      </w:tr>
      <w:tr w:rsidR="00BF582B" w14:paraId="1B1E9E8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E7C2F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ED784" w14:textId="77777777" w:rsidR="00BF582B" w:rsidRDefault="00BF582B" w:rsidP="00BF582B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 xml:space="preserve">1/4’’ </w:t>
            </w:r>
            <w:r>
              <w:t xml:space="preserve">2 </w:t>
            </w:r>
            <w:r>
              <w:rPr>
                <w:lang w:val="en-US"/>
              </w:rPr>
              <w:t>MP CMOS</w:t>
            </w:r>
          </w:p>
        </w:tc>
      </w:tr>
      <w:tr w:rsidR="00BF582B" w14:paraId="4C27F1A6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43DAB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8B6F" w14:textId="77777777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1280</w:t>
            </w:r>
            <w:r>
              <w:rPr>
                <w:lang w:val="en-US"/>
              </w:rPr>
              <w:t xml:space="preserve">x800 </w:t>
            </w:r>
          </w:p>
        </w:tc>
      </w:tr>
      <w:tr w:rsidR="00BF582B" w14:paraId="072A17D3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47DB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76ED" w14:textId="77777777" w:rsidR="00BF582B" w:rsidRDefault="00BF582B" w:rsidP="00BF582B">
            <w:pPr>
              <w:ind w:left="62" w:right="851"/>
            </w:pPr>
            <w:r>
              <w:t>1/30с-1/5000с</w:t>
            </w:r>
          </w:p>
        </w:tc>
      </w:tr>
      <w:tr w:rsidR="00BF582B" w14:paraId="69F4E5A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0B631" w14:textId="77777777" w:rsidR="00BF582B" w:rsidRDefault="00BF582B" w:rsidP="00BF582B">
            <w:pPr>
              <w:ind w:left="166" w:right="851"/>
            </w:pPr>
            <w:r>
              <w:t>Стандарты сжатия видео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A6D02" w14:textId="77777777" w:rsidR="00BF582B" w:rsidRDefault="00BF582B" w:rsidP="00A547C8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H.264/H.265</w:t>
            </w:r>
          </w:p>
        </w:tc>
      </w:tr>
      <w:tr w:rsidR="00BF582B" w14:paraId="47D6D27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A2DB9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9030C" w14:textId="77777777" w:rsidR="00BF582B" w:rsidRDefault="00BF582B" w:rsidP="00A547C8">
            <w:pPr>
              <w:ind w:left="62" w:right="851"/>
            </w:pPr>
            <w:r>
              <w:t xml:space="preserve">0.1 </w:t>
            </w:r>
            <w:proofErr w:type="spellStart"/>
            <w:r>
              <w:t>Лк</w:t>
            </w:r>
            <w:proofErr w:type="spellEnd"/>
          </w:p>
        </w:tc>
      </w:tr>
      <w:tr w:rsidR="00BF582B" w14:paraId="7EE0BF2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7A79" w14:textId="77777777" w:rsidR="00BF582B" w:rsidRDefault="00BF582B" w:rsidP="00BF582B">
            <w:pPr>
              <w:ind w:left="166" w:right="851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39DD" w14:textId="77777777" w:rsidR="00BF582B" w:rsidRDefault="00BF582B" w:rsidP="00A547C8">
            <w:pPr>
              <w:ind w:left="62" w:right="851"/>
            </w:pPr>
            <w:r>
              <w:t>≥48дБ</w:t>
            </w:r>
          </w:p>
        </w:tc>
      </w:tr>
      <w:tr w:rsidR="00BF582B" w14:paraId="240BFDF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33722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6CAB9" w14:textId="77777777" w:rsidR="00BF582B" w:rsidRDefault="00BF582B" w:rsidP="00A547C8">
            <w:pPr>
              <w:ind w:left="62" w:right="851"/>
            </w:pPr>
            <w:r>
              <w:t>3 мм Тип М12, фиксированная диафрагма</w:t>
            </w:r>
          </w:p>
        </w:tc>
      </w:tr>
      <w:tr w:rsidR="00BF582B" w14:paraId="4FC480E5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AFCA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C807" w14:textId="77777777" w:rsidR="00BF582B" w:rsidRDefault="00BF582B" w:rsidP="00A547C8">
            <w:pPr>
              <w:ind w:left="62" w:right="851"/>
            </w:pPr>
            <w:r>
              <w:t>16:10</w:t>
            </w:r>
          </w:p>
        </w:tc>
      </w:tr>
      <w:tr w:rsidR="00BF582B" w14:paraId="155E2F05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AE8D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23D80" w14:textId="77777777" w:rsidR="00BF582B" w:rsidRDefault="00BF582B" w:rsidP="00A547C8">
            <w:pPr>
              <w:ind w:left="62" w:right="851"/>
            </w:pPr>
            <w:r>
              <w:t>3 мм</w:t>
            </w:r>
          </w:p>
        </w:tc>
      </w:tr>
      <w:tr w:rsidR="00BF582B" w14:paraId="30077404" w14:textId="77777777" w:rsidTr="00CC65BA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E8C49" w14:textId="77777777" w:rsidR="00BF582B" w:rsidRDefault="00BF582B" w:rsidP="00BF582B">
            <w:pPr>
              <w:ind w:left="166" w:right="851"/>
            </w:pPr>
            <w:r>
              <w:t xml:space="preserve">Отношение диаметра диафрагмы к фокусному расстоянию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B292" w14:textId="77777777" w:rsidR="00BF582B" w:rsidRDefault="00BF582B" w:rsidP="00A547C8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F1.6</w:t>
            </w:r>
          </w:p>
        </w:tc>
      </w:tr>
      <w:tr w:rsidR="00BF582B" w14:paraId="58CC44F4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834A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6C73" w14:textId="77777777" w:rsidR="00BF582B" w:rsidRDefault="00BF582B" w:rsidP="00A547C8">
            <w:pPr>
              <w:ind w:left="62" w:right="851"/>
            </w:pPr>
            <w:r>
              <w:t>H:76°*V:44°</w:t>
            </w:r>
          </w:p>
        </w:tc>
      </w:tr>
      <w:tr w:rsidR="00BF582B" w14:paraId="31C7516B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E21ED" w14:textId="77777777" w:rsidR="00BF582B" w:rsidRDefault="00BF582B" w:rsidP="00BF582B">
            <w:pPr>
              <w:ind w:left="166" w:right="851"/>
            </w:pPr>
            <w:r>
              <w:t>Дальность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86069" w14:textId="77777777" w:rsidR="00BF582B" w:rsidRDefault="00BF582B" w:rsidP="00A547C8">
            <w:pPr>
              <w:ind w:left="62" w:right="851"/>
            </w:pPr>
            <w:r>
              <w:t>До 1,1м</w:t>
            </w:r>
          </w:p>
        </w:tc>
      </w:tr>
      <w:tr w:rsidR="00BF582B" w14:paraId="687A8692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B5554" w14:textId="77777777" w:rsidR="00BF582B" w:rsidRDefault="00BF582B" w:rsidP="00BF582B">
            <w:pPr>
              <w:ind w:left="166" w:right="851"/>
            </w:pPr>
            <w:r>
              <w:t>Тип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56116" w14:textId="77777777" w:rsidR="00BF582B" w:rsidRDefault="00BF582B" w:rsidP="00A547C8">
            <w:pPr>
              <w:ind w:left="62" w:right="851"/>
            </w:pPr>
            <w:r>
              <w:t>2 инфракрасных светодиода 940нм с точечной матрицей</w:t>
            </w:r>
          </w:p>
        </w:tc>
      </w:tr>
      <w:tr w:rsidR="00BF582B" w14:paraId="1488027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9795D" w14:textId="77777777" w:rsidR="00BF582B" w:rsidRDefault="00BF582B" w:rsidP="00BF582B">
            <w:pPr>
              <w:ind w:left="166" w:right="851"/>
            </w:pPr>
            <w:r>
              <w:t>Просмотр в клиентском режиме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1B4F6" w14:textId="77777777" w:rsidR="00BF582B" w:rsidRDefault="00BF582B" w:rsidP="00A547C8">
            <w:pPr>
              <w:ind w:left="62"/>
            </w:pPr>
            <w:r>
              <w:t>Встроенный WEB сервер, поддержка доступа через браузер IE</w:t>
            </w:r>
          </w:p>
        </w:tc>
      </w:tr>
      <w:tr w:rsidR="00BF582B" w14:paraId="3A66C8B9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3FC9B" w14:textId="77777777" w:rsidR="00BF582B" w:rsidRDefault="00BF582B" w:rsidP="00BF582B">
            <w:pPr>
              <w:ind w:left="166" w:right="851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8A92" w14:textId="77777777" w:rsidR="00BF582B" w:rsidRDefault="00BF582B" w:rsidP="00A547C8">
            <w:pPr>
              <w:ind w:left="62" w:right="851"/>
            </w:pPr>
            <w:r>
              <w:t>Черно-белый режим (по умолчанию: ч/б)</w:t>
            </w:r>
          </w:p>
        </w:tc>
      </w:tr>
      <w:tr w:rsidR="00BF582B" w14:paraId="79020D7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3834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D1F1" w14:textId="77777777" w:rsidR="00BF582B" w:rsidRDefault="00BF582B" w:rsidP="00A547C8">
            <w:pPr>
              <w:ind w:left="62" w:right="851"/>
            </w:pPr>
            <w:r>
              <w:t>Поддерживается</w:t>
            </w:r>
          </w:p>
        </w:tc>
      </w:tr>
      <w:tr w:rsidR="00BF582B" w14:paraId="19B5CA6F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DB34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83F6C" w14:textId="77777777" w:rsidR="00BF582B" w:rsidRDefault="00BF582B" w:rsidP="00A547C8">
            <w:pPr>
              <w:ind w:left="62" w:right="851"/>
            </w:pPr>
            <w:r>
              <w:t>Автоматический</w:t>
            </w:r>
          </w:p>
        </w:tc>
      </w:tr>
      <w:tr w:rsidR="00BF582B" w14:paraId="25FA04E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C0A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5E2" w14:textId="77777777" w:rsidR="00BF582B" w:rsidRDefault="00BF582B" w:rsidP="00A547C8">
            <w:pPr>
              <w:ind w:left="62" w:right="851"/>
            </w:pPr>
            <w:r>
              <w:rPr>
                <w:lang w:val="en-US"/>
              </w:rPr>
              <w:t>6 pin</w:t>
            </w:r>
          </w:p>
        </w:tc>
      </w:tr>
      <w:tr w:rsidR="00BF582B" w14:paraId="0B046DB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BF29C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FD7A" w14:textId="77777777" w:rsidR="00BF582B" w:rsidRPr="00BF582B" w:rsidRDefault="00BF582B" w:rsidP="00A547C8">
            <w:pPr>
              <w:ind w:left="62" w:right="851"/>
            </w:pPr>
            <w:r w:rsidRPr="00BF582B">
              <w:t>9-18</w:t>
            </w:r>
            <w:r>
              <w:t>В</w:t>
            </w:r>
            <w:r w:rsidRPr="00BF582B">
              <w:t xml:space="preserve"> </w:t>
            </w:r>
            <w:r>
              <w:rPr>
                <w:lang w:val="en-US"/>
              </w:rPr>
              <w:t>DC</w:t>
            </w:r>
          </w:p>
          <w:p w14:paraId="5726EAA4" w14:textId="77777777" w:rsidR="00BF582B" w:rsidRDefault="00BF582B" w:rsidP="00A547C8">
            <w:pPr>
              <w:ind w:left="62" w:right="851"/>
            </w:pPr>
            <w:r>
              <w:t>Бортовое питание автомобиля</w:t>
            </w:r>
          </w:p>
        </w:tc>
      </w:tr>
      <w:tr w:rsidR="00BF582B" w14:paraId="11A4CC0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11084" w14:textId="77777777" w:rsidR="00BF582B" w:rsidRDefault="00BF582B" w:rsidP="00BF582B">
            <w:pPr>
              <w:ind w:left="166" w:right="851"/>
            </w:pPr>
            <w:r>
              <w:t xml:space="preserve">Потребляемая мощность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8367" w14:textId="77777777" w:rsidR="00BF582B" w:rsidRPr="00BF582B" w:rsidRDefault="00BF582B" w:rsidP="00A547C8">
            <w:pPr>
              <w:ind w:left="62" w:right="851"/>
            </w:pPr>
            <w:r>
              <w:t>Менее 5Вт (с включенной ИК подсветкой)</w:t>
            </w:r>
          </w:p>
        </w:tc>
      </w:tr>
      <w:tr w:rsidR="00BF582B" w14:paraId="7182963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F890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3AC37" w14:textId="77777777" w:rsidR="00BF582B" w:rsidRDefault="00BF582B" w:rsidP="00A547C8">
            <w:pPr>
              <w:ind w:left="62" w:right="851"/>
            </w:pPr>
            <w:r>
              <w:t>От -40°C до +70°C</w:t>
            </w:r>
          </w:p>
        </w:tc>
      </w:tr>
      <w:tr w:rsidR="00BF582B" w14:paraId="28DBF4EF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ACD3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E369" w14:textId="77777777" w:rsidR="00BF582B" w:rsidRDefault="00BF582B" w:rsidP="00A547C8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6DA1CB6E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3ABC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A03D5" w14:textId="77777777" w:rsidR="00BF582B" w:rsidRDefault="00A547C8" w:rsidP="00A547C8">
            <w:pPr>
              <w:ind w:right="851"/>
            </w:pPr>
            <w:r>
              <w:t>105(L)x57(W)x89(H)</w:t>
            </w:r>
          </w:p>
        </w:tc>
      </w:tr>
      <w:tr w:rsidR="00BF582B" w14:paraId="2DC9DB1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63EFB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B257C" w14:textId="77777777" w:rsidR="00BF582B" w:rsidRDefault="00BF582B" w:rsidP="00A547C8">
            <w:pPr>
              <w:ind w:left="62" w:right="851"/>
            </w:pPr>
            <w:r>
              <w:t>Боковая стойка, на лобовом стекле, вертикально на приборной панели</w:t>
            </w:r>
          </w:p>
        </w:tc>
      </w:tr>
    </w:tbl>
    <w:p w14:paraId="33E6E16A" w14:textId="77777777" w:rsidR="003E6298" w:rsidRDefault="003E6298"/>
    <w:p w14:paraId="3B62741A" w14:textId="77777777" w:rsidR="00333F35" w:rsidRDefault="00333F35">
      <w:r>
        <w:br w:type="page"/>
      </w:r>
    </w:p>
    <w:p w14:paraId="4B0CE60E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48E29468" w14:textId="77777777" w:rsidR="00D6075F" w:rsidRDefault="00D6075F"/>
    <w:p w14:paraId="37643425" w14:textId="77777777" w:rsidR="00D6075F" w:rsidRPr="00F6129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1A314B88" w14:textId="77777777" w:rsidR="003E6298" w:rsidRDefault="003E6298"/>
    <w:p w14:paraId="702B5CF2" w14:textId="77777777" w:rsidR="003E6298" w:rsidRDefault="003E6298"/>
    <w:p w14:paraId="4A99A720" w14:textId="77777777" w:rsidR="003E6298" w:rsidRDefault="00A547C8">
      <w:r>
        <w:rPr>
          <w:noProof/>
          <w:lang w:eastAsia="ru-RU"/>
        </w:rPr>
        <w:drawing>
          <wp:anchor distT="0" distB="0" distL="114300" distR="114300" simplePos="0" relativeHeight="487647744" behindDoc="0" locked="0" layoutInCell="1" allowOverlap="1" wp14:anchorId="4EDD67B8" wp14:editId="1EE0D463">
            <wp:simplePos x="0" y="0"/>
            <wp:positionH relativeFrom="column">
              <wp:posOffset>358140</wp:posOffset>
            </wp:positionH>
            <wp:positionV relativeFrom="paragraph">
              <wp:posOffset>73660</wp:posOffset>
            </wp:positionV>
            <wp:extent cx="3580952" cy="2514286"/>
            <wp:effectExtent l="0" t="0" r="635" b="63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ld-linec-front-size-cut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D502B" w14:textId="77777777" w:rsidR="008D0376" w:rsidRDefault="00A547C8">
      <w:r>
        <w:rPr>
          <w:noProof/>
          <w:lang w:eastAsia="ru-RU"/>
        </w:rPr>
        <w:drawing>
          <wp:anchor distT="0" distB="0" distL="114300" distR="114300" simplePos="0" relativeHeight="487648768" behindDoc="0" locked="0" layoutInCell="1" allowOverlap="1" wp14:anchorId="3240ABF0" wp14:editId="7610E516">
            <wp:simplePos x="0" y="0"/>
            <wp:positionH relativeFrom="column">
              <wp:posOffset>529590</wp:posOffset>
            </wp:positionH>
            <wp:positionV relativeFrom="paragraph">
              <wp:posOffset>3135630</wp:posOffset>
            </wp:positionV>
            <wp:extent cx="3504762" cy="2561905"/>
            <wp:effectExtent l="0" t="0" r="635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ld-linec-up-size-cuto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16A">
        <w:br w:type="page"/>
      </w:r>
    </w:p>
    <w:p w14:paraId="2AE9376C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4FFFEDBE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2850851D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340F8360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522FCB8C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0EA09341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13DCC7A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7ADA3012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1F7314E2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CF4DCC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8C65405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6C82EC9E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23794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1B08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8DBE6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8BFCD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31A88938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5EB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3D8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EE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E1D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29A4EA15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6B4FF12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58AA2E67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672DA5A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30F9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D39FC75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6DDDB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ACA1417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1571A82D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D7674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AC60B2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4AA65D76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5C5B9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2CD5B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4FCEEB5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E56A5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3C2EB6F5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9C1912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7D60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B6BEB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7DCE1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17AA8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BB4D7B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84858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C1795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7C0627ED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9B5A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B45A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CCE8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C9C7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B3F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A03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44C7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5D7CEBB7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69F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C95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CB3B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7B03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069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5CBE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D59D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B4C545F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BBE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5012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975A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27A2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419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9C79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A40F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76627EF2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DA34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D51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E284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BAB4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6457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4BAE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4133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C04B34D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CF2D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BFAC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1006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A6F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BBF2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1E6C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0554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1B5F6C63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6"/>
          <w:footerReference w:type="first" r:id="rId27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36CDDC85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1291A9E5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792F65EB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A65DD43" w14:textId="59217C66" w:rsidR="0062365F" w:rsidRPr="00A5429F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5415E8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5415E8">
        <w:rPr>
          <w:rFonts w:ascii="Calibri" w:hAnsi="Calibri"/>
          <w:lang w:val="en-US"/>
        </w:rPr>
        <w:t>-</w:t>
      </w:r>
      <w:r w:rsidR="00535219">
        <w:rPr>
          <w:rFonts w:ascii="Calibri" w:hAnsi="Calibri"/>
          <w:lang w:val="en-US"/>
        </w:rPr>
        <w:t>LineC</w:t>
      </w:r>
      <w:bookmarkStart w:id="0" w:name="_GoBack"/>
      <w:bookmarkEnd w:id="0"/>
    </w:p>
    <w:p w14:paraId="20E6149B" w14:textId="77777777" w:rsidR="0062365F" w:rsidRPr="005415E8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5415E8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5415E8">
        <w:rPr>
          <w:rFonts w:ascii="Calibri"/>
          <w:u w:val="single"/>
          <w:lang w:val="en-US"/>
        </w:rPr>
        <w:t xml:space="preserve"> </w:t>
      </w:r>
      <w:r w:rsidRPr="005415E8">
        <w:rPr>
          <w:rFonts w:ascii="Calibri"/>
          <w:u w:val="single"/>
          <w:lang w:val="en-US"/>
        </w:rPr>
        <w:tab/>
      </w:r>
    </w:p>
    <w:p w14:paraId="35B139CD" w14:textId="77777777" w:rsidR="0062365F" w:rsidRPr="005415E8" w:rsidRDefault="0062365F" w:rsidP="0062365F">
      <w:pPr>
        <w:pStyle w:val="a3"/>
        <w:rPr>
          <w:rFonts w:ascii="Calibri"/>
          <w:sz w:val="20"/>
          <w:lang w:val="en-US"/>
        </w:rPr>
      </w:pPr>
    </w:p>
    <w:p w14:paraId="6B034FDA" w14:textId="77777777" w:rsidR="0062365F" w:rsidRPr="005415E8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131611A" wp14:editId="5E66C955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91B4AFD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2718C23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BDFD75A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2846A623" wp14:editId="39604D01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93BC9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59F75294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90BAA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ABEE1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7BE9A177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F6DCB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5283EBFF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ED8D2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557EF2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4BF3EF71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6835A09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C5F635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2735601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DB723D4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35E65016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5F9B2E30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F47CB3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04CE14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06ABC15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19BE24F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E9C8EB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71CD5C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842A8DF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E76F35C" wp14:editId="7462DBA6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A989D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259DA4DD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12342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05546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272446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4B605D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0B09A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07F4C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EAF405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444B328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5E809C5A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9E61D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C58C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A304B9F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02B4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8BE9B77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98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1FFD966D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0C545F05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10D9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21ABD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7988B08E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A2702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72F1A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6B4D7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7FD37D9C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FE2A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3F57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BB4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885B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E4AC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6F86D5C9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22C473A3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6594F22E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1E1BB0DF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275D0C8B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37B6E672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EB374DC" w14:textId="77777777" w:rsidR="00776A49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A82A38" w:rsidRPr="00A82A38">
        <w:rPr>
          <w:rFonts w:ascii="Calibri" w:hAnsi="Calibri"/>
          <w:sz w:val="24"/>
        </w:rPr>
        <w:t>Профессиональная IP DMS камера со встроенным искусственным интеллектом, осуществляющая мониторинг состояния водителя. Детектирование разговора по телефону, не пристёгнутого ремня безопасности, усталости, курения и отвлечения. 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459706C5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DEB8E4E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60BF1EE6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1F115238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768C0110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7411B107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65C1613C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6BC3933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3DEB43C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593F28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CADDB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CA948D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55C4E4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132C78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41DCE4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67E544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EA07A7A" w14:textId="77777777" w:rsidR="00FE124A" w:rsidRDefault="00FE124A" w:rsidP="0062365F">
      <w:pPr>
        <w:pStyle w:val="Default"/>
        <w:rPr>
          <w:sz w:val="28"/>
          <w:szCs w:val="28"/>
        </w:rPr>
      </w:pPr>
    </w:p>
    <w:p w14:paraId="2D877E34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28"/>
      <w:footerReference w:type="first" r:id="rId29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9627A" w14:textId="77777777" w:rsidR="00BB7E71" w:rsidRDefault="00BB7E71" w:rsidP="00E46990">
      <w:r>
        <w:separator/>
      </w:r>
    </w:p>
  </w:endnote>
  <w:endnote w:type="continuationSeparator" w:id="0">
    <w:p w14:paraId="644D9CCD" w14:textId="77777777" w:rsidR="00BB7E71" w:rsidRDefault="00BB7E7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1871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CACE6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01BEC4" wp14:editId="0E006542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A41E167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403958C9" wp14:editId="730FFF9E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3C70EAD5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52EDD2FB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1573C" w14:textId="77777777" w:rsidR="00BB7E71" w:rsidRDefault="00BB7E71" w:rsidP="00E46990">
      <w:r>
        <w:separator/>
      </w:r>
    </w:p>
  </w:footnote>
  <w:footnote w:type="continuationSeparator" w:id="0">
    <w:p w14:paraId="193AEF3E" w14:textId="77777777" w:rsidR="00BB7E71" w:rsidRDefault="00BB7E7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66B9B" w14:textId="77777777" w:rsidR="00E46990" w:rsidRDefault="00535219">
    <w:pPr>
      <w:pStyle w:val="a8"/>
    </w:pPr>
    <w:r>
      <w:rPr>
        <w:noProof/>
        <w:lang w:eastAsia="ru-RU"/>
      </w:rPr>
      <w:pict w14:anchorId="116B0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193A4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33F9059" wp14:editId="48918C29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35219">
      <w:rPr>
        <w:noProof/>
        <w:lang w:eastAsia="ru-RU"/>
      </w:rPr>
      <w:pict w14:anchorId="12BAD4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08165" w14:textId="77777777" w:rsidR="00E46990" w:rsidRDefault="00535219">
    <w:pPr>
      <w:pStyle w:val="a8"/>
    </w:pPr>
    <w:r>
      <w:rPr>
        <w:noProof/>
        <w:lang w:eastAsia="ru-RU"/>
      </w:rPr>
      <w:pict w14:anchorId="2488D9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83167" w14:textId="77777777" w:rsidR="0062365F" w:rsidRDefault="00535219">
    <w:pPr>
      <w:pStyle w:val="a8"/>
    </w:pPr>
    <w:r>
      <w:rPr>
        <w:noProof/>
        <w:lang w:eastAsia="ru-RU"/>
      </w:rPr>
      <w:pict w14:anchorId="311D3C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3DBBD" w14:textId="77777777" w:rsidR="00C632AD" w:rsidRDefault="00535219">
    <w:pPr>
      <w:pStyle w:val="a8"/>
    </w:pPr>
    <w:r>
      <w:rPr>
        <w:noProof/>
        <w:lang w:eastAsia="ru-RU"/>
      </w:rPr>
      <w:pict w14:anchorId="49B641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36C9D"/>
    <w:rsid w:val="000453E3"/>
    <w:rsid w:val="00052C6F"/>
    <w:rsid w:val="00085DE3"/>
    <w:rsid w:val="000919A3"/>
    <w:rsid w:val="000A3A8E"/>
    <w:rsid w:val="000F4DBE"/>
    <w:rsid w:val="0010502F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5219"/>
    <w:rsid w:val="00536E61"/>
    <w:rsid w:val="005415E8"/>
    <w:rsid w:val="00541B3E"/>
    <w:rsid w:val="00557446"/>
    <w:rsid w:val="00580844"/>
    <w:rsid w:val="005850F4"/>
    <w:rsid w:val="005854CE"/>
    <w:rsid w:val="00586C76"/>
    <w:rsid w:val="00594948"/>
    <w:rsid w:val="0059670C"/>
    <w:rsid w:val="005A306A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68C0"/>
    <w:rsid w:val="00870120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B5315"/>
    <w:rsid w:val="009D5959"/>
    <w:rsid w:val="009F0F9F"/>
    <w:rsid w:val="00A01266"/>
    <w:rsid w:val="00A429E9"/>
    <w:rsid w:val="00A5429F"/>
    <w:rsid w:val="00A547C8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B7E71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213C7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C9AC42C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8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45515-3C9B-459B-B4AE-CC3CB1C9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lxy</dc:creator>
  <cp:lastModifiedBy>Дмитрий Константинович</cp:lastModifiedBy>
  <cp:revision>2</cp:revision>
  <cp:lastPrinted>2023-10-31T12:28:00Z</cp:lastPrinted>
  <dcterms:created xsi:type="dcterms:W3CDTF">2023-11-02T07:55:00Z</dcterms:created>
  <dcterms:modified xsi:type="dcterms:W3CDTF">2023-11-02T07:55:00Z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