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Ministerul Educației și Cercetării al Republicii Moldova</w:t>
      </w:r>
    </w:p>
    <w:p w:rsidR="00000000" w:rsidDel="00000000" w:rsidP="00000000" w:rsidRDefault="00000000" w:rsidRPr="00000000" w14:paraId="00000002">
      <w:pPr>
        <w:ind w:left="283" w:firstLine="0"/>
        <w:jc w:val="center"/>
        <w:rPr>
          <w:sz w:val="28"/>
          <w:szCs w:val="28"/>
        </w:rPr>
      </w:pPr>
      <w:r w:rsidDel="00000000" w:rsidR="00000000" w:rsidRPr="00000000">
        <w:rPr>
          <w:sz w:val="28"/>
          <w:szCs w:val="28"/>
          <w:rtl w:val="0"/>
        </w:rPr>
        <w:t xml:space="preserve">Universitatea Tehnică a Moldovei</w:t>
      </w:r>
    </w:p>
    <w:p w:rsidR="00000000" w:rsidDel="00000000" w:rsidP="00000000" w:rsidRDefault="00000000" w:rsidRPr="00000000" w14:paraId="00000003">
      <w:pPr>
        <w:ind w:left="283" w:right="138" w:firstLine="0"/>
        <w:jc w:val="center"/>
        <w:rPr>
          <w:sz w:val="28"/>
          <w:szCs w:val="28"/>
        </w:rPr>
      </w:pPr>
      <w:r w:rsidDel="00000000" w:rsidR="00000000" w:rsidRPr="00000000">
        <w:rPr>
          <w:sz w:val="28"/>
          <w:szCs w:val="28"/>
          <w:rtl w:val="0"/>
        </w:rPr>
        <w:t xml:space="preserve">Facultatea Calculatoare, Informatică și Microelectronică</w:t>
      </w:r>
    </w:p>
    <w:p w:rsidR="00000000" w:rsidDel="00000000" w:rsidP="00000000" w:rsidRDefault="00000000" w:rsidRPr="00000000" w14:paraId="00000004">
      <w:pPr>
        <w:ind w:left="283" w:firstLine="0"/>
        <w:rPr/>
      </w:pPr>
      <w:r w:rsidDel="00000000" w:rsidR="00000000" w:rsidRPr="00000000">
        <w:rPr>
          <w:rtl w:val="0"/>
        </w:rPr>
      </w:r>
    </w:p>
    <w:p w:rsidR="00000000" w:rsidDel="00000000" w:rsidP="00000000" w:rsidRDefault="00000000" w:rsidRPr="00000000" w14:paraId="00000005">
      <w:pPr>
        <w:ind w:left="283" w:firstLine="0"/>
        <w:rPr/>
      </w:pPr>
      <w:r w:rsidDel="00000000" w:rsidR="00000000" w:rsidRPr="00000000">
        <w:rPr>
          <w:rtl w:val="0"/>
        </w:rPr>
      </w:r>
    </w:p>
    <w:p w:rsidR="00000000" w:rsidDel="00000000" w:rsidP="00000000" w:rsidRDefault="00000000" w:rsidRPr="00000000" w14:paraId="00000006">
      <w:pPr>
        <w:ind w:left="283" w:firstLine="0"/>
        <w:rPr/>
      </w:pPr>
      <w:r w:rsidDel="00000000" w:rsidR="00000000" w:rsidRPr="00000000">
        <w:rPr>
          <w:rtl w:val="0"/>
        </w:rPr>
      </w:r>
    </w:p>
    <w:p w:rsidR="00000000" w:rsidDel="00000000" w:rsidP="00000000" w:rsidRDefault="00000000" w:rsidRPr="00000000" w14:paraId="00000007">
      <w:pPr>
        <w:ind w:left="283" w:firstLine="0"/>
        <w:rPr/>
      </w:pPr>
      <w:r w:rsidDel="00000000" w:rsidR="00000000" w:rsidRPr="00000000">
        <w:rPr>
          <w:rtl w:val="0"/>
        </w:rPr>
      </w:r>
    </w:p>
    <w:p w:rsidR="00000000" w:rsidDel="00000000" w:rsidP="00000000" w:rsidRDefault="00000000" w:rsidRPr="00000000" w14:paraId="00000008">
      <w:pPr>
        <w:ind w:left="283" w:firstLine="0"/>
        <w:rPr/>
      </w:pPr>
      <w:r w:rsidDel="00000000" w:rsidR="00000000" w:rsidRPr="00000000">
        <w:rPr>
          <w:rtl w:val="0"/>
        </w:rPr>
      </w:r>
    </w:p>
    <w:p w:rsidR="00000000" w:rsidDel="00000000" w:rsidP="00000000" w:rsidRDefault="00000000" w:rsidRPr="00000000" w14:paraId="00000009">
      <w:pPr>
        <w:ind w:left="283" w:firstLine="0"/>
        <w:rPr/>
      </w:pPr>
      <w:r w:rsidDel="00000000" w:rsidR="00000000" w:rsidRPr="00000000">
        <w:rPr>
          <w:rtl w:val="0"/>
        </w:rPr>
      </w:r>
    </w:p>
    <w:p w:rsidR="00000000" w:rsidDel="00000000" w:rsidP="00000000" w:rsidRDefault="00000000" w:rsidRPr="00000000" w14:paraId="0000000A">
      <w:pPr>
        <w:ind w:left="283" w:right="278" w:firstLine="0"/>
        <w:rPr/>
      </w:pPr>
      <w:r w:rsidDel="00000000" w:rsidR="00000000" w:rsidRPr="00000000">
        <w:rPr>
          <w:rtl w:val="0"/>
        </w:rPr>
      </w:r>
    </w:p>
    <w:p w:rsidR="00000000" w:rsidDel="00000000" w:rsidP="00000000" w:rsidRDefault="00000000" w:rsidRPr="00000000" w14:paraId="0000000B">
      <w:pPr>
        <w:ind w:left="283" w:firstLine="0"/>
        <w:jc w:val="left"/>
        <w:rPr>
          <w:b w:val="1"/>
          <w:bCs w:val="1"/>
          <w:sz w:val="144"/>
          <w:szCs w:val="144"/>
        </w:rPr>
      </w:pPr>
      <w:r w:rsidDel="00000000" w:rsidR="00000000" w:rsidRPr="00000000">
        <w:rPr>
          <w:b w:val="1"/>
          <w:bCs w:val="1"/>
          <w:sz w:val="144"/>
          <w:szCs w:val="144"/>
          <w:rtl w:val="0"/>
        </w:rPr>
        <w:t xml:space="preserve">       Raport</w:t>
      </w:r>
    </w:p>
    <w:p w:rsidR="00000000" w:rsidDel="00000000" w:rsidP="00000000" w:rsidRDefault="00000000" w:rsidRPr="00000000" w14:paraId="0000000C">
      <w:pPr>
        <w:ind w:left="283" w:firstLine="0"/>
        <w:jc w:val="left"/>
        <w:rPr>
          <w:b w:val="1"/>
          <w:bCs w:val="1"/>
          <w:sz w:val="48"/>
          <w:szCs w:val="48"/>
        </w:rPr>
      </w:pPr>
      <w:r w:rsidDel="00000000" w:rsidR="00000000" w:rsidRPr="00000000">
        <w:rPr>
          <w:b w:val="1"/>
          <w:bCs w:val="1"/>
          <w:sz w:val="48"/>
          <w:szCs w:val="48"/>
          <w:rtl w:val="0"/>
        </w:rPr>
        <w:t xml:space="preserve">                                    la </w:t>
      </w:r>
    </w:p>
    <w:p w:rsidR="00000000" w:rsidDel="00000000" w:rsidP="00000000" w:rsidRDefault="00000000" w:rsidRPr="00000000" w14:paraId="0000000D">
      <w:pPr>
        <w:ind w:left="283" w:firstLine="0"/>
        <w:jc w:val="left"/>
        <w:rPr>
          <w:b w:val="1"/>
          <w:bCs w:val="1"/>
          <w:sz w:val="32"/>
          <w:szCs w:val="32"/>
        </w:rPr>
      </w:pPr>
      <w:r w:rsidDel="00000000" w:rsidR="00000000" w:rsidRPr="00000000">
        <w:rPr>
          <w:b w:val="1"/>
          <w:bCs w:val="1"/>
          <w:sz w:val="48"/>
          <w:szCs w:val="48"/>
          <w:rtl w:val="0"/>
        </w:rPr>
        <w:t xml:space="preserve">                 Lucrarea de laborator Nr. 3</w:t>
      </w:r>
      <w:r w:rsidDel="00000000" w:rsidR="00000000" w:rsidRPr="00000000">
        <w:rPr>
          <w:rtl w:val="0"/>
        </w:rPr>
      </w:r>
    </w:p>
    <w:p w:rsidR="00000000" w:rsidDel="00000000" w:rsidP="00000000" w:rsidRDefault="00000000" w:rsidRPr="00000000" w14:paraId="0000000E">
      <w:pPr>
        <w:ind w:left="283" w:firstLine="0"/>
        <w:jc w:val="center"/>
        <w:rPr>
          <w:b w:val="1"/>
          <w:bCs w:val="1"/>
          <w:sz w:val="32"/>
          <w:szCs w:val="32"/>
        </w:rPr>
      </w:pPr>
      <w:r w:rsidDel="00000000" w:rsidR="00000000" w:rsidRPr="00000000">
        <w:rPr>
          <w:rtl w:val="0"/>
        </w:rPr>
      </w:r>
    </w:p>
    <w:p w:rsidR="00000000" w:rsidDel="00000000" w:rsidP="00000000" w:rsidRDefault="00000000" w:rsidRPr="00000000" w14:paraId="0000000F">
      <w:pPr>
        <w:ind w:left="283" w:firstLine="0"/>
        <w:jc w:val="center"/>
        <w:rPr>
          <w:sz w:val="28"/>
          <w:szCs w:val="28"/>
        </w:rPr>
      </w:pPr>
      <w:r w:rsidDel="00000000" w:rsidR="00000000" w:rsidRPr="00000000">
        <w:rPr>
          <w:i w:val="1"/>
          <w:iCs w:val="1"/>
          <w:sz w:val="28"/>
          <w:szCs w:val="28"/>
          <w:rtl w:val="0"/>
        </w:rPr>
        <w:t xml:space="preserve">Disciplina: Tehnici de programare</w:t>
      </w:r>
      <w:r w:rsidDel="00000000" w:rsidR="00000000" w:rsidRPr="00000000">
        <w:rPr>
          <w:rtl w:val="0"/>
        </w:rPr>
      </w:r>
    </w:p>
    <w:p w:rsidR="00000000" w:rsidDel="00000000" w:rsidP="00000000" w:rsidRDefault="00000000" w:rsidRPr="00000000" w14:paraId="00000010">
      <w:pPr>
        <w:ind w:left="283" w:firstLine="0"/>
        <w:rPr>
          <w:b w:val="1"/>
          <w:bCs w:val="1"/>
          <w:sz w:val="36"/>
          <w:szCs w:val="36"/>
        </w:rPr>
      </w:pPr>
      <w:r w:rsidDel="00000000" w:rsidR="00000000" w:rsidRPr="00000000">
        <w:rPr>
          <w:rtl w:val="0"/>
        </w:rPr>
      </w:r>
    </w:p>
    <w:p w:rsidR="00000000" w:rsidDel="00000000" w:rsidP="00000000" w:rsidRDefault="00000000" w:rsidRPr="00000000" w14:paraId="00000011">
      <w:pPr>
        <w:ind w:left="283" w:firstLine="0"/>
        <w:jc w:val="center"/>
        <w:rPr>
          <w:sz w:val="36"/>
          <w:szCs w:val="36"/>
        </w:rPr>
      </w:pPr>
      <w:r w:rsidDel="00000000" w:rsidR="00000000" w:rsidRPr="00000000">
        <w:rPr>
          <w:b w:val="1"/>
          <w:bCs w:val="1"/>
          <w:sz w:val="36"/>
          <w:szCs w:val="36"/>
          <w:rtl w:val="0"/>
        </w:rPr>
        <w:t xml:space="preserve">Tema: </w:t>
      </w:r>
      <w:r w:rsidDel="00000000" w:rsidR="00000000" w:rsidRPr="00000000">
        <w:rPr>
          <w:sz w:val="36"/>
          <w:szCs w:val="36"/>
          <w:rtl w:val="0"/>
        </w:rPr>
        <w:t xml:space="preserve">“Bazele Linux Luminarium</w:t>
      </w:r>
      <w:r w:rsidDel="00000000" w:rsidR="00000000" w:rsidRPr="00000000">
        <w:rPr>
          <w:sz w:val="32"/>
          <w:szCs w:val="32"/>
          <w:rtl w:val="0"/>
        </w:rPr>
        <w:t xml:space="preserve"> </w:t>
      </w:r>
      <w:r w:rsidDel="00000000" w:rsidR="00000000" w:rsidRPr="00000000">
        <w:rPr>
          <w:sz w:val="36"/>
          <w:szCs w:val="36"/>
          <w:rtl w:val="0"/>
        </w:rPr>
        <w:t xml:space="preserve">”</w:t>
      </w:r>
    </w:p>
    <w:p w:rsidR="00000000" w:rsidDel="00000000" w:rsidP="00000000" w:rsidRDefault="00000000" w:rsidRPr="00000000" w14:paraId="00000012">
      <w:pPr>
        <w:ind w:left="283" w:firstLine="0"/>
        <w:rPr>
          <w:b w:val="1"/>
          <w:bCs w:val="1"/>
          <w:sz w:val="36"/>
          <w:szCs w:val="36"/>
        </w:rPr>
      </w:pPr>
      <w:r w:rsidDel="00000000" w:rsidR="00000000" w:rsidRPr="00000000">
        <w:rPr>
          <w:rtl w:val="0"/>
        </w:rPr>
      </w:r>
    </w:p>
    <w:p w:rsidR="00000000" w:rsidDel="00000000" w:rsidP="00000000" w:rsidRDefault="00000000" w:rsidRPr="00000000" w14:paraId="00000013">
      <w:pPr>
        <w:ind w:left="283" w:firstLine="0"/>
        <w:rPr>
          <w:sz w:val="36"/>
          <w:szCs w:val="36"/>
        </w:rPr>
      </w:pPr>
      <w:r w:rsidDel="00000000" w:rsidR="00000000" w:rsidRPr="00000000">
        <w:rPr>
          <w:rtl w:val="0"/>
        </w:rPr>
      </w:r>
    </w:p>
    <w:p w:rsidR="00000000" w:rsidDel="00000000" w:rsidP="00000000" w:rsidRDefault="00000000" w:rsidRPr="00000000" w14:paraId="00000014">
      <w:pPr>
        <w:ind w:left="283" w:firstLine="0"/>
        <w:rPr>
          <w:sz w:val="32"/>
          <w:szCs w:val="32"/>
        </w:rPr>
      </w:pPr>
      <w:r w:rsidDel="00000000" w:rsidR="00000000" w:rsidRPr="00000000">
        <w:rPr>
          <w:rtl w:val="0"/>
        </w:rPr>
      </w:r>
    </w:p>
    <w:p w:rsidR="00000000" w:rsidDel="00000000" w:rsidP="00000000" w:rsidRDefault="00000000" w:rsidRPr="00000000" w14:paraId="00000015">
      <w:pPr>
        <w:ind w:left="283" w:firstLine="0"/>
        <w:rPr>
          <w:sz w:val="32"/>
          <w:szCs w:val="32"/>
        </w:rPr>
      </w:pPr>
      <w:r w:rsidDel="00000000" w:rsidR="00000000" w:rsidRPr="00000000">
        <w:rPr>
          <w:rtl w:val="0"/>
        </w:rPr>
      </w:r>
    </w:p>
    <w:p w:rsidR="00000000" w:rsidDel="00000000" w:rsidP="00000000" w:rsidRDefault="00000000" w:rsidRPr="00000000" w14:paraId="00000016">
      <w:pPr>
        <w:ind w:left="283" w:firstLine="0"/>
        <w:rPr>
          <w:sz w:val="32"/>
          <w:szCs w:val="32"/>
        </w:rPr>
      </w:pPr>
      <w:r w:rsidDel="00000000" w:rsidR="00000000" w:rsidRPr="00000000">
        <w:rPr>
          <w:rtl w:val="0"/>
        </w:rPr>
      </w:r>
    </w:p>
    <w:p w:rsidR="00000000" w:rsidDel="00000000" w:rsidP="00000000" w:rsidRDefault="00000000" w:rsidRPr="00000000" w14:paraId="00000017">
      <w:pPr>
        <w:ind w:left="283" w:firstLine="0"/>
        <w:rPr>
          <w:sz w:val="32"/>
          <w:szCs w:val="32"/>
        </w:rPr>
      </w:pPr>
      <w:r w:rsidDel="00000000" w:rsidR="00000000" w:rsidRPr="00000000">
        <w:rPr>
          <w:rtl w:val="0"/>
        </w:rPr>
      </w:r>
    </w:p>
    <w:p w:rsidR="00000000" w:rsidDel="00000000" w:rsidP="00000000" w:rsidRDefault="00000000" w:rsidRPr="00000000" w14:paraId="00000018">
      <w:pPr>
        <w:ind w:left="-566" w:right="-3" w:firstLine="0"/>
        <w:rPr>
          <w:sz w:val="28"/>
          <w:szCs w:val="28"/>
          <w:highlight w:val="white"/>
        </w:rPr>
      </w:pPr>
      <w:r w:rsidDel="00000000" w:rsidR="00000000" w:rsidRPr="00000000">
        <w:rPr>
          <w:sz w:val="28"/>
          <w:szCs w:val="28"/>
          <w:rtl w:val="0"/>
        </w:rPr>
        <w:t xml:space="preserve">     A efectuat : </w:t>
        <w:tab/>
        <w:tab/>
        <w:tab/>
        <w:tab/>
        <w:tab/>
        <w:t xml:space="preserve">                             st. gr.SI – </w:t>
      </w:r>
      <w:r w:rsidDel="00000000" w:rsidR="00000000" w:rsidRPr="00000000">
        <w:rPr>
          <w:sz w:val="28"/>
          <w:szCs w:val="28"/>
          <w:highlight w:val="white"/>
          <w:rtl w:val="0"/>
        </w:rPr>
        <w:t xml:space="preserve">261 IVANOV VLADIMIR</w:t>
      </w:r>
    </w:p>
    <w:p w:rsidR="00000000" w:rsidDel="00000000" w:rsidP="00000000" w:rsidRDefault="00000000" w:rsidRPr="00000000" w14:paraId="00000019">
      <w:pPr>
        <w:ind w:left="-566" w:firstLine="0"/>
        <w:rPr>
          <w:sz w:val="28"/>
          <w:szCs w:val="28"/>
        </w:rPr>
      </w:pPr>
      <w:r w:rsidDel="00000000" w:rsidR="00000000" w:rsidRPr="00000000">
        <w:rPr>
          <w:rtl w:val="0"/>
        </w:rPr>
      </w:r>
    </w:p>
    <w:p w:rsidR="00000000" w:rsidDel="00000000" w:rsidP="00000000" w:rsidRDefault="00000000" w:rsidRPr="00000000" w14:paraId="0000001A">
      <w:pPr>
        <w:ind w:left="-566" w:firstLine="0"/>
        <w:rPr>
          <w:sz w:val="28"/>
          <w:szCs w:val="28"/>
          <w:highlight w:val="white"/>
        </w:rPr>
      </w:pPr>
      <w:r w:rsidDel="00000000" w:rsidR="00000000" w:rsidRPr="00000000">
        <w:rPr>
          <w:sz w:val="28"/>
          <w:szCs w:val="28"/>
          <w:rtl w:val="0"/>
        </w:rPr>
        <w:t xml:space="preserve">     A verificat : </w:t>
        <w:tab/>
        <w:tab/>
        <w:tab/>
        <w:tab/>
        <w:t xml:space="preserve">                                  asistent universitar - </w:t>
      </w:r>
      <w:r w:rsidDel="00000000" w:rsidR="00000000" w:rsidRPr="00000000">
        <w:rPr>
          <w:sz w:val="28"/>
          <w:szCs w:val="28"/>
          <w:highlight w:val="white"/>
          <w:rtl w:val="0"/>
        </w:rPr>
        <w:t xml:space="preserve">Dumitrașcu Marius</w:t>
      </w:r>
    </w:p>
    <w:p w:rsidR="00000000" w:rsidDel="00000000" w:rsidP="00000000" w:rsidRDefault="00000000" w:rsidRPr="00000000" w14:paraId="0000001B">
      <w:pPr>
        <w:ind w:left="283" w:firstLine="0"/>
        <w:rPr>
          <w:sz w:val="32"/>
          <w:szCs w:val="32"/>
        </w:rPr>
      </w:pPr>
      <w:r w:rsidDel="00000000" w:rsidR="00000000" w:rsidRPr="00000000">
        <w:rPr>
          <w:rtl w:val="0"/>
        </w:rPr>
      </w:r>
    </w:p>
    <w:p w:rsidR="00000000" w:rsidDel="00000000" w:rsidP="00000000" w:rsidRDefault="00000000" w:rsidRPr="00000000" w14:paraId="0000001C">
      <w:pPr>
        <w:rPr>
          <w:sz w:val="32"/>
          <w:szCs w:val="32"/>
        </w:rPr>
      </w:pPr>
      <w:r w:rsidDel="00000000" w:rsidR="00000000" w:rsidRPr="00000000">
        <w:rPr>
          <w:rtl w:val="0"/>
        </w:rPr>
      </w:r>
    </w:p>
    <w:p w:rsidR="00000000" w:rsidDel="00000000" w:rsidP="00000000" w:rsidRDefault="00000000" w:rsidRPr="00000000" w14:paraId="0000001D">
      <w:pPr>
        <w:ind w:left="283" w:firstLine="0"/>
        <w:rPr>
          <w:sz w:val="32"/>
          <w:szCs w:val="32"/>
        </w:rPr>
      </w:pPr>
      <w:r w:rsidDel="00000000" w:rsidR="00000000" w:rsidRPr="00000000">
        <w:rPr>
          <w:rtl w:val="0"/>
        </w:rPr>
      </w:r>
    </w:p>
    <w:p w:rsidR="00000000" w:rsidDel="00000000" w:rsidP="00000000" w:rsidRDefault="00000000" w:rsidRPr="00000000" w14:paraId="0000001E">
      <w:pPr>
        <w:ind w:left="283" w:firstLine="0"/>
        <w:rPr>
          <w:sz w:val="32"/>
          <w:szCs w:val="32"/>
        </w:rPr>
      </w:pPr>
      <w:r w:rsidDel="00000000" w:rsidR="00000000" w:rsidRPr="00000000">
        <w:rPr>
          <w:rtl w:val="0"/>
        </w:rPr>
      </w:r>
    </w:p>
    <w:p w:rsidR="00000000" w:rsidDel="00000000" w:rsidP="00000000" w:rsidRDefault="00000000" w:rsidRPr="00000000" w14:paraId="0000001F">
      <w:pPr>
        <w:ind w:left="283" w:firstLine="0"/>
        <w:rPr>
          <w:sz w:val="32"/>
          <w:szCs w:val="32"/>
        </w:rPr>
      </w:pPr>
      <w:r w:rsidDel="00000000" w:rsidR="00000000" w:rsidRPr="00000000">
        <w:rPr>
          <w:rtl w:val="0"/>
        </w:rPr>
      </w:r>
    </w:p>
    <w:p w:rsidR="00000000" w:rsidDel="00000000" w:rsidP="00000000" w:rsidRDefault="00000000" w:rsidRPr="00000000" w14:paraId="00000020">
      <w:pPr>
        <w:ind w:left="283" w:firstLine="0"/>
        <w:rPr>
          <w:sz w:val="32"/>
          <w:szCs w:val="32"/>
        </w:rPr>
      </w:pPr>
      <w:r w:rsidDel="00000000" w:rsidR="00000000" w:rsidRPr="00000000">
        <w:rPr>
          <w:rtl w:val="0"/>
        </w:rPr>
      </w:r>
    </w:p>
    <w:p w:rsidR="00000000" w:rsidDel="00000000" w:rsidP="00000000" w:rsidRDefault="00000000" w:rsidRPr="00000000" w14:paraId="00000021">
      <w:pPr>
        <w:ind w:left="283" w:firstLine="0"/>
        <w:rPr>
          <w:sz w:val="32"/>
          <w:szCs w:val="32"/>
        </w:rPr>
      </w:pPr>
      <w:r w:rsidDel="00000000" w:rsidR="00000000" w:rsidRPr="00000000">
        <w:rPr>
          <w:rtl w:val="0"/>
        </w:rPr>
      </w:r>
    </w:p>
    <w:p w:rsidR="00000000" w:rsidDel="00000000" w:rsidP="00000000" w:rsidRDefault="00000000" w:rsidRPr="00000000" w14:paraId="00000022">
      <w:pPr>
        <w:ind w:left="-566" w:firstLine="0"/>
        <w:jc w:val="center"/>
        <w:rPr>
          <w:sz w:val="32"/>
          <w:szCs w:val="32"/>
        </w:rPr>
      </w:pPr>
      <w:r w:rsidDel="00000000" w:rsidR="00000000" w:rsidRPr="00000000">
        <w:rPr>
          <w:sz w:val="32"/>
          <w:szCs w:val="32"/>
          <w:rtl w:val="0"/>
        </w:rPr>
        <w:t xml:space="preserve">Chișinău – 2026</w:t>
      </w:r>
    </w:p>
    <w:p w:rsidR="00000000" w:rsidDel="00000000" w:rsidP="00000000" w:rsidRDefault="00000000" w:rsidRPr="00000000" w14:paraId="00000023">
      <w:pPr>
        <w:spacing w:line="360" w:lineRule="auto"/>
        <w:jc w:val="center"/>
        <w:rPr>
          <w:b w:val="1"/>
          <w:bCs w:val="1"/>
          <w:sz w:val="32"/>
          <w:szCs w:val="32"/>
        </w:rPr>
      </w:pPr>
      <w:r w:rsidDel="00000000" w:rsidR="00000000" w:rsidRPr="00000000">
        <w:rPr>
          <w:b w:val="1"/>
          <w:bCs w:val="1"/>
          <w:sz w:val="28"/>
          <w:szCs w:val="28"/>
          <w:rtl w:val="0"/>
        </w:rPr>
        <w:t xml:space="preserve">SARCINA LUCRĂRII</w:t>
      </w:r>
      <w:r w:rsidDel="00000000" w:rsidR="00000000" w:rsidRPr="00000000">
        <w:rPr>
          <w:rtl w:val="0"/>
        </w:rPr>
      </w:r>
    </w:p>
    <w:p w:rsidR="00000000" w:rsidDel="00000000" w:rsidP="00000000" w:rsidRDefault="00000000" w:rsidRPr="00000000" w14:paraId="00000024">
      <w:pPr>
        <w:spacing w:line="360" w:lineRule="auto"/>
        <w:jc w:val="left"/>
        <w:rPr>
          <w:b w:val="1"/>
          <w:bCs w:val="1"/>
          <w:sz w:val="30"/>
          <w:szCs w:val="30"/>
        </w:rPr>
      </w:pPr>
      <w:r w:rsidDel="00000000" w:rsidR="00000000" w:rsidRPr="00000000">
        <w:rPr>
          <w:b w:val="1"/>
          <w:bCs w:val="1"/>
          <w:sz w:val="36"/>
          <w:szCs w:val="36"/>
          <w:u w:val="single"/>
          <w:rtl w:val="0"/>
        </w:rPr>
        <w:t xml:space="preserve">Lucrarea de laborator 4:</w:t>
      </w:r>
      <w:r w:rsidDel="00000000" w:rsidR="00000000" w:rsidRPr="00000000">
        <w:rPr>
          <w:b w:val="1"/>
          <w:bCs w:val="1"/>
          <w:sz w:val="28"/>
          <w:szCs w:val="28"/>
          <w:rtl w:val="0"/>
        </w:rPr>
        <w:t xml:space="preserve"> </w:t>
      </w:r>
      <w:r w:rsidDel="00000000" w:rsidR="00000000" w:rsidRPr="00000000">
        <w:rPr>
          <w:b w:val="1"/>
          <w:bCs w:val="1"/>
          <w:sz w:val="30"/>
          <w:szCs w:val="30"/>
          <w:rtl w:val="0"/>
        </w:rPr>
        <w:t xml:space="preserve"> </w:t>
      </w:r>
    </w:p>
    <w:p w:rsidR="00000000" w:rsidDel="00000000" w:rsidP="00000000" w:rsidRDefault="00000000" w:rsidRPr="00000000" w14:paraId="00000025">
      <w:pPr>
        <w:spacing w:line="360" w:lineRule="auto"/>
        <w:rPr>
          <w:sz w:val="30"/>
          <w:szCs w:val="30"/>
        </w:rPr>
      </w:pPr>
      <w:r w:rsidDel="00000000" w:rsidR="00000000" w:rsidRPr="00000000">
        <w:rPr>
          <w:b w:val="1"/>
          <w:bCs w:val="1"/>
          <w:sz w:val="30"/>
          <w:szCs w:val="30"/>
          <w:rtl w:val="0"/>
        </w:rPr>
        <w:t xml:space="preserve">1. </w:t>
      </w:r>
      <w:r w:rsidDel="00000000" w:rsidR="00000000" w:rsidRPr="00000000">
        <w:rPr>
          <w:sz w:val="30"/>
          <w:szCs w:val="30"/>
          <w:rtl w:val="0"/>
        </w:rPr>
        <w:t xml:space="preserve">Rezolvarea capitolului “Linux Luminarium” in </w:t>
      </w:r>
      <w:r w:rsidDel="00000000" w:rsidR="00000000" w:rsidRPr="00000000">
        <w:rPr>
          <w:b w:val="1"/>
          <w:bCs w:val="1"/>
          <w:sz w:val="30"/>
          <w:szCs w:val="30"/>
          <w:rtl w:val="0"/>
        </w:rPr>
        <w:t xml:space="preserve">pwn.college. </w:t>
      </w:r>
      <w:r w:rsidDel="00000000" w:rsidR="00000000" w:rsidRPr="00000000">
        <w:rPr>
          <w:rtl w:val="0"/>
        </w:rPr>
      </w:r>
    </w:p>
    <w:p w:rsidR="00000000" w:rsidDel="00000000" w:rsidP="00000000" w:rsidRDefault="00000000" w:rsidRPr="00000000" w14:paraId="00000026">
      <w:pPr>
        <w:spacing w:line="360" w:lineRule="auto"/>
        <w:jc w:val="left"/>
        <w:rPr>
          <w:sz w:val="32"/>
          <w:szCs w:val="32"/>
        </w:rPr>
      </w:pPr>
      <w:r w:rsidDel="00000000" w:rsidR="00000000" w:rsidRPr="00000000">
        <w:rPr>
          <w:rtl w:val="0"/>
        </w:rPr>
      </w:r>
    </w:p>
    <w:p w:rsidR="00000000" w:rsidDel="00000000" w:rsidP="00000000" w:rsidRDefault="00000000" w:rsidRPr="00000000" w14:paraId="00000027">
      <w:pPr>
        <w:spacing w:line="360" w:lineRule="auto"/>
        <w:jc w:val="left"/>
        <w:rPr>
          <w:sz w:val="32"/>
          <w:szCs w:val="32"/>
        </w:rPr>
      </w:pPr>
      <w:r w:rsidDel="00000000" w:rsidR="00000000" w:rsidRPr="00000000">
        <w:rPr>
          <w:sz w:val="32"/>
          <w:szCs w:val="32"/>
        </w:rPr>
        <w:drawing>
          <wp:inline distB="114300" distT="114300" distL="114300" distR="114300">
            <wp:extent cx="6342698" cy="6380284"/>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42698" cy="6380284"/>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line="360" w:lineRule="auto"/>
        <w:jc w:val="left"/>
        <w:rPr>
          <w:sz w:val="32"/>
          <w:szCs w:val="32"/>
        </w:rPr>
      </w:pPr>
      <w:r w:rsidDel="00000000" w:rsidR="00000000" w:rsidRPr="00000000">
        <w:rPr>
          <w:sz w:val="32"/>
          <w:szCs w:val="32"/>
          <w:rtl w:val="0"/>
        </w:rPr>
        <w:t xml:space="preserve">                                                         Figura 2.1</w:t>
      </w:r>
    </w:p>
    <w:p w:rsidR="00000000" w:rsidDel="00000000" w:rsidP="00000000" w:rsidRDefault="00000000" w:rsidRPr="00000000" w14:paraId="00000029">
      <w:pPr>
        <w:spacing w:line="360" w:lineRule="auto"/>
        <w:ind w:left="2880" w:firstLine="0"/>
        <w:jc w:val="left"/>
        <w:rPr>
          <w:sz w:val="32"/>
          <w:szCs w:val="32"/>
        </w:rPr>
      </w:pPr>
      <w:r w:rsidDel="00000000" w:rsidR="00000000" w:rsidRPr="00000000">
        <w:rPr>
          <w:sz w:val="32"/>
          <w:szCs w:val="32"/>
        </w:rPr>
        <w:drawing>
          <wp:inline distB="114300" distT="114300" distL="114300" distR="114300">
            <wp:extent cx="2419350" cy="24384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1935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line="360" w:lineRule="auto"/>
        <w:ind w:left="0" w:firstLine="0"/>
        <w:jc w:val="left"/>
        <w:rPr>
          <w:sz w:val="32"/>
          <w:szCs w:val="32"/>
        </w:rPr>
      </w:pPr>
      <w:r w:rsidDel="00000000" w:rsidR="00000000" w:rsidRPr="00000000">
        <w:rPr>
          <w:sz w:val="32"/>
          <w:szCs w:val="32"/>
          <w:rtl w:val="0"/>
        </w:rPr>
        <w:t xml:space="preserve">                                                    Figura 2.2</w:t>
      </w:r>
    </w:p>
    <w:p w:rsidR="00000000" w:rsidDel="00000000" w:rsidP="00000000" w:rsidRDefault="00000000" w:rsidRPr="00000000" w14:paraId="0000002B">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2C">
      <w:pPr>
        <w:spacing w:line="360" w:lineRule="auto"/>
        <w:jc w:val="center"/>
        <w:rPr>
          <w:sz w:val="28"/>
          <w:szCs w:val="28"/>
        </w:rPr>
      </w:pPr>
      <w:r w:rsidDel="00000000" w:rsidR="00000000" w:rsidRPr="00000000">
        <w:rPr>
          <w:rtl w:val="0"/>
        </w:rPr>
      </w:r>
    </w:p>
    <w:p w:rsidR="00000000" w:rsidDel="00000000" w:rsidP="00000000" w:rsidRDefault="00000000" w:rsidRPr="00000000" w14:paraId="0000002D">
      <w:pPr>
        <w:spacing w:after="240" w:before="240" w:line="360" w:lineRule="auto"/>
        <w:jc w:val="both"/>
        <w:rPr>
          <w:b w:val="1"/>
          <w:bCs w:val="1"/>
          <w:sz w:val="28"/>
          <w:szCs w:val="28"/>
        </w:rPr>
      </w:pPr>
      <w:r w:rsidDel="00000000" w:rsidR="00000000" w:rsidRPr="00000000">
        <w:rPr>
          <w:b w:val="1"/>
          <w:bCs w:val="1"/>
          <w:sz w:val="28"/>
          <w:szCs w:val="28"/>
          <w:rtl w:val="0"/>
        </w:rPr>
        <w:t xml:space="preserve">CONCLUZII</w:t>
      </w:r>
    </w:p>
    <w:p w:rsidR="00000000" w:rsidDel="00000000" w:rsidP="00000000" w:rsidRDefault="00000000" w:rsidRPr="00000000" w14:paraId="0000002E">
      <w:pPr>
        <w:spacing w:after="240" w:before="240" w:line="360" w:lineRule="auto"/>
        <w:jc w:val="both"/>
        <w:rPr>
          <w:sz w:val="28"/>
          <w:szCs w:val="28"/>
        </w:rPr>
      </w:pPr>
      <w:r w:rsidDel="00000000" w:rsidR="00000000" w:rsidRPr="00000000">
        <w:rPr>
          <w:sz w:val="28"/>
          <w:szCs w:val="28"/>
          <w:rtl w:val="0"/>
        </w:rPr>
        <w:t xml:space="preserve">În urma efectuării lucrării de laborator în cadrul modulului Linux Luminarium, am dobândit cunoștințe practice privind utilizarea interfeței de linie de comandă Linux, rezolvand modulele care contin conceptele de bază, cât și aspecte mai avansate ale sistemului de operare. </w:t>
      </w:r>
    </w:p>
    <w:p w:rsidR="00000000" w:rsidDel="00000000" w:rsidP="00000000" w:rsidRDefault="00000000" w:rsidRPr="00000000" w14:paraId="0000002F">
      <w:pPr>
        <w:spacing w:line="360" w:lineRule="auto"/>
        <w:jc w:val="both"/>
        <w:rPr>
          <w:sz w:val="28"/>
          <w:szCs w:val="28"/>
        </w:rPr>
      </w:pPr>
      <w:r w:rsidDel="00000000" w:rsidR="00000000" w:rsidRPr="00000000">
        <w:rPr>
          <w:rtl w:val="0"/>
        </w:rPr>
      </w:r>
    </w:p>
    <w:sectPr>
      <w:footerReference r:id="rId8" w:type="default"/>
      <w:footerReference r:id="rId9" w:type="even"/>
      <w:pgSz w:h="15840" w:w="12240" w:orient="portrait"/>
      <w:pgMar w:bottom="1134" w:top="1134" w:left="1134" w:right="567"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