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209A" w14:textId="77777777" w:rsidR="005529AC" w:rsidRDefault="00671205">
      <w:pPr>
        <w:spacing w:after="0" w:line="259" w:lineRule="auto"/>
        <w:ind w:right="0" w:firstLine="0"/>
        <w:jc w:val="center"/>
      </w:pPr>
      <w:r>
        <w:rPr>
          <w:sz w:val="48"/>
          <w:szCs w:val="48"/>
        </w:rPr>
        <w:t>Formato para Presentar Proyectos Modulares (INNI)</w:t>
      </w:r>
    </w:p>
    <w:p w14:paraId="458AE386" w14:textId="33EC0376" w:rsidR="00F57452" w:rsidRPr="004A02F0" w:rsidRDefault="00F57452">
      <w:pPr>
        <w:spacing w:after="77" w:line="259" w:lineRule="auto"/>
        <w:ind w:right="3" w:firstLine="0"/>
        <w:jc w:val="center"/>
        <w:rPr>
          <w:sz w:val="48"/>
          <w:szCs w:val="48"/>
        </w:rPr>
      </w:pPr>
      <w:r w:rsidRPr="004A02F0">
        <w:rPr>
          <w:sz w:val="48"/>
          <w:szCs w:val="48"/>
        </w:rPr>
        <w:t>“Fraud-AI”</w:t>
      </w:r>
    </w:p>
    <w:p w14:paraId="6CCE7C2C" w14:textId="334C8C3C" w:rsidR="005529AC" w:rsidRDefault="00F57452">
      <w:pPr>
        <w:spacing w:after="77" w:line="259" w:lineRule="auto"/>
        <w:ind w:right="3" w:firstLine="0"/>
        <w:jc w:val="center"/>
      </w:pPr>
      <w:r>
        <w:rPr>
          <w:sz w:val="22"/>
          <w:szCs w:val="22"/>
        </w:rPr>
        <w:t>Diego Iván Hernández Muñóz, Luis Angel De La Cruz Ascencio, Jorge de Jesús Gálvez Rodríguez</w:t>
      </w:r>
    </w:p>
    <w:p w14:paraId="487EA815" w14:textId="77777777" w:rsidR="005529AC" w:rsidRDefault="00671205">
      <w:pPr>
        <w:spacing w:after="4" w:line="309" w:lineRule="auto"/>
        <w:ind w:left="1560" w:right="1927" w:hanging="10"/>
        <w:jc w:val="center"/>
        <w:rPr>
          <w:i/>
          <w:iCs/>
        </w:rPr>
      </w:pPr>
      <w:r>
        <w:rPr>
          <w:i/>
          <w:iCs/>
        </w:rPr>
        <w:t>CENTRO UNIVERSITARIO DE CIENCIAS EXACTAS E INGENIERÍAS, (CUCEI, UDG)</w:t>
      </w:r>
    </w:p>
    <w:p w14:paraId="0B7728E8" w14:textId="4699DFD3" w:rsidR="00F57452" w:rsidRPr="00063A6E" w:rsidRDefault="00F57452" w:rsidP="00F57452">
      <w:pPr>
        <w:spacing w:after="4" w:line="309" w:lineRule="auto"/>
        <w:ind w:left="1938" w:right="1927" w:hanging="10"/>
        <w:jc w:val="center"/>
        <w:rPr>
          <w:rFonts w:ascii="Courier New" w:eastAsia="Courier New" w:hAnsi="Courier New" w:cs="Courier New"/>
          <w:color w:val="000000" w:themeColor="text1"/>
          <w:sz w:val="18"/>
          <w:szCs w:val="18"/>
        </w:rPr>
      </w:pPr>
      <w:hyperlink r:id="rId5" w:history="1">
        <w:r w:rsidRPr="00063A6E">
          <w:rPr>
            <w:rStyle w:val="Hipervnculo"/>
            <w:rFonts w:ascii="Courier New" w:eastAsia="Courier New" w:hAnsi="Courier New" w:cs="Courier New"/>
            <w:color w:val="000000" w:themeColor="text1"/>
            <w:sz w:val="18"/>
            <w:szCs w:val="18"/>
            <w:u w:val="none"/>
          </w:rPr>
          <w:t>diego.hernandez5523@alumnos.udg</w:t>
        </w:r>
        <w:r w:rsidR="00063A6E" w:rsidRPr="00063A6E">
          <w:rPr>
            <w:rStyle w:val="Hipervnculo"/>
            <w:rFonts w:ascii="Courier New" w:eastAsia="Courier New" w:hAnsi="Courier New" w:cs="Courier New"/>
            <w:color w:val="000000" w:themeColor="text1"/>
            <w:sz w:val="18"/>
            <w:szCs w:val="18"/>
            <w:u w:val="none"/>
          </w:rPr>
          <w:t>.</w:t>
        </w:r>
        <w:r w:rsidRPr="00063A6E">
          <w:rPr>
            <w:rStyle w:val="Hipervnculo"/>
            <w:rFonts w:ascii="Courier New" w:eastAsia="Courier New" w:hAnsi="Courier New" w:cs="Courier New"/>
            <w:color w:val="000000" w:themeColor="text1"/>
            <w:sz w:val="18"/>
            <w:szCs w:val="18"/>
            <w:u w:val="none"/>
          </w:rPr>
          <w:t>mx</w:t>
        </w:r>
      </w:hyperlink>
    </w:p>
    <w:p w14:paraId="169B48C0" w14:textId="4F58BD2D" w:rsidR="005529AC" w:rsidRPr="00063A6E" w:rsidRDefault="00F57452" w:rsidP="00F57452">
      <w:pPr>
        <w:spacing w:after="4" w:line="309" w:lineRule="auto"/>
        <w:ind w:left="1938" w:right="1927" w:hanging="10"/>
        <w:jc w:val="center"/>
        <w:rPr>
          <w:rFonts w:ascii="Courier New" w:eastAsia="Courier New" w:hAnsi="Courier New" w:cs="Courier New"/>
          <w:color w:val="000000" w:themeColor="text1"/>
          <w:sz w:val="18"/>
          <w:szCs w:val="18"/>
        </w:rPr>
      </w:pPr>
      <w:hyperlink r:id="rId6" w:history="1">
        <w:r w:rsidRPr="00063A6E">
          <w:rPr>
            <w:rStyle w:val="Hipervnculo"/>
            <w:rFonts w:ascii="Courier New" w:eastAsia="Courier New" w:hAnsi="Courier New" w:cs="Courier New"/>
            <w:color w:val="000000" w:themeColor="text1"/>
            <w:sz w:val="18"/>
            <w:szCs w:val="18"/>
            <w:u w:val="none"/>
          </w:rPr>
          <w:t>luis.delacruz9064@alumnos.udg.mx</w:t>
        </w:r>
      </w:hyperlink>
      <w:r w:rsidRPr="00063A6E">
        <w:rPr>
          <w:rFonts w:ascii="Courier New" w:eastAsia="Courier New" w:hAnsi="Courier New" w:cs="Courier New"/>
          <w:color w:val="000000" w:themeColor="text1"/>
          <w:sz w:val="18"/>
          <w:szCs w:val="18"/>
        </w:rPr>
        <w:t xml:space="preserve"> </w:t>
      </w:r>
    </w:p>
    <w:p w14:paraId="4695B071" w14:textId="66D5F39D" w:rsidR="00F57452" w:rsidRPr="00063A6E" w:rsidRDefault="00F57452" w:rsidP="00F57452">
      <w:pPr>
        <w:spacing w:after="4" w:line="309" w:lineRule="auto"/>
        <w:ind w:left="1938" w:right="1927" w:hanging="10"/>
        <w:jc w:val="center"/>
        <w:rPr>
          <w:rFonts w:ascii="Courier New" w:eastAsia="Courier New" w:hAnsi="Courier New" w:cs="Courier New"/>
          <w:sz w:val="18"/>
          <w:szCs w:val="18"/>
          <w:lang w:val="es-ES"/>
        </w:rPr>
      </w:pPr>
      <w:hyperlink r:id="rId7" w:history="1">
        <w:r w:rsidRPr="00063A6E">
          <w:rPr>
            <w:rStyle w:val="Hipervnculo"/>
            <w:rFonts w:ascii="Courier New" w:eastAsia="Courier New" w:hAnsi="Courier New" w:cs="Courier New"/>
            <w:color w:val="000000" w:themeColor="text1"/>
            <w:sz w:val="18"/>
            <w:szCs w:val="18"/>
            <w:u w:val="none"/>
            <w:lang w:val="es-ES"/>
          </w:rPr>
          <w:t>jorge.galvez@academicos.udg.mx</w:t>
        </w:r>
      </w:hyperlink>
    </w:p>
    <w:p w14:paraId="355F41DE" w14:textId="77777777" w:rsidR="00F57452" w:rsidRDefault="00F57452">
      <w:pPr>
        <w:spacing w:after="4" w:line="309" w:lineRule="auto"/>
        <w:ind w:left="1938" w:right="1927" w:hanging="10"/>
        <w:jc w:val="center"/>
        <w:rPr>
          <w:rFonts w:ascii="Courier New" w:eastAsia="Courier New" w:hAnsi="Courier New" w:cs="Courier New"/>
          <w:b/>
          <w:bCs/>
          <w:sz w:val="18"/>
          <w:szCs w:val="18"/>
          <w:lang w:val="es-ES"/>
        </w:rPr>
      </w:pPr>
    </w:p>
    <w:p w14:paraId="5CE3FA08" w14:textId="77777777" w:rsidR="00F57452" w:rsidRDefault="00F57452">
      <w:pPr>
        <w:spacing w:after="4" w:line="309" w:lineRule="auto"/>
        <w:ind w:left="1938" w:right="1927" w:hanging="10"/>
        <w:jc w:val="center"/>
        <w:rPr>
          <w:rFonts w:ascii="Courier New" w:eastAsia="Courier New" w:hAnsi="Courier New" w:cs="Courier New"/>
          <w:sz w:val="18"/>
          <w:szCs w:val="18"/>
        </w:rPr>
      </w:pPr>
    </w:p>
    <w:p w14:paraId="3DBFB947" w14:textId="77777777" w:rsidR="005529AC" w:rsidRDefault="00671205">
      <w:pPr>
        <w:spacing w:after="4" w:line="309" w:lineRule="auto"/>
        <w:ind w:left="1938" w:right="1927" w:hanging="10"/>
        <w:jc w:val="center"/>
        <w:rPr>
          <w:b/>
          <w:bCs/>
          <w:u w:val="single"/>
        </w:rPr>
        <w:sectPr w:rsidR="005529AC">
          <w:pgSz w:w="12240" w:h="15840"/>
          <w:pgMar w:top="1094" w:right="2427" w:bottom="1507" w:left="2426" w:header="720" w:footer="720" w:gutter="0"/>
          <w:pgNumType w:start="1"/>
          <w:cols w:space="720"/>
        </w:sectPr>
      </w:pPr>
      <w:r>
        <w:rPr>
          <w:rFonts w:ascii="Courier New" w:eastAsia="Courier New" w:hAnsi="Courier New" w:cs="Courier New"/>
          <w:b/>
          <w:bCs/>
          <w:sz w:val="18"/>
          <w:szCs w:val="18"/>
          <w:u w:val="single"/>
        </w:rPr>
        <w:t>FIRMA DE VISTO BUENO DEL ASESOR</w:t>
      </w:r>
    </w:p>
    <w:p w14:paraId="3D6050C1" w14:textId="7D9D749B" w:rsidR="007123D1" w:rsidRPr="004A02F0" w:rsidRDefault="00671205">
      <w:pPr>
        <w:spacing w:after="220" w:line="239" w:lineRule="auto"/>
        <w:ind w:firstLine="0"/>
        <w:rPr>
          <w:sz w:val="18"/>
          <w:szCs w:val="18"/>
        </w:rPr>
      </w:pPr>
      <w:r w:rsidRPr="004A02F0">
        <w:rPr>
          <w:i/>
          <w:iCs/>
          <w:sz w:val="18"/>
          <w:szCs w:val="18"/>
        </w:rPr>
        <w:t>Abstract</w:t>
      </w:r>
      <w:r w:rsidRPr="004A02F0">
        <w:rPr>
          <w:sz w:val="18"/>
          <w:szCs w:val="18"/>
        </w:rPr>
        <w:t xml:space="preserve">— </w:t>
      </w:r>
      <w:r w:rsidR="007123D1" w:rsidRPr="004A02F0">
        <w:rPr>
          <w:sz w:val="18"/>
          <w:szCs w:val="18"/>
        </w:rPr>
        <w:t xml:space="preserve">El fraude en transacciones bancarias es un problema crítico y persistente en la actualidad. El proyecto modular desarrollado, titulado Fraud-AI, es un sistema </w:t>
      </w:r>
      <w:r w:rsidR="00190F63">
        <w:rPr>
          <w:sz w:val="18"/>
          <w:szCs w:val="18"/>
        </w:rPr>
        <w:t>SaaS orientado a comercios pequeños y medianos</w:t>
      </w:r>
      <w:r w:rsidR="007123D1" w:rsidRPr="004A02F0">
        <w:rPr>
          <w:sz w:val="18"/>
          <w:szCs w:val="18"/>
        </w:rPr>
        <w:t xml:space="preserve"> que permite el monitoreo y la detección de posibles transacciones fraudulentas. Para lograrlo, se implementaron modelos de IA supervisados, como Random Forest y Regresión Logística, junto con un enfoque no supervisado mediante el algoritmo K-Means. Mediante estos algoritmos se llevó a cabo un aprendizaje utilizando un dataset de tre</w:t>
      </w:r>
      <w:r w:rsidR="00190F63">
        <w:rPr>
          <w:sz w:val="18"/>
          <w:szCs w:val="18"/>
        </w:rPr>
        <w:t>s</w:t>
      </w:r>
      <w:r w:rsidR="007123D1" w:rsidRPr="004A02F0">
        <w:rPr>
          <w:sz w:val="18"/>
          <w:szCs w:val="18"/>
        </w:rPr>
        <w:t>cientos mil transacciones simuladas, el cual permitió que el sistema pudiera determinar sus propias decisiones basadas en los datos aprendidos.</w:t>
      </w:r>
    </w:p>
    <w:p w14:paraId="634255A6" w14:textId="77777777" w:rsidR="005529AC" w:rsidRPr="00D85230" w:rsidRDefault="00671205">
      <w:pPr>
        <w:pStyle w:val="Ttulo1"/>
        <w:tabs>
          <w:tab w:val="center" w:pos="1810"/>
          <w:tab w:val="center" w:pos="2654"/>
        </w:tabs>
        <w:ind w:left="0" w:right="0" w:firstLine="0"/>
        <w:jc w:val="left"/>
        <w:rPr>
          <w:sz w:val="20"/>
          <w:szCs w:val="20"/>
        </w:rPr>
      </w:pPr>
      <w:bookmarkStart w:id="0" w:name="_gjdgxs" w:colFirst="0" w:colLast="0"/>
      <w:bookmarkEnd w:id="0"/>
      <w:r w:rsidRPr="00D85230">
        <w:rPr>
          <w:rFonts w:ascii="Calibri" w:eastAsia="Calibri" w:hAnsi="Calibri" w:cs="Calibri"/>
          <w:sz w:val="28"/>
          <w:szCs w:val="28"/>
        </w:rPr>
        <w:tab/>
      </w:r>
      <w:r w:rsidRPr="00D85230">
        <w:rPr>
          <w:sz w:val="24"/>
          <w:szCs w:val="24"/>
        </w:rPr>
        <w:t>I.</w:t>
      </w:r>
      <w:r w:rsidRPr="00D85230">
        <w:rPr>
          <w:sz w:val="24"/>
          <w:szCs w:val="24"/>
        </w:rPr>
        <w:tab/>
        <w:t>I</w:t>
      </w:r>
      <w:r w:rsidRPr="00D85230">
        <w:rPr>
          <w:sz w:val="20"/>
          <w:szCs w:val="20"/>
        </w:rPr>
        <w:t>NTRODUCCIÓN</w:t>
      </w:r>
    </w:p>
    <w:p w14:paraId="11C3CB02" w14:textId="77777777" w:rsidR="0056412E" w:rsidRPr="004A02F0" w:rsidRDefault="00671205">
      <w:pPr>
        <w:spacing w:after="201"/>
        <w:ind w:left="-15" w:right="0"/>
        <w:rPr>
          <w:sz w:val="18"/>
          <w:szCs w:val="18"/>
        </w:rPr>
      </w:pPr>
      <w:r w:rsidRPr="004A02F0">
        <w:rPr>
          <w:sz w:val="18"/>
          <w:szCs w:val="18"/>
        </w:rPr>
        <w:t xml:space="preserve">Este documento </w:t>
      </w:r>
      <w:r w:rsidR="0044652C" w:rsidRPr="004A02F0">
        <w:rPr>
          <w:sz w:val="18"/>
          <w:szCs w:val="18"/>
        </w:rPr>
        <w:t>se encarga de detallar todo el proceso llevado a cabo para desarrollar el proyecto modular titulado “Fraud-AI”. La idea surgió a partir de la problemática que se encuentra presente durante el día a día en miles de negocios electrónicos, el fraude. Las transacciones fraudulentas han ido tomando un creciente impacto conforme va aumentando la digitalización, es decir, a mayor oferta, mayor consumo.</w:t>
      </w:r>
    </w:p>
    <w:p w14:paraId="6B820425" w14:textId="77777777" w:rsidR="0056412E" w:rsidRPr="004A02F0" w:rsidRDefault="0044652C">
      <w:pPr>
        <w:spacing w:after="201"/>
        <w:ind w:left="-15" w:right="0"/>
        <w:rPr>
          <w:sz w:val="18"/>
          <w:szCs w:val="18"/>
        </w:rPr>
      </w:pPr>
      <w:r w:rsidRPr="004A02F0">
        <w:rPr>
          <w:sz w:val="18"/>
          <w:szCs w:val="18"/>
        </w:rPr>
        <w:t xml:space="preserve"> </w:t>
      </w:r>
      <w:r w:rsidR="0056412E" w:rsidRPr="004A02F0">
        <w:rPr>
          <w:sz w:val="18"/>
          <w:szCs w:val="18"/>
        </w:rPr>
        <w:t>Mientras los negocios, año con año, deciden adoptar un enfoque tecnológico para la implementación de compras en línea de sus productos o servicios, también crecen las posibles evasiones a la ley mediante compras fraudulentas, amenazando el crecimiento económico del negocio.</w:t>
      </w:r>
    </w:p>
    <w:p w14:paraId="19C04E07" w14:textId="77777777" w:rsidR="0056412E" w:rsidRPr="004A02F0" w:rsidRDefault="0056412E">
      <w:pPr>
        <w:spacing w:after="201"/>
        <w:ind w:left="-15" w:right="0"/>
        <w:rPr>
          <w:sz w:val="18"/>
          <w:szCs w:val="18"/>
        </w:rPr>
      </w:pPr>
      <w:r w:rsidRPr="004A02F0">
        <w:rPr>
          <w:sz w:val="18"/>
          <w:szCs w:val="18"/>
        </w:rPr>
        <w:t>Aunque en una primera instancia se podría pensar que a los negocios no les importa si las compras que se realizan en sus plataformas son transacciones fraudulentas o no, ya que de igual forma se encuentran generando ingresos, la realidad es que el problema va más allá. Los dueños originales de las tarjetas de crédito o débito, tarde o temprano, se darían cuenta de que se realizó una o varias compras no autorizadas utilizando sus datos financieros, por lo que comúnmente optan por comunicarse directamente con su banco para anular dichas transacciones.</w:t>
      </w:r>
    </w:p>
    <w:p w14:paraId="00D2984C" w14:textId="77777777" w:rsidR="0056412E" w:rsidRPr="004A02F0" w:rsidRDefault="0056412E">
      <w:pPr>
        <w:spacing w:after="201"/>
        <w:ind w:left="-15" w:right="0"/>
        <w:rPr>
          <w:sz w:val="18"/>
          <w:szCs w:val="18"/>
        </w:rPr>
      </w:pPr>
      <w:r w:rsidRPr="004A02F0">
        <w:rPr>
          <w:sz w:val="18"/>
          <w:szCs w:val="18"/>
        </w:rPr>
        <w:t xml:space="preserve">Una vez llevada a cabo la serie de pasos correspondientes, se procede a realizar un “chargeback”, el cual consiste en la anulación de </w:t>
      </w:r>
      <w:r w:rsidRPr="004A02F0">
        <w:rPr>
          <w:sz w:val="18"/>
          <w:szCs w:val="18"/>
        </w:rPr>
        <w:t>un pago a través del banco. En un nivel básico, los fondos se retiran de la cuenta del comercio y se devuelven al cliente, afectando directamente la economía del negocio al perder el ingreso de la venta, el producto enviado, incrementar su tasa de fraude y aumentar el riesgo de que organizaciones como Visa o Mastercard lo clasifiquen como un comercio de alto riesgo.</w:t>
      </w:r>
    </w:p>
    <w:p w14:paraId="1AADCEDB" w14:textId="5CAED446" w:rsidR="00A86D75" w:rsidRPr="004A02F0" w:rsidRDefault="00A86D75" w:rsidP="00A86D75">
      <w:pPr>
        <w:spacing w:after="201"/>
        <w:ind w:left="-15" w:right="0"/>
        <w:rPr>
          <w:sz w:val="18"/>
          <w:szCs w:val="18"/>
        </w:rPr>
      </w:pPr>
      <w:r w:rsidRPr="004A02F0">
        <w:rPr>
          <w:sz w:val="18"/>
          <w:szCs w:val="18"/>
        </w:rPr>
        <w:t>Es por ello por lo que se decidió desarrollar Fraud-AI, un sistema SaaS (Software as a Service) pensado para su implementación en negocios electrónicos, con el fin de que dichos comercios tengan la posibilidad de validar por sí mismos aquellas compras que el sistema detecte mediante un modelo híbrido, el cual combina reglas heurísticas y técnicas de Machine Learning.</w:t>
      </w:r>
    </w:p>
    <w:p w14:paraId="434DAF41" w14:textId="77777777" w:rsidR="00A86D75" w:rsidRPr="004A02F0" w:rsidRDefault="00A86D75" w:rsidP="00A86D75">
      <w:pPr>
        <w:spacing w:after="201"/>
        <w:ind w:right="0" w:firstLine="191"/>
        <w:rPr>
          <w:sz w:val="18"/>
          <w:szCs w:val="18"/>
        </w:rPr>
      </w:pPr>
      <w:r w:rsidRPr="004A02F0">
        <w:rPr>
          <w:sz w:val="18"/>
          <w:szCs w:val="18"/>
        </w:rPr>
        <w:t>Los comercios, al implementar el servicio de Fraud-AI, tendrían la posibilidad de observar y analizar el histórico de transacciones realizadas en su negocio, así como una serie de gráficos que recopilan información relevante relacionada con ganancias, comportamiento de clientes y métricas clave de operación. Además, el sistema incorporaría un módulo de monitoreo que muestre de forma clara las compras que Fraud-AI haya bloqueado por posible fraude, así como aquellas que hayan sido catalogadas como “en revisión”, permitiendo al comercio tomar una decisión final de manera informada.</w:t>
      </w:r>
    </w:p>
    <w:p w14:paraId="2A171D9E" w14:textId="3BEBAB50" w:rsidR="005529AC" w:rsidRPr="004A02F0" w:rsidRDefault="00A86D75" w:rsidP="00A86D75">
      <w:pPr>
        <w:spacing w:after="201"/>
        <w:ind w:right="0" w:firstLine="191"/>
        <w:rPr>
          <w:sz w:val="18"/>
          <w:szCs w:val="18"/>
        </w:rPr>
      </w:pPr>
      <w:r w:rsidRPr="004A02F0">
        <w:rPr>
          <w:sz w:val="18"/>
          <w:szCs w:val="18"/>
        </w:rPr>
        <w:t>Los objetivos de la solución son los siguientes:</w:t>
      </w:r>
    </w:p>
    <w:p w14:paraId="1FDBEDB8" w14:textId="45105DCF" w:rsidR="00A86D75" w:rsidRPr="004A02F0" w:rsidRDefault="00A86D75" w:rsidP="00A86D75">
      <w:pPr>
        <w:pStyle w:val="Prrafodelista"/>
        <w:numPr>
          <w:ilvl w:val="0"/>
          <w:numId w:val="7"/>
        </w:numPr>
        <w:spacing w:after="201"/>
        <w:ind w:right="0"/>
        <w:rPr>
          <w:sz w:val="18"/>
          <w:szCs w:val="18"/>
        </w:rPr>
      </w:pPr>
      <w:r w:rsidRPr="004A02F0">
        <w:rPr>
          <w:sz w:val="18"/>
          <w:szCs w:val="18"/>
        </w:rPr>
        <w:t>Proporcionar a los comercios un mayor control sobre las transacciones fraudulentas realizadas en su negocio, permitiéndoles identificar y gestionar posibles riesgos antes de que impacten económicamente.</w:t>
      </w:r>
    </w:p>
    <w:p w14:paraId="15BF9BB1" w14:textId="23E8A6F3" w:rsidR="00F3427D" w:rsidRPr="004A02F0" w:rsidRDefault="00F3427D" w:rsidP="00A86D75">
      <w:pPr>
        <w:pStyle w:val="Prrafodelista"/>
        <w:numPr>
          <w:ilvl w:val="0"/>
          <w:numId w:val="7"/>
        </w:numPr>
        <w:spacing w:after="201"/>
        <w:ind w:right="0"/>
        <w:rPr>
          <w:sz w:val="18"/>
          <w:szCs w:val="18"/>
        </w:rPr>
      </w:pPr>
      <w:r w:rsidRPr="004A02F0">
        <w:rPr>
          <w:sz w:val="18"/>
          <w:szCs w:val="18"/>
        </w:rPr>
        <w:t>Mostrar diversos gráficos basados en datos reales, que faciliten la visualización del comportamiento de las transacciones, métricas de fraude, ingresos y patrones de consumo.</w:t>
      </w:r>
    </w:p>
    <w:p w14:paraId="0217E740" w14:textId="50B084C7" w:rsidR="00A86D75" w:rsidRPr="004A02F0" w:rsidRDefault="00F3427D" w:rsidP="00A86D75">
      <w:pPr>
        <w:pStyle w:val="Prrafodelista"/>
        <w:numPr>
          <w:ilvl w:val="0"/>
          <w:numId w:val="7"/>
        </w:numPr>
        <w:spacing w:after="201"/>
        <w:ind w:right="0"/>
        <w:rPr>
          <w:sz w:val="18"/>
          <w:szCs w:val="18"/>
        </w:rPr>
      </w:pPr>
      <w:r w:rsidRPr="004A02F0">
        <w:rPr>
          <w:sz w:val="18"/>
          <w:szCs w:val="18"/>
        </w:rPr>
        <w:t>Detectar de manera temprana posibles transacciones fraudulentas mediante un modelo híbrido que combine reglas heurísticas y técnicas de Machine Learning.</w:t>
      </w:r>
    </w:p>
    <w:p w14:paraId="7A1A0802" w14:textId="6A59E254" w:rsidR="00F3427D" w:rsidRPr="004A02F0" w:rsidRDefault="00F3427D" w:rsidP="00A86D75">
      <w:pPr>
        <w:pStyle w:val="Prrafodelista"/>
        <w:numPr>
          <w:ilvl w:val="0"/>
          <w:numId w:val="7"/>
        </w:numPr>
        <w:spacing w:after="201"/>
        <w:ind w:right="0"/>
        <w:rPr>
          <w:sz w:val="18"/>
          <w:szCs w:val="18"/>
        </w:rPr>
      </w:pPr>
      <w:r w:rsidRPr="004A02F0">
        <w:rPr>
          <w:sz w:val="18"/>
          <w:szCs w:val="18"/>
        </w:rPr>
        <w:t>Reducir la tasa de chargebacks y su posible impacto financiero a los negocios de ecommerce.</w:t>
      </w:r>
    </w:p>
    <w:p w14:paraId="363C0186" w14:textId="1787B84B" w:rsidR="00F3427D" w:rsidRPr="004A02F0" w:rsidRDefault="00F3427D" w:rsidP="00A86D75">
      <w:pPr>
        <w:pStyle w:val="Prrafodelista"/>
        <w:numPr>
          <w:ilvl w:val="0"/>
          <w:numId w:val="7"/>
        </w:numPr>
        <w:spacing w:after="201"/>
        <w:ind w:right="0"/>
        <w:rPr>
          <w:sz w:val="18"/>
          <w:szCs w:val="18"/>
        </w:rPr>
      </w:pPr>
      <w:r w:rsidRPr="004A02F0">
        <w:rPr>
          <w:sz w:val="18"/>
          <w:szCs w:val="18"/>
        </w:rPr>
        <w:lastRenderedPageBreak/>
        <w:t>Proporcionar un sistema de revisión manual asistida, donde el comercio pueda evaluar transacciones catalogadas como sospechosas.</w:t>
      </w:r>
    </w:p>
    <w:p w14:paraId="53D811BC" w14:textId="77777777" w:rsidR="005529AC" w:rsidRPr="00D85230" w:rsidRDefault="00671205">
      <w:pPr>
        <w:pStyle w:val="Ttulo1"/>
        <w:ind w:right="6"/>
        <w:rPr>
          <w:sz w:val="20"/>
          <w:szCs w:val="20"/>
        </w:rPr>
      </w:pPr>
      <w:r w:rsidRPr="00D85230">
        <w:rPr>
          <w:sz w:val="24"/>
          <w:szCs w:val="24"/>
        </w:rPr>
        <w:t>II. T</w:t>
      </w:r>
      <w:r w:rsidRPr="00D85230">
        <w:rPr>
          <w:sz w:val="20"/>
          <w:szCs w:val="20"/>
        </w:rPr>
        <w:t>RABAJOS</w:t>
      </w:r>
      <w:r w:rsidRPr="00D85230">
        <w:rPr>
          <w:sz w:val="24"/>
          <w:szCs w:val="24"/>
        </w:rPr>
        <w:t xml:space="preserve"> R</w:t>
      </w:r>
      <w:r w:rsidRPr="00D85230">
        <w:rPr>
          <w:sz w:val="20"/>
          <w:szCs w:val="20"/>
        </w:rPr>
        <w:t>ELACIONADOS</w:t>
      </w:r>
    </w:p>
    <w:p w14:paraId="62AD24DC" w14:textId="3464BD87" w:rsidR="00724C86" w:rsidRPr="004A02F0" w:rsidRDefault="00724C86">
      <w:pPr>
        <w:spacing w:after="144"/>
        <w:ind w:left="-15" w:right="0"/>
        <w:rPr>
          <w:sz w:val="18"/>
          <w:szCs w:val="18"/>
        </w:rPr>
      </w:pPr>
      <w:r w:rsidRPr="004A02F0">
        <w:rPr>
          <w:sz w:val="18"/>
          <w:szCs w:val="18"/>
        </w:rPr>
        <w:t>El desarrollo de los sistemas de detección de fraude en el comercio electrónico se ha ido llevando a cabo en una gran variedad de soluciones comerciales. Fraud-AI se relaciona directamente con plataformas antifraude que, al igual que nuestro sistema, se basan en modelos híbridos que combinan aprendizaje automático</w:t>
      </w:r>
      <w:r w:rsidR="00FC6066" w:rsidRPr="004A02F0">
        <w:rPr>
          <w:sz w:val="18"/>
          <w:szCs w:val="18"/>
        </w:rPr>
        <w:t xml:space="preserve"> mediante Machine Learning y</w:t>
      </w:r>
      <w:r w:rsidRPr="004A02F0">
        <w:rPr>
          <w:sz w:val="18"/>
          <w:szCs w:val="18"/>
        </w:rPr>
        <w:t xml:space="preserve"> reglas heurísticas</w:t>
      </w:r>
      <w:r w:rsidR="00FC6066" w:rsidRPr="004A02F0">
        <w:rPr>
          <w:sz w:val="18"/>
          <w:szCs w:val="18"/>
        </w:rPr>
        <w:t>. Algunas de estos sistemas son:</w:t>
      </w:r>
    </w:p>
    <w:p w14:paraId="2D17FAF1" w14:textId="07DB09A7" w:rsidR="00681F08" w:rsidRPr="001A0BFF" w:rsidRDefault="001A0BFF" w:rsidP="001A0BFF">
      <w:pPr>
        <w:ind w:right="0" w:firstLine="0"/>
        <w:rPr>
          <w:i/>
          <w:iCs/>
          <w:color w:val="000000"/>
        </w:rPr>
      </w:pPr>
      <w:r w:rsidRPr="001A0BFF">
        <w:rPr>
          <w:i/>
          <w:iCs/>
          <w:color w:val="000000"/>
        </w:rPr>
        <w:t xml:space="preserve">A. </w:t>
      </w:r>
      <w:r w:rsidR="00681F08" w:rsidRPr="001A0BFF">
        <w:rPr>
          <w:i/>
          <w:iCs/>
          <w:color w:val="000000"/>
        </w:rPr>
        <w:t>Stripe Radar</w:t>
      </w:r>
    </w:p>
    <w:p w14:paraId="2AFBC415" w14:textId="1EAF4A03" w:rsidR="00CE7D34" w:rsidRPr="00EB6029" w:rsidRDefault="00681F08">
      <w:pPr>
        <w:spacing w:after="198"/>
        <w:ind w:left="-15" w:right="0"/>
        <w:rPr>
          <w:i/>
          <w:iCs/>
          <w:sz w:val="18"/>
          <w:szCs w:val="18"/>
          <w:lang w:val="es-ES"/>
        </w:rPr>
      </w:pPr>
      <w:r w:rsidRPr="004A02F0">
        <w:rPr>
          <w:sz w:val="18"/>
          <w:szCs w:val="18"/>
        </w:rPr>
        <w:t>Stripe es una plataforma de infraestructura financiera integral que permite a las empresas aceptar pagos en línea de forma segura. Facilita la gestión de las transacciones globales, facturación, cumplimiento fiscal y, lo que nos interesa, prevención de fraude. Stripe Radar funciona mediante las alertas de fraude, las cuales indican a los prestamistas</w:t>
      </w:r>
      <w:r w:rsidR="00CE7D34" w:rsidRPr="004A02F0">
        <w:rPr>
          <w:sz w:val="18"/>
          <w:szCs w:val="18"/>
        </w:rPr>
        <w:t xml:space="preserve"> que su identidad podría haber sido comprometida y estar en riesgo. Para generar dichas alertas, Stripe Radar hace uso de modelos de IA, entrenados con los datos de Stripe mismo, para la detección de posibles fraudes. Combina un scoring probabilístico con reglas configurables por el comercio.</w:t>
      </w:r>
      <w:r w:rsidR="00CE7D34" w:rsidRPr="004A02F0">
        <w:rPr>
          <w:i/>
          <w:iCs/>
          <w:sz w:val="18"/>
          <w:szCs w:val="18"/>
        </w:rPr>
        <w:t xml:space="preserve"> </w:t>
      </w:r>
      <w:r w:rsidR="00CE7D34" w:rsidRPr="00EB6029">
        <w:rPr>
          <w:i/>
          <w:iCs/>
          <w:sz w:val="18"/>
          <w:szCs w:val="18"/>
          <w:lang w:val="es-ES"/>
        </w:rPr>
        <w:t>[1].</w:t>
      </w:r>
    </w:p>
    <w:p w14:paraId="3240F080" w14:textId="65BC6CF4" w:rsidR="00CE7D34" w:rsidRPr="001A0BFF" w:rsidRDefault="001A0BFF" w:rsidP="001A0BFF">
      <w:pPr>
        <w:spacing w:after="0"/>
        <w:ind w:right="0" w:firstLine="0"/>
        <w:rPr>
          <w:i/>
          <w:iCs/>
          <w:lang w:val="es-ES"/>
        </w:rPr>
      </w:pPr>
      <w:r w:rsidRPr="001A0BFF">
        <w:rPr>
          <w:i/>
          <w:iCs/>
          <w:lang w:val="es-ES"/>
        </w:rPr>
        <w:t xml:space="preserve">B. </w:t>
      </w:r>
      <w:r w:rsidR="00BB08FA" w:rsidRPr="001A0BFF">
        <w:rPr>
          <w:i/>
          <w:iCs/>
          <w:lang w:val="es-ES"/>
        </w:rPr>
        <w:t>Riskified</w:t>
      </w:r>
    </w:p>
    <w:p w14:paraId="33EFDA2B" w14:textId="77777777" w:rsidR="00BB08FA" w:rsidRPr="004A02F0" w:rsidRDefault="00BB08FA" w:rsidP="00BB08FA">
      <w:pPr>
        <w:spacing w:after="0"/>
        <w:ind w:right="0"/>
        <w:rPr>
          <w:sz w:val="18"/>
          <w:szCs w:val="18"/>
        </w:rPr>
      </w:pPr>
      <w:r w:rsidRPr="004A02F0">
        <w:rPr>
          <w:sz w:val="18"/>
          <w:szCs w:val="18"/>
        </w:rPr>
        <w:t>Riskified es una empresa tecnológica israelí-estadounidense especializada en prevención de fraude y gestión de riesgos para el comercio electrónico [2]. Su modelo se basa en machine learning avanzado y un análisis de comportamiento del consumidor, ofreciendo decisiones automáticas de aprobación o rechazo.</w:t>
      </w:r>
    </w:p>
    <w:p w14:paraId="2462CF1F" w14:textId="77777777" w:rsidR="00BB08FA" w:rsidRPr="004A02F0" w:rsidRDefault="00BB08FA" w:rsidP="00BB08FA">
      <w:pPr>
        <w:spacing w:after="0"/>
        <w:ind w:right="0" w:firstLine="0"/>
        <w:rPr>
          <w:b/>
          <w:bCs/>
          <w:sz w:val="18"/>
          <w:szCs w:val="18"/>
          <w:lang w:val="es-ES"/>
        </w:rPr>
      </w:pPr>
    </w:p>
    <w:p w14:paraId="514A56F1" w14:textId="6C735AFC" w:rsidR="00BB08FA" w:rsidRPr="001A0BFF" w:rsidRDefault="001A0BFF" w:rsidP="001A0BFF">
      <w:pPr>
        <w:spacing w:after="0"/>
        <w:ind w:right="0" w:firstLine="0"/>
        <w:rPr>
          <w:i/>
          <w:iCs/>
          <w:lang w:val="es-ES"/>
        </w:rPr>
      </w:pPr>
      <w:r w:rsidRPr="001A0BFF">
        <w:rPr>
          <w:i/>
          <w:iCs/>
          <w:lang w:val="es-ES"/>
        </w:rPr>
        <w:t xml:space="preserve">C. </w:t>
      </w:r>
      <w:r w:rsidR="00BB08FA" w:rsidRPr="001A0BFF">
        <w:rPr>
          <w:i/>
          <w:iCs/>
          <w:lang w:val="es-ES"/>
        </w:rPr>
        <w:t>Kount</w:t>
      </w:r>
    </w:p>
    <w:p w14:paraId="0021CCE5" w14:textId="2695623F" w:rsidR="00BB08FA" w:rsidRPr="004A02F0" w:rsidRDefault="00BB08FA" w:rsidP="00B34CBC">
      <w:pPr>
        <w:spacing w:after="0"/>
        <w:ind w:right="0" w:firstLine="191"/>
        <w:rPr>
          <w:sz w:val="18"/>
          <w:szCs w:val="18"/>
        </w:rPr>
      </w:pPr>
      <w:r w:rsidRPr="004A02F0">
        <w:rPr>
          <w:sz w:val="18"/>
          <w:szCs w:val="18"/>
          <w:lang w:val="es-ES"/>
        </w:rPr>
        <w:t xml:space="preserve">Esta empresa se encarga de </w:t>
      </w:r>
      <w:r w:rsidR="00B34CBC" w:rsidRPr="004A02F0">
        <w:rPr>
          <w:sz w:val="18"/>
          <w:szCs w:val="18"/>
          <w:lang w:val="es-ES"/>
        </w:rPr>
        <w:t xml:space="preserve">ofrecer </w:t>
      </w:r>
      <w:r w:rsidR="00B34CBC" w:rsidRPr="004A02F0">
        <w:rPr>
          <w:sz w:val="18"/>
          <w:szCs w:val="18"/>
        </w:rPr>
        <w:t xml:space="preserve">soluciones de detección y prevención de fraude basadas en inteligencia artificial para pagos realizados en línea, comercio electrónico y verificación de identidad. Kount utiliza un aprendizaje automático, inteligencia artificial y análisis de big data para la evaluación del riesgo de transacciones digitales en tiempo real. Su plataforma combina señales de comportamiento, datos de dispositivos y redes globales de fraude para determinar la probabilidad de riesgo antes de aprobar o rechazar una operación. </w:t>
      </w:r>
    </w:p>
    <w:p w14:paraId="72EA505D" w14:textId="026A7EB5" w:rsidR="00B34CBC" w:rsidRDefault="00B34CBC" w:rsidP="00BB08FA">
      <w:pPr>
        <w:spacing w:after="198"/>
        <w:ind w:right="0" w:firstLine="0"/>
        <w:rPr>
          <w:sz w:val="18"/>
          <w:szCs w:val="18"/>
          <w:lang w:val="es-ES"/>
        </w:rPr>
      </w:pPr>
      <w:r w:rsidRPr="004A02F0">
        <w:rPr>
          <w:sz w:val="18"/>
          <w:szCs w:val="18"/>
          <w:lang w:val="es-ES"/>
        </w:rPr>
        <w:t>El objetivo de Kount es reducir la pérdida de ingresos o mercancía por parte de los comerciantes cuando se presentan transacciones fraudulentas, enfoque que comparte Fraud-AI, al buscar minimizar el impacto financiero derivado del fraude.</w:t>
      </w:r>
    </w:p>
    <w:p w14:paraId="333C000F" w14:textId="34C35DC5" w:rsidR="00190F63" w:rsidRPr="00190F63" w:rsidRDefault="00190F63" w:rsidP="00BB08FA">
      <w:pPr>
        <w:spacing w:after="198"/>
        <w:ind w:right="0" w:firstLine="0"/>
        <w:rPr>
          <w:sz w:val="18"/>
          <w:szCs w:val="18"/>
        </w:rPr>
      </w:pPr>
      <w:r w:rsidRPr="00190F63">
        <w:rPr>
          <w:sz w:val="18"/>
          <w:szCs w:val="18"/>
          <w:lang w:val="es-ES"/>
        </w:rPr>
        <w:t>No obstante, a diferencia de las soluciones comerciales mencionadas, Fraud-AI propone una arquitectura modular y flexible, orientada a su adaptación en distintos modelos de negocio electrónico. Asimismo, integra un sistema de monitoreo visual interactivo, la combinación de modelos supervisados y no supervisados de Machine Learning, y un conjunto de reglas heurísticas configurables por el usuario, permitiendo mayor control y transparencia en el proceso de detección</w:t>
      </w:r>
      <w:r>
        <w:rPr>
          <w:sz w:val="18"/>
          <w:szCs w:val="18"/>
        </w:rPr>
        <w:t xml:space="preserve">. </w:t>
      </w:r>
      <w:r w:rsidR="001F0BFC" w:rsidRPr="001F0BFC">
        <w:rPr>
          <w:sz w:val="18"/>
          <w:szCs w:val="18"/>
        </w:rPr>
        <w:t>y utilizando la metodología ágil SCRUM</w:t>
      </w:r>
      <w:r w:rsidR="001F0BFC">
        <w:rPr>
          <w:sz w:val="18"/>
          <w:szCs w:val="18"/>
        </w:rPr>
        <w:t>.</w:t>
      </w:r>
    </w:p>
    <w:p w14:paraId="1B07ABA0" w14:textId="77777777" w:rsidR="005529AC" w:rsidRPr="00D43353" w:rsidRDefault="00671205">
      <w:pPr>
        <w:pStyle w:val="Ttulo1"/>
        <w:ind w:right="0"/>
        <w:rPr>
          <w:sz w:val="20"/>
          <w:szCs w:val="20"/>
        </w:rPr>
      </w:pPr>
      <w:r w:rsidRPr="00D43353">
        <w:rPr>
          <w:sz w:val="24"/>
          <w:szCs w:val="24"/>
        </w:rPr>
        <w:t>III. D</w:t>
      </w:r>
      <w:r w:rsidRPr="00D43353">
        <w:rPr>
          <w:sz w:val="20"/>
          <w:szCs w:val="20"/>
        </w:rPr>
        <w:t xml:space="preserve">ESCRIPCIÓN DEL </w:t>
      </w:r>
      <w:r w:rsidRPr="00D43353">
        <w:rPr>
          <w:sz w:val="24"/>
          <w:szCs w:val="24"/>
        </w:rPr>
        <w:t>D</w:t>
      </w:r>
      <w:r w:rsidRPr="00D43353">
        <w:rPr>
          <w:sz w:val="20"/>
          <w:szCs w:val="20"/>
        </w:rPr>
        <w:t xml:space="preserve">ESARROLLO DEL </w:t>
      </w:r>
      <w:r w:rsidRPr="00D43353">
        <w:rPr>
          <w:sz w:val="24"/>
          <w:szCs w:val="24"/>
        </w:rPr>
        <w:t>P</w:t>
      </w:r>
      <w:r w:rsidRPr="00D43353">
        <w:rPr>
          <w:sz w:val="20"/>
          <w:szCs w:val="20"/>
        </w:rPr>
        <w:t xml:space="preserve">ROYECTO </w:t>
      </w:r>
      <w:r w:rsidRPr="00D43353">
        <w:rPr>
          <w:sz w:val="24"/>
          <w:szCs w:val="24"/>
        </w:rPr>
        <w:t>M</w:t>
      </w:r>
      <w:r w:rsidRPr="00D43353">
        <w:rPr>
          <w:sz w:val="20"/>
          <w:szCs w:val="20"/>
        </w:rPr>
        <w:t>ODULAR</w:t>
      </w:r>
    </w:p>
    <w:p w14:paraId="590520AC" w14:textId="41F86CF9" w:rsidR="001F0BFC" w:rsidRDefault="005471E2">
      <w:pPr>
        <w:ind w:left="-15" w:right="0"/>
        <w:rPr>
          <w:sz w:val="18"/>
          <w:szCs w:val="18"/>
        </w:rPr>
      </w:pPr>
      <w:r>
        <w:rPr>
          <w:sz w:val="18"/>
          <w:szCs w:val="18"/>
        </w:rPr>
        <w:t>El desarrollo de Fraud-AI se llevó a cabo mediante un enfoque modular</w:t>
      </w:r>
      <w:r w:rsidR="001F0BFC">
        <w:rPr>
          <w:sz w:val="18"/>
          <w:szCs w:val="18"/>
        </w:rPr>
        <w:t xml:space="preserve"> </w:t>
      </w:r>
      <w:r w:rsidR="001F0BFC" w:rsidRPr="001F0BFC">
        <w:rPr>
          <w:sz w:val="18"/>
          <w:szCs w:val="18"/>
        </w:rPr>
        <w:t>y utilizando la metodología ágil SCRUM</w:t>
      </w:r>
      <w:r>
        <w:rPr>
          <w:sz w:val="18"/>
          <w:szCs w:val="18"/>
        </w:rPr>
        <w:t xml:space="preserve">, </w:t>
      </w:r>
      <w:r w:rsidR="001F0BFC" w:rsidRPr="001F0BFC">
        <w:rPr>
          <w:sz w:val="18"/>
          <w:szCs w:val="18"/>
        </w:rPr>
        <w:t>lo que permitió</w:t>
      </w:r>
      <w:r w:rsidR="001F0BFC">
        <w:rPr>
          <w:sz w:val="18"/>
          <w:szCs w:val="18"/>
        </w:rPr>
        <w:t xml:space="preserve"> </w:t>
      </w:r>
      <w:r w:rsidR="001F0BFC" w:rsidRPr="001F0BFC">
        <w:rPr>
          <w:sz w:val="18"/>
          <w:szCs w:val="18"/>
        </w:rPr>
        <w:t>facilitar la adaptación a cambios durante el desarrollo</w:t>
      </w:r>
      <w:r w:rsidR="001F0BFC">
        <w:rPr>
          <w:sz w:val="18"/>
          <w:szCs w:val="18"/>
        </w:rPr>
        <w:t xml:space="preserve"> del proyecto</w:t>
      </w:r>
      <w:r w:rsidR="001F0BFC" w:rsidRPr="001F0BFC">
        <w:rPr>
          <w:sz w:val="18"/>
          <w:szCs w:val="18"/>
        </w:rPr>
        <w:t>.</w:t>
      </w:r>
      <w:r w:rsidR="001F0BFC">
        <w:rPr>
          <w:sz w:val="18"/>
          <w:szCs w:val="18"/>
        </w:rPr>
        <w:t xml:space="preserve"> </w:t>
      </w:r>
      <w:r w:rsidR="001F0BFC" w:rsidRPr="001F0BFC">
        <w:rPr>
          <w:sz w:val="18"/>
          <w:szCs w:val="18"/>
        </w:rPr>
        <w:t>Esta metodología contribuyó a una mejor planificación</w:t>
      </w:r>
      <w:r w:rsidR="001F0BFC">
        <w:rPr>
          <w:sz w:val="18"/>
          <w:szCs w:val="18"/>
        </w:rPr>
        <w:t xml:space="preserve"> y </w:t>
      </w:r>
      <w:r w:rsidR="001F0BFC" w:rsidRPr="001F0BFC">
        <w:rPr>
          <w:sz w:val="18"/>
          <w:szCs w:val="18"/>
        </w:rPr>
        <w:t>seguimiento de cada componente del sistema.</w:t>
      </w:r>
      <w:r w:rsidR="001F0BFC">
        <w:rPr>
          <w:sz w:val="18"/>
          <w:szCs w:val="18"/>
        </w:rPr>
        <w:t xml:space="preserve"> </w:t>
      </w:r>
    </w:p>
    <w:p w14:paraId="104FD54C" w14:textId="45858D34" w:rsidR="005529AC" w:rsidRDefault="001F0BFC">
      <w:pPr>
        <w:ind w:left="-15" w:right="0"/>
        <w:rPr>
          <w:sz w:val="18"/>
          <w:szCs w:val="18"/>
        </w:rPr>
      </w:pPr>
      <w:r w:rsidRPr="001F0BFC">
        <w:rPr>
          <w:sz w:val="18"/>
          <w:szCs w:val="18"/>
        </w:rPr>
        <w:t>De esta forma, la separación de responsabilidades fue más sencilla,</w:t>
      </w:r>
      <w:r w:rsidR="005471E2">
        <w:rPr>
          <w:sz w:val="18"/>
          <w:szCs w:val="18"/>
        </w:rPr>
        <w:t xml:space="preserve"> permitiendo que cada componente del sistema pudiera avanzar de manera independiente. La arquitectura se diseñó bajo un modelo cliente-servidor, integrando un backend en Python mediante FastAPI, un frontend web interactivo y un motor de detección de fraude basado en técnicas de Machine Learning. </w:t>
      </w:r>
    </w:p>
    <w:p w14:paraId="79D21B99" w14:textId="77777777" w:rsidR="00B55617" w:rsidRDefault="00B55617">
      <w:pPr>
        <w:ind w:left="-15" w:right="0"/>
        <w:rPr>
          <w:sz w:val="18"/>
          <w:szCs w:val="18"/>
        </w:rPr>
      </w:pPr>
    </w:p>
    <w:p w14:paraId="134D3BB8" w14:textId="124DE678" w:rsidR="005471E2" w:rsidRPr="001A0BFF" w:rsidRDefault="001A0BFF" w:rsidP="001A0BFF">
      <w:pPr>
        <w:ind w:right="0" w:firstLine="0"/>
        <w:rPr>
          <w:i/>
          <w:iCs/>
        </w:rPr>
      </w:pPr>
      <w:r w:rsidRPr="001A0BFF">
        <w:rPr>
          <w:i/>
          <w:iCs/>
        </w:rPr>
        <w:t xml:space="preserve">A. </w:t>
      </w:r>
      <w:r w:rsidR="005471E2" w:rsidRPr="001A0BFF">
        <w:rPr>
          <w:i/>
          <w:iCs/>
        </w:rPr>
        <w:t>Arquitectura General del Sistema</w:t>
      </w:r>
    </w:p>
    <w:p w14:paraId="7965F5E8" w14:textId="6E1D9D91" w:rsidR="005471E2" w:rsidRDefault="00B110B6">
      <w:pPr>
        <w:ind w:left="-15" w:right="0"/>
        <w:rPr>
          <w:sz w:val="18"/>
          <w:szCs w:val="18"/>
        </w:rPr>
      </w:pPr>
      <w:r>
        <w:rPr>
          <w:sz w:val="18"/>
          <w:szCs w:val="18"/>
        </w:rPr>
        <w:t>La arquitectura del proyecto Fraud-AI fue diseñada mediante un enfoque modular basado en el modelo de cliente-servidor, con el simple objetivo de garantizar una mejor estructuración de las distintas responsabilidades, así como una facilidad de mantenimiento y escalabilidad futura. Este enfoque permite que cada componente del sistema pueda tener un crecimiento independiente, sin necesidad de alterar o modificar el funcionamiento global del software.</w:t>
      </w:r>
    </w:p>
    <w:p w14:paraId="119D8E12" w14:textId="18874625" w:rsidR="00774768" w:rsidRDefault="00774768">
      <w:pPr>
        <w:ind w:left="-15" w:right="0"/>
        <w:rPr>
          <w:sz w:val="18"/>
          <w:szCs w:val="18"/>
        </w:rPr>
      </w:pPr>
      <w:r>
        <w:rPr>
          <w:sz w:val="18"/>
          <w:szCs w:val="18"/>
        </w:rPr>
        <w:t>En niveles generales, el sistema se encuentra compuesto de tres capas conceptuales: la vista hacia el cliente (Frontend), la lógica del negocio (Backend) y el procesamiento inteligente (motor de detección). En la implementación actual, algunas de estas capas se encuentran integradas físicamente dentro del mismo entorno para optimizar el desarrollo y el despliegue del sistema.</w:t>
      </w:r>
    </w:p>
    <w:p w14:paraId="00644AFF" w14:textId="1271B7A4" w:rsidR="00774768" w:rsidRDefault="00774768">
      <w:pPr>
        <w:ind w:left="-15" w:right="0"/>
        <w:rPr>
          <w:sz w:val="18"/>
          <w:szCs w:val="18"/>
        </w:rPr>
      </w:pPr>
      <w:r>
        <w:rPr>
          <w:sz w:val="18"/>
          <w:szCs w:val="18"/>
        </w:rPr>
        <w:t>El Frontend actúa como la capa de interacción con los usuarios. Es una interfaz web diseñada para permitir la visualización, la consulta y el monitoreo de las transacciones, así como la interpretación de los resultado</w:t>
      </w:r>
      <w:r w:rsidR="004526FE">
        <w:rPr>
          <w:sz w:val="18"/>
          <w:szCs w:val="18"/>
        </w:rPr>
        <w:t xml:space="preserve">s generados por el sistema de detección de fraude. Dicho componente se comunica directamente con el backend mediante solicitudes HTTP. </w:t>
      </w:r>
      <w:r w:rsidR="004526FE" w:rsidRPr="004526FE">
        <w:rPr>
          <w:sz w:val="18"/>
          <w:szCs w:val="18"/>
        </w:rPr>
        <w:t>Su diseño</w:t>
      </w:r>
      <w:r w:rsidR="004526FE">
        <w:rPr>
          <w:sz w:val="18"/>
          <w:szCs w:val="18"/>
        </w:rPr>
        <w:t>, desarrollado mediante tecnologías a las cuales se entrará a detalle más adelante,</w:t>
      </w:r>
      <w:r w:rsidR="004526FE" w:rsidRPr="004526FE">
        <w:rPr>
          <w:sz w:val="18"/>
          <w:szCs w:val="18"/>
        </w:rPr>
        <w:t xml:space="preserve"> prioriza la claridad de la información, así como la capacidad de actualización dinámica de los datos.</w:t>
      </w:r>
    </w:p>
    <w:p w14:paraId="7898A3FB" w14:textId="71A59A6D" w:rsidR="004526FE" w:rsidRDefault="004526FE">
      <w:pPr>
        <w:ind w:left="-15" w:right="0"/>
        <w:rPr>
          <w:sz w:val="18"/>
          <w:szCs w:val="18"/>
        </w:rPr>
      </w:pPr>
      <w:r>
        <w:rPr>
          <w:sz w:val="18"/>
          <w:szCs w:val="18"/>
        </w:rPr>
        <w:t>El Backend, desarrollado mediante FastAPI, es el responsable de gestionar toda la lógica del negocio, procesar las solicitudes provenientes desde el Frontend, validar los datos de entrada, mantener una interacción con la base de datos y ejecutar el motor de detección de fraudes. La elección de FastAPI se debe a su alto rendimiento y a su generación automática de documentación, así como la facilidad para estructurar las aplicaciones de una forma modular.</w:t>
      </w:r>
    </w:p>
    <w:p w14:paraId="300199A3" w14:textId="67FEDE87" w:rsidR="004526FE" w:rsidRDefault="004526FE">
      <w:pPr>
        <w:ind w:left="-15" w:right="0"/>
        <w:rPr>
          <w:sz w:val="18"/>
          <w:szCs w:val="18"/>
        </w:rPr>
      </w:pPr>
      <w:r>
        <w:rPr>
          <w:sz w:val="18"/>
          <w:szCs w:val="18"/>
        </w:rPr>
        <w:t>Dentro del Backend se encuentran integrados diversos módulos organizados según sus responsabilidades, tales como:</w:t>
      </w:r>
    </w:p>
    <w:p w14:paraId="549745F8" w14:textId="219CA2C3" w:rsidR="004526FE" w:rsidRDefault="004526FE" w:rsidP="004526FE">
      <w:pPr>
        <w:pStyle w:val="Prrafodelista"/>
        <w:numPr>
          <w:ilvl w:val="0"/>
          <w:numId w:val="10"/>
        </w:numPr>
        <w:ind w:right="0"/>
        <w:rPr>
          <w:sz w:val="18"/>
          <w:szCs w:val="18"/>
        </w:rPr>
      </w:pPr>
      <w:r>
        <w:rPr>
          <w:sz w:val="18"/>
          <w:szCs w:val="18"/>
        </w:rPr>
        <w:t>Rutas (Endpoints)</w:t>
      </w:r>
    </w:p>
    <w:p w14:paraId="1D4645AC" w14:textId="0348E0D3" w:rsidR="004526FE" w:rsidRDefault="004526FE" w:rsidP="004526FE">
      <w:pPr>
        <w:pStyle w:val="Prrafodelista"/>
        <w:numPr>
          <w:ilvl w:val="0"/>
          <w:numId w:val="10"/>
        </w:numPr>
        <w:ind w:right="0"/>
        <w:rPr>
          <w:sz w:val="18"/>
          <w:szCs w:val="18"/>
        </w:rPr>
      </w:pPr>
      <w:r>
        <w:rPr>
          <w:sz w:val="18"/>
          <w:szCs w:val="18"/>
        </w:rPr>
        <w:t>Modelos de Datos</w:t>
      </w:r>
    </w:p>
    <w:p w14:paraId="10D28373" w14:textId="25210319" w:rsidR="004526FE" w:rsidRDefault="004526FE" w:rsidP="004526FE">
      <w:pPr>
        <w:pStyle w:val="Prrafodelista"/>
        <w:numPr>
          <w:ilvl w:val="0"/>
          <w:numId w:val="10"/>
        </w:numPr>
        <w:ind w:right="0"/>
        <w:rPr>
          <w:sz w:val="18"/>
          <w:szCs w:val="18"/>
        </w:rPr>
      </w:pPr>
      <w:r>
        <w:rPr>
          <w:sz w:val="18"/>
          <w:szCs w:val="18"/>
        </w:rPr>
        <w:t>Servicios de negocio</w:t>
      </w:r>
    </w:p>
    <w:p w14:paraId="25C7F200" w14:textId="47A9226E" w:rsidR="004526FE" w:rsidRDefault="004526FE" w:rsidP="004526FE">
      <w:pPr>
        <w:pStyle w:val="Prrafodelista"/>
        <w:numPr>
          <w:ilvl w:val="0"/>
          <w:numId w:val="10"/>
        </w:numPr>
        <w:ind w:right="0"/>
        <w:rPr>
          <w:sz w:val="18"/>
          <w:szCs w:val="18"/>
        </w:rPr>
      </w:pPr>
      <w:r>
        <w:rPr>
          <w:sz w:val="18"/>
          <w:szCs w:val="18"/>
        </w:rPr>
        <w:t>Módulos de Predicción</w:t>
      </w:r>
    </w:p>
    <w:p w14:paraId="4FEC966B" w14:textId="0ECB79D4" w:rsidR="004526FE" w:rsidRDefault="00C31D64" w:rsidP="00C31D64">
      <w:pPr>
        <w:ind w:right="0"/>
        <w:rPr>
          <w:sz w:val="18"/>
          <w:szCs w:val="18"/>
        </w:rPr>
      </w:pPr>
      <w:r>
        <w:rPr>
          <w:sz w:val="18"/>
          <w:szCs w:val="18"/>
        </w:rPr>
        <w:t xml:space="preserve">Dicha organización permite mantener una estructura limpia y modular, donde cada componente cumple con algunas tareas en específico, y a su vez se mantiene una evolución accesible del proyecto, sin generar efectos negativos en otras partes del sistema. </w:t>
      </w:r>
    </w:p>
    <w:p w14:paraId="34A6847C" w14:textId="67D74C9E" w:rsidR="00C31D64" w:rsidRDefault="00C31D64" w:rsidP="00C31D64">
      <w:pPr>
        <w:ind w:right="0"/>
        <w:rPr>
          <w:sz w:val="18"/>
          <w:szCs w:val="18"/>
        </w:rPr>
      </w:pPr>
      <w:r>
        <w:rPr>
          <w:sz w:val="18"/>
          <w:szCs w:val="18"/>
        </w:rPr>
        <w:t xml:space="preserve">El motor de detección de Fraude basado en técnicas de Machine Learning se encuentra integrado dentro del módulo de Backend, como un módulo especializado. Su función principal es analizar las transacciones recibidas y, mediante el motor de aprendizaje, determinar la probabilidad de que ésta sea fraudulenta. </w:t>
      </w:r>
    </w:p>
    <w:p w14:paraId="161AE3D7" w14:textId="0164FC1D" w:rsidR="00C31D64" w:rsidRDefault="00C31D64" w:rsidP="00C31D64">
      <w:pPr>
        <w:ind w:right="0"/>
        <w:rPr>
          <w:sz w:val="18"/>
          <w:szCs w:val="18"/>
        </w:rPr>
      </w:pPr>
      <w:r w:rsidRPr="00C31D64">
        <w:rPr>
          <w:sz w:val="18"/>
          <w:szCs w:val="18"/>
        </w:rPr>
        <w:t>La comunicación entre los distintos componentes del sistema se realiza mediante</w:t>
      </w:r>
      <w:r w:rsidR="00372891">
        <w:rPr>
          <w:sz w:val="18"/>
          <w:szCs w:val="18"/>
        </w:rPr>
        <w:t xml:space="preserve"> una arquitectura basada en API REST, lo cual permite una comunicación clara entre Frontend y Backend. </w:t>
      </w:r>
    </w:p>
    <w:p w14:paraId="727EFFED" w14:textId="715A6ECC" w:rsidR="00372891" w:rsidRDefault="00372891" w:rsidP="00372891">
      <w:pPr>
        <w:ind w:right="0"/>
        <w:rPr>
          <w:sz w:val="18"/>
          <w:szCs w:val="18"/>
        </w:rPr>
      </w:pPr>
      <w:r>
        <w:rPr>
          <w:sz w:val="18"/>
          <w:szCs w:val="18"/>
        </w:rPr>
        <w:t xml:space="preserve">Para el almacenamiento de información se hace uso de una Base de Datos </w:t>
      </w:r>
      <w:r w:rsidR="00851E36">
        <w:rPr>
          <w:sz w:val="18"/>
          <w:szCs w:val="18"/>
        </w:rPr>
        <w:t>R</w:t>
      </w:r>
      <w:r>
        <w:rPr>
          <w:sz w:val="18"/>
          <w:szCs w:val="18"/>
        </w:rPr>
        <w:t xml:space="preserve">elacional. El </w:t>
      </w:r>
      <w:r w:rsidR="00851E36">
        <w:rPr>
          <w:sz w:val="18"/>
          <w:szCs w:val="18"/>
        </w:rPr>
        <w:t>Ba</w:t>
      </w:r>
      <w:r>
        <w:rPr>
          <w:sz w:val="18"/>
          <w:szCs w:val="18"/>
        </w:rPr>
        <w:t xml:space="preserve">ckend actúa como intermediario entre la base de datos y el Frontend, asegurando que todas las interacciones cumplan con las reglas del negocio y las validaciones necesarias. </w:t>
      </w:r>
    </w:p>
    <w:p w14:paraId="5701C52E" w14:textId="77777777" w:rsidR="00B55617" w:rsidRDefault="00B55617" w:rsidP="00D85230">
      <w:pPr>
        <w:ind w:right="0" w:firstLine="0"/>
        <w:rPr>
          <w:sz w:val="18"/>
          <w:szCs w:val="18"/>
        </w:rPr>
      </w:pPr>
    </w:p>
    <w:p w14:paraId="69C0DFBA" w14:textId="4C5D18B5" w:rsidR="00B55617" w:rsidRPr="001A0BFF" w:rsidRDefault="001A0BFF" w:rsidP="001A0BFF">
      <w:pPr>
        <w:ind w:right="0" w:firstLine="0"/>
        <w:rPr>
          <w:i/>
          <w:iCs/>
        </w:rPr>
      </w:pPr>
      <w:r w:rsidRPr="001A0BFF">
        <w:rPr>
          <w:i/>
          <w:iCs/>
        </w:rPr>
        <w:t xml:space="preserve">B. </w:t>
      </w:r>
      <w:r w:rsidR="00B55617" w:rsidRPr="001A0BFF">
        <w:rPr>
          <w:i/>
          <w:iCs/>
        </w:rPr>
        <w:t>Diseño de la Base de Datos</w:t>
      </w:r>
    </w:p>
    <w:p w14:paraId="7AE0742C" w14:textId="7EE1516E" w:rsidR="00B55617" w:rsidRDefault="00D85230" w:rsidP="00D85230">
      <w:pPr>
        <w:ind w:left="-15" w:right="0"/>
        <w:rPr>
          <w:sz w:val="18"/>
          <w:szCs w:val="18"/>
        </w:rPr>
      </w:pPr>
      <w:r>
        <w:rPr>
          <w:sz w:val="18"/>
          <w:szCs w:val="18"/>
        </w:rPr>
        <w:t>El diseño de la base de datos de Fraud-AI se desarrolló utilizando un modelo relacional implementado en PostgreSQL, en su versión 16. La estructura fue pensada para que sea capaz de soportar un sistema de detección de fraude en tiempo real, permitiendo almacenar tanto información transaccional como resultados provenientes de los análisis del motor de detección y del comportamiento del usuario.</w:t>
      </w:r>
    </w:p>
    <w:p w14:paraId="70498ED6" w14:textId="25A7527B" w:rsidR="00737EFF" w:rsidRDefault="00D85230" w:rsidP="00737EFF">
      <w:pPr>
        <w:ind w:left="-15" w:right="0"/>
        <w:rPr>
          <w:sz w:val="18"/>
          <w:szCs w:val="18"/>
        </w:rPr>
      </w:pPr>
      <w:r>
        <w:rPr>
          <w:sz w:val="18"/>
          <w:szCs w:val="18"/>
        </w:rPr>
        <w:t>El modelo de datos se encuentra normalizado, debido a que cada entidad representa un concepto específico, de tal forma que se evitan redundancias y se facilita la escalabilidad del sistema. A nivel general, la base de datos se organiza en diversas tablas que se podrían agrupar en los siguientes conceptos: gestión de usuarios y comercios, registro de transacciones, predicción de fraude y características de comportamiento.</w:t>
      </w:r>
    </w:p>
    <w:p w14:paraId="223B64A1" w14:textId="650AA5BB" w:rsidR="00D85230" w:rsidRDefault="001A0BFF" w:rsidP="001A0BFF">
      <w:pPr>
        <w:ind w:left="-15" w:right="0" w:firstLine="0"/>
        <w:rPr>
          <w:sz w:val="18"/>
          <w:szCs w:val="18"/>
        </w:rPr>
      </w:pPr>
      <w:r>
        <w:rPr>
          <w:i/>
          <w:iCs/>
          <w:sz w:val="18"/>
          <w:szCs w:val="18"/>
        </w:rPr>
        <w:t>1)</w:t>
      </w:r>
      <w:r w:rsidR="00AB02BD">
        <w:rPr>
          <w:i/>
          <w:iCs/>
          <w:sz w:val="18"/>
          <w:szCs w:val="18"/>
        </w:rPr>
        <w:tab/>
      </w:r>
      <w:r>
        <w:rPr>
          <w:i/>
          <w:iCs/>
          <w:sz w:val="18"/>
          <w:szCs w:val="18"/>
        </w:rPr>
        <w:t xml:space="preserve"> </w:t>
      </w:r>
      <w:r w:rsidRPr="001A0BFF">
        <w:rPr>
          <w:i/>
          <w:iCs/>
          <w:sz w:val="18"/>
          <w:szCs w:val="18"/>
        </w:rPr>
        <w:t>Gestión de Usuarios y Comercios:</w:t>
      </w:r>
      <w:r>
        <w:rPr>
          <w:sz w:val="18"/>
          <w:szCs w:val="18"/>
        </w:rPr>
        <w:t xml:space="preserve"> </w:t>
      </w:r>
      <w:r w:rsidR="00D85230">
        <w:rPr>
          <w:sz w:val="18"/>
          <w:szCs w:val="18"/>
        </w:rPr>
        <w:t>Para la gestión de usuarios y comercios</w:t>
      </w:r>
      <w:r w:rsidR="007A58DB">
        <w:rPr>
          <w:sz w:val="18"/>
          <w:szCs w:val="18"/>
        </w:rPr>
        <w:t xml:space="preserve"> se cuentan con las tablas </w:t>
      </w:r>
      <w:r w:rsidR="007A58DB" w:rsidRPr="001A0BFF">
        <w:rPr>
          <w:i/>
          <w:iCs/>
          <w:sz w:val="18"/>
          <w:szCs w:val="18"/>
        </w:rPr>
        <w:t>users</w:t>
      </w:r>
      <w:r w:rsidR="007A58DB">
        <w:rPr>
          <w:sz w:val="18"/>
          <w:szCs w:val="18"/>
        </w:rPr>
        <w:t xml:space="preserve">, </w:t>
      </w:r>
      <w:r w:rsidR="007A58DB" w:rsidRPr="001A0BFF">
        <w:rPr>
          <w:i/>
          <w:iCs/>
          <w:sz w:val="18"/>
          <w:szCs w:val="18"/>
        </w:rPr>
        <w:t>auth_users</w:t>
      </w:r>
      <w:r w:rsidR="007A58DB">
        <w:rPr>
          <w:sz w:val="18"/>
          <w:szCs w:val="18"/>
        </w:rPr>
        <w:t xml:space="preserve">, </w:t>
      </w:r>
      <w:r w:rsidR="007A58DB" w:rsidRPr="001A0BFF">
        <w:rPr>
          <w:i/>
          <w:iCs/>
          <w:sz w:val="18"/>
          <w:szCs w:val="18"/>
        </w:rPr>
        <w:t>merchants</w:t>
      </w:r>
      <w:r w:rsidR="007A58DB">
        <w:rPr>
          <w:sz w:val="18"/>
          <w:szCs w:val="18"/>
        </w:rPr>
        <w:t xml:space="preserve"> y </w:t>
      </w:r>
      <w:r w:rsidR="007A58DB" w:rsidRPr="001A0BFF">
        <w:rPr>
          <w:i/>
          <w:iCs/>
          <w:sz w:val="18"/>
          <w:szCs w:val="18"/>
        </w:rPr>
        <w:t>roles</w:t>
      </w:r>
      <w:r w:rsidR="007A58DB">
        <w:rPr>
          <w:sz w:val="18"/>
          <w:szCs w:val="18"/>
        </w:rPr>
        <w:t xml:space="preserve">. </w:t>
      </w:r>
      <w:r>
        <w:rPr>
          <w:sz w:val="18"/>
          <w:szCs w:val="18"/>
        </w:rPr>
        <w:t xml:space="preserve">La tabla </w:t>
      </w:r>
      <w:r w:rsidRPr="001A0BFF">
        <w:rPr>
          <w:i/>
          <w:iCs/>
          <w:sz w:val="18"/>
          <w:szCs w:val="18"/>
        </w:rPr>
        <w:t>users</w:t>
      </w:r>
      <w:r>
        <w:rPr>
          <w:sz w:val="18"/>
          <w:szCs w:val="18"/>
        </w:rPr>
        <w:t xml:space="preserve"> representa a los usuarios finales que realizan transacciones. Por otro lado, </w:t>
      </w:r>
      <w:r w:rsidRPr="001A0BFF">
        <w:rPr>
          <w:i/>
          <w:iCs/>
          <w:sz w:val="18"/>
          <w:szCs w:val="18"/>
        </w:rPr>
        <w:t>auth_us</w:t>
      </w:r>
      <w:r>
        <w:rPr>
          <w:sz w:val="18"/>
          <w:szCs w:val="18"/>
        </w:rPr>
        <w:t>ers corresponde a los usuarios autenticados del sistema que se encuentren utilizando el servicio de Fraud-AI. Esta tabla guarda datos como las credenciales, roles o la asociación directa con algún comercio (</w:t>
      </w:r>
      <w:r w:rsidRPr="001A0BFF">
        <w:rPr>
          <w:i/>
          <w:iCs/>
          <w:sz w:val="18"/>
          <w:szCs w:val="18"/>
        </w:rPr>
        <w:t>merchants</w:t>
      </w:r>
      <w:r>
        <w:rPr>
          <w:sz w:val="18"/>
          <w:szCs w:val="18"/>
        </w:rPr>
        <w:t xml:space="preserve">). Esta separación permite diferenciar entre los usuarios operativos del sistema y los usuarios transaccionales. La tabla </w:t>
      </w:r>
      <w:r w:rsidRPr="001A0BFF">
        <w:rPr>
          <w:i/>
          <w:iCs/>
          <w:sz w:val="18"/>
          <w:szCs w:val="18"/>
        </w:rPr>
        <w:t>roles</w:t>
      </w:r>
      <w:r>
        <w:rPr>
          <w:sz w:val="18"/>
          <w:szCs w:val="18"/>
        </w:rPr>
        <w:t xml:space="preserve"> definen los distintos niveles de acceso dentro de cada comercio, implementando un control de permisos personalizado. Y, finalmente, la tabla </w:t>
      </w:r>
      <w:r w:rsidRPr="001A0BFF">
        <w:rPr>
          <w:i/>
          <w:iCs/>
          <w:sz w:val="18"/>
          <w:szCs w:val="18"/>
        </w:rPr>
        <w:t>merchants</w:t>
      </w:r>
      <w:r>
        <w:rPr>
          <w:sz w:val="18"/>
          <w:szCs w:val="18"/>
        </w:rPr>
        <w:t xml:space="preserve"> es la encargada de separar los comercios afiliados con Fraud-AI, permitiendo que múltiples negocios utilicen el sistema de manera independiente.</w:t>
      </w:r>
    </w:p>
    <w:p w14:paraId="2198267F" w14:textId="02E24B87" w:rsidR="001833E7" w:rsidRDefault="001833E7" w:rsidP="00737EFF">
      <w:pPr>
        <w:ind w:left="-15" w:right="0"/>
        <w:rPr>
          <w:sz w:val="18"/>
          <w:szCs w:val="18"/>
        </w:rPr>
      </w:pPr>
      <w:r>
        <w:rPr>
          <w:sz w:val="18"/>
          <w:szCs w:val="18"/>
        </w:rPr>
        <w:t xml:space="preserve">Adicionalmente, se incluye la tabla de </w:t>
      </w:r>
      <w:r w:rsidRPr="00737EFF">
        <w:rPr>
          <w:sz w:val="18"/>
          <w:szCs w:val="18"/>
        </w:rPr>
        <w:t>api_keys</w:t>
      </w:r>
      <w:r>
        <w:rPr>
          <w:sz w:val="18"/>
          <w:szCs w:val="18"/>
        </w:rPr>
        <w:t>, diseñada específicamente para gestionar el acceso seguro al sistema por parte de los comercios, permitiendo implementar una autenticación por comercio a nivel de API.</w:t>
      </w:r>
    </w:p>
    <w:p w14:paraId="5D9ED049" w14:textId="1090F7A2" w:rsidR="001A0BFF" w:rsidRDefault="001A0BFF" w:rsidP="00AB02BD">
      <w:pPr>
        <w:ind w:right="0" w:firstLine="0"/>
        <w:rPr>
          <w:sz w:val="18"/>
          <w:szCs w:val="18"/>
        </w:rPr>
      </w:pPr>
      <w:commentRangeStart w:id="1"/>
      <w:r w:rsidRPr="00AB02BD">
        <w:rPr>
          <w:i/>
          <w:iCs/>
          <w:sz w:val="18"/>
          <w:szCs w:val="18"/>
        </w:rPr>
        <w:t xml:space="preserve">2) </w:t>
      </w:r>
      <w:r w:rsidR="00AB02BD">
        <w:rPr>
          <w:i/>
          <w:iCs/>
          <w:sz w:val="18"/>
          <w:szCs w:val="18"/>
        </w:rPr>
        <w:tab/>
      </w:r>
      <w:r w:rsidR="00AB02BD" w:rsidRPr="00AB02BD">
        <w:rPr>
          <w:i/>
          <w:iCs/>
          <w:sz w:val="18"/>
          <w:szCs w:val="18"/>
          <w:highlight w:val="yellow"/>
        </w:rPr>
        <w:t>Registro de Transacciones:</w:t>
      </w:r>
      <w:r w:rsidR="00AB02BD">
        <w:rPr>
          <w:sz w:val="18"/>
          <w:szCs w:val="18"/>
        </w:rPr>
        <w:t xml:space="preserve"> Para esta parte se diseñaron dos tablas principales: </w:t>
      </w:r>
      <w:r w:rsidR="00AB02BD" w:rsidRPr="00AB02BD">
        <w:rPr>
          <w:i/>
          <w:iCs/>
          <w:sz w:val="18"/>
          <w:szCs w:val="18"/>
        </w:rPr>
        <w:t>transactions</w:t>
      </w:r>
      <w:r w:rsidR="00AB02BD">
        <w:rPr>
          <w:sz w:val="18"/>
          <w:szCs w:val="18"/>
        </w:rPr>
        <w:t xml:space="preserve"> y </w:t>
      </w:r>
      <w:r w:rsidR="00AB02BD" w:rsidRPr="00AB02BD">
        <w:rPr>
          <w:i/>
          <w:iCs/>
          <w:sz w:val="18"/>
          <w:szCs w:val="18"/>
        </w:rPr>
        <w:t>qr_transactions</w:t>
      </w:r>
      <w:r w:rsidR="00AB02BD">
        <w:rPr>
          <w:sz w:val="18"/>
          <w:szCs w:val="18"/>
        </w:rPr>
        <w:t xml:space="preserve">, con el objetivo de diferenciar entre transacciones tradicionales y aquellas realizadas mediante código QR. Ambas entidades comparten atributos </w:t>
      </w:r>
      <w:r w:rsidR="00914DDC">
        <w:rPr>
          <w:sz w:val="18"/>
          <w:szCs w:val="18"/>
        </w:rPr>
        <w:t>comunes</w:t>
      </w:r>
      <w:r w:rsidR="00AB02BD">
        <w:rPr>
          <w:sz w:val="18"/>
          <w:szCs w:val="18"/>
        </w:rPr>
        <w:t>, como monto, país, hora o día, pero incluyen campos específicos según el tipo de transacción realizada, como información del dispositivo o métricas relacionadas con el uso de QR. Dicha separación permite adaptar mejor los modelos de Machine Learning a las características propias de cada formato de pago.</w:t>
      </w:r>
      <w:commentRangeEnd w:id="1"/>
      <w:r w:rsidR="00CC5178">
        <w:rPr>
          <w:rStyle w:val="Refdecomentario"/>
          <w:sz w:val="18"/>
          <w:szCs w:val="18"/>
        </w:rPr>
        <w:commentReference w:id="1"/>
      </w:r>
    </w:p>
    <w:p w14:paraId="16C1C1BC" w14:textId="5C0F509C" w:rsidR="00AB02BD" w:rsidRDefault="00AB02BD" w:rsidP="00AB02BD">
      <w:pPr>
        <w:ind w:right="0" w:firstLine="0"/>
        <w:rPr>
          <w:sz w:val="18"/>
          <w:szCs w:val="18"/>
        </w:rPr>
      </w:pPr>
      <w:r w:rsidRPr="00AB02BD">
        <w:rPr>
          <w:i/>
          <w:iCs/>
          <w:sz w:val="18"/>
          <w:szCs w:val="18"/>
        </w:rPr>
        <w:t xml:space="preserve">3) </w:t>
      </w:r>
      <w:r w:rsidRPr="00AB02BD">
        <w:rPr>
          <w:i/>
          <w:iCs/>
          <w:sz w:val="18"/>
          <w:szCs w:val="18"/>
        </w:rPr>
        <w:tab/>
        <w:t>Predicción de Fraude:</w:t>
      </w:r>
      <w:r>
        <w:rPr>
          <w:sz w:val="18"/>
          <w:szCs w:val="18"/>
        </w:rPr>
        <w:t xml:space="preserve"> Para el eje central del sistema se cuenta con la tabla </w:t>
      </w:r>
      <w:r w:rsidRPr="00AB02BD">
        <w:rPr>
          <w:i/>
          <w:iCs/>
          <w:sz w:val="18"/>
          <w:szCs w:val="18"/>
        </w:rPr>
        <w:t>fraud_predictions</w:t>
      </w:r>
      <w:r>
        <w:rPr>
          <w:sz w:val="18"/>
          <w:szCs w:val="18"/>
        </w:rPr>
        <w:t xml:space="preserve">, la cual es la encargada de almacenar los resultados generados por el motor de detección de fraudes. Dicha tabla contiene información específica de cada transacción realizada, como </w:t>
      </w:r>
      <w:r w:rsidR="007C4BD2">
        <w:rPr>
          <w:sz w:val="18"/>
          <w:szCs w:val="18"/>
        </w:rPr>
        <w:t xml:space="preserve">la probabilidad final de fraude, la decisión otorgada por el motor de detección, o los scores individuales de cada algoritmo (regresión logística, random forest y k-means). Mantiene una relación con las tablas de </w:t>
      </w:r>
      <w:r w:rsidR="007C4BD2" w:rsidRPr="007C4BD2">
        <w:rPr>
          <w:i/>
          <w:iCs/>
          <w:sz w:val="18"/>
          <w:szCs w:val="18"/>
        </w:rPr>
        <w:t>transactions</w:t>
      </w:r>
      <w:r w:rsidR="007C4BD2">
        <w:rPr>
          <w:sz w:val="18"/>
          <w:szCs w:val="18"/>
        </w:rPr>
        <w:t xml:space="preserve"> y </w:t>
      </w:r>
      <w:r w:rsidR="007C4BD2" w:rsidRPr="007C4BD2">
        <w:rPr>
          <w:i/>
          <w:iCs/>
          <w:sz w:val="18"/>
          <w:szCs w:val="18"/>
        </w:rPr>
        <w:t>qr_transactions</w:t>
      </w:r>
      <w:r w:rsidR="007C4BD2">
        <w:rPr>
          <w:sz w:val="18"/>
          <w:szCs w:val="18"/>
        </w:rPr>
        <w:t xml:space="preserve"> mediante el campo de </w:t>
      </w:r>
      <w:r w:rsidR="007C4BD2" w:rsidRPr="007C4BD2">
        <w:rPr>
          <w:i/>
          <w:iCs/>
          <w:sz w:val="18"/>
          <w:szCs w:val="18"/>
        </w:rPr>
        <w:t>transaction_id</w:t>
      </w:r>
      <w:r w:rsidR="007C4BD2">
        <w:rPr>
          <w:sz w:val="18"/>
          <w:szCs w:val="18"/>
        </w:rPr>
        <w:t xml:space="preserve">, así como su campo </w:t>
      </w:r>
      <w:r w:rsidR="007C4BD2" w:rsidRPr="007C4BD2">
        <w:rPr>
          <w:i/>
          <w:iCs/>
          <w:sz w:val="18"/>
          <w:szCs w:val="18"/>
        </w:rPr>
        <w:t>channel</w:t>
      </w:r>
      <w:r w:rsidR="007C4BD2">
        <w:rPr>
          <w:sz w:val="18"/>
          <w:szCs w:val="18"/>
        </w:rPr>
        <w:t xml:space="preserve"> que indica el tipo de transacción perteneciente a la predicción. Por otro lado, y para complementar, </w:t>
      </w:r>
      <w:r>
        <w:rPr>
          <w:sz w:val="18"/>
          <w:szCs w:val="18"/>
        </w:rPr>
        <w:t xml:space="preserve">se </w:t>
      </w:r>
      <w:r w:rsidR="007C4BD2">
        <w:rPr>
          <w:sz w:val="18"/>
          <w:szCs w:val="18"/>
        </w:rPr>
        <w:t>hizo uso de</w:t>
      </w:r>
      <w:r>
        <w:rPr>
          <w:sz w:val="18"/>
          <w:szCs w:val="18"/>
        </w:rPr>
        <w:t xml:space="preserve"> la tabla </w:t>
      </w:r>
      <w:r w:rsidRPr="00AB02BD">
        <w:rPr>
          <w:i/>
          <w:iCs/>
          <w:sz w:val="18"/>
          <w:szCs w:val="18"/>
        </w:rPr>
        <w:t>fraud_</w:t>
      </w:r>
      <w:r w:rsidR="007C4BD2">
        <w:rPr>
          <w:i/>
          <w:iCs/>
          <w:sz w:val="18"/>
          <w:szCs w:val="18"/>
        </w:rPr>
        <w:t>explanations</w:t>
      </w:r>
      <w:r>
        <w:rPr>
          <w:sz w:val="18"/>
          <w:szCs w:val="18"/>
        </w:rPr>
        <w:t>, misma que almacena el aporte individual de cada una de las transacciones en la predicción de fraude. Esto es lo que permite explicar el comportamiento del modelo, facilitando así la toma de decisiones y aportando transparencia total al sistema.</w:t>
      </w:r>
    </w:p>
    <w:p w14:paraId="44011DC8" w14:textId="528A21B6" w:rsidR="00D85230" w:rsidRDefault="007C4BD2" w:rsidP="001833E7">
      <w:pPr>
        <w:ind w:right="0" w:firstLine="0"/>
        <w:rPr>
          <w:sz w:val="18"/>
          <w:szCs w:val="18"/>
        </w:rPr>
      </w:pPr>
      <w:r w:rsidRPr="007C4BD2">
        <w:rPr>
          <w:i/>
          <w:iCs/>
          <w:sz w:val="18"/>
          <w:szCs w:val="18"/>
        </w:rPr>
        <w:t xml:space="preserve">4) </w:t>
      </w:r>
      <w:r w:rsidRPr="007C4BD2">
        <w:rPr>
          <w:i/>
          <w:iCs/>
          <w:sz w:val="18"/>
          <w:szCs w:val="18"/>
        </w:rPr>
        <w:tab/>
        <w:t xml:space="preserve">Características de </w:t>
      </w:r>
      <w:r w:rsidR="001833E7">
        <w:rPr>
          <w:i/>
          <w:iCs/>
          <w:sz w:val="18"/>
          <w:szCs w:val="18"/>
        </w:rPr>
        <w:t>C</w:t>
      </w:r>
      <w:r w:rsidRPr="007C4BD2">
        <w:rPr>
          <w:i/>
          <w:iCs/>
          <w:sz w:val="18"/>
          <w:szCs w:val="18"/>
        </w:rPr>
        <w:t>omportamiento:</w:t>
      </w:r>
      <w:r>
        <w:rPr>
          <w:sz w:val="18"/>
          <w:szCs w:val="18"/>
        </w:rPr>
        <w:t xml:space="preserve"> la tabla </w:t>
      </w:r>
      <w:r w:rsidRPr="00F1094B">
        <w:rPr>
          <w:i/>
          <w:iCs/>
          <w:sz w:val="18"/>
          <w:szCs w:val="18"/>
        </w:rPr>
        <w:t>user_behavior_features</w:t>
      </w:r>
      <w:r>
        <w:rPr>
          <w:sz w:val="18"/>
          <w:szCs w:val="18"/>
        </w:rPr>
        <w:t xml:space="preserve"> almacena algunas variables agregadas por cada usuario que realiza alguna transacción, tales como la cantidad de transacciones recientes, intentos fallidos o posibles desviaciones </w:t>
      </w:r>
      <w:r>
        <w:rPr>
          <w:sz w:val="18"/>
          <w:szCs w:val="18"/>
        </w:rPr>
        <w:t xml:space="preserve">respecto a su comportamiento promedio. Estas características son fundamentales para </w:t>
      </w:r>
      <w:r w:rsidR="001833E7">
        <w:rPr>
          <w:sz w:val="18"/>
          <w:szCs w:val="18"/>
        </w:rPr>
        <w:t xml:space="preserve">alimentar los modelos de IA implementados, ya que permite la detección de posibles anomalías basadas en patrones históricos. </w:t>
      </w:r>
    </w:p>
    <w:p w14:paraId="5E40058F" w14:textId="77777777" w:rsidR="00737EFF" w:rsidRDefault="00737EFF" w:rsidP="001833E7">
      <w:pPr>
        <w:ind w:right="0" w:firstLine="0"/>
        <w:rPr>
          <w:sz w:val="18"/>
          <w:szCs w:val="18"/>
        </w:rPr>
      </w:pPr>
    </w:p>
    <w:p w14:paraId="3BC46968" w14:textId="0FAC993D" w:rsidR="00B55617" w:rsidRPr="001A0BFF" w:rsidRDefault="001A0BFF" w:rsidP="001A0BFF">
      <w:pPr>
        <w:ind w:right="0" w:firstLine="0"/>
        <w:rPr>
          <w:i/>
          <w:iCs/>
        </w:rPr>
      </w:pPr>
      <w:r w:rsidRPr="001A0BFF">
        <w:rPr>
          <w:i/>
          <w:iCs/>
        </w:rPr>
        <w:t xml:space="preserve">C. </w:t>
      </w:r>
      <w:r w:rsidR="00B55617" w:rsidRPr="001A0BFF">
        <w:rPr>
          <w:i/>
          <w:iCs/>
        </w:rPr>
        <w:t>Desarrollo de Backend y API</w:t>
      </w:r>
    </w:p>
    <w:p w14:paraId="419B0ECC" w14:textId="2EC692E3" w:rsidR="00B55617" w:rsidRDefault="00EB6029" w:rsidP="00B55617">
      <w:pPr>
        <w:ind w:right="0"/>
        <w:rPr>
          <w:sz w:val="18"/>
          <w:szCs w:val="18"/>
        </w:rPr>
      </w:pPr>
      <w:r>
        <w:rPr>
          <w:sz w:val="18"/>
          <w:szCs w:val="18"/>
        </w:rPr>
        <w:t xml:space="preserve">El Backend de Fraud-AI representa la parte central del sistema, y fue desarrollado utilizando FastAPI, </w:t>
      </w:r>
      <w:r w:rsidR="00F10AAF">
        <w:rPr>
          <w:sz w:val="18"/>
          <w:szCs w:val="18"/>
        </w:rPr>
        <w:t xml:space="preserve">un framework moderno específico para la construcción de APIs mediante Python, mismo que fue elegido debido a su validación automática de datos, además de su eficiencia y la generación automática de la documentación. </w:t>
      </w:r>
    </w:p>
    <w:p w14:paraId="772EF631" w14:textId="66B943F6" w:rsidR="00F10AAF" w:rsidRDefault="00F10AAF" w:rsidP="00B55617">
      <w:pPr>
        <w:ind w:right="0"/>
        <w:rPr>
          <w:sz w:val="18"/>
          <w:szCs w:val="18"/>
        </w:rPr>
      </w:pPr>
      <w:r>
        <w:rPr>
          <w:sz w:val="18"/>
          <w:szCs w:val="18"/>
        </w:rPr>
        <w:t xml:space="preserve">La estructura del Backend fue diseñada siguiendo un enfoque modular, organizando el código en distintas capas que separan las responsabilidades. Estas capas son: </w:t>
      </w:r>
    </w:p>
    <w:p w14:paraId="485A7781" w14:textId="7E64309A" w:rsidR="00F10AAF" w:rsidRDefault="00F10AAF" w:rsidP="00F10AAF">
      <w:pPr>
        <w:ind w:right="0" w:firstLine="0"/>
        <w:rPr>
          <w:sz w:val="18"/>
          <w:szCs w:val="18"/>
        </w:rPr>
      </w:pPr>
      <w:r w:rsidRPr="00F10AAF">
        <w:rPr>
          <w:i/>
          <w:iCs/>
          <w:sz w:val="18"/>
          <w:szCs w:val="18"/>
        </w:rPr>
        <w:t xml:space="preserve">1) </w:t>
      </w:r>
      <w:r w:rsidRPr="00F10AAF">
        <w:rPr>
          <w:i/>
          <w:iCs/>
          <w:sz w:val="18"/>
          <w:szCs w:val="18"/>
        </w:rPr>
        <w:tab/>
        <w:t xml:space="preserve">Capa de Modelos: </w:t>
      </w:r>
      <w:r>
        <w:rPr>
          <w:sz w:val="18"/>
          <w:szCs w:val="18"/>
        </w:rPr>
        <w:t xml:space="preserve">Encargada de definir los esquemas, mediante </w:t>
      </w:r>
      <w:r w:rsidRPr="008C75FF">
        <w:rPr>
          <w:i/>
          <w:iCs/>
          <w:sz w:val="18"/>
          <w:szCs w:val="18"/>
        </w:rPr>
        <w:t>SQLAlchemy</w:t>
      </w:r>
      <w:r w:rsidR="008C75FF">
        <w:rPr>
          <w:i/>
          <w:iCs/>
          <w:sz w:val="18"/>
          <w:szCs w:val="18"/>
        </w:rPr>
        <w:t xml:space="preserve"> </w:t>
      </w:r>
      <w:r w:rsidR="008C75FF" w:rsidRPr="008C75FF">
        <w:rPr>
          <w:sz w:val="18"/>
          <w:szCs w:val="18"/>
        </w:rPr>
        <w:t>(biblioteca de kit de herramientas SQL)</w:t>
      </w:r>
      <w:r>
        <w:rPr>
          <w:sz w:val="18"/>
          <w:szCs w:val="18"/>
        </w:rPr>
        <w:t>, que representan las entidades del sistema, es decir, las tablas de la base de datos.</w:t>
      </w:r>
    </w:p>
    <w:p w14:paraId="6D100ACA" w14:textId="0402260E" w:rsidR="00F10AAF" w:rsidRDefault="00F10AAF" w:rsidP="00F10AAF">
      <w:pPr>
        <w:ind w:right="0" w:firstLine="0"/>
        <w:rPr>
          <w:sz w:val="18"/>
          <w:szCs w:val="18"/>
        </w:rPr>
      </w:pPr>
      <w:r w:rsidRPr="00F10AAF">
        <w:rPr>
          <w:i/>
          <w:iCs/>
          <w:sz w:val="18"/>
          <w:szCs w:val="18"/>
        </w:rPr>
        <w:t xml:space="preserve">2) </w:t>
      </w:r>
      <w:r w:rsidRPr="00F10AAF">
        <w:rPr>
          <w:i/>
          <w:iCs/>
          <w:sz w:val="18"/>
          <w:szCs w:val="18"/>
        </w:rPr>
        <w:tab/>
        <w:t>Capa de Esquemas:</w:t>
      </w:r>
      <w:r>
        <w:rPr>
          <w:sz w:val="18"/>
          <w:szCs w:val="18"/>
        </w:rPr>
        <w:t xml:space="preserve"> Contiene los esquemas </w:t>
      </w:r>
      <w:r w:rsidRPr="008C75FF">
        <w:rPr>
          <w:i/>
          <w:iCs/>
          <w:sz w:val="18"/>
          <w:szCs w:val="18"/>
        </w:rPr>
        <w:t>Pydantic</w:t>
      </w:r>
      <w:r>
        <w:rPr>
          <w:sz w:val="18"/>
          <w:szCs w:val="18"/>
        </w:rPr>
        <w:t>, la cual</w:t>
      </w:r>
      <w:r w:rsidR="008C75FF">
        <w:rPr>
          <w:sz w:val="18"/>
          <w:szCs w:val="18"/>
        </w:rPr>
        <w:t xml:space="preserve"> </w:t>
      </w:r>
      <w:r>
        <w:rPr>
          <w:sz w:val="18"/>
          <w:szCs w:val="18"/>
        </w:rPr>
        <w:t xml:space="preserve">es una </w:t>
      </w:r>
      <w:r w:rsidRPr="00F10AAF">
        <w:rPr>
          <w:sz w:val="18"/>
          <w:szCs w:val="18"/>
        </w:rPr>
        <w:t>biblioteca de validación de datos</w:t>
      </w:r>
      <w:r>
        <w:rPr>
          <w:sz w:val="18"/>
          <w:szCs w:val="18"/>
        </w:rPr>
        <w:t xml:space="preserve"> en Python. Dichos esquemas aseguran que los datos recibidos en los endpoints sean válidos antes de ser procesados.</w:t>
      </w:r>
    </w:p>
    <w:p w14:paraId="1D1F30F3" w14:textId="2671DE46" w:rsidR="00F10AAF" w:rsidRDefault="00F10AAF" w:rsidP="00F10AAF">
      <w:pPr>
        <w:ind w:right="0" w:firstLine="0"/>
        <w:rPr>
          <w:sz w:val="18"/>
          <w:szCs w:val="18"/>
        </w:rPr>
      </w:pPr>
      <w:r w:rsidRPr="008C75FF">
        <w:rPr>
          <w:i/>
          <w:iCs/>
          <w:sz w:val="18"/>
          <w:szCs w:val="18"/>
        </w:rPr>
        <w:t xml:space="preserve">3) </w:t>
      </w:r>
      <w:r w:rsidRPr="008C75FF">
        <w:rPr>
          <w:i/>
          <w:iCs/>
          <w:sz w:val="18"/>
          <w:szCs w:val="18"/>
        </w:rPr>
        <w:tab/>
        <w:t xml:space="preserve">Capa de </w:t>
      </w:r>
      <w:r w:rsidR="00914DDC">
        <w:rPr>
          <w:i/>
          <w:iCs/>
          <w:sz w:val="18"/>
          <w:szCs w:val="18"/>
        </w:rPr>
        <w:t>R</w:t>
      </w:r>
      <w:r w:rsidRPr="008C75FF">
        <w:rPr>
          <w:i/>
          <w:iCs/>
          <w:sz w:val="18"/>
          <w:szCs w:val="18"/>
        </w:rPr>
        <w:t>utas/</w:t>
      </w:r>
      <w:r w:rsidR="00914DDC">
        <w:rPr>
          <w:i/>
          <w:iCs/>
          <w:sz w:val="18"/>
          <w:szCs w:val="18"/>
        </w:rPr>
        <w:t>E</w:t>
      </w:r>
      <w:r w:rsidRPr="008C75FF">
        <w:rPr>
          <w:i/>
          <w:iCs/>
          <w:sz w:val="18"/>
          <w:szCs w:val="18"/>
        </w:rPr>
        <w:t xml:space="preserve">ndpoints: </w:t>
      </w:r>
      <w:r>
        <w:rPr>
          <w:sz w:val="18"/>
          <w:szCs w:val="18"/>
        </w:rPr>
        <w:t>Es la e</w:t>
      </w:r>
      <w:r w:rsidRPr="00F10AAF">
        <w:rPr>
          <w:sz w:val="18"/>
          <w:szCs w:val="18"/>
        </w:rPr>
        <w:t xml:space="preserve">ncargada de definir los puntos de </w:t>
      </w:r>
      <w:r>
        <w:rPr>
          <w:sz w:val="18"/>
          <w:szCs w:val="18"/>
        </w:rPr>
        <w:t>entrada</w:t>
      </w:r>
      <w:r w:rsidRPr="00F10AAF">
        <w:rPr>
          <w:sz w:val="18"/>
          <w:szCs w:val="18"/>
        </w:rPr>
        <w:t xml:space="preserve"> a la API, donde se reciben las solicitudes provenientes del frontend</w:t>
      </w:r>
      <w:r>
        <w:rPr>
          <w:sz w:val="18"/>
          <w:szCs w:val="18"/>
        </w:rPr>
        <w:t>.</w:t>
      </w:r>
    </w:p>
    <w:p w14:paraId="0AE430A9" w14:textId="4992CB37" w:rsidR="00F10AAF" w:rsidRDefault="00F10AAF" w:rsidP="00F10AAF">
      <w:pPr>
        <w:ind w:right="0" w:firstLine="0"/>
        <w:rPr>
          <w:sz w:val="18"/>
          <w:szCs w:val="18"/>
        </w:rPr>
      </w:pPr>
      <w:r w:rsidRPr="008C75FF">
        <w:rPr>
          <w:i/>
          <w:iCs/>
          <w:sz w:val="18"/>
          <w:szCs w:val="18"/>
        </w:rPr>
        <w:t xml:space="preserve">4) </w:t>
      </w:r>
      <w:r w:rsidRPr="008C75FF">
        <w:rPr>
          <w:i/>
          <w:iCs/>
          <w:sz w:val="18"/>
          <w:szCs w:val="18"/>
        </w:rPr>
        <w:tab/>
        <w:t xml:space="preserve">Capa de </w:t>
      </w:r>
      <w:r w:rsidR="00914DDC">
        <w:rPr>
          <w:i/>
          <w:iCs/>
          <w:sz w:val="18"/>
          <w:szCs w:val="18"/>
        </w:rPr>
        <w:t>S</w:t>
      </w:r>
      <w:r w:rsidRPr="008C75FF">
        <w:rPr>
          <w:i/>
          <w:iCs/>
          <w:sz w:val="18"/>
          <w:szCs w:val="18"/>
        </w:rPr>
        <w:t>ervicios:</w:t>
      </w:r>
      <w:r w:rsidR="008C75FF" w:rsidRPr="008C75FF">
        <w:rPr>
          <w:i/>
          <w:iCs/>
          <w:sz w:val="18"/>
          <w:szCs w:val="18"/>
        </w:rPr>
        <w:t xml:space="preserve"> </w:t>
      </w:r>
      <w:r w:rsidR="008C75FF">
        <w:rPr>
          <w:sz w:val="18"/>
          <w:szCs w:val="18"/>
        </w:rPr>
        <w:t>Implementa la lógica del sistema, incluyendo operaciones como el procesamiento de las transacciones, la evaluación del fraude o la gestión de usuarios.</w:t>
      </w:r>
    </w:p>
    <w:p w14:paraId="579ED946" w14:textId="3DD43546" w:rsidR="008C75FF" w:rsidRDefault="008C75FF" w:rsidP="00F10AAF">
      <w:pPr>
        <w:ind w:right="0" w:firstLine="0"/>
        <w:rPr>
          <w:sz w:val="18"/>
          <w:szCs w:val="18"/>
        </w:rPr>
      </w:pPr>
      <w:r w:rsidRPr="008C75FF">
        <w:rPr>
          <w:i/>
          <w:iCs/>
          <w:sz w:val="18"/>
          <w:szCs w:val="18"/>
        </w:rPr>
        <w:t xml:space="preserve">5) </w:t>
      </w:r>
      <w:r w:rsidRPr="008C75FF">
        <w:rPr>
          <w:i/>
          <w:iCs/>
          <w:sz w:val="18"/>
          <w:szCs w:val="18"/>
        </w:rPr>
        <w:tab/>
        <w:t xml:space="preserve">Capa de </w:t>
      </w:r>
      <w:r w:rsidR="00914DDC">
        <w:rPr>
          <w:i/>
          <w:iCs/>
          <w:sz w:val="18"/>
          <w:szCs w:val="18"/>
        </w:rPr>
        <w:t>C</w:t>
      </w:r>
      <w:r w:rsidRPr="008C75FF">
        <w:rPr>
          <w:i/>
          <w:iCs/>
          <w:sz w:val="18"/>
          <w:szCs w:val="18"/>
        </w:rPr>
        <w:t>onsultas:</w:t>
      </w:r>
      <w:r>
        <w:rPr>
          <w:sz w:val="18"/>
          <w:szCs w:val="18"/>
        </w:rPr>
        <w:t xml:space="preserve"> Contiene las consultas SQL que interactúan directamente con la base de datos</w:t>
      </w:r>
      <w:r w:rsidR="00851E36">
        <w:rPr>
          <w:sz w:val="18"/>
          <w:szCs w:val="18"/>
        </w:rPr>
        <w:t>, y devuelve los resultados a la capa de servicios.</w:t>
      </w:r>
    </w:p>
    <w:p w14:paraId="454CEF23" w14:textId="337EE8DC" w:rsidR="00914DDC" w:rsidRDefault="008C75FF" w:rsidP="00737EFF">
      <w:pPr>
        <w:ind w:left="-15" w:right="0"/>
        <w:rPr>
          <w:sz w:val="18"/>
          <w:szCs w:val="18"/>
        </w:rPr>
      </w:pPr>
      <w:r>
        <w:rPr>
          <w:sz w:val="18"/>
          <w:szCs w:val="18"/>
        </w:rPr>
        <w:t>Esta arquitectura permite realizar modificaciones al sistema sin afectar directamente a las demás capas.</w:t>
      </w:r>
      <w:r w:rsidR="00914DDC">
        <w:rPr>
          <w:sz w:val="18"/>
          <w:szCs w:val="18"/>
        </w:rPr>
        <w:t xml:space="preserve"> Por otro lado, dentro el mismo Backend se encuentra integrado el motor de detección de fraude, lo cual permite realizar predicciones en tiempo real con menor latencia, ya que de esta manera no es necesario realizar llamadas externas para evaluar cada transacción.</w:t>
      </w:r>
    </w:p>
    <w:p w14:paraId="36EC91E0" w14:textId="159A9A61" w:rsidR="00737EFF" w:rsidRDefault="00737EFF" w:rsidP="00737EFF">
      <w:pPr>
        <w:ind w:left="-15" w:right="0"/>
        <w:rPr>
          <w:sz w:val="18"/>
          <w:szCs w:val="18"/>
          <w:lang w:val="es-ES"/>
        </w:rPr>
      </w:pPr>
      <w:r w:rsidRPr="00914DDC">
        <w:rPr>
          <w:sz w:val="18"/>
          <w:szCs w:val="18"/>
          <w:lang w:val="es-ES"/>
        </w:rPr>
        <w:t xml:space="preserve">El Backend presenta múltiples </w:t>
      </w:r>
      <w:r w:rsidR="00851E36">
        <w:rPr>
          <w:sz w:val="18"/>
          <w:szCs w:val="18"/>
          <w:lang w:val="es-ES"/>
        </w:rPr>
        <w:t xml:space="preserve">rutas o </w:t>
      </w:r>
      <w:r w:rsidRPr="00914DDC">
        <w:rPr>
          <w:sz w:val="18"/>
          <w:szCs w:val="18"/>
          <w:lang w:val="es-ES"/>
        </w:rPr>
        <w:t>endpoints organizados se</w:t>
      </w:r>
      <w:r>
        <w:rPr>
          <w:sz w:val="18"/>
          <w:szCs w:val="18"/>
          <w:lang w:val="es-ES"/>
        </w:rPr>
        <w:t>gún su funcionalidad, entre los cuales se pueden encontrar:</w:t>
      </w:r>
    </w:p>
    <w:p w14:paraId="7B6E714D" w14:textId="42FE199B" w:rsidR="00914DDC" w:rsidRPr="00737EFF" w:rsidRDefault="00914DDC" w:rsidP="00737EFF">
      <w:pPr>
        <w:ind w:left="-15" w:right="0" w:firstLine="0"/>
        <w:rPr>
          <w:sz w:val="18"/>
          <w:szCs w:val="18"/>
          <w:lang w:val="es-ES"/>
        </w:rPr>
      </w:pPr>
      <w:r w:rsidRPr="00914DDC">
        <w:rPr>
          <w:i/>
          <w:iCs/>
          <w:sz w:val="18"/>
          <w:szCs w:val="18"/>
          <w:lang w:val="es-ES"/>
        </w:rPr>
        <w:t xml:space="preserve">1) </w:t>
      </w:r>
      <w:r w:rsidRPr="00914DDC">
        <w:rPr>
          <w:i/>
          <w:iCs/>
          <w:sz w:val="18"/>
          <w:szCs w:val="18"/>
          <w:lang w:val="es-ES"/>
        </w:rPr>
        <w:tab/>
        <w:t>Gestión de Autenticación de Usuarios:</w:t>
      </w:r>
      <w:r>
        <w:rPr>
          <w:sz w:val="18"/>
          <w:szCs w:val="18"/>
          <w:lang w:val="es-ES"/>
        </w:rPr>
        <w:t xml:space="preserve"> Registro, inicio de sesión y control de acceso mediante roles de usuario.</w:t>
      </w:r>
    </w:p>
    <w:p w14:paraId="4F013300" w14:textId="139D725B" w:rsidR="00914DDC" w:rsidRDefault="00914DDC" w:rsidP="00914DDC">
      <w:pPr>
        <w:ind w:right="0" w:firstLine="0"/>
        <w:rPr>
          <w:sz w:val="18"/>
          <w:szCs w:val="18"/>
          <w:lang w:val="es-ES"/>
        </w:rPr>
      </w:pPr>
      <w:r w:rsidRPr="00914DDC">
        <w:rPr>
          <w:i/>
          <w:iCs/>
          <w:sz w:val="18"/>
          <w:szCs w:val="18"/>
          <w:lang w:val="es-ES"/>
        </w:rPr>
        <w:t xml:space="preserve">2) </w:t>
      </w:r>
      <w:r w:rsidRPr="00914DDC">
        <w:rPr>
          <w:i/>
          <w:iCs/>
          <w:sz w:val="18"/>
          <w:szCs w:val="18"/>
          <w:lang w:val="es-ES"/>
        </w:rPr>
        <w:tab/>
        <w:t>Gestión de Comercios:</w:t>
      </w:r>
      <w:r>
        <w:rPr>
          <w:sz w:val="18"/>
          <w:szCs w:val="18"/>
          <w:lang w:val="es-ES"/>
        </w:rPr>
        <w:t xml:space="preserve"> Administración de los negocios que utilizan Fraud-AI.</w:t>
      </w:r>
    </w:p>
    <w:p w14:paraId="43C264AF" w14:textId="5A253C10" w:rsidR="00914DDC" w:rsidRDefault="00914DDC" w:rsidP="00914DDC">
      <w:pPr>
        <w:ind w:right="0" w:firstLine="0"/>
        <w:rPr>
          <w:sz w:val="18"/>
          <w:szCs w:val="18"/>
          <w:lang w:val="es-ES"/>
        </w:rPr>
      </w:pPr>
      <w:r w:rsidRPr="00914DDC">
        <w:rPr>
          <w:i/>
          <w:iCs/>
          <w:sz w:val="18"/>
          <w:szCs w:val="18"/>
          <w:lang w:val="es-ES"/>
        </w:rPr>
        <w:t xml:space="preserve">3) </w:t>
      </w:r>
      <w:r w:rsidRPr="00914DDC">
        <w:rPr>
          <w:i/>
          <w:iCs/>
          <w:sz w:val="18"/>
          <w:szCs w:val="18"/>
          <w:lang w:val="es-ES"/>
        </w:rPr>
        <w:tab/>
        <w:t>Recepción de Transacciones:</w:t>
      </w:r>
      <w:r>
        <w:rPr>
          <w:sz w:val="18"/>
          <w:szCs w:val="18"/>
          <w:lang w:val="es-ES"/>
        </w:rPr>
        <w:t xml:space="preserve"> Endpoints especializados para los distintos tipos de transacciones que acepta el sistema.</w:t>
      </w:r>
    </w:p>
    <w:p w14:paraId="3AA06234" w14:textId="693B6908" w:rsidR="00914DDC" w:rsidRDefault="00914DDC" w:rsidP="00914DDC">
      <w:pPr>
        <w:ind w:right="0" w:firstLine="0"/>
        <w:rPr>
          <w:sz w:val="18"/>
          <w:szCs w:val="18"/>
          <w:lang w:val="es-ES"/>
        </w:rPr>
      </w:pPr>
      <w:r w:rsidRPr="00914DDC">
        <w:rPr>
          <w:i/>
          <w:iCs/>
          <w:sz w:val="18"/>
          <w:szCs w:val="18"/>
          <w:lang w:val="es-ES"/>
        </w:rPr>
        <w:t xml:space="preserve">4) </w:t>
      </w:r>
      <w:r w:rsidRPr="00914DDC">
        <w:rPr>
          <w:i/>
          <w:iCs/>
          <w:sz w:val="18"/>
          <w:szCs w:val="18"/>
          <w:lang w:val="es-ES"/>
        </w:rPr>
        <w:tab/>
        <w:t xml:space="preserve">Consulta de Predicciones: </w:t>
      </w:r>
      <w:r>
        <w:rPr>
          <w:sz w:val="18"/>
          <w:szCs w:val="18"/>
          <w:lang w:val="es-ES"/>
        </w:rPr>
        <w:t>Permite obtener los resultados históricos y en tiempo real.</w:t>
      </w:r>
    </w:p>
    <w:p w14:paraId="2B9DB6E0" w14:textId="261C459D" w:rsidR="00914DDC" w:rsidRDefault="00914DDC" w:rsidP="00914DDC">
      <w:pPr>
        <w:ind w:right="0" w:firstLine="0"/>
        <w:rPr>
          <w:sz w:val="18"/>
          <w:szCs w:val="18"/>
          <w:lang w:val="es-ES"/>
        </w:rPr>
      </w:pPr>
      <w:r w:rsidRPr="00914DDC">
        <w:rPr>
          <w:i/>
          <w:iCs/>
          <w:sz w:val="18"/>
          <w:szCs w:val="18"/>
          <w:lang w:val="es-ES"/>
        </w:rPr>
        <w:t xml:space="preserve">5) </w:t>
      </w:r>
      <w:r w:rsidRPr="00914DDC">
        <w:rPr>
          <w:i/>
          <w:iCs/>
          <w:sz w:val="18"/>
          <w:szCs w:val="18"/>
          <w:lang w:val="es-ES"/>
        </w:rPr>
        <w:tab/>
        <w:t>Retroalimentación de Fraude:</w:t>
      </w:r>
      <w:r>
        <w:rPr>
          <w:sz w:val="18"/>
          <w:szCs w:val="18"/>
          <w:lang w:val="es-ES"/>
        </w:rPr>
        <w:t xml:space="preserve"> Registro de etiquetas reales para la retroalimentación del sistema.</w:t>
      </w:r>
    </w:p>
    <w:p w14:paraId="5248CB3A" w14:textId="2CCADEA5" w:rsidR="00914DDC" w:rsidRPr="00737EFF" w:rsidRDefault="00914DDC" w:rsidP="00737EFF">
      <w:pPr>
        <w:ind w:left="-15" w:right="0"/>
        <w:rPr>
          <w:sz w:val="18"/>
          <w:szCs w:val="18"/>
        </w:rPr>
      </w:pPr>
      <w:r w:rsidRPr="00737EFF">
        <w:rPr>
          <w:sz w:val="18"/>
          <w:szCs w:val="18"/>
        </w:rPr>
        <w:t xml:space="preserve">Por otro lado, fue implementado un sistema de autenticación basado en API Keys, permitiendo a los comercios consumir los servicios de manera segura y personal. Estas claves son almacenadas en la base de datos en formato hash de manera segura, y son únicas para cada negocio asociado con Fraud-AI, </w:t>
      </w:r>
      <w:r w:rsidR="00737EFF" w:rsidRPr="00737EFF">
        <w:rPr>
          <w:sz w:val="18"/>
          <w:szCs w:val="18"/>
        </w:rPr>
        <w:t>de tal forma</w:t>
      </w:r>
      <w:r w:rsidRPr="00737EFF">
        <w:rPr>
          <w:sz w:val="18"/>
          <w:szCs w:val="18"/>
        </w:rPr>
        <w:t xml:space="preserve"> que estos puedan tener los servicios de detección de fraude para sus</w:t>
      </w:r>
      <w:r w:rsidR="00737EFF" w:rsidRPr="00737EFF">
        <w:rPr>
          <w:sz w:val="18"/>
          <w:szCs w:val="18"/>
        </w:rPr>
        <w:t xml:space="preserve"> respectivos clientes. </w:t>
      </w:r>
    </w:p>
    <w:p w14:paraId="1E5BA4A2" w14:textId="732C49A8" w:rsidR="00737EFF" w:rsidRDefault="00737EFF" w:rsidP="00737EFF">
      <w:pPr>
        <w:ind w:left="-15" w:right="0"/>
        <w:rPr>
          <w:sz w:val="18"/>
          <w:szCs w:val="18"/>
        </w:rPr>
      </w:pPr>
      <w:r w:rsidRPr="00737EFF">
        <w:rPr>
          <w:sz w:val="18"/>
          <w:szCs w:val="18"/>
        </w:rPr>
        <w:t xml:space="preserve">En cuanto a los términos de comunicación con el Frontend, </w:t>
      </w:r>
      <w:r>
        <w:rPr>
          <w:sz w:val="18"/>
          <w:szCs w:val="18"/>
        </w:rPr>
        <w:t>la API sigue los principios de REST (</w:t>
      </w:r>
      <w:r w:rsidRPr="00737EFF">
        <w:rPr>
          <w:sz w:val="18"/>
          <w:szCs w:val="18"/>
        </w:rPr>
        <w:t>Representational State Transfer</w:t>
      </w:r>
      <w:r>
        <w:rPr>
          <w:sz w:val="18"/>
          <w:szCs w:val="18"/>
        </w:rPr>
        <w:t>), utilizando métodos HTTP estándar, mismos que son los métodos de GET, POST, PUT y DELETE, así como los datos estructurados en formato JSON. Esto asegura la compatibilidad con múltiples clientes y facilita la integración con aplicaciones externas</w:t>
      </w:r>
      <w:r w:rsidR="00FA7882">
        <w:rPr>
          <w:sz w:val="18"/>
          <w:szCs w:val="18"/>
        </w:rPr>
        <w:t xml:space="preserve">, y además está </w:t>
      </w:r>
      <w:r w:rsidR="00FA7882">
        <w:rPr>
          <w:sz w:val="18"/>
          <w:szCs w:val="18"/>
        </w:rPr>
        <w:lastRenderedPageBreak/>
        <w:t>preparado para ser desplegado mediante servidores ASGI, tal como lo es Uvicorn, lo cual permite manejar múltiples solicitudes concurrentes de una manera eficiente.</w:t>
      </w:r>
    </w:p>
    <w:p w14:paraId="33E05E5C" w14:textId="77777777" w:rsidR="00F22C25" w:rsidRPr="00737EFF" w:rsidRDefault="00F22C25" w:rsidP="00737EFF">
      <w:pPr>
        <w:ind w:left="-15" w:right="0"/>
        <w:rPr>
          <w:sz w:val="18"/>
          <w:szCs w:val="18"/>
        </w:rPr>
      </w:pPr>
    </w:p>
    <w:p w14:paraId="531820E3" w14:textId="341717C2" w:rsidR="00B55617" w:rsidRPr="001A0BFF" w:rsidRDefault="001A0BFF" w:rsidP="001A0BFF">
      <w:pPr>
        <w:ind w:right="0" w:firstLine="0"/>
        <w:rPr>
          <w:i/>
          <w:iCs/>
        </w:rPr>
      </w:pPr>
      <w:r w:rsidRPr="001A0BFF">
        <w:rPr>
          <w:i/>
          <w:iCs/>
        </w:rPr>
        <w:t xml:space="preserve">D. </w:t>
      </w:r>
      <w:r w:rsidR="00B55617" w:rsidRPr="001A0BFF">
        <w:rPr>
          <w:i/>
          <w:iCs/>
        </w:rPr>
        <w:t>Implementación del Motor de Detección</w:t>
      </w:r>
    </w:p>
    <w:p w14:paraId="3836551F" w14:textId="4A8A4CE5" w:rsidR="00B55617" w:rsidRDefault="00F22C25" w:rsidP="00B55617">
      <w:pPr>
        <w:ind w:right="0"/>
        <w:rPr>
          <w:sz w:val="18"/>
          <w:szCs w:val="18"/>
        </w:rPr>
      </w:pPr>
      <w:r>
        <w:rPr>
          <w:sz w:val="18"/>
          <w:szCs w:val="18"/>
        </w:rPr>
        <w:t>El motor de detección de fraude fue implementado como un móduclo especializado basado en técnicas de Machine Learning. Es el engrane de en medio que permite el funcionamiento de todo el conjunto. Su principal objetivo es el de analizar las transacciones ocurridas en tiempo real a los comercios asociados con Fraud-AI, y determinar la probabilidad de que estas mismas sean fraudulentas. Se encuentra integrado dentro del Backend, lo que permite analizar las transacciones de forma eficiente.</w:t>
      </w:r>
    </w:p>
    <w:p w14:paraId="2B1747C7" w14:textId="77777777" w:rsidR="00A77F91" w:rsidRDefault="00F22C25" w:rsidP="00B55617">
      <w:pPr>
        <w:ind w:right="0"/>
        <w:rPr>
          <w:sz w:val="18"/>
          <w:szCs w:val="18"/>
        </w:rPr>
      </w:pPr>
      <w:r>
        <w:rPr>
          <w:sz w:val="18"/>
          <w:szCs w:val="18"/>
        </w:rPr>
        <w:t>En cuanto al diseño, la arquitectura del motor de detección fue construida bajo un enfoque modular</w:t>
      </w:r>
      <w:r w:rsidR="00A77F91">
        <w:rPr>
          <w:sz w:val="18"/>
          <w:szCs w:val="18"/>
        </w:rPr>
        <w:t>, nuevamente permitiendo la escalabilidad futura. Además, tiene un enfoque híbrido, en el cual contribuyen los resultados individuales de múltiples algoritmos, los cuales son:</w:t>
      </w:r>
    </w:p>
    <w:p w14:paraId="6DFE15EB" w14:textId="2357AFA6" w:rsidR="00A77F91" w:rsidRDefault="00A77F91" w:rsidP="00A77F91">
      <w:pPr>
        <w:ind w:right="0" w:firstLine="0"/>
        <w:rPr>
          <w:sz w:val="18"/>
          <w:szCs w:val="18"/>
        </w:rPr>
      </w:pPr>
      <w:r w:rsidRPr="002D532E">
        <w:rPr>
          <w:i/>
          <w:iCs/>
          <w:sz w:val="18"/>
          <w:szCs w:val="18"/>
        </w:rPr>
        <w:t xml:space="preserve">1) </w:t>
      </w:r>
      <w:r w:rsidRPr="002D532E">
        <w:rPr>
          <w:i/>
          <w:iCs/>
          <w:sz w:val="18"/>
          <w:szCs w:val="18"/>
        </w:rPr>
        <w:tab/>
        <w:t>Regresión Logística:</w:t>
      </w:r>
      <w:r w:rsidR="00990CB5">
        <w:rPr>
          <w:sz w:val="18"/>
          <w:szCs w:val="18"/>
        </w:rPr>
        <w:t xml:space="preserve"> Es un modelo supervisado que genera la probabilidad de fraude según l</w:t>
      </w:r>
      <w:r w:rsidR="002D532E">
        <w:rPr>
          <w:sz w:val="18"/>
          <w:szCs w:val="18"/>
        </w:rPr>
        <w:t xml:space="preserve">os datos </w:t>
      </w:r>
      <w:r w:rsidR="00990CB5">
        <w:rPr>
          <w:sz w:val="18"/>
          <w:szCs w:val="18"/>
        </w:rPr>
        <w:t>de entrada</w:t>
      </w:r>
      <w:r w:rsidR="002D532E">
        <w:rPr>
          <w:sz w:val="18"/>
          <w:szCs w:val="18"/>
        </w:rPr>
        <w:t>, interpretando relaciones lineales entre las variables de las transacciones.</w:t>
      </w:r>
    </w:p>
    <w:p w14:paraId="4E336760" w14:textId="4BF3E9FA" w:rsidR="00F22C25" w:rsidRPr="002D532E" w:rsidRDefault="00A77F91" w:rsidP="00A77F91">
      <w:pPr>
        <w:ind w:right="0" w:firstLine="0"/>
        <w:rPr>
          <w:sz w:val="18"/>
          <w:szCs w:val="18"/>
          <w:lang w:val="es-ES"/>
        </w:rPr>
      </w:pPr>
      <w:r w:rsidRPr="002D532E">
        <w:rPr>
          <w:i/>
          <w:iCs/>
          <w:sz w:val="18"/>
          <w:szCs w:val="18"/>
        </w:rPr>
        <w:t xml:space="preserve">2) </w:t>
      </w:r>
      <w:r w:rsidRPr="002D532E">
        <w:rPr>
          <w:i/>
          <w:iCs/>
          <w:sz w:val="18"/>
          <w:szCs w:val="18"/>
        </w:rPr>
        <w:tab/>
        <w:t>Random Forest:</w:t>
      </w:r>
      <w:r>
        <w:rPr>
          <w:sz w:val="18"/>
          <w:szCs w:val="18"/>
        </w:rPr>
        <w:t xml:space="preserve"> </w:t>
      </w:r>
      <w:r w:rsidR="002D532E">
        <w:rPr>
          <w:sz w:val="18"/>
          <w:szCs w:val="18"/>
          <w:lang w:val="es-ES"/>
        </w:rPr>
        <w:t>Este algoritmo permite capturar relaciones no lineales y patrones complejos. Su estructura permite mejorar la robustez y reducir posibles sobreajustes.</w:t>
      </w:r>
    </w:p>
    <w:p w14:paraId="0F4A0C97" w14:textId="34331C2D" w:rsidR="00A77F91" w:rsidRDefault="00A77F91" w:rsidP="00A77F91">
      <w:pPr>
        <w:ind w:right="0" w:firstLine="0"/>
        <w:rPr>
          <w:sz w:val="18"/>
          <w:szCs w:val="18"/>
        </w:rPr>
      </w:pPr>
      <w:r w:rsidRPr="002D532E">
        <w:rPr>
          <w:i/>
          <w:iCs/>
          <w:sz w:val="18"/>
          <w:szCs w:val="18"/>
        </w:rPr>
        <w:t xml:space="preserve">3) </w:t>
      </w:r>
      <w:r w:rsidRPr="002D532E">
        <w:rPr>
          <w:i/>
          <w:iCs/>
          <w:sz w:val="18"/>
          <w:szCs w:val="18"/>
        </w:rPr>
        <w:tab/>
        <w:t>K-Means:</w:t>
      </w:r>
      <w:r>
        <w:rPr>
          <w:sz w:val="18"/>
          <w:szCs w:val="18"/>
        </w:rPr>
        <w:t xml:space="preserve"> </w:t>
      </w:r>
      <w:r w:rsidR="002D532E">
        <w:rPr>
          <w:sz w:val="18"/>
          <w:szCs w:val="18"/>
        </w:rPr>
        <w:t xml:space="preserve">Es un algoritmo no supervisado que permite detectar anomalías al agrupar las transacciones en </w:t>
      </w:r>
      <w:r w:rsidR="002D532E" w:rsidRPr="002D532E">
        <w:rPr>
          <w:i/>
          <w:iCs/>
          <w:sz w:val="18"/>
          <w:szCs w:val="18"/>
        </w:rPr>
        <w:t>clusters</w:t>
      </w:r>
      <w:r w:rsidR="002D532E">
        <w:rPr>
          <w:sz w:val="18"/>
          <w:szCs w:val="18"/>
        </w:rPr>
        <w:t>, asignando puntajes de riesgo según qué tan alejadas se encuentren del comportamiento promedio.</w:t>
      </w:r>
    </w:p>
    <w:p w14:paraId="3F182E34" w14:textId="77D40CC2" w:rsidR="005E68A8" w:rsidRDefault="00A77F91" w:rsidP="005E68A8">
      <w:pPr>
        <w:ind w:right="0"/>
        <w:rPr>
          <w:sz w:val="18"/>
          <w:szCs w:val="18"/>
        </w:rPr>
      </w:pPr>
      <w:r>
        <w:rPr>
          <w:sz w:val="18"/>
          <w:szCs w:val="18"/>
        </w:rPr>
        <w:t>Cada uno de estos modelos mencionados generan puntajes individuales, según una combinación de factores, para posteriormente generar una evaluación más potente del riesgo de fraude, reduciendo riesgos individuales de cada modelo por separado, y mejorando la precisión de la decisión final.</w:t>
      </w:r>
    </w:p>
    <w:p w14:paraId="4F85EEBF" w14:textId="24398B21" w:rsidR="005E68A8" w:rsidRDefault="005E68A8" w:rsidP="005E68A8">
      <w:pPr>
        <w:ind w:right="0"/>
        <w:rPr>
          <w:sz w:val="18"/>
          <w:szCs w:val="18"/>
        </w:rPr>
      </w:pPr>
      <w:r>
        <w:rPr>
          <w:sz w:val="18"/>
          <w:szCs w:val="18"/>
        </w:rPr>
        <w:t>El flujo de la operación del motor de detección es el siguiente:</w:t>
      </w:r>
    </w:p>
    <w:p w14:paraId="3456726D" w14:textId="0F931C69" w:rsidR="005E68A8" w:rsidRDefault="005E68A8" w:rsidP="005E68A8">
      <w:pPr>
        <w:ind w:right="0"/>
        <w:rPr>
          <w:sz w:val="18"/>
          <w:szCs w:val="18"/>
        </w:rPr>
      </w:pPr>
      <w:r>
        <w:rPr>
          <w:sz w:val="18"/>
          <w:szCs w:val="18"/>
        </w:rPr>
        <w:t>1. El sistema recibe los datos desde el Frontend, además de validarlos y normalizarlos.</w:t>
      </w:r>
    </w:p>
    <w:p w14:paraId="66E956E4" w14:textId="3D5CD6C1" w:rsidR="005E68A8" w:rsidRDefault="005E68A8" w:rsidP="005E68A8">
      <w:pPr>
        <w:ind w:right="0"/>
        <w:rPr>
          <w:sz w:val="18"/>
          <w:szCs w:val="18"/>
        </w:rPr>
      </w:pPr>
      <w:r>
        <w:rPr>
          <w:sz w:val="18"/>
          <w:szCs w:val="18"/>
        </w:rPr>
        <w:t>2. Después enriquece estos datos con información referente al comportamiento del usuario, como los intentos fallidos, actividad durante las últimas 24 horas, promedio de montos, etc.</w:t>
      </w:r>
    </w:p>
    <w:p w14:paraId="1060E397" w14:textId="066BBBAF" w:rsidR="005E68A8" w:rsidRDefault="005E68A8" w:rsidP="005E68A8">
      <w:pPr>
        <w:ind w:right="0"/>
        <w:rPr>
          <w:sz w:val="18"/>
          <w:szCs w:val="18"/>
        </w:rPr>
      </w:pPr>
      <w:r>
        <w:rPr>
          <w:sz w:val="18"/>
          <w:szCs w:val="18"/>
        </w:rPr>
        <w:t xml:space="preserve">3. Los datos procesados son evaluados por cada uno de los modelos implementados. </w:t>
      </w:r>
    </w:p>
    <w:p w14:paraId="5833AE53" w14:textId="4EC0D121" w:rsidR="005E68A8" w:rsidRDefault="005E68A8" w:rsidP="005E68A8">
      <w:pPr>
        <w:ind w:right="0"/>
        <w:rPr>
          <w:sz w:val="18"/>
          <w:szCs w:val="18"/>
        </w:rPr>
      </w:pPr>
      <w:r>
        <w:rPr>
          <w:sz w:val="18"/>
          <w:szCs w:val="18"/>
        </w:rPr>
        <w:t>4. Luego, se combinan las salidas de los diferentes modelos para generar una probabilidad de fraude final.</w:t>
      </w:r>
    </w:p>
    <w:p w14:paraId="3678CC07" w14:textId="232C474B" w:rsidR="005E68A8" w:rsidRDefault="005E68A8" w:rsidP="005E68A8">
      <w:pPr>
        <w:ind w:right="0"/>
        <w:rPr>
          <w:sz w:val="18"/>
          <w:szCs w:val="18"/>
        </w:rPr>
      </w:pPr>
      <w:r>
        <w:rPr>
          <w:sz w:val="18"/>
          <w:szCs w:val="18"/>
        </w:rPr>
        <w:t xml:space="preserve">5. Se asigna una etiqueta final con las distintas salidas posibles: </w:t>
      </w:r>
      <w:r w:rsidRPr="005E68A8">
        <w:rPr>
          <w:i/>
          <w:iCs/>
          <w:sz w:val="18"/>
          <w:szCs w:val="18"/>
        </w:rPr>
        <w:t>review</w:t>
      </w:r>
      <w:r>
        <w:rPr>
          <w:sz w:val="18"/>
          <w:szCs w:val="18"/>
        </w:rPr>
        <w:t xml:space="preserve">, </w:t>
      </w:r>
      <w:r w:rsidRPr="005E68A8">
        <w:rPr>
          <w:i/>
          <w:iCs/>
          <w:sz w:val="18"/>
          <w:szCs w:val="18"/>
        </w:rPr>
        <w:t>allow</w:t>
      </w:r>
      <w:r>
        <w:rPr>
          <w:sz w:val="18"/>
          <w:szCs w:val="18"/>
        </w:rPr>
        <w:t xml:space="preserve"> o </w:t>
      </w:r>
      <w:r w:rsidRPr="005E68A8">
        <w:rPr>
          <w:i/>
          <w:iCs/>
          <w:sz w:val="18"/>
          <w:szCs w:val="18"/>
        </w:rPr>
        <w:t>block</w:t>
      </w:r>
      <w:r>
        <w:rPr>
          <w:sz w:val="18"/>
          <w:szCs w:val="18"/>
        </w:rPr>
        <w:t xml:space="preserve">, junto con un nivel de riesgo o decisión. </w:t>
      </w:r>
    </w:p>
    <w:p w14:paraId="4B2771A8" w14:textId="1F3EF612" w:rsidR="005E68A8" w:rsidRDefault="005E68A8" w:rsidP="005E68A8">
      <w:pPr>
        <w:ind w:right="0"/>
        <w:rPr>
          <w:sz w:val="18"/>
          <w:szCs w:val="18"/>
        </w:rPr>
      </w:pPr>
      <w:r>
        <w:rPr>
          <w:sz w:val="18"/>
          <w:szCs w:val="18"/>
        </w:rPr>
        <w:t>6. Por último, se generan las explicaciones del modelo cuando el riesgo lo amerita, para posteriormente guardar los resultados de esta decisión en la base de datos.</w:t>
      </w:r>
    </w:p>
    <w:p w14:paraId="4B8B08F0" w14:textId="1693E01C" w:rsidR="005E68A8" w:rsidRDefault="005E68A8" w:rsidP="005E68A8">
      <w:pPr>
        <w:ind w:right="0"/>
        <w:rPr>
          <w:sz w:val="18"/>
          <w:szCs w:val="18"/>
        </w:rPr>
      </w:pPr>
      <w:r>
        <w:rPr>
          <w:sz w:val="18"/>
          <w:szCs w:val="18"/>
        </w:rPr>
        <w:t xml:space="preserve">Un aspecto a tomar en cuenta del diseño es el añadido de diversas métricas dentro del modelo de datos, como probabilidades individuales por cada algoritmo o los puntajes adicionales. Esto permite mejorar tanto la toma de decisiones como el análisis de comportamiento de cada modelo de manera independiente. </w:t>
      </w:r>
    </w:p>
    <w:p w14:paraId="1B5110FB" w14:textId="72634C10" w:rsidR="00A060BA" w:rsidRDefault="005E68A8" w:rsidP="00A060BA">
      <w:pPr>
        <w:ind w:right="0"/>
        <w:rPr>
          <w:sz w:val="18"/>
          <w:szCs w:val="18"/>
        </w:rPr>
      </w:pPr>
      <w:r>
        <w:rPr>
          <w:sz w:val="18"/>
          <w:szCs w:val="18"/>
        </w:rPr>
        <w:t xml:space="preserve">En cuanto a las explicaciones de las decisiones, el sistema cuenta con mecanismos para poder determinar qué variables influyeron en la decisión del modelo, indicando valores tanto del peso de cada variable como la dirección de su impacto, si fue positiva o negativa. </w:t>
      </w:r>
      <w:r w:rsidR="00A060BA">
        <w:rPr>
          <w:sz w:val="18"/>
          <w:szCs w:val="18"/>
        </w:rPr>
        <w:t xml:space="preserve">Esto permite tener una transparencia total y decisiones justificadas. Además, la implementación del motor de decisión de fraude se encuentra acoplada a los mecanismos de seguridad del Backend, como la autenticación del comercio, la persistencia en la base de datos, la </w:t>
      </w:r>
      <w:r w:rsidR="00A060BA">
        <w:rPr>
          <w:sz w:val="18"/>
          <w:szCs w:val="18"/>
        </w:rPr>
        <w:t xml:space="preserve">generación de notificaciones para los casos de </w:t>
      </w:r>
      <w:r w:rsidR="00A060BA" w:rsidRPr="00A060BA">
        <w:rPr>
          <w:i/>
          <w:iCs/>
          <w:sz w:val="18"/>
          <w:szCs w:val="18"/>
        </w:rPr>
        <w:t>review</w:t>
      </w:r>
      <w:r w:rsidR="00A060BA">
        <w:rPr>
          <w:sz w:val="18"/>
          <w:szCs w:val="18"/>
        </w:rPr>
        <w:t xml:space="preserve"> o de </w:t>
      </w:r>
      <w:r w:rsidR="00A060BA" w:rsidRPr="00A060BA">
        <w:rPr>
          <w:i/>
          <w:iCs/>
          <w:sz w:val="18"/>
          <w:szCs w:val="18"/>
        </w:rPr>
        <w:t>block</w:t>
      </w:r>
      <w:r w:rsidR="00A060BA">
        <w:rPr>
          <w:sz w:val="18"/>
          <w:szCs w:val="18"/>
        </w:rPr>
        <w:t>, o la generación de las métricas y diagramas para el monitoreo continuo.</w:t>
      </w:r>
    </w:p>
    <w:p w14:paraId="0CE1B982" w14:textId="212CCD31" w:rsidR="00A060BA" w:rsidRDefault="00A060BA" w:rsidP="00A060BA">
      <w:pPr>
        <w:ind w:right="0"/>
        <w:rPr>
          <w:sz w:val="18"/>
          <w:szCs w:val="18"/>
        </w:rPr>
      </w:pPr>
      <w:r>
        <w:rPr>
          <w:sz w:val="18"/>
          <w:szCs w:val="18"/>
        </w:rPr>
        <w:t xml:space="preserve">Ahora bien, el flujo completo de aprendizaje permite tanto el entrenamiento de los modelos de detección de fraude </w:t>
      </w:r>
      <w:r w:rsidR="004C0796">
        <w:rPr>
          <w:sz w:val="18"/>
          <w:szCs w:val="18"/>
        </w:rPr>
        <w:t xml:space="preserve">como una mejora continua a partir de una retroalimentación operativa. Para el proceso de entrenamiento, se tomó un dataset de aproximadamente 300,000 transacciones, en el cual existían aproximadamente un 2% de resultados fraudulentos. Luego, se implementaron los modelos de Regresión Logística para la captura de relaciones lineales y una buena interpretabilidad, Random Forest para la detección de interacciones no lineales entre las variables, y K-Means para la identificación de anomalías o comportamientos no típicos. Las salidas de estos modelos fueron combinadas </w:t>
      </w:r>
      <w:r w:rsidR="00990CB5">
        <w:rPr>
          <w:sz w:val="18"/>
          <w:szCs w:val="18"/>
        </w:rPr>
        <w:t xml:space="preserve">mediante un metamodelo </w:t>
      </w:r>
      <w:r w:rsidR="00990CB5" w:rsidRPr="00990CB5">
        <w:rPr>
          <w:i/>
          <w:iCs/>
          <w:sz w:val="18"/>
          <w:szCs w:val="18"/>
        </w:rPr>
        <w:t>Stacking</w:t>
      </w:r>
      <w:r w:rsidR="00990CB5">
        <w:rPr>
          <w:sz w:val="18"/>
          <w:szCs w:val="18"/>
        </w:rPr>
        <w:t xml:space="preserve">, mismo que aprende a ponderar cada resultado para poder generar una predicción final más robusta. </w:t>
      </w:r>
    </w:p>
    <w:p w14:paraId="02AECE1C" w14:textId="2866806F" w:rsidR="00990CB5" w:rsidRDefault="00990CB5" w:rsidP="00A060BA">
      <w:pPr>
        <w:ind w:right="0"/>
        <w:rPr>
          <w:sz w:val="18"/>
          <w:szCs w:val="18"/>
        </w:rPr>
      </w:pPr>
      <w:r>
        <w:rPr>
          <w:sz w:val="18"/>
          <w:szCs w:val="18"/>
        </w:rPr>
        <w:t xml:space="preserve">Finalmente, para la retroalimentación del sistema se incluye un mecanismo mediante el cual los comercios pueden indicar si una predicción fue correcta, permitiendo detectar patrones de error del modelo, identificar ciertos casos en los que el sistema fallo, y generar datos reales para futuros reentrenamientos. Todo esto permite al sistema evolucionar con el tiempo. </w:t>
      </w:r>
    </w:p>
    <w:p w14:paraId="5A82929C" w14:textId="77777777" w:rsidR="00A060BA" w:rsidRPr="005E68A8" w:rsidRDefault="00A060BA" w:rsidP="005E68A8">
      <w:pPr>
        <w:ind w:right="0"/>
        <w:rPr>
          <w:sz w:val="18"/>
          <w:szCs w:val="18"/>
        </w:rPr>
      </w:pPr>
    </w:p>
    <w:p w14:paraId="77705486" w14:textId="7C3B578B" w:rsidR="00B55617" w:rsidRPr="001A0BFF" w:rsidRDefault="001A0BFF" w:rsidP="001A0BFF">
      <w:pPr>
        <w:ind w:right="0" w:firstLine="0"/>
        <w:rPr>
          <w:i/>
          <w:iCs/>
        </w:rPr>
      </w:pPr>
      <w:r w:rsidRPr="001A0BFF">
        <w:rPr>
          <w:i/>
          <w:iCs/>
        </w:rPr>
        <w:t xml:space="preserve">E. </w:t>
      </w:r>
      <w:r w:rsidR="00B55617" w:rsidRPr="001A0BFF">
        <w:rPr>
          <w:i/>
          <w:iCs/>
        </w:rPr>
        <w:t>Desarrollo del Frontend y Monitoreo Visual</w:t>
      </w:r>
    </w:p>
    <w:p w14:paraId="58ECDB45" w14:textId="35D202AC" w:rsidR="00B55617" w:rsidRDefault="00063A6E" w:rsidP="00B55617">
      <w:pPr>
        <w:ind w:right="0"/>
        <w:rPr>
          <w:sz w:val="18"/>
          <w:szCs w:val="18"/>
        </w:rPr>
      </w:pPr>
      <w:r>
        <w:rPr>
          <w:sz w:val="18"/>
          <w:szCs w:val="18"/>
        </w:rPr>
        <w:t>La parte visual de Fraud-AI fue desarrollada como una interfaz web enfocada en la visualización y análisis de las transacciones en tiempo real. Su objetivo es el de presentar de manera clara y sencilla los resultados generados por el sistema, de tal forma que se les facilite la toma de decisiones a los usuarios que hagan uso de este.</w:t>
      </w:r>
    </w:p>
    <w:p w14:paraId="7ECED8DD" w14:textId="3132553C" w:rsidR="00063A6E" w:rsidRDefault="00063A6E" w:rsidP="00B55617">
      <w:pPr>
        <w:ind w:right="0"/>
        <w:rPr>
          <w:sz w:val="18"/>
          <w:szCs w:val="18"/>
        </w:rPr>
      </w:pPr>
      <w:r>
        <w:rPr>
          <w:sz w:val="18"/>
          <w:szCs w:val="18"/>
        </w:rPr>
        <w:t xml:space="preserve">El Frontend se comunica directamente con el Backend mediante APIs REST y los servicios de FastAPI. Esta forma de comunicación permite enviar las transacciones, consultar predicciones de fraude y visualizar el historial de las transacciones de manera dinámica, utilizando formatos como JSON. </w:t>
      </w:r>
    </w:p>
    <w:p w14:paraId="15E1D665" w14:textId="7EAE3DCB" w:rsidR="000F57F2" w:rsidRDefault="000F57F2" w:rsidP="000F57F2">
      <w:pPr>
        <w:ind w:right="0"/>
        <w:rPr>
          <w:sz w:val="18"/>
          <w:szCs w:val="18"/>
        </w:rPr>
      </w:pPr>
      <w:r>
        <w:rPr>
          <w:sz w:val="18"/>
          <w:szCs w:val="18"/>
        </w:rPr>
        <w:t xml:space="preserve">En cuanto a las tecnologías utilizadas para el Frontend, </w:t>
      </w:r>
      <w:r w:rsidRPr="000F57F2">
        <w:rPr>
          <w:sz w:val="18"/>
          <w:szCs w:val="18"/>
        </w:rPr>
        <w:t>se empleó Next.js como framework principal, ya que permite construir una interfaz</w:t>
      </w:r>
      <w:r>
        <w:rPr>
          <w:sz w:val="18"/>
          <w:szCs w:val="18"/>
        </w:rPr>
        <w:t xml:space="preserve"> tanto</w:t>
      </w:r>
      <w:r w:rsidRPr="000F57F2">
        <w:rPr>
          <w:sz w:val="18"/>
          <w:szCs w:val="18"/>
        </w:rPr>
        <w:t xml:space="preserve"> moderna</w:t>
      </w:r>
      <w:r>
        <w:rPr>
          <w:sz w:val="18"/>
          <w:szCs w:val="18"/>
        </w:rPr>
        <w:t xml:space="preserve"> como</w:t>
      </w:r>
      <w:r w:rsidRPr="000F57F2">
        <w:rPr>
          <w:sz w:val="18"/>
          <w:szCs w:val="18"/>
        </w:rPr>
        <w:t xml:space="preserve"> escalable</w:t>
      </w:r>
      <w:r>
        <w:rPr>
          <w:sz w:val="18"/>
          <w:szCs w:val="18"/>
        </w:rPr>
        <w:t>, además de</w:t>
      </w:r>
      <w:r w:rsidRPr="000F57F2">
        <w:rPr>
          <w:sz w:val="18"/>
          <w:szCs w:val="18"/>
        </w:rPr>
        <w:t xml:space="preserve"> </w:t>
      </w:r>
      <w:r>
        <w:rPr>
          <w:sz w:val="18"/>
          <w:szCs w:val="18"/>
        </w:rPr>
        <w:t>una</w:t>
      </w:r>
      <w:r w:rsidRPr="000F57F2">
        <w:rPr>
          <w:sz w:val="18"/>
          <w:szCs w:val="18"/>
        </w:rPr>
        <w:t xml:space="preserve"> buena integración con el Backend. Para el desarrollo de los componentes visuales se utilizó React junto con TypeScript, lo que permitió mejorar la organización del código, el tipado de </w:t>
      </w:r>
      <w:r>
        <w:rPr>
          <w:sz w:val="18"/>
          <w:szCs w:val="18"/>
        </w:rPr>
        <w:t xml:space="preserve">los </w:t>
      </w:r>
      <w:r w:rsidRPr="000F57F2">
        <w:rPr>
          <w:sz w:val="18"/>
          <w:szCs w:val="18"/>
        </w:rPr>
        <w:t xml:space="preserve">datos y la mantenibilidad </w:t>
      </w:r>
      <w:r>
        <w:rPr>
          <w:sz w:val="18"/>
          <w:szCs w:val="18"/>
        </w:rPr>
        <w:t>del</w:t>
      </w:r>
      <w:r w:rsidRPr="000F57F2">
        <w:rPr>
          <w:sz w:val="18"/>
          <w:szCs w:val="18"/>
        </w:rPr>
        <w:t xml:space="preserve"> proyecto.</w:t>
      </w:r>
      <w:r>
        <w:rPr>
          <w:sz w:val="18"/>
          <w:szCs w:val="18"/>
        </w:rPr>
        <w:t xml:space="preserve"> Además</w:t>
      </w:r>
      <w:r w:rsidRPr="000F57F2">
        <w:rPr>
          <w:sz w:val="18"/>
          <w:szCs w:val="18"/>
        </w:rPr>
        <w:t xml:space="preserve">, se implementó Tailwind CSS para el diseño de la interfaz, permitiendo desarrollar un estilo responsivo y consistente en </w:t>
      </w:r>
      <w:r>
        <w:rPr>
          <w:sz w:val="18"/>
          <w:szCs w:val="18"/>
        </w:rPr>
        <w:t>diferentes</w:t>
      </w:r>
      <w:r w:rsidRPr="000F57F2">
        <w:rPr>
          <w:sz w:val="18"/>
          <w:szCs w:val="18"/>
        </w:rPr>
        <w:t xml:space="preserve"> tamaños de pantalla.</w:t>
      </w:r>
    </w:p>
    <w:p w14:paraId="441E8830" w14:textId="1D2A90E5" w:rsidR="005471E2" w:rsidRDefault="000F57F2" w:rsidP="000F57F2">
      <w:pPr>
        <w:ind w:right="0"/>
        <w:rPr>
          <w:sz w:val="18"/>
          <w:szCs w:val="18"/>
        </w:rPr>
      </w:pPr>
      <w:commentRangeStart w:id="2"/>
      <w:r w:rsidRPr="007D05A3">
        <w:rPr>
          <w:sz w:val="18"/>
          <w:szCs w:val="18"/>
          <w:highlight w:val="yellow"/>
        </w:rPr>
        <w:t xml:space="preserve">Por otro lado, se utilizaron bibliotecas especializadas para mejorar la experiencia del monitoreo y la visualización dentro de los datos. Una de estas librerías es </w:t>
      </w:r>
      <w:r w:rsidRPr="007D05A3">
        <w:rPr>
          <w:i/>
          <w:iCs/>
          <w:sz w:val="18"/>
          <w:szCs w:val="18"/>
          <w:highlight w:val="yellow"/>
        </w:rPr>
        <w:t>Recharts</w:t>
      </w:r>
      <w:r w:rsidRPr="007D05A3">
        <w:rPr>
          <w:sz w:val="18"/>
          <w:szCs w:val="18"/>
          <w:highlight w:val="yellow"/>
        </w:rPr>
        <w:t>, orientada a la creación de gráficas interactivas, la cual permitió representar las tendencias de fraude, el comportamiento de las transacciones y los indicadores del sistema mediante el uso de gráficos dinámicos</w:t>
      </w:r>
      <w:r w:rsidR="00A87AD0" w:rsidRPr="007D05A3">
        <w:rPr>
          <w:sz w:val="18"/>
          <w:szCs w:val="18"/>
          <w:highlight w:val="yellow"/>
        </w:rPr>
        <w:t>; o</w:t>
      </w:r>
      <w:r w:rsidR="00575C6A" w:rsidRPr="007D05A3">
        <w:rPr>
          <w:sz w:val="18"/>
          <w:szCs w:val="18"/>
          <w:highlight w:val="yellow"/>
        </w:rPr>
        <w:t xml:space="preserve">tra librería es </w:t>
      </w:r>
      <w:r w:rsidR="00575C6A" w:rsidRPr="007D05A3">
        <w:rPr>
          <w:i/>
          <w:iCs/>
          <w:sz w:val="18"/>
          <w:szCs w:val="18"/>
          <w:highlight w:val="yellow"/>
        </w:rPr>
        <w:t>Radix UI</w:t>
      </w:r>
      <w:r w:rsidR="00575C6A" w:rsidRPr="007D05A3">
        <w:rPr>
          <w:sz w:val="18"/>
          <w:szCs w:val="18"/>
          <w:highlight w:val="yellow"/>
        </w:rPr>
        <w:t>,</w:t>
      </w:r>
      <w:r w:rsidR="00A87AD0" w:rsidRPr="007D05A3">
        <w:rPr>
          <w:sz w:val="18"/>
          <w:szCs w:val="18"/>
          <w:highlight w:val="yellow"/>
        </w:rPr>
        <w:t xml:space="preserve"> la cual proporciona componentes accesibles y reutilizables como selectores, diálogos, pestañas, menús, alertas y notificaciones; </w:t>
      </w:r>
      <w:r w:rsidR="00A87AD0" w:rsidRPr="007D05A3">
        <w:rPr>
          <w:i/>
          <w:iCs/>
          <w:sz w:val="18"/>
          <w:szCs w:val="18"/>
          <w:highlight w:val="yellow"/>
        </w:rPr>
        <w:t>Lucide React</w:t>
      </w:r>
      <w:r w:rsidR="00A87AD0" w:rsidRPr="007D05A3">
        <w:rPr>
          <w:sz w:val="18"/>
          <w:szCs w:val="18"/>
          <w:highlight w:val="yellow"/>
        </w:rPr>
        <w:t xml:space="preserve"> añade los íconos usados en la interfaz; </w:t>
      </w:r>
      <w:r w:rsidR="00A87AD0" w:rsidRPr="007D05A3">
        <w:rPr>
          <w:i/>
          <w:iCs/>
          <w:sz w:val="18"/>
          <w:szCs w:val="18"/>
          <w:highlight w:val="yellow"/>
        </w:rPr>
        <w:t>Sooner</w:t>
      </w:r>
      <w:r w:rsidR="00A87AD0" w:rsidRPr="007D05A3">
        <w:rPr>
          <w:sz w:val="18"/>
          <w:szCs w:val="18"/>
          <w:highlight w:val="yellow"/>
        </w:rPr>
        <w:t xml:space="preserve"> se utiliza para mostrar las notificaciones emergentes del sistema; y, además, </w:t>
      </w:r>
      <w:r w:rsidR="00A87AD0" w:rsidRPr="007D05A3">
        <w:rPr>
          <w:i/>
          <w:iCs/>
          <w:sz w:val="18"/>
          <w:szCs w:val="18"/>
          <w:highlight w:val="yellow"/>
        </w:rPr>
        <w:t>react-hook-form</w:t>
      </w:r>
      <w:r w:rsidR="00A87AD0" w:rsidRPr="007D05A3">
        <w:rPr>
          <w:sz w:val="18"/>
          <w:szCs w:val="18"/>
          <w:highlight w:val="yellow"/>
        </w:rPr>
        <w:t xml:space="preserve"> y </w:t>
      </w:r>
      <w:r w:rsidR="00A87AD0" w:rsidRPr="007D05A3">
        <w:rPr>
          <w:i/>
          <w:iCs/>
          <w:sz w:val="18"/>
          <w:szCs w:val="18"/>
          <w:highlight w:val="yellow"/>
        </w:rPr>
        <w:t>Zod</w:t>
      </w:r>
      <w:r w:rsidR="00A87AD0" w:rsidRPr="007D05A3">
        <w:rPr>
          <w:sz w:val="18"/>
          <w:szCs w:val="18"/>
          <w:highlight w:val="yellow"/>
        </w:rPr>
        <w:t xml:space="preserve"> son usados para el manejo y la validación de los formularios,</w:t>
      </w:r>
      <w:commentRangeEnd w:id="2"/>
      <w:r w:rsidR="001F0BFC">
        <w:rPr>
          <w:rStyle w:val="Refdecomentario"/>
          <w:sz w:val="18"/>
          <w:szCs w:val="18"/>
        </w:rPr>
        <w:commentReference w:id="2"/>
      </w:r>
    </w:p>
    <w:p w14:paraId="380BA169" w14:textId="39EC8329" w:rsidR="000F57F2" w:rsidRDefault="00024334" w:rsidP="000F57F2">
      <w:pPr>
        <w:ind w:right="0"/>
        <w:rPr>
          <w:sz w:val="18"/>
          <w:szCs w:val="18"/>
        </w:rPr>
      </w:pPr>
      <w:r w:rsidRPr="00024334">
        <w:rPr>
          <w:sz w:val="18"/>
          <w:szCs w:val="18"/>
        </w:rPr>
        <w:t xml:space="preserve">La estructura del frontend fue diseñada de </w:t>
      </w:r>
      <w:r>
        <w:rPr>
          <w:sz w:val="18"/>
          <w:szCs w:val="18"/>
        </w:rPr>
        <w:t>manera</w:t>
      </w:r>
      <w:r w:rsidRPr="00024334">
        <w:rPr>
          <w:sz w:val="18"/>
          <w:szCs w:val="18"/>
        </w:rPr>
        <w:t xml:space="preserve"> modular, separando </w:t>
      </w:r>
      <w:r>
        <w:rPr>
          <w:sz w:val="18"/>
          <w:szCs w:val="18"/>
        </w:rPr>
        <w:t xml:space="preserve">los </w:t>
      </w:r>
      <w:r w:rsidRPr="00024334">
        <w:rPr>
          <w:sz w:val="18"/>
          <w:szCs w:val="18"/>
        </w:rPr>
        <w:t xml:space="preserve">componentes, </w:t>
      </w:r>
      <w:r>
        <w:rPr>
          <w:sz w:val="18"/>
          <w:szCs w:val="18"/>
        </w:rPr>
        <w:t xml:space="preserve">las </w:t>
      </w:r>
      <w:r w:rsidRPr="00024334">
        <w:rPr>
          <w:sz w:val="18"/>
          <w:szCs w:val="18"/>
        </w:rPr>
        <w:t xml:space="preserve">páginas y </w:t>
      </w:r>
      <w:r>
        <w:rPr>
          <w:sz w:val="18"/>
          <w:szCs w:val="18"/>
        </w:rPr>
        <w:t xml:space="preserve">la </w:t>
      </w:r>
      <w:r w:rsidRPr="00024334">
        <w:rPr>
          <w:sz w:val="18"/>
          <w:szCs w:val="18"/>
        </w:rPr>
        <w:t>lógica de consumo de servicios. Esto</w:t>
      </w:r>
      <w:r>
        <w:rPr>
          <w:sz w:val="18"/>
          <w:szCs w:val="18"/>
        </w:rPr>
        <w:t xml:space="preserve"> con el fin de</w:t>
      </w:r>
      <w:r w:rsidRPr="00024334">
        <w:rPr>
          <w:sz w:val="18"/>
          <w:szCs w:val="18"/>
        </w:rPr>
        <w:t xml:space="preserve"> facilita</w:t>
      </w:r>
      <w:r>
        <w:rPr>
          <w:sz w:val="18"/>
          <w:szCs w:val="18"/>
        </w:rPr>
        <w:t>r</w:t>
      </w:r>
      <w:r w:rsidRPr="00024334">
        <w:rPr>
          <w:sz w:val="18"/>
          <w:szCs w:val="18"/>
        </w:rPr>
        <w:t xml:space="preserve"> la escalabilidad del sistema, permitiendo agregar nuevas funcionalidades sin afectar las ya existentes. </w:t>
      </w:r>
    </w:p>
    <w:p w14:paraId="180D54E2" w14:textId="5CD76CA5" w:rsidR="00024334" w:rsidRDefault="00024334" w:rsidP="000F57F2">
      <w:pPr>
        <w:ind w:right="0"/>
        <w:rPr>
          <w:sz w:val="18"/>
          <w:szCs w:val="18"/>
        </w:rPr>
      </w:pPr>
      <w:r>
        <w:rPr>
          <w:sz w:val="18"/>
          <w:szCs w:val="18"/>
        </w:rPr>
        <w:t>Algunas de las funcionalidades principales del sistema son:</w:t>
      </w:r>
      <w:r>
        <w:rPr>
          <w:sz w:val="18"/>
          <w:szCs w:val="18"/>
        </w:rPr>
        <w:br/>
      </w:r>
      <w:r w:rsidRPr="00024334">
        <w:rPr>
          <w:i/>
          <w:iCs/>
          <w:sz w:val="18"/>
          <w:szCs w:val="18"/>
        </w:rPr>
        <w:t xml:space="preserve">1) </w:t>
      </w:r>
      <w:r w:rsidRPr="00024334">
        <w:rPr>
          <w:i/>
          <w:iCs/>
          <w:sz w:val="18"/>
          <w:szCs w:val="18"/>
        </w:rPr>
        <w:tab/>
        <w:t>Dashboard:</w:t>
      </w:r>
      <w:r>
        <w:rPr>
          <w:sz w:val="18"/>
          <w:szCs w:val="18"/>
        </w:rPr>
        <w:t xml:space="preserve"> Muestra el resumen general del sistema, </w:t>
      </w:r>
      <w:r>
        <w:rPr>
          <w:sz w:val="18"/>
          <w:szCs w:val="18"/>
        </w:rPr>
        <w:lastRenderedPageBreak/>
        <w:t>incluyendo transacciones recientes, métricas clave y la distribución de posibles decisiones (</w:t>
      </w:r>
      <w:r w:rsidRPr="00024334">
        <w:rPr>
          <w:i/>
          <w:iCs/>
          <w:sz w:val="18"/>
          <w:szCs w:val="18"/>
        </w:rPr>
        <w:t>allow</w:t>
      </w:r>
      <w:r>
        <w:rPr>
          <w:sz w:val="18"/>
          <w:szCs w:val="18"/>
        </w:rPr>
        <w:t xml:space="preserve">, </w:t>
      </w:r>
      <w:r w:rsidRPr="00024334">
        <w:rPr>
          <w:i/>
          <w:iCs/>
          <w:sz w:val="18"/>
          <w:szCs w:val="18"/>
        </w:rPr>
        <w:t>review</w:t>
      </w:r>
      <w:r>
        <w:rPr>
          <w:sz w:val="18"/>
          <w:szCs w:val="18"/>
        </w:rPr>
        <w:t xml:space="preserve">, </w:t>
      </w:r>
      <w:r w:rsidRPr="00024334">
        <w:rPr>
          <w:i/>
          <w:iCs/>
          <w:sz w:val="18"/>
          <w:szCs w:val="18"/>
        </w:rPr>
        <w:t>block</w:t>
      </w:r>
      <w:r>
        <w:rPr>
          <w:sz w:val="18"/>
          <w:szCs w:val="18"/>
        </w:rPr>
        <w:t>).</w:t>
      </w:r>
    </w:p>
    <w:p w14:paraId="123A9E09" w14:textId="781B9E41" w:rsidR="00024334" w:rsidRDefault="00024334" w:rsidP="00024334">
      <w:pPr>
        <w:ind w:right="0" w:firstLine="0"/>
        <w:rPr>
          <w:sz w:val="18"/>
          <w:szCs w:val="18"/>
        </w:rPr>
      </w:pPr>
      <w:r>
        <w:rPr>
          <w:sz w:val="18"/>
          <w:szCs w:val="18"/>
        </w:rPr>
        <w:t xml:space="preserve">2) </w:t>
      </w:r>
      <w:r>
        <w:rPr>
          <w:sz w:val="18"/>
          <w:szCs w:val="18"/>
        </w:rPr>
        <w:tab/>
        <w:t>Visualización de Transacciones:</w:t>
      </w:r>
      <w:r w:rsidR="00575C6A">
        <w:rPr>
          <w:sz w:val="18"/>
          <w:szCs w:val="18"/>
        </w:rPr>
        <w:t xml:space="preserve"> Ca</w:t>
      </w:r>
      <w:r w:rsidR="00575C6A" w:rsidRPr="00575C6A">
        <w:rPr>
          <w:sz w:val="18"/>
          <w:szCs w:val="18"/>
        </w:rPr>
        <w:t xml:space="preserve">da transacción incluye información como el monto, el canal de procesamiento, la probabilidad de fraude, la decisión generada por el sistema y el nivel de riesgo. Esta información se presenta de </w:t>
      </w:r>
      <w:r w:rsidR="00575C6A">
        <w:rPr>
          <w:sz w:val="18"/>
          <w:szCs w:val="18"/>
        </w:rPr>
        <w:t>manera</w:t>
      </w:r>
      <w:r w:rsidR="00575C6A" w:rsidRPr="00575C6A">
        <w:rPr>
          <w:sz w:val="18"/>
          <w:szCs w:val="18"/>
        </w:rPr>
        <w:t xml:space="preserve"> visual para facilitar su interpretación y permitir una revisión rápida.</w:t>
      </w:r>
    </w:p>
    <w:p w14:paraId="666E8E14" w14:textId="20BA93AB" w:rsidR="00575C6A" w:rsidRDefault="00024334" w:rsidP="00024334">
      <w:pPr>
        <w:ind w:right="0" w:firstLine="0"/>
        <w:rPr>
          <w:sz w:val="18"/>
          <w:szCs w:val="18"/>
        </w:rPr>
      </w:pPr>
      <w:r>
        <w:rPr>
          <w:sz w:val="18"/>
          <w:szCs w:val="18"/>
        </w:rPr>
        <w:t xml:space="preserve">3) </w:t>
      </w:r>
      <w:r>
        <w:rPr>
          <w:sz w:val="18"/>
          <w:szCs w:val="18"/>
        </w:rPr>
        <w:tab/>
      </w:r>
      <w:r w:rsidR="00575C6A" w:rsidRPr="00575C6A">
        <w:rPr>
          <w:sz w:val="18"/>
          <w:szCs w:val="18"/>
        </w:rPr>
        <w:t>Revisión </w:t>
      </w:r>
      <w:r w:rsidRPr="00024334">
        <w:rPr>
          <w:sz w:val="18"/>
          <w:szCs w:val="18"/>
        </w:rPr>
        <w:t>y</w:t>
      </w:r>
      <w:r w:rsidR="00575C6A">
        <w:rPr>
          <w:sz w:val="18"/>
          <w:szCs w:val="18"/>
        </w:rPr>
        <w:t xml:space="preserve"> </w:t>
      </w:r>
      <w:r w:rsidRPr="00024334">
        <w:rPr>
          <w:sz w:val="18"/>
          <w:szCs w:val="18"/>
        </w:rPr>
        <w:t xml:space="preserve">seguimiento: </w:t>
      </w:r>
      <w:r>
        <w:rPr>
          <w:sz w:val="18"/>
          <w:szCs w:val="18"/>
        </w:rPr>
        <w:t>E</w:t>
      </w:r>
      <w:r w:rsidRPr="00024334">
        <w:rPr>
          <w:sz w:val="18"/>
          <w:szCs w:val="18"/>
        </w:rPr>
        <w:t xml:space="preserve">l sistema </w:t>
      </w:r>
      <w:r w:rsidR="00575C6A" w:rsidRPr="00575C6A">
        <w:rPr>
          <w:sz w:val="18"/>
          <w:szCs w:val="18"/>
        </w:rPr>
        <w:t xml:space="preserve">cuenta con una sección específica para revisar transacciones marcadas como bloqueadas o en revisión. Desde esta vista, el usuario puede filtrar por estado y por método de pago, consultar el detalle de cada caso y dar seguimiento a las operaciones </w:t>
      </w:r>
      <w:r w:rsidR="00575C6A">
        <w:rPr>
          <w:sz w:val="18"/>
          <w:szCs w:val="18"/>
        </w:rPr>
        <w:t>en las que se necesite</w:t>
      </w:r>
      <w:r w:rsidR="00575C6A" w:rsidRPr="00575C6A">
        <w:rPr>
          <w:sz w:val="18"/>
          <w:szCs w:val="18"/>
        </w:rPr>
        <w:t xml:space="preserve"> atención.</w:t>
      </w:r>
    </w:p>
    <w:p w14:paraId="1F925EF2" w14:textId="2778F57D" w:rsidR="00024334" w:rsidRDefault="00024334" w:rsidP="00024334">
      <w:pPr>
        <w:ind w:right="0" w:firstLine="0"/>
        <w:rPr>
          <w:sz w:val="18"/>
          <w:szCs w:val="18"/>
        </w:rPr>
      </w:pPr>
      <w:r>
        <w:rPr>
          <w:sz w:val="18"/>
          <w:szCs w:val="18"/>
        </w:rPr>
        <w:t xml:space="preserve">4) </w:t>
      </w:r>
      <w:r>
        <w:rPr>
          <w:sz w:val="18"/>
          <w:szCs w:val="18"/>
        </w:rPr>
        <w:tab/>
      </w:r>
      <w:r w:rsidRPr="00024334">
        <w:rPr>
          <w:sz w:val="18"/>
          <w:szCs w:val="18"/>
        </w:rPr>
        <w:t xml:space="preserve">Alertas y notificaciones: </w:t>
      </w:r>
      <w:r>
        <w:rPr>
          <w:sz w:val="18"/>
          <w:szCs w:val="18"/>
        </w:rPr>
        <w:t>C</w:t>
      </w:r>
      <w:r w:rsidRPr="00024334">
        <w:rPr>
          <w:sz w:val="18"/>
          <w:szCs w:val="18"/>
        </w:rPr>
        <w:t xml:space="preserve">uando se detecta una transacción con alta probabilidad de fraude, la interfaz </w:t>
      </w:r>
      <w:r>
        <w:rPr>
          <w:sz w:val="18"/>
          <w:szCs w:val="18"/>
        </w:rPr>
        <w:t>es capaz de</w:t>
      </w:r>
      <w:r w:rsidRPr="00024334">
        <w:rPr>
          <w:sz w:val="18"/>
          <w:szCs w:val="18"/>
        </w:rPr>
        <w:t xml:space="preserve"> mostrar avisos visuales para que el usuario tome una decisión informada</w:t>
      </w:r>
      <w:r>
        <w:rPr>
          <w:sz w:val="18"/>
          <w:szCs w:val="18"/>
        </w:rPr>
        <w:t xml:space="preserve"> de forma eficiente. Esto</w:t>
      </w:r>
      <w:r w:rsidRPr="00024334">
        <w:rPr>
          <w:sz w:val="18"/>
          <w:szCs w:val="18"/>
        </w:rPr>
        <w:t xml:space="preserve"> mejora la capacidad de respuesta</w:t>
      </w:r>
      <w:r>
        <w:rPr>
          <w:sz w:val="18"/>
          <w:szCs w:val="18"/>
        </w:rPr>
        <w:t xml:space="preserve"> por parte de los comercios</w:t>
      </w:r>
      <w:r w:rsidRPr="00024334">
        <w:rPr>
          <w:sz w:val="18"/>
          <w:szCs w:val="18"/>
        </w:rPr>
        <w:t xml:space="preserve"> ante posibles riesgos.</w:t>
      </w:r>
    </w:p>
    <w:p w14:paraId="31D61746" w14:textId="3E1D9B73" w:rsidR="00024334" w:rsidRDefault="00024334" w:rsidP="00024334">
      <w:pPr>
        <w:ind w:right="0" w:firstLine="0"/>
        <w:rPr>
          <w:sz w:val="18"/>
          <w:szCs w:val="18"/>
        </w:rPr>
      </w:pPr>
      <w:r>
        <w:rPr>
          <w:sz w:val="18"/>
          <w:szCs w:val="18"/>
        </w:rPr>
        <w:t xml:space="preserve">5) </w:t>
      </w:r>
      <w:r>
        <w:rPr>
          <w:sz w:val="18"/>
          <w:szCs w:val="18"/>
        </w:rPr>
        <w:tab/>
      </w:r>
      <w:r w:rsidR="00575C6A" w:rsidRPr="00575C6A">
        <w:rPr>
          <w:sz w:val="18"/>
          <w:szCs w:val="18"/>
        </w:rPr>
        <w:t xml:space="preserve">Gestión </w:t>
      </w:r>
      <w:r w:rsidR="00575C6A">
        <w:rPr>
          <w:sz w:val="18"/>
          <w:szCs w:val="18"/>
        </w:rPr>
        <w:t>de usuarios y comercios</w:t>
      </w:r>
      <w:r w:rsidR="00575C6A" w:rsidRPr="00575C6A">
        <w:rPr>
          <w:sz w:val="18"/>
          <w:szCs w:val="18"/>
        </w:rPr>
        <w:t xml:space="preserve">: </w:t>
      </w:r>
      <w:r w:rsidR="00575C6A">
        <w:rPr>
          <w:sz w:val="18"/>
          <w:szCs w:val="18"/>
        </w:rPr>
        <w:t>También se</w:t>
      </w:r>
      <w:r w:rsidR="00575C6A" w:rsidRPr="00575C6A">
        <w:rPr>
          <w:sz w:val="18"/>
          <w:szCs w:val="18"/>
        </w:rPr>
        <w:t xml:space="preserve"> incorpora</w:t>
      </w:r>
      <w:r w:rsidR="00575C6A">
        <w:rPr>
          <w:sz w:val="18"/>
          <w:szCs w:val="18"/>
        </w:rPr>
        <w:t>n</w:t>
      </w:r>
      <w:r w:rsidR="00575C6A" w:rsidRPr="00575C6A">
        <w:rPr>
          <w:sz w:val="18"/>
          <w:szCs w:val="18"/>
        </w:rPr>
        <w:t xml:space="preserve"> módulos para la administración de usuarios, comercios, roles y perfil de usuario</w:t>
      </w:r>
      <w:r w:rsidR="00575C6A">
        <w:rPr>
          <w:sz w:val="18"/>
          <w:szCs w:val="18"/>
        </w:rPr>
        <w:t>, lo cual permite</w:t>
      </w:r>
      <w:r w:rsidR="00575C6A" w:rsidRPr="00575C6A">
        <w:rPr>
          <w:sz w:val="18"/>
          <w:szCs w:val="18"/>
        </w:rPr>
        <w:t xml:space="preserve"> controlar de forma </w:t>
      </w:r>
      <w:r w:rsidR="00575C6A">
        <w:rPr>
          <w:sz w:val="18"/>
          <w:szCs w:val="18"/>
        </w:rPr>
        <w:t>adecuada los</w:t>
      </w:r>
      <w:r w:rsidR="00575C6A" w:rsidRPr="00575C6A">
        <w:rPr>
          <w:sz w:val="18"/>
          <w:szCs w:val="18"/>
        </w:rPr>
        <w:t xml:space="preserve"> diferentes aspectos operativos del sistema.</w:t>
      </w:r>
    </w:p>
    <w:p w14:paraId="1D56FE7C" w14:textId="6F9F39C9" w:rsidR="00024334" w:rsidRPr="00EC67D3" w:rsidRDefault="00A87AD0" w:rsidP="00EC67D3">
      <w:pPr>
        <w:ind w:right="0"/>
        <w:rPr>
          <w:sz w:val="18"/>
          <w:szCs w:val="18"/>
        </w:rPr>
      </w:pPr>
      <w:r w:rsidRPr="00A87AD0">
        <w:rPr>
          <w:sz w:val="18"/>
          <w:szCs w:val="18"/>
        </w:rPr>
        <w:t xml:space="preserve">En conjunto, el Frontend de Fraud-AI fue diseñado para </w:t>
      </w:r>
      <w:r>
        <w:rPr>
          <w:sz w:val="18"/>
          <w:szCs w:val="18"/>
        </w:rPr>
        <w:t xml:space="preserve">poder </w:t>
      </w:r>
      <w:r w:rsidRPr="00A87AD0">
        <w:rPr>
          <w:sz w:val="18"/>
          <w:szCs w:val="18"/>
        </w:rPr>
        <w:t>ofrecer</w:t>
      </w:r>
      <w:r>
        <w:rPr>
          <w:sz w:val="18"/>
          <w:szCs w:val="18"/>
        </w:rPr>
        <w:t xml:space="preserve"> al usuario final</w:t>
      </w:r>
      <w:r w:rsidRPr="00A87AD0">
        <w:rPr>
          <w:sz w:val="18"/>
          <w:szCs w:val="18"/>
        </w:rPr>
        <w:t xml:space="preserve"> una experiencia </w:t>
      </w:r>
      <w:r>
        <w:rPr>
          <w:sz w:val="18"/>
          <w:szCs w:val="18"/>
        </w:rPr>
        <w:t>sencilla</w:t>
      </w:r>
      <w:r w:rsidRPr="00A87AD0">
        <w:rPr>
          <w:sz w:val="18"/>
          <w:szCs w:val="18"/>
        </w:rPr>
        <w:t>, funcional y orientada a la toma de decisiones, permitiendo consultar información relevante de manera rápida y visual.</w:t>
      </w:r>
    </w:p>
    <w:p w14:paraId="422B7C1B" w14:textId="77777777" w:rsidR="000F57F2" w:rsidRPr="000F57F2" w:rsidRDefault="000F57F2" w:rsidP="000F57F2">
      <w:pPr>
        <w:ind w:right="0"/>
        <w:rPr>
          <w:sz w:val="18"/>
          <w:szCs w:val="18"/>
          <w:lang w:val="es-ES"/>
        </w:rPr>
      </w:pPr>
    </w:p>
    <w:p w14:paraId="1733BD15" w14:textId="5999E3F0" w:rsidR="00B55617" w:rsidRPr="001A0BFF" w:rsidRDefault="001A0BFF" w:rsidP="001A0BFF">
      <w:pPr>
        <w:ind w:right="0" w:firstLine="0"/>
        <w:rPr>
          <w:i/>
          <w:iCs/>
        </w:rPr>
      </w:pPr>
      <w:commentRangeStart w:id="3"/>
      <w:r w:rsidRPr="00774D77">
        <w:rPr>
          <w:i/>
          <w:iCs/>
        </w:rPr>
        <w:t xml:space="preserve">F. </w:t>
      </w:r>
      <w:r w:rsidR="00B110B6" w:rsidRPr="00774D77">
        <w:rPr>
          <w:i/>
          <w:iCs/>
        </w:rPr>
        <w:t>Despliegue y Gestión en Servidor</w:t>
      </w:r>
      <w:r w:rsidR="00B110B6" w:rsidRPr="001A0BFF">
        <w:rPr>
          <w:i/>
          <w:iCs/>
        </w:rPr>
        <w:t xml:space="preserve"> </w:t>
      </w:r>
      <w:commentRangeEnd w:id="3"/>
      <w:r w:rsidR="00CC5178" w:rsidRPr="001A0BFF">
        <w:rPr>
          <w:rStyle w:val="Refdecomentario"/>
          <w:i/>
          <w:iCs/>
          <w:sz w:val="20"/>
          <w:szCs w:val="20"/>
        </w:rPr>
        <w:commentReference w:id="3"/>
      </w:r>
    </w:p>
    <w:p w14:paraId="66B8FB1D" w14:textId="77777777" w:rsidR="005471E2" w:rsidRDefault="005471E2">
      <w:pPr>
        <w:ind w:left="-15" w:right="0"/>
        <w:rPr>
          <w:sz w:val="18"/>
          <w:szCs w:val="18"/>
        </w:rPr>
      </w:pPr>
    </w:p>
    <w:p w14:paraId="7DE4B3EE" w14:textId="77777777" w:rsidR="005471E2" w:rsidRDefault="005471E2">
      <w:pPr>
        <w:ind w:left="-15" w:right="0"/>
        <w:rPr>
          <w:sz w:val="18"/>
          <w:szCs w:val="18"/>
        </w:rPr>
      </w:pPr>
    </w:p>
    <w:p w14:paraId="6F43E10E" w14:textId="77777777" w:rsidR="005471E2" w:rsidRDefault="005471E2">
      <w:pPr>
        <w:ind w:left="-15" w:right="0"/>
        <w:rPr>
          <w:sz w:val="18"/>
          <w:szCs w:val="18"/>
        </w:rPr>
      </w:pPr>
    </w:p>
    <w:p w14:paraId="058D4864" w14:textId="77777777" w:rsidR="005471E2" w:rsidRDefault="005471E2">
      <w:pPr>
        <w:ind w:left="-15" w:right="0"/>
        <w:rPr>
          <w:sz w:val="18"/>
          <w:szCs w:val="18"/>
        </w:rPr>
      </w:pPr>
    </w:p>
    <w:p w14:paraId="70D6FC30" w14:textId="77777777" w:rsidR="005471E2" w:rsidRDefault="005471E2">
      <w:pPr>
        <w:ind w:left="-15" w:right="0"/>
        <w:rPr>
          <w:sz w:val="18"/>
          <w:szCs w:val="18"/>
        </w:rPr>
      </w:pPr>
    </w:p>
    <w:p w14:paraId="44B5F877" w14:textId="77777777" w:rsidR="005471E2" w:rsidRDefault="005471E2">
      <w:pPr>
        <w:ind w:left="-15" w:right="0"/>
        <w:rPr>
          <w:sz w:val="18"/>
          <w:szCs w:val="18"/>
        </w:rPr>
      </w:pPr>
    </w:p>
    <w:p w14:paraId="58E166C9" w14:textId="77777777" w:rsidR="005471E2" w:rsidRPr="00647218" w:rsidRDefault="005471E2">
      <w:pPr>
        <w:ind w:left="-15" w:right="0"/>
        <w:rPr>
          <w:sz w:val="18"/>
          <w:szCs w:val="18"/>
        </w:rPr>
      </w:pPr>
    </w:p>
    <w:p w14:paraId="694E789B" w14:textId="582C92D0" w:rsidR="005529AC" w:rsidRPr="00760127" w:rsidRDefault="007D05A3" w:rsidP="00760127">
      <w:pPr>
        <w:ind w:right="0" w:firstLine="0"/>
        <w:rPr>
          <w:i/>
          <w:iCs/>
        </w:rPr>
      </w:pPr>
      <w:commentRangeStart w:id="4"/>
      <w:r w:rsidRPr="001F0BFC">
        <w:rPr>
          <w:i/>
          <w:iCs/>
          <w:highlight w:val="yellow"/>
        </w:rPr>
        <w:t>G.</w:t>
      </w:r>
      <w:r w:rsidR="00C772F4" w:rsidRPr="001F0BFC">
        <w:rPr>
          <w:i/>
          <w:iCs/>
          <w:highlight w:val="yellow"/>
        </w:rPr>
        <w:t xml:space="preserve"> </w:t>
      </w:r>
      <w:r w:rsidR="00671205" w:rsidRPr="001F0BFC">
        <w:rPr>
          <w:i/>
          <w:iCs/>
          <w:highlight w:val="yellow"/>
        </w:rPr>
        <w:t>Módulo I Gestión de la tecnología de información</w:t>
      </w:r>
      <w:r w:rsidR="00671205" w:rsidRPr="00760127">
        <w:rPr>
          <w:i/>
          <w:iCs/>
        </w:rPr>
        <w:t xml:space="preserve"> </w:t>
      </w:r>
      <w:commentRangeEnd w:id="4"/>
      <w:r w:rsidR="001F0BFC" w:rsidRPr="00760127">
        <w:rPr>
          <w:rStyle w:val="Refdecomentario"/>
          <w:i/>
          <w:iCs/>
          <w:sz w:val="20"/>
          <w:szCs w:val="20"/>
        </w:rPr>
        <w:commentReference w:id="4"/>
      </w:r>
    </w:p>
    <w:p w14:paraId="0275B751" w14:textId="39F7A6E4" w:rsidR="005529AC" w:rsidRDefault="00EC67D3" w:rsidP="00EC67D3">
      <w:pPr>
        <w:ind w:right="0"/>
        <w:rPr>
          <w:sz w:val="18"/>
          <w:szCs w:val="18"/>
        </w:rPr>
      </w:pPr>
      <w:r w:rsidRPr="00EC67D3">
        <w:rPr>
          <w:sz w:val="18"/>
          <w:szCs w:val="18"/>
        </w:rPr>
        <w:t xml:space="preserve">Fraud-AI se relaciona con este módulo al implementar un sistema de información completo orientado a la detección de fraude, usando principios de ingeniería de software que garantizan la calidad, seguridad y mantenibilidad del sistema. Para su desarrollo se hizo uso de la metodología SCRUM, lo cual permitió estructurar el proyecto en capas, abarcando desde la construcción de las bases del sistema hasta el desarrollo e implementación del motor de inteligencia y del sistema de monitoreo visual. </w:t>
      </w:r>
    </w:p>
    <w:p w14:paraId="258AE18F" w14:textId="7D4C6E86" w:rsidR="00EC67D3" w:rsidRDefault="00EC67D3" w:rsidP="00681A05">
      <w:pPr>
        <w:ind w:right="0"/>
        <w:rPr>
          <w:sz w:val="18"/>
          <w:szCs w:val="18"/>
        </w:rPr>
      </w:pPr>
      <w:r>
        <w:rPr>
          <w:sz w:val="18"/>
          <w:szCs w:val="18"/>
        </w:rPr>
        <w:t>El sistema fue diseñado mediante capas, separando el Frontend del Backend y la base de datos, lo cual facilitó la organización del código y su escalabilidad. Además, se implementaron mecanismos de validación de datos, control de acceso mediante JWT y API Keys, así como explicabilidad de las predicciones generadas. En cuanto a los estándares y las herramientas, se emplearon protocolos como HTTP/HTPS, arquitectura REST, formato JSON y tecnologías como FastAPI, SQLAlchemy, PostgreSQL y Next.js.</w:t>
      </w:r>
      <w:r w:rsidR="00681A05" w:rsidRPr="00681A05">
        <w:t xml:space="preserve"> </w:t>
      </w:r>
      <w:r w:rsidR="00681A05" w:rsidRPr="00681A05">
        <w:rPr>
          <w:sz w:val="18"/>
          <w:szCs w:val="18"/>
        </w:rPr>
        <w:t>Asimismo, se eligieron lenguajes como Python para el backend y Machine Learning, TypeScript/JavaScript para el frontend y SQL para la gestión de datos, garantizando un equilibrio entre</w:t>
      </w:r>
      <w:r w:rsidR="00681A05">
        <w:rPr>
          <w:sz w:val="18"/>
          <w:szCs w:val="18"/>
        </w:rPr>
        <w:t xml:space="preserve"> el</w:t>
      </w:r>
      <w:r w:rsidR="00681A05" w:rsidRPr="00681A05">
        <w:rPr>
          <w:sz w:val="18"/>
          <w:szCs w:val="18"/>
        </w:rPr>
        <w:t xml:space="preserve"> rendimiento</w:t>
      </w:r>
      <w:r w:rsidR="00681A05">
        <w:rPr>
          <w:sz w:val="18"/>
          <w:szCs w:val="18"/>
        </w:rPr>
        <w:t xml:space="preserve"> y su</w:t>
      </w:r>
      <w:r w:rsidR="00681A05" w:rsidRPr="00681A05">
        <w:rPr>
          <w:sz w:val="18"/>
          <w:szCs w:val="18"/>
        </w:rPr>
        <w:t xml:space="preserve"> mantenibilidad</w:t>
      </w:r>
      <w:r w:rsidR="00681A05">
        <w:rPr>
          <w:sz w:val="18"/>
          <w:szCs w:val="18"/>
        </w:rPr>
        <w:t>.</w:t>
      </w:r>
    </w:p>
    <w:p w14:paraId="40016AD0" w14:textId="77777777" w:rsidR="00681A05" w:rsidRPr="00681A05" w:rsidRDefault="00681A05" w:rsidP="00681A05">
      <w:pPr>
        <w:ind w:right="0"/>
        <w:rPr>
          <w:sz w:val="18"/>
          <w:szCs w:val="18"/>
        </w:rPr>
      </w:pPr>
    </w:p>
    <w:p w14:paraId="79064C34" w14:textId="61A3A655" w:rsidR="005529AC" w:rsidRPr="00760127" w:rsidRDefault="00760127" w:rsidP="00760127">
      <w:pPr>
        <w:ind w:right="0" w:firstLine="0"/>
        <w:rPr>
          <w:i/>
          <w:iCs/>
        </w:rPr>
      </w:pPr>
      <w:r w:rsidRPr="001F0BFC">
        <w:rPr>
          <w:i/>
          <w:iCs/>
          <w:highlight w:val="yellow"/>
        </w:rPr>
        <w:t xml:space="preserve">H. </w:t>
      </w:r>
      <w:r w:rsidR="00671205" w:rsidRPr="001F0BFC">
        <w:rPr>
          <w:i/>
          <w:iCs/>
          <w:highlight w:val="yellow"/>
        </w:rPr>
        <w:t>Módulo II Sistemas robustos, paralelos y distribuidos</w:t>
      </w:r>
    </w:p>
    <w:p w14:paraId="1ED7A550" w14:textId="5C9BA0E2" w:rsidR="00681A05" w:rsidRDefault="00681A05" w:rsidP="00681A05">
      <w:pPr>
        <w:ind w:right="0"/>
        <w:rPr>
          <w:sz w:val="18"/>
          <w:szCs w:val="18"/>
        </w:rPr>
      </w:pPr>
      <w:r>
        <w:rPr>
          <w:sz w:val="18"/>
          <w:szCs w:val="18"/>
        </w:rPr>
        <w:t>El proyecto</w:t>
      </w:r>
      <w:r w:rsidRPr="00681A05">
        <w:rPr>
          <w:sz w:val="18"/>
          <w:szCs w:val="18"/>
        </w:rPr>
        <w:t xml:space="preserve"> cumple con este módulo mediante el diseño de una arquitectura basada en un modelo cliente-servidor, el cual permite la distribución de responsabilidades entre </w:t>
      </w:r>
      <w:r>
        <w:rPr>
          <w:sz w:val="18"/>
          <w:szCs w:val="18"/>
        </w:rPr>
        <w:t xml:space="preserve">los </w:t>
      </w:r>
      <w:r w:rsidRPr="00681A05">
        <w:rPr>
          <w:sz w:val="18"/>
          <w:szCs w:val="18"/>
        </w:rPr>
        <w:t>diferentes componentes del sistema.</w:t>
      </w:r>
      <w:r>
        <w:rPr>
          <w:sz w:val="18"/>
          <w:szCs w:val="18"/>
        </w:rPr>
        <w:t xml:space="preserve"> </w:t>
      </w:r>
      <w:r w:rsidRPr="00681A05">
        <w:rPr>
          <w:sz w:val="18"/>
          <w:szCs w:val="18"/>
        </w:rPr>
        <w:t xml:space="preserve">Además, el sistema integra múltiples algoritmos de detección de fraude, lo que demuestra dominio en la implementación de </w:t>
      </w:r>
      <w:r w:rsidRPr="00681A05">
        <w:rPr>
          <w:sz w:val="18"/>
          <w:szCs w:val="18"/>
        </w:rPr>
        <w:t>soluciones complejas.</w:t>
      </w:r>
      <w:r>
        <w:rPr>
          <w:sz w:val="18"/>
          <w:szCs w:val="18"/>
        </w:rPr>
        <w:t xml:space="preserve"> Por otro lado, se encuentra alojado en un servidor en la nube, cumpliendo con el requisito de la distribución. La arquitectura del sistema se encuentra construida de tal forma que cada componente pueda escalar de forma independiente, además de poder soportar </w:t>
      </w:r>
      <w:r w:rsidRPr="00681A05">
        <w:rPr>
          <w:sz w:val="18"/>
          <w:szCs w:val="18"/>
        </w:rPr>
        <w:t xml:space="preserve">mayores volúmenes de datos y </w:t>
      </w:r>
      <w:r>
        <w:rPr>
          <w:sz w:val="18"/>
          <w:szCs w:val="18"/>
        </w:rPr>
        <w:t xml:space="preserve">de </w:t>
      </w:r>
      <w:r w:rsidRPr="00681A05">
        <w:rPr>
          <w:sz w:val="18"/>
          <w:szCs w:val="18"/>
        </w:rPr>
        <w:t>usuarios sin afectar el rendimiento general del sistema.</w:t>
      </w:r>
    </w:p>
    <w:p w14:paraId="3A45C709" w14:textId="77777777" w:rsidR="00681A05" w:rsidRDefault="00681A05" w:rsidP="00681A05">
      <w:pPr>
        <w:ind w:right="0"/>
        <w:rPr>
          <w:sz w:val="18"/>
          <w:szCs w:val="18"/>
        </w:rPr>
      </w:pPr>
    </w:p>
    <w:p w14:paraId="67B40DA1" w14:textId="6205F0D1" w:rsidR="005529AC" w:rsidRPr="00681A05" w:rsidRDefault="00760127" w:rsidP="00681A05">
      <w:pPr>
        <w:ind w:right="0" w:firstLine="0"/>
        <w:rPr>
          <w:i/>
          <w:iCs/>
        </w:rPr>
      </w:pPr>
      <w:r w:rsidRPr="001F0BFC">
        <w:rPr>
          <w:i/>
          <w:iCs/>
          <w:highlight w:val="yellow"/>
        </w:rPr>
        <w:t xml:space="preserve">I. </w:t>
      </w:r>
      <w:r w:rsidR="00671205" w:rsidRPr="001F0BFC">
        <w:rPr>
          <w:i/>
          <w:iCs/>
          <w:highlight w:val="yellow"/>
        </w:rPr>
        <w:t>Módulo III Justificación de Cómputo Flexible (softcomputing)</w:t>
      </w:r>
    </w:p>
    <w:p w14:paraId="12139213" w14:textId="6C7A7615" w:rsidR="000A415D" w:rsidRDefault="000A415D" w:rsidP="000A415D">
      <w:pPr>
        <w:ind w:right="0"/>
        <w:rPr>
          <w:sz w:val="18"/>
          <w:szCs w:val="18"/>
        </w:rPr>
      </w:pPr>
      <w:r w:rsidRPr="000A415D">
        <w:rPr>
          <w:sz w:val="18"/>
          <w:szCs w:val="18"/>
        </w:rPr>
        <w:t>Fraud</w:t>
      </w:r>
      <w:r>
        <w:rPr>
          <w:sz w:val="18"/>
          <w:szCs w:val="18"/>
        </w:rPr>
        <w:t>-</w:t>
      </w:r>
      <w:r w:rsidRPr="000A415D">
        <w:rPr>
          <w:sz w:val="18"/>
          <w:szCs w:val="18"/>
        </w:rPr>
        <w:t xml:space="preserve">AI </w:t>
      </w:r>
      <w:r>
        <w:rPr>
          <w:sz w:val="18"/>
          <w:szCs w:val="18"/>
        </w:rPr>
        <w:t xml:space="preserve">se relaciona con el módulo III al </w:t>
      </w:r>
      <w:r w:rsidRPr="000A415D">
        <w:rPr>
          <w:sz w:val="18"/>
          <w:szCs w:val="18"/>
        </w:rPr>
        <w:t>cubr</w:t>
      </w:r>
      <w:r>
        <w:rPr>
          <w:sz w:val="18"/>
          <w:szCs w:val="18"/>
        </w:rPr>
        <w:t>ir</w:t>
      </w:r>
      <w:r w:rsidRPr="000A415D">
        <w:rPr>
          <w:sz w:val="18"/>
          <w:szCs w:val="18"/>
        </w:rPr>
        <w:t xml:space="preserve"> t</w:t>
      </w:r>
      <w:r>
        <w:rPr>
          <w:sz w:val="18"/>
          <w:szCs w:val="18"/>
        </w:rPr>
        <w:t>res ramas de inteligencia artificial</w:t>
      </w:r>
      <w:r w:rsidRPr="000A415D">
        <w:rPr>
          <w:sz w:val="18"/>
          <w:szCs w:val="18"/>
        </w:rPr>
        <w:t xml:space="preserve"> directamente: </w:t>
      </w:r>
      <w:r>
        <w:rPr>
          <w:sz w:val="18"/>
          <w:szCs w:val="18"/>
        </w:rPr>
        <w:t xml:space="preserve">la primera rama es la de Machine Learning, ya que se utilizaron los algoritmos de Regresión Logística y Random Forest para poder entrenar el sistema utilizando un dataset de 300,000 registros; la segunda rama corresponde a Arboles de Decisión, </w:t>
      </w:r>
      <w:r w:rsidRPr="000A415D">
        <w:rPr>
          <w:sz w:val="18"/>
          <w:szCs w:val="18"/>
        </w:rPr>
        <w:t xml:space="preserve">representados a través del modelo Random Forest, el cual permite capturar relaciones más complejas entre </w:t>
      </w:r>
      <w:r>
        <w:rPr>
          <w:sz w:val="18"/>
          <w:szCs w:val="18"/>
        </w:rPr>
        <w:t xml:space="preserve">sus </w:t>
      </w:r>
      <w:r w:rsidRPr="000A415D">
        <w:rPr>
          <w:sz w:val="18"/>
          <w:szCs w:val="18"/>
        </w:rPr>
        <w:t>variables</w:t>
      </w:r>
      <w:r>
        <w:rPr>
          <w:sz w:val="18"/>
          <w:szCs w:val="18"/>
        </w:rPr>
        <w:t xml:space="preserve">; </w:t>
      </w:r>
      <w:r w:rsidRPr="000A415D">
        <w:rPr>
          <w:sz w:val="18"/>
          <w:szCs w:val="18"/>
        </w:rPr>
        <w:t xml:space="preserve">y la tercera rama es la </w:t>
      </w:r>
      <w:r>
        <w:rPr>
          <w:sz w:val="18"/>
          <w:szCs w:val="18"/>
        </w:rPr>
        <w:t>M</w:t>
      </w:r>
      <w:r w:rsidRPr="000A415D">
        <w:rPr>
          <w:sz w:val="18"/>
          <w:szCs w:val="18"/>
        </w:rPr>
        <w:t xml:space="preserve">inería de </w:t>
      </w:r>
      <w:r>
        <w:rPr>
          <w:sz w:val="18"/>
          <w:szCs w:val="18"/>
        </w:rPr>
        <w:t>D</w:t>
      </w:r>
      <w:r w:rsidRPr="000A415D">
        <w:rPr>
          <w:sz w:val="18"/>
          <w:szCs w:val="18"/>
        </w:rPr>
        <w:t xml:space="preserve">atos, al analizar </w:t>
      </w:r>
      <w:r>
        <w:rPr>
          <w:sz w:val="18"/>
          <w:szCs w:val="18"/>
        </w:rPr>
        <w:t xml:space="preserve">los </w:t>
      </w:r>
      <w:r w:rsidRPr="000A415D">
        <w:rPr>
          <w:sz w:val="18"/>
          <w:szCs w:val="18"/>
        </w:rPr>
        <w:t>patrones de comportamiento de los usuarios y detectar</w:t>
      </w:r>
      <w:r>
        <w:rPr>
          <w:sz w:val="18"/>
          <w:szCs w:val="18"/>
        </w:rPr>
        <w:t xml:space="preserve"> posibles</w:t>
      </w:r>
      <w:r w:rsidRPr="000A415D">
        <w:rPr>
          <w:sz w:val="18"/>
          <w:szCs w:val="18"/>
        </w:rPr>
        <w:t xml:space="preserve"> anomalías en las transacciones.</w:t>
      </w:r>
    </w:p>
    <w:p w14:paraId="5E19089C" w14:textId="20E0E0C5" w:rsidR="000A415D" w:rsidRDefault="000A415D" w:rsidP="001F0BFC">
      <w:pPr>
        <w:spacing w:after="198"/>
        <w:ind w:right="0"/>
        <w:rPr>
          <w:sz w:val="18"/>
          <w:szCs w:val="18"/>
        </w:rPr>
      </w:pPr>
      <w:r w:rsidRPr="000A415D">
        <w:rPr>
          <w:sz w:val="18"/>
          <w:szCs w:val="18"/>
        </w:rPr>
        <w:t xml:space="preserve">El modelo implementado combina </w:t>
      </w:r>
      <w:r>
        <w:rPr>
          <w:sz w:val="18"/>
          <w:szCs w:val="18"/>
        </w:rPr>
        <w:t>sus</w:t>
      </w:r>
      <w:r w:rsidRPr="000A415D">
        <w:rPr>
          <w:sz w:val="18"/>
          <w:szCs w:val="18"/>
        </w:rPr>
        <w:t xml:space="preserve"> enfoques mediante un esquema híbrido, </w:t>
      </w:r>
      <w:r>
        <w:rPr>
          <w:sz w:val="18"/>
          <w:szCs w:val="18"/>
        </w:rPr>
        <w:t xml:space="preserve">en </w:t>
      </w:r>
      <w:r w:rsidRPr="000A415D">
        <w:rPr>
          <w:sz w:val="18"/>
          <w:szCs w:val="18"/>
        </w:rPr>
        <w:t>donde cada algoritmo</w:t>
      </w:r>
      <w:r w:rsidR="001F0BFC">
        <w:rPr>
          <w:sz w:val="18"/>
          <w:szCs w:val="18"/>
        </w:rPr>
        <w:t xml:space="preserve"> es capaz de</w:t>
      </w:r>
      <w:r w:rsidRPr="000A415D">
        <w:rPr>
          <w:sz w:val="18"/>
          <w:szCs w:val="18"/>
        </w:rPr>
        <w:t xml:space="preserve"> aporta</w:t>
      </w:r>
      <w:r w:rsidR="001F0BFC">
        <w:rPr>
          <w:sz w:val="18"/>
          <w:szCs w:val="18"/>
        </w:rPr>
        <w:t>r</w:t>
      </w:r>
      <w:r>
        <w:rPr>
          <w:sz w:val="18"/>
          <w:szCs w:val="18"/>
        </w:rPr>
        <w:t xml:space="preserve"> </w:t>
      </w:r>
      <w:r w:rsidRPr="000A415D">
        <w:rPr>
          <w:sz w:val="18"/>
          <w:szCs w:val="18"/>
        </w:rPr>
        <w:t>perspectiva</w:t>
      </w:r>
      <w:r>
        <w:rPr>
          <w:sz w:val="18"/>
          <w:szCs w:val="18"/>
        </w:rPr>
        <w:t>s</w:t>
      </w:r>
      <w:r w:rsidRPr="000A415D">
        <w:rPr>
          <w:sz w:val="18"/>
          <w:szCs w:val="18"/>
        </w:rPr>
        <w:t xml:space="preserve"> diferente</w:t>
      </w:r>
      <w:r>
        <w:rPr>
          <w:sz w:val="18"/>
          <w:szCs w:val="18"/>
        </w:rPr>
        <w:t>s que</w:t>
      </w:r>
      <w:r w:rsidRPr="000A415D">
        <w:rPr>
          <w:sz w:val="18"/>
          <w:szCs w:val="18"/>
        </w:rPr>
        <w:t xml:space="preserve"> se integran en un modelo final </w:t>
      </w:r>
      <w:r w:rsidR="00F2068C">
        <w:rPr>
          <w:sz w:val="18"/>
          <w:szCs w:val="18"/>
        </w:rPr>
        <w:t>para</w:t>
      </w:r>
      <w:r w:rsidRPr="000A415D">
        <w:rPr>
          <w:sz w:val="18"/>
          <w:szCs w:val="18"/>
        </w:rPr>
        <w:t xml:space="preserve"> genera</w:t>
      </w:r>
      <w:r w:rsidR="001F0BFC">
        <w:rPr>
          <w:sz w:val="18"/>
          <w:szCs w:val="18"/>
        </w:rPr>
        <w:t>r</w:t>
      </w:r>
      <w:r w:rsidRPr="000A415D">
        <w:rPr>
          <w:sz w:val="18"/>
          <w:szCs w:val="18"/>
        </w:rPr>
        <w:t xml:space="preserve"> un score de fraude más </w:t>
      </w:r>
      <w:r w:rsidR="00F2068C">
        <w:rPr>
          <w:sz w:val="18"/>
          <w:szCs w:val="18"/>
        </w:rPr>
        <w:t>completo</w:t>
      </w:r>
      <w:r w:rsidRPr="000A415D">
        <w:rPr>
          <w:sz w:val="18"/>
          <w:szCs w:val="18"/>
        </w:rPr>
        <w:t>.</w:t>
      </w:r>
    </w:p>
    <w:p w14:paraId="3612926A" w14:textId="77777777" w:rsidR="001F0BFC" w:rsidRPr="00681A05" w:rsidRDefault="001F0BFC" w:rsidP="001F0BFC">
      <w:pPr>
        <w:spacing w:after="198"/>
        <w:ind w:right="0"/>
        <w:rPr>
          <w:sz w:val="18"/>
          <w:szCs w:val="18"/>
        </w:rPr>
      </w:pPr>
    </w:p>
    <w:p w14:paraId="06C89F09" w14:textId="77777777" w:rsidR="005529AC" w:rsidRPr="00F11CC9" w:rsidRDefault="00671205" w:rsidP="00F11CC9">
      <w:pPr>
        <w:pStyle w:val="Ttulo1"/>
        <w:ind w:right="0"/>
        <w:rPr>
          <w:sz w:val="24"/>
          <w:szCs w:val="24"/>
        </w:rPr>
      </w:pPr>
      <w:bookmarkStart w:id="5" w:name="_2et92p0" w:colFirst="0" w:colLast="0"/>
      <w:bookmarkEnd w:id="5"/>
      <w:r w:rsidRPr="00F11CC9">
        <w:rPr>
          <w:sz w:val="24"/>
          <w:szCs w:val="24"/>
        </w:rPr>
        <w:t>IV. R</w:t>
      </w:r>
      <w:r w:rsidRPr="00F11CC9">
        <w:rPr>
          <w:sz w:val="20"/>
          <w:szCs w:val="20"/>
        </w:rPr>
        <w:t>ESULTADOS</w:t>
      </w:r>
      <w:r w:rsidRPr="00F11CC9">
        <w:rPr>
          <w:sz w:val="24"/>
          <w:szCs w:val="24"/>
        </w:rPr>
        <w:t xml:space="preserve"> O</w:t>
      </w:r>
      <w:r w:rsidRPr="00F11CC9">
        <w:rPr>
          <w:sz w:val="20"/>
          <w:szCs w:val="20"/>
        </w:rPr>
        <w:t>BTENIDOS</w:t>
      </w:r>
      <w:r w:rsidRPr="00F11CC9">
        <w:rPr>
          <w:sz w:val="24"/>
          <w:szCs w:val="24"/>
        </w:rPr>
        <w:t xml:space="preserve"> D</w:t>
      </w:r>
      <w:r w:rsidRPr="00F11CC9">
        <w:rPr>
          <w:sz w:val="20"/>
          <w:szCs w:val="20"/>
        </w:rPr>
        <w:t>EL</w:t>
      </w:r>
      <w:r w:rsidRPr="00F11CC9">
        <w:rPr>
          <w:sz w:val="24"/>
          <w:szCs w:val="24"/>
        </w:rPr>
        <w:t xml:space="preserve"> P</w:t>
      </w:r>
      <w:r w:rsidRPr="00F11CC9">
        <w:rPr>
          <w:sz w:val="20"/>
          <w:szCs w:val="20"/>
        </w:rPr>
        <w:t>ROYECTO</w:t>
      </w:r>
    </w:p>
    <w:p w14:paraId="5048B2A1" w14:textId="2691D05C" w:rsidR="005529AC" w:rsidRDefault="004E4412" w:rsidP="004E4412">
      <w:pPr>
        <w:ind w:left="-15" w:right="0"/>
        <w:rPr>
          <w:sz w:val="18"/>
          <w:szCs w:val="18"/>
        </w:rPr>
      </w:pPr>
      <w:r>
        <w:rPr>
          <w:sz w:val="18"/>
          <w:szCs w:val="18"/>
        </w:rPr>
        <w:t>El desarrollo de Fraud-AI como proyecto modular permitió la implementación de un sistema funcional orientado a la detección de fraude en transacciones bancarias, cumpliendo en su totalidad con los objetivos planteados inicialmente.</w:t>
      </w:r>
    </w:p>
    <w:p w14:paraId="027ED701" w14:textId="0CD58F4A" w:rsidR="004E4412" w:rsidRDefault="008B45D1" w:rsidP="001C493C">
      <w:pPr>
        <w:pStyle w:val="Prrafodelista"/>
        <w:numPr>
          <w:ilvl w:val="0"/>
          <w:numId w:val="12"/>
        </w:numPr>
        <w:ind w:right="0"/>
        <w:rPr>
          <w:sz w:val="18"/>
          <w:szCs w:val="18"/>
        </w:rPr>
      </w:pPr>
      <w:r>
        <w:rPr>
          <w:sz w:val="18"/>
          <w:szCs w:val="18"/>
        </w:rPr>
        <w:t>Se</w:t>
      </w:r>
      <w:r w:rsidR="001C493C">
        <w:rPr>
          <w:sz w:val="18"/>
          <w:szCs w:val="18"/>
        </w:rPr>
        <w:t xml:space="preserve"> desarrolló una plataforma web, orientada como un SaaS, que es capaz de permitir a los comercios tener un mayor control sobre las transacciones en su negocio, al integrar un sistema capaz de analizar las operaciones y asignar posibles niveles de riesgo. Esto facilitó la identificación de posibles transacciones fraudulentas antes de que llegaran a tener un impacto económico mayor, tanto en los negocios como en los clientes.</w:t>
      </w:r>
    </w:p>
    <w:p w14:paraId="7A48509D" w14:textId="1AD521A2" w:rsidR="001C493C" w:rsidRDefault="008B45D1" w:rsidP="001C493C">
      <w:pPr>
        <w:pStyle w:val="Prrafodelista"/>
        <w:numPr>
          <w:ilvl w:val="0"/>
          <w:numId w:val="12"/>
        </w:numPr>
        <w:ind w:right="0"/>
        <w:rPr>
          <w:sz w:val="18"/>
          <w:szCs w:val="18"/>
        </w:rPr>
      </w:pPr>
      <w:r>
        <w:rPr>
          <w:sz w:val="18"/>
          <w:szCs w:val="18"/>
        </w:rPr>
        <w:t>Se</w:t>
      </w:r>
      <w:r w:rsidR="001C493C">
        <w:rPr>
          <w:sz w:val="18"/>
          <w:szCs w:val="18"/>
        </w:rPr>
        <w:t xml:space="preserve"> implementó un sistema de monitoreo visual mediante un dashboard interactivo, el cual permitió representar gráficamente los resultados históricos de las transacciones realizadas a cada comercio, así como ciertas métricas de fraude y patrones relevantes, lo cual ayudó a la comprensión por parte de los usuarios y facilitó la toma de decisiones </w:t>
      </w:r>
      <w:r w:rsidR="00B74BCC">
        <w:rPr>
          <w:sz w:val="18"/>
          <w:szCs w:val="18"/>
        </w:rPr>
        <w:t>basada en dichos datos.</w:t>
      </w:r>
    </w:p>
    <w:p w14:paraId="1F95641A" w14:textId="667BD6D8" w:rsidR="00B74BCC" w:rsidRDefault="00B74BCC" w:rsidP="001C493C">
      <w:pPr>
        <w:pStyle w:val="Prrafodelista"/>
        <w:numPr>
          <w:ilvl w:val="0"/>
          <w:numId w:val="12"/>
        </w:numPr>
        <w:ind w:right="0"/>
        <w:rPr>
          <w:sz w:val="18"/>
          <w:szCs w:val="18"/>
        </w:rPr>
      </w:pPr>
      <w:r>
        <w:rPr>
          <w:sz w:val="18"/>
          <w:szCs w:val="18"/>
        </w:rPr>
        <w:t>En cuanto a la detección de fraude, se integró un modelo que combinó técnicas de Machine Learning con reglas heurísticas, que fue capaz de identificar transacciones sospechosas. Como resultado, el sistema generó predicciones con un nivel de precisión adecuado, utilizando un dataset apto para su entrenamiento y validación.</w:t>
      </w:r>
    </w:p>
    <w:p w14:paraId="3F7C4175" w14:textId="7E9E4562" w:rsidR="00B74BCC" w:rsidRDefault="008B45D1" w:rsidP="001C493C">
      <w:pPr>
        <w:pStyle w:val="Prrafodelista"/>
        <w:numPr>
          <w:ilvl w:val="0"/>
          <w:numId w:val="12"/>
        </w:numPr>
        <w:ind w:right="0"/>
        <w:rPr>
          <w:sz w:val="18"/>
          <w:szCs w:val="18"/>
        </w:rPr>
      </w:pPr>
      <w:r>
        <w:rPr>
          <w:sz w:val="18"/>
          <w:szCs w:val="18"/>
        </w:rPr>
        <w:t>Se</w:t>
      </w:r>
      <w:r w:rsidR="00B74BCC">
        <w:rPr>
          <w:sz w:val="18"/>
          <w:szCs w:val="18"/>
        </w:rPr>
        <w:t xml:space="preserve"> estableció un sistema de decisión capaz de clasificar las transacciones en diferentes niveles, lo cual ayudó a la reducción potencial de posibles chargebacks a los comercios al detectar operaciones riesgosas antes de su confirmación.</w:t>
      </w:r>
    </w:p>
    <w:p w14:paraId="74A51428" w14:textId="00EB3A96" w:rsidR="00B74BCC" w:rsidRPr="001C493C" w:rsidRDefault="008B45D1" w:rsidP="001C493C">
      <w:pPr>
        <w:pStyle w:val="Prrafodelista"/>
        <w:numPr>
          <w:ilvl w:val="0"/>
          <w:numId w:val="12"/>
        </w:numPr>
        <w:ind w:right="0"/>
        <w:rPr>
          <w:sz w:val="18"/>
          <w:szCs w:val="18"/>
        </w:rPr>
      </w:pPr>
      <w:r>
        <w:rPr>
          <w:sz w:val="18"/>
          <w:szCs w:val="18"/>
        </w:rPr>
        <w:t>Se</w:t>
      </w:r>
      <w:r w:rsidR="00B74BCC">
        <w:rPr>
          <w:sz w:val="18"/>
          <w:szCs w:val="18"/>
        </w:rPr>
        <w:t xml:space="preserve"> implementó un sistema de revisión manual asistida, en el cual los usuarios tienen la oportunidad de analizar transacciones sospechosas y proporcionar retroalimentación sobre las decisiones finales, lo cual permitió tanto validar los resultados del modelo generado como mantener una mejora continua del mismo.</w:t>
      </w:r>
    </w:p>
    <w:p w14:paraId="5F4120EA" w14:textId="645CDBFF" w:rsidR="004E4412" w:rsidRDefault="008B45D1" w:rsidP="004E4412">
      <w:pPr>
        <w:ind w:left="-15" w:right="0"/>
        <w:rPr>
          <w:sz w:val="18"/>
          <w:szCs w:val="18"/>
        </w:rPr>
      </w:pPr>
      <w:r>
        <w:rPr>
          <w:sz w:val="18"/>
          <w:szCs w:val="18"/>
        </w:rPr>
        <w:lastRenderedPageBreak/>
        <w:t xml:space="preserve">Los resultados obtenidos demostraron que la solución propuesta </w:t>
      </w:r>
      <w:r w:rsidR="00967A01">
        <w:rPr>
          <w:sz w:val="18"/>
          <w:szCs w:val="18"/>
        </w:rPr>
        <w:t>fue efectiva para el análisis, el monitoreo y la prevención de transacciones fraudulentas, cumpliendo con los objetivos definidos y validando la viabilidad del sistema en un ámbito real.</w:t>
      </w:r>
    </w:p>
    <w:p w14:paraId="518E9263" w14:textId="77777777" w:rsidR="00967A01" w:rsidRPr="004E4412" w:rsidRDefault="00967A01" w:rsidP="004E4412">
      <w:pPr>
        <w:ind w:left="-15" w:right="0"/>
        <w:rPr>
          <w:sz w:val="18"/>
          <w:szCs w:val="18"/>
        </w:rPr>
      </w:pPr>
    </w:p>
    <w:p w14:paraId="0FF9B963" w14:textId="77777777" w:rsidR="005529AC" w:rsidRPr="00F11CC9" w:rsidRDefault="00671205" w:rsidP="00F11CC9">
      <w:pPr>
        <w:pStyle w:val="Ttulo1"/>
        <w:rPr>
          <w:sz w:val="20"/>
          <w:szCs w:val="20"/>
        </w:rPr>
      </w:pPr>
      <w:r w:rsidRPr="00F11CC9">
        <w:rPr>
          <w:sz w:val="24"/>
          <w:szCs w:val="24"/>
        </w:rPr>
        <w:t>V. C</w:t>
      </w:r>
      <w:r w:rsidRPr="00F11CC9">
        <w:rPr>
          <w:sz w:val="20"/>
          <w:szCs w:val="20"/>
        </w:rPr>
        <w:t xml:space="preserve">ONCLUSIONES </w:t>
      </w:r>
      <w:r w:rsidRPr="00F11CC9">
        <w:rPr>
          <w:sz w:val="24"/>
          <w:szCs w:val="24"/>
        </w:rPr>
        <w:t>Y</w:t>
      </w:r>
      <w:r w:rsidRPr="00F11CC9">
        <w:rPr>
          <w:sz w:val="20"/>
          <w:szCs w:val="20"/>
        </w:rPr>
        <w:t xml:space="preserve"> </w:t>
      </w:r>
      <w:r w:rsidRPr="00F11CC9">
        <w:rPr>
          <w:sz w:val="24"/>
          <w:szCs w:val="24"/>
        </w:rPr>
        <w:t>T</w:t>
      </w:r>
      <w:r w:rsidRPr="00F11CC9">
        <w:rPr>
          <w:sz w:val="20"/>
          <w:szCs w:val="20"/>
        </w:rPr>
        <w:t xml:space="preserve">RABAJO </w:t>
      </w:r>
      <w:r w:rsidRPr="00F11CC9">
        <w:rPr>
          <w:sz w:val="24"/>
          <w:szCs w:val="24"/>
        </w:rPr>
        <w:t>A</w:t>
      </w:r>
      <w:r w:rsidRPr="00F11CC9">
        <w:rPr>
          <w:sz w:val="20"/>
          <w:szCs w:val="20"/>
        </w:rPr>
        <w:t xml:space="preserve"> </w:t>
      </w:r>
      <w:r w:rsidRPr="00F11CC9">
        <w:rPr>
          <w:sz w:val="24"/>
          <w:szCs w:val="24"/>
        </w:rPr>
        <w:t>F</w:t>
      </w:r>
      <w:r w:rsidRPr="00F11CC9">
        <w:rPr>
          <w:sz w:val="20"/>
          <w:szCs w:val="20"/>
        </w:rPr>
        <w:t>UTURO</w:t>
      </w:r>
    </w:p>
    <w:p w14:paraId="791ED21A" w14:textId="3488AD14" w:rsidR="005529AC" w:rsidRDefault="00967A01" w:rsidP="00967A01">
      <w:pPr>
        <w:ind w:left="-15" w:right="0"/>
        <w:rPr>
          <w:sz w:val="18"/>
          <w:szCs w:val="18"/>
        </w:rPr>
      </w:pPr>
      <w:r>
        <w:rPr>
          <w:sz w:val="18"/>
          <w:szCs w:val="18"/>
        </w:rPr>
        <w:t xml:space="preserve">Después de haber concluido la realización del proyecto modular, se </w:t>
      </w:r>
      <w:r w:rsidR="00D15751">
        <w:rPr>
          <w:sz w:val="18"/>
          <w:szCs w:val="18"/>
        </w:rPr>
        <w:t>comprobó que</w:t>
      </w:r>
      <w:r>
        <w:rPr>
          <w:sz w:val="18"/>
          <w:szCs w:val="18"/>
        </w:rPr>
        <w:t xml:space="preserve"> el sistema </w:t>
      </w:r>
      <w:r w:rsidR="00D15751">
        <w:rPr>
          <w:sz w:val="18"/>
          <w:szCs w:val="18"/>
        </w:rPr>
        <w:t>implementado</w:t>
      </w:r>
      <w:r>
        <w:rPr>
          <w:sz w:val="18"/>
          <w:szCs w:val="18"/>
        </w:rPr>
        <w:t xml:space="preserve"> logró detectar </w:t>
      </w:r>
      <w:r w:rsidR="00D15751">
        <w:rPr>
          <w:sz w:val="18"/>
          <w:szCs w:val="18"/>
        </w:rPr>
        <w:t>transacciones fraudulentas</w:t>
      </w:r>
      <w:r>
        <w:rPr>
          <w:sz w:val="18"/>
          <w:szCs w:val="18"/>
        </w:rPr>
        <w:t>, mostrar las métricas</w:t>
      </w:r>
      <w:r w:rsidR="00D15751">
        <w:rPr>
          <w:sz w:val="18"/>
          <w:szCs w:val="18"/>
        </w:rPr>
        <w:t xml:space="preserve"> relevantes</w:t>
      </w:r>
      <w:r>
        <w:rPr>
          <w:sz w:val="18"/>
          <w:szCs w:val="18"/>
        </w:rPr>
        <w:t xml:space="preserve"> y </w:t>
      </w:r>
      <w:r w:rsidR="00D15751">
        <w:rPr>
          <w:sz w:val="18"/>
          <w:szCs w:val="18"/>
        </w:rPr>
        <w:t>permitir</w:t>
      </w:r>
      <w:r>
        <w:rPr>
          <w:sz w:val="18"/>
          <w:szCs w:val="18"/>
        </w:rPr>
        <w:t xml:space="preserve"> al usuario tomar una decisión final </w:t>
      </w:r>
      <w:r w:rsidR="00D15751">
        <w:rPr>
          <w:sz w:val="18"/>
          <w:szCs w:val="18"/>
        </w:rPr>
        <w:t>basada en los resultados generados por el modelo de IA desarrollado</w:t>
      </w:r>
      <w:r>
        <w:rPr>
          <w:sz w:val="18"/>
          <w:szCs w:val="18"/>
        </w:rPr>
        <w:t xml:space="preserve">. </w:t>
      </w:r>
      <w:r w:rsidR="00D15751">
        <w:rPr>
          <w:sz w:val="18"/>
          <w:szCs w:val="18"/>
        </w:rPr>
        <w:t>De esta forma, l</w:t>
      </w:r>
      <w:r>
        <w:rPr>
          <w:sz w:val="18"/>
          <w:szCs w:val="18"/>
        </w:rPr>
        <w:t>os objetivos propuestos fueron cumplidos en su totalidad, ya que se validó que la solución propuesta resuelve las problemáticas planteadas.</w:t>
      </w:r>
    </w:p>
    <w:p w14:paraId="767F4963" w14:textId="60378B6D" w:rsidR="00967A01" w:rsidRDefault="00967A01" w:rsidP="00967A01">
      <w:pPr>
        <w:ind w:left="-15" w:right="0"/>
        <w:rPr>
          <w:sz w:val="18"/>
          <w:szCs w:val="18"/>
        </w:rPr>
      </w:pPr>
      <w:r>
        <w:rPr>
          <w:sz w:val="18"/>
          <w:szCs w:val="18"/>
        </w:rPr>
        <w:t>Se pudo observar la efectividad de un modelo híbrido que combina tanto reglas heurísticas como técnicas de Machine Learning</w:t>
      </w:r>
      <w:r w:rsidR="00D15751">
        <w:rPr>
          <w:sz w:val="18"/>
          <w:szCs w:val="18"/>
        </w:rPr>
        <w:t>. La integración de múltiples</w:t>
      </w:r>
      <w:r>
        <w:rPr>
          <w:sz w:val="18"/>
          <w:szCs w:val="18"/>
        </w:rPr>
        <w:t xml:space="preserve"> </w:t>
      </w:r>
      <w:r w:rsidR="00D15751">
        <w:rPr>
          <w:sz w:val="18"/>
          <w:szCs w:val="18"/>
        </w:rPr>
        <w:t>algoritmos</w:t>
      </w:r>
      <w:r>
        <w:rPr>
          <w:sz w:val="18"/>
          <w:szCs w:val="18"/>
        </w:rPr>
        <w:t xml:space="preserve">, </w:t>
      </w:r>
      <w:r w:rsidR="00D15751">
        <w:rPr>
          <w:sz w:val="18"/>
          <w:szCs w:val="18"/>
        </w:rPr>
        <w:t xml:space="preserve">como Regresión Logística, Random Forest y K-Means, mejoró la precisión en comparación con el caso en el que se hubiera utilizado un solo modelo. </w:t>
      </w:r>
    </w:p>
    <w:p w14:paraId="59EA0E16" w14:textId="5FD4759B" w:rsidR="00D15751" w:rsidRDefault="00D15751" w:rsidP="00967A01">
      <w:pPr>
        <w:ind w:left="-15" w:right="0"/>
        <w:rPr>
          <w:sz w:val="18"/>
          <w:szCs w:val="18"/>
        </w:rPr>
      </w:pPr>
      <w:r>
        <w:rPr>
          <w:sz w:val="18"/>
          <w:szCs w:val="18"/>
        </w:rPr>
        <w:t>Por otro lado, la separación de la arquitectura del proyecto en las capas de Frontend, Backend y modelos de IA fue fundamental para el desarrollo del sistema, debido a que de esta manera se facilitó en enorme medida el crecimiento del mismo, reduciendo la dependencia entre los distintos módulos y mejorando la organización general del proyecto.</w:t>
      </w:r>
    </w:p>
    <w:p w14:paraId="3135938F" w14:textId="25474588" w:rsidR="00967A01" w:rsidRDefault="0048414C" w:rsidP="00967A01">
      <w:pPr>
        <w:ind w:left="-15" w:right="0"/>
        <w:rPr>
          <w:sz w:val="18"/>
          <w:szCs w:val="18"/>
        </w:rPr>
      </w:pPr>
      <w:r>
        <w:rPr>
          <w:sz w:val="18"/>
          <w:szCs w:val="18"/>
        </w:rPr>
        <w:t>En cuanto a trabajo a futuro, se identificaron diversas áreas de mejora para el crecimiento y fortalecimiento del sistema. En primer lugar, se plantea la integración de datos reales provenientes de negocios existentes, lo cual permitiría mejorar la precisión de los modelos de detección. También se considera implementar modelos más avanzados, como lo son las redes neuronales, con el único fin de mejorar la detección de fraude, reduciendo el margen de error al momento de clasificar las transacciones.</w:t>
      </w:r>
    </w:p>
    <w:p w14:paraId="41D12112" w14:textId="47633CFF" w:rsidR="0048414C" w:rsidRDefault="0048414C" w:rsidP="00967A01">
      <w:pPr>
        <w:ind w:left="-15" w:right="0"/>
        <w:rPr>
          <w:sz w:val="18"/>
          <w:szCs w:val="18"/>
        </w:rPr>
      </w:pPr>
      <w:r>
        <w:rPr>
          <w:sz w:val="18"/>
          <w:szCs w:val="18"/>
        </w:rPr>
        <w:t>Además, se contempla ampliar la capacidad del sistema para manejar un mayor volumen de transacciones y comercios, manteniendo un rendimiento adecuado a medida que vaya creciendo el sistema.</w:t>
      </w:r>
    </w:p>
    <w:p w14:paraId="27E2A7BB" w14:textId="3980ED23" w:rsidR="0048414C" w:rsidRDefault="0048414C" w:rsidP="00967A01">
      <w:pPr>
        <w:ind w:left="-15" w:right="0"/>
        <w:rPr>
          <w:sz w:val="18"/>
          <w:szCs w:val="18"/>
        </w:rPr>
      </w:pPr>
      <w:r>
        <w:rPr>
          <w:sz w:val="18"/>
          <w:szCs w:val="18"/>
        </w:rPr>
        <w:t xml:space="preserve">Por último, se considera la opción de seguir ampliando las funcionalidades del sistema, ya sea incorporando nuevos tipos de análisis o de métricas que permitan a los comercios que hagan uso de Fraud-AI </w:t>
      </w:r>
      <w:r w:rsidR="00542790">
        <w:rPr>
          <w:sz w:val="18"/>
          <w:szCs w:val="18"/>
        </w:rPr>
        <w:t>tener una mejor comprensión del comportamiento de sus clientes y tomar decisiones más informadas.</w:t>
      </w:r>
    </w:p>
    <w:p w14:paraId="0BDD2CA0" w14:textId="77777777" w:rsidR="0048414C" w:rsidRPr="00967A01" w:rsidRDefault="0048414C" w:rsidP="00967A01">
      <w:pPr>
        <w:ind w:left="-15" w:right="0"/>
        <w:rPr>
          <w:sz w:val="18"/>
          <w:szCs w:val="18"/>
        </w:rPr>
      </w:pPr>
    </w:p>
    <w:p w14:paraId="2E6F1A5F" w14:textId="77777777" w:rsidR="005529AC" w:rsidRPr="00171885" w:rsidRDefault="00671205" w:rsidP="00171885">
      <w:pPr>
        <w:pStyle w:val="Ttulo1"/>
        <w:rPr>
          <w:sz w:val="20"/>
          <w:szCs w:val="20"/>
        </w:rPr>
      </w:pPr>
      <w:r w:rsidRPr="00171885">
        <w:rPr>
          <w:sz w:val="24"/>
          <w:szCs w:val="24"/>
        </w:rPr>
        <w:t>R</w:t>
      </w:r>
      <w:r w:rsidRPr="00171885">
        <w:rPr>
          <w:sz w:val="20"/>
          <w:szCs w:val="20"/>
        </w:rPr>
        <w:t>ECONOCIMIENTOS</w:t>
      </w:r>
    </w:p>
    <w:p w14:paraId="560DEB22" w14:textId="367FF17E" w:rsidR="005529AC" w:rsidRDefault="00671205" w:rsidP="00542790">
      <w:pPr>
        <w:ind w:left="-15" w:right="0"/>
        <w:rPr>
          <w:sz w:val="18"/>
          <w:szCs w:val="18"/>
        </w:rPr>
      </w:pPr>
      <w:r w:rsidRPr="00542790">
        <w:rPr>
          <w:sz w:val="18"/>
          <w:szCs w:val="18"/>
        </w:rPr>
        <w:t>Esta sección sigue el formato regular del resto del documento. La única observación es notar que el título no está numerado.</w:t>
      </w:r>
    </w:p>
    <w:p w14:paraId="399AC309" w14:textId="77777777" w:rsidR="00542790" w:rsidRPr="00542790" w:rsidRDefault="00542790" w:rsidP="00542790">
      <w:pPr>
        <w:ind w:left="-15" w:right="0"/>
        <w:rPr>
          <w:sz w:val="18"/>
          <w:szCs w:val="18"/>
        </w:rPr>
      </w:pPr>
    </w:p>
    <w:p w14:paraId="6F024A4B" w14:textId="77777777" w:rsidR="005529AC" w:rsidRPr="00171885" w:rsidRDefault="00671205" w:rsidP="00171885">
      <w:pPr>
        <w:pStyle w:val="Ttulo1"/>
        <w:rPr>
          <w:sz w:val="20"/>
          <w:szCs w:val="20"/>
        </w:rPr>
      </w:pPr>
      <w:bookmarkStart w:id="6" w:name="_tyjcwt" w:colFirst="0" w:colLast="0"/>
      <w:bookmarkEnd w:id="6"/>
      <w:r w:rsidRPr="00171885">
        <w:rPr>
          <w:sz w:val="24"/>
          <w:szCs w:val="24"/>
        </w:rPr>
        <w:t>R</w:t>
      </w:r>
      <w:r w:rsidRPr="00171885">
        <w:rPr>
          <w:sz w:val="20"/>
          <w:szCs w:val="20"/>
        </w:rPr>
        <w:t>EFERENCIAS</w:t>
      </w:r>
    </w:p>
    <w:p w14:paraId="405CEA1B" w14:textId="51D3CD75" w:rsidR="00CE7D34" w:rsidRPr="00190F63" w:rsidRDefault="00CE7D34" w:rsidP="00BB08FA">
      <w:pPr>
        <w:numPr>
          <w:ilvl w:val="0"/>
          <w:numId w:val="3"/>
        </w:numPr>
        <w:spacing w:after="3" w:line="249" w:lineRule="auto"/>
        <w:ind w:right="31"/>
        <w:rPr>
          <w:sz w:val="16"/>
          <w:szCs w:val="16"/>
          <w:lang w:val="es-ES"/>
        </w:rPr>
      </w:pPr>
      <w:r w:rsidRPr="00BB08FA">
        <w:rPr>
          <w:i/>
          <w:iCs/>
          <w:sz w:val="16"/>
          <w:szCs w:val="16"/>
          <w:lang w:val="es-ES"/>
        </w:rPr>
        <w:t>Cómo funciona una alerta de fraude y cuándo usarla | Stripe.</w:t>
      </w:r>
      <w:r w:rsidRPr="00CE7D34">
        <w:rPr>
          <w:sz w:val="16"/>
          <w:szCs w:val="16"/>
          <w:lang w:val="es-ES"/>
        </w:rPr>
        <w:t xml:space="preserve"> </w:t>
      </w:r>
      <w:r w:rsidRPr="00190F63">
        <w:rPr>
          <w:sz w:val="16"/>
          <w:szCs w:val="16"/>
          <w:lang w:val="es-ES"/>
        </w:rPr>
        <w:t>(2026, 26 de febrero). Online-Bezahldienst und Zahlungsdienstleister | Stripe. https://stripe.com/mx/resources/more/fraud-alerts-how-they-work-and-when-to-use-them</w:t>
      </w:r>
      <w:r w:rsidR="00BB08FA" w:rsidRPr="00190F63">
        <w:rPr>
          <w:sz w:val="16"/>
          <w:szCs w:val="16"/>
          <w:lang w:val="es-ES"/>
        </w:rPr>
        <w:t>\</w:t>
      </w:r>
    </w:p>
    <w:p w14:paraId="0793F94F" w14:textId="6FA39496" w:rsidR="00BB08FA" w:rsidRDefault="00BB08FA" w:rsidP="00BB08FA">
      <w:pPr>
        <w:numPr>
          <w:ilvl w:val="0"/>
          <w:numId w:val="3"/>
        </w:numPr>
        <w:spacing w:after="3" w:line="249" w:lineRule="auto"/>
        <w:ind w:right="31"/>
        <w:rPr>
          <w:sz w:val="16"/>
          <w:szCs w:val="16"/>
          <w:lang w:val="en-US"/>
        </w:rPr>
      </w:pPr>
      <w:r w:rsidRPr="00BB08FA">
        <w:rPr>
          <w:i/>
          <w:iCs/>
          <w:sz w:val="16"/>
          <w:szCs w:val="16"/>
          <w:lang w:val="en-US"/>
        </w:rPr>
        <w:t>Riskified.</w:t>
      </w:r>
      <w:r>
        <w:rPr>
          <w:sz w:val="16"/>
          <w:szCs w:val="16"/>
          <w:lang w:val="en-US"/>
        </w:rPr>
        <w:t xml:space="preserve"> (S/F). </w:t>
      </w:r>
      <w:r w:rsidRPr="00BB08FA">
        <w:rPr>
          <w:sz w:val="16"/>
          <w:szCs w:val="16"/>
          <w:lang w:val="en-US"/>
        </w:rPr>
        <w:t>https://www.riskified.com/es</w:t>
      </w:r>
    </w:p>
    <w:p w14:paraId="0FF185D6" w14:textId="77777777" w:rsidR="00BB08FA" w:rsidRPr="00CE7D34" w:rsidRDefault="00BB08FA" w:rsidP="00BB08FA">
      <w:pPr>
        <w:numPr>
          <w:ilvl w:val="0"/>
          <w:numId w:val="3"/>
        </w:numPr>
        <w:spacing w:after="3" w:line="249" w:lineRule="auto"/>
        <w:ind w:right="31"/>
        <w:rPr>
          <w:sz w:val="16"/>
          <w:szCs w:val="16"/>
          <w:lang w:val="en-US"/>
        </w:rPr>
      </w:pPr>
    </w:p>
    <w:p w14:paraId="3ABF4108" w14:textId="77777777" w:rsidR="00CE7D34" w:rsidRPr="00BB08FA" w:rsidRDefault="00CE7D34" w:rsidP="00CE7D34">
      <w:pPr>
        <w:spacing w:after="0" w:line="241" w:lineRule="auto"/>
        <w:ind w:right="31"/>
        <w:rPr>
          <w:lang w:val="en-US"/>
        </w:rPr>
      </w:pPr>
    </w:p>
    <w:p w14:paraId="58B9C478" w14:textId="77777777" w:rsidR="00CE7D34" w:rsidRPr="00BB08FA" w:rsidRDefault="00CE7D34" w:rsidP="00CE7D34">
      <w:pPr>
        <w:spacing w:after="0" w:line="241" w:lineRule="auto"/>
        <w:ind w:right="31"/>
        <w:rPr>
          <w:lang w:val="en-US"/>
        </w:rPr>
      </w:pPr>
    </w:p>
    <w:p w14:paraId="16AB5FE9" w14:textId="77777777" w:rsidR="00CE7D34" w:rsidRPr="00BB08FA" w:rsidRDefault="00CE7D34" w:rsidP="00CE7D34">
      <w:pPr>
        <w:spacing w:after="0" w:line="241" w:lineRule="auto"/>
        <w:ind w:right="31"/>
        <w:rPr>
          <w:lang w:val="en-US"/>
        </w:rPr>
      </w:pPr>
    </w:p>
    <w:sectPr w:rsidR="00CE7D34" w:rsidRPr="00BB08FA">
      <w:type w:val="continuous"/>
      <w:pgSz w:w="12240" w:h="15840"/>
      <w:pgMar w:top="1080" w:right="937" w:bottom="1507" w:left="979" w:header="720" w:footer="720" w:gutter="0"/>
      <w:cols w:num="2" w:space="720" w:equalWidth="0">
        <w:col w:w="5043" w:space="238"/>
        <w:col w:w="5043"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ex Ascencio" w:date="2026-04-13T00:06:00Z" w:initials="AA">
    <w:p w14:paraId="2AE3E3D5" w14:textId="77777777" w:rsidR="00CC5178" w:rsidRDefault="00CC5178" w:rsidP="00CC5178">
      <w:pPr>
        <w:pStyle w:val="Textocomentario"/>
        <w:ind w:firstLine="0"/>
        <w:jc w:val="left"/>
      </w:pPr>
      <w:r>
        <w:rPr>
          <w:rStyle w:val="Refdecomentario"/>
        </w:rPr>
        <w:annotationRef/>
      </w:r>
      <w:r>
        <w:t>Aquí ya mas adelante se va a agregar la info acerca de las transacciones de blockchain</w:t>
      </w:r>
    </w:p>
  </w:comment>
  <w:comment w:id="2" w:author="Alex Ascencio" w:date="2026-04-13T00:01:00Z" w:initials="AA">
    <w:p w14:paraId="058E229F" w14:textId="77777777" w:rsidR="001F0BFC" w:rsidRDefault="001F0BFC" w:rsidP="001F0BFC">
      <w:pPr>
        <w:pStyle w:val="Textocomentario"/>
        <w:ind w:firstLine="0"/>
        <w:jc w:val="left"/>
      </w:pPr>
      <w:r>
        <w:rPr>
          <w:rStyle w:val="Refdecomentario"/>
        </w:rPr>
        <w:annotationRef/>
      </w:r>
      <w:r>
        <w:t>Quiza añadir referencias, para de aquí rascar fuentes bibliograficas?</w:t>
      </w:r>
    </w:p>
  </w:comment>
  <w:comment w:id="3" w:author="Alex Ascencio" w:date="2026-04-13T00:06:00Z" w:initials="AA">
    <w:p w14:paraId="357B39AC" w14:textId="77777777" w:rsidR="00CC5178" w:rsidRDefault="00CC5178" w:rsidP="00CC5178">
      <w:pPr>
        <w:pStyle w:val="Textocomentario"/>
        <w:ind w:firstLine="0"/>
        <w:jc w:val="left"/>
      </w:pPr>
      <w:r>
        <w:rPr>
          <w:rStyle w:val="Refdecomentario"/>
        </w:rPr>
        <w:annotationRef/>
      </w:r>
      <w:r>
        <w:t>Ya que tengamos la info de lo que se necesito para subirlo al servidor</w:t>
      </w:r>
    </w:p>
  </w:comment>
  <w:comment w:id="4" w:author="Alex Ascencio" w:date="2026-04-13T00:01:00Z" w:initials="AA">
    <w:p w14:paraId="61E399A4" w14:textId="77777777" w:rsidR="001F0BFC" w:rsidRDefault="001F0BFC" w:rsidP="001F0BFC">
      <w:pPr>
        <w:pStyle w:val="Textocomentario"/>
        <w:ind w:firstLine="0"/>
        <w:jc w:val="left"/>
      </w:pPr>
      <w:r>
        <w:rPr>
          <w:rStyle w:val="Refdecomentario"/>
        </w:rPr>
        <w:annotationRef/>
      </w:r>
      <w:r>
        <w:t>Aquí no se si dejar estos subtitulos con la nomenclatura de las letras, o sin ellas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3E3D5" w15:done="0"/>
  <w15:commentEx w15:paraId="058E229F" w15:done="0"/>
  <w15:commentEx w15:paraId="357B39AC" w15:done="0"/>
  <w15:commentEx w15:paraId="61E399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939A8" w16cex:dateUtc="2026-04-13T06:06:00Z">
    <w16cex:extLst>
      <w16:ext w16:uri="{CE6994B0-6A32-4C9F-8C6B-6E91EDA988CE}">
        <cr:reactions xmlns:cr="http://schemas.microsoft.com/office/comments/2020/reactions">
          <cr:reaction reactionType="1">
            <cr:reactionInfo dateUtc="2026-04-13T06:06:24Z">
              <cr:user userId="39b798ca497fa6b9" userProvider="Windows Live" userName="Alex Ascencio"/>
            </cr:reactionInfo>
          </cr:reaction>
        </cr:reactions>
      </w16:ext>
    </w16cex:extLst>
  </w16cex:commentExtensible>
  <w16cex:commentExtensible w16cex:durableId="7B367B7E" w16cex:dateUtc="2026-04-13T06:01:00Z">
    <w16cex:extLst>
      <w16:ext w16:uri="{CE6994B0-6A32-4C9F-8C6B-6E91EDA988CE}">
        <cr:reactions xmlns:cr="http://schemas.microsoft.com/office/comments/2020/reactions">
          <cr:reaction reactionType="1">
            <cr:reactionInfo dateUtc="2026-04-13T06:01:45Z">
              <cr:user userId="39b798ca497fa6b9" userProvider="Windows Live" userName="Alex Ascencio"/>
            </cr:reactionInfo>
          </cr:reaction>
        </cr:reactions>
      </w16:ext>
    </w16cex:extLst>
  </w16cex:commentExtensible>
  <w16cex:commentExtensible w16cex:durableId="5344B01C" w16cex:dateUtc="2026-04-13T06:06:00Z"/>
  <w16cex:commentExtensible w16cex:durableId="1FD2068F" w16cex:dateUtc="2026-04-13T06:01:00Z">
    <w16cex:extLst>
      <w16:ext w16:uri="{CE6994B0-6A32-4C9F-8C6B-6E91EDA988CE}">
        <cr:reactions xmlns:cr="http://schemas.microsoft.com/office/comments/2020/reactions">
          <cr:reaction reactionType="1">
            <cr:reactionInfo dateUtc="2026-04-13T06:01:52Z">
              <cr:user userId="39b798ca497fa6b9" userProvider="Windows Live" userName="Alex Ascenci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3E3D5" w16cid:durableId="1A8939A8"/>
  <w16cid:commentId w16cid:paraId="058E229F" w16cid:durableId="7B367B7E"/>
  <w16cid:commentId w16cid:paraId="357B39AC" w16cid:durableId="5344B01C"/>
  <w16cid:commentId w16cid:paraId="61E399A4" w16cid:durableId="1FD206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7F15CC-05F7-4394-AFF4-2310C71AED2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2" w:fontKey="{FEE724E7-95B5-481B-81AC-58DB092FF8AB}"/>
  </w:font>
  <w:font w:name="Georgia">
    <w:panose1 w:val="02040502050405020303"/>
    <w:charset w:val="00"/>
    <w:family w:val="roman"/>
    <w:pitch w:val="variable"/>
    <w:sig w:usb0="00000287" w:usb1="00000000" w:usb2="00000000" w:usb3="00000000" w:csb0="0000009F" w:csb1="00000000"/>
    <w:embedItalic r:id="rId3" w:fontKey="{5BE04166-5FAA-45F7-82F2-BB4C516BCE62}"/>
  </w:font>
  <w:font w:name="Calibri">
    <w:panose1 w:val="020F0502020204030204"/>
    <w:charset w:val="00"/>
    <w:family w:val="swiss"/>
    <w:pitch w:val="variable"/>
    <w:sig w:usb0="E4002EFF" w:usb1="C200247B" w:usb2="00000009" w:usb3="00000000" w:csb0="000001FF" w:csb1="00000000"/>
    <w:embedRegular r:id="rId4" w:fontKey="{48F0A178-02A4-47B4-8A37-3709BA030A91}"/>
  </w:font>
  <w:font w:name="Cambria">
    <w:panose1 w:val="02040503050406030204"/>
    <w:charset w:val="00"/>
    <w:family w:val="roman"/>
    <w:pitch w:val="variable"/>
    <w:sig w:usb0="E00006FF" w:usb1="420024FF" w:usb2="02000000" w:usb3="00000000" w:csb0="0000019F" w:csb1="00000000"/>
    <w:embedRegular r:id="rId5" w:fontKey="{89AB3A3B-D5A2-47AF-B2ED-5D85F1B837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498"/>
    <w:multiLevelType w:val="multilevel"/>
    <w:tmpl w:val="83E8CCE8"/>
    <w:lvl w:ilvl="0">
      <w:start w:val="9"/>
      <w:numFmt w:val="decimal"/>
      <w:lvlText w:val="[%1]"/>
      <w:lvlJc w:val="left"/>
      <w:pPr>
        <w:ind w:left="1518" w:hanging="432"/>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2166"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2886"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3606"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4326"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5046"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5766"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6486"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7206"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abstractNum w:abstractNumId="1" w15:restartNumberingAfterBreak="0">
    <w:nsid w:val="180474D1"/>
    <w:multiLevelType w:val="hybridMultilevel"/>
    <w:tmpl w:val="72EC52B2"/>
    <w:lvl w:ilvl="0" w:tplc="33DCF66E">
      <w:start w:val="1"/>
      <w:numFmt w:val="decimal"/>
      <w:lvlText w:val="%1."/>
      <w:lvlJc w:val="left"/>
      <w:pPr>
        <w:ind w:left="551" w:hanging="360"/>
      </w:pPr>
      <w:rPr>
        <w:rFonts w:hint="default"/>
      </w:rPr>
    </w:lvl>
    <w:lvl w:ilvl="1" w:tplc="0C0A0019" w:tentative="1">
      <w:start w:val="1"/>
      <w:numFmt w:val="lowerLetter"/>
      <w:lvlText w:val="%2."/>
      <w:lvlJc w:val="left"/>
      <w:pPr>
        <w:ind w:left="1271" w:hanging="360"/>
      </w:pPr>
    </w:lvl>
    <w:lvl w:ilvl="2" w:tplc="0C0A001B" w:tentative="1">
      <w:start w:val="1"/>
      <w:numFmt w:val="lowerRoman"/>
      <w:lvlText w:val="%3."/>
      <w:lvlJc w:val="right"/>
      <w:pPr>
        <w:ind w:left="1991" w:hanging="180"/>
      </w:pPr>
    </w:lvl>
    <w:lvl w:ilvl="3" w:tplc="0C0A000F" w:tentative="1">
      <w:start w:val="1"/>
      <w:numFmt w:val="decimal"/>
      <w:lvlText w:val="%4."/>
      <w:lvlJc w:val="left"/>
      <w:pPr>
        <w:ind w:left="2711" w:hanging="360"/>
      </w:pPr>
    </w:lvl>
    <w:lvl w:ilvl="4" w:tplc="0C0A0019" w:tentative="1">
      <w:start w:val="1"/>
      <w:numFmt w:val="lowerLetter"/>
      <w:lvlText w:val="%5."/>
      <w:lvlJc w:val="left"/>
      <w:pPr>
        <w:ind w:left="3431" w:hanging="360"/>
      </w:pPr>
    </w:lvl>
    <w:lvl w:ilvl="5" w:tplc="0C0A001B" w:tentative="1">
      <w:start w:val="1"/>
      <w:numFmt w:val="lowerRoman"/>
      <w:lvlText w:val="%6."/>
      <w:lvlJc w:val="right"/>
      <w:pPr>
        <w:ind w:left="4151" w:hanging="180"/>
      </w:pPr>
    </w:lvl>
    <w:lvl w:ilvl="6" w:tplc="0C0A000F" w:tentative="1">
      <w:start w:val="1"/>
      <w:numFmt w:val="decimal"/>
      <w:lvlText w:val="%7."/>
      <w:lvlJc w:val="left"/>
      <w:pPr>
        <w:ind w:left="4871" w:hanging="360"/>
      </w:pPr>
    </w:lvl>
    <w:lvl w:ilvl="7" w:tplc="0C0A0019" w:tentative="1">
      <w:start w:val="1"/>
      <w:numFmt w:val="lowerLetter"/>
      <w:lvlText w:val="%8."/>
      <w:lvlJc w:val="left"/>
      <w:pPr>
        <w:ind w:left="5591" w:hanging="360"/>
      </w:pPr>
    </w:lvl>
    <w:lvl w:ilvl="8" w:tplc="0C0A001B" w:tentative="1">
      <w:start w:val="1"/>
      <w:numFmt w:val="lowerRoman"/>
      <w:lvlText w:val="%9."/>
      <w:lvlJc w:val="right"/>
      <w:pPr>
        <w:ind w:left="6311" w:hanging="180"/>
      </w:pPr>
    </w:lvl>
  </w:abstractNum>
  <w:abstractNum w:abstractNumId="2" w15:restartNumberingAfterBreak="0">
    <w:nsid w:val="1E02755C"/>
    <w:multiLevelType w:val="hybridMultilevel"/>
    <w:tmpl w:val="C468665A"/>
    <w:lvl w:ilvl="0" w:tplc="73286178">
      <w:start w:val="1"/>
      <w:numFmt w:val="decimal"/>
      <w:lvlText w:val="%1."/>
      <w:lvlJc w:val="left"/>
      <w:pPr>
        <w:ind w:left="551" w:hanging="360"/>
      </w:pPr>
      <w:rPr>
        <w:rFonts w:hint="default"/>
      </w:rPr>
    </w:lvl>
    <w:lvl w:ilvl="1" w:tplc="0C0A0019" w:tentative="1">
      <w:start w:val="1"/>
      <w:numFmt w:val="lowerLetter"/>
      <w:lvlText w:val="%2."/>
      <w:lvlJc w:val="left"/>
      <w:pPr>
        <w:ind w:left="1271" w:hanging="360"/>
      </w:pPr>
    </w:lvl>
    <w:lvl w:ilvl="2" w:tplc="0C0A001B" w:tentative="1">
      <w:start w:val="1"/>
      <w:numFmt w:val="lowerRoman"/>
      <w:lvlText w:val="%3."/>
      <w:lvlJc w:val="right"/>
      <w:pPr>
        <w:ind w:left="1991" w:hanging="180"/>
      </w:pPr>
    </w:lvl>
    <w:lvl w:ilvl="3" w:tplc="0C0A000F" w:tentative="1">
      <w:start w:val="1"/>
      <w:numFmt w:val="decimal"/>
      <w:lvlText w:val="%4."/>
      <w:lvlJc w:val="left"/>
      <w:pPr>
        <w:ind w:left="2711" w:hanging="360"/>
      </w:pPr>
    </w:lvl>
    <w:lvl w:ilvl="4" w:tplc="0C0A0019" w:tentative="1">
      <w:start w:val="1"/>
      <w:numFmt w:val="lowerLetter"/>
      <w:lvlText w:val="%5."/>
      <w:lvlJc w:val="left"/>
      <w:pPr>
        <w:ind w:left="3431" w:hanging="360"/>
      </w:pPr>
    </w:lvl>
    <w:lvl w:ilvl="5" w:tplc="0C0A001B" w:tentative="1">
      <w:start w:val="1"/>
      <w:numFmt w:val="lowerRoman"/>
      <w:lvlText w:val="%6."/>
      <w:lvlJc w:val="right"/>
      <w:pPr>
        <w:ind w:left="4151" w:hanging="180"/>
      </w:pPr>
    </w:lvl>
    <w:lvl w:ilvl="6" w:tplc="0C0A000F" w:tentative="1">
      <w:start w:val="1"/>
      <w:numFmt w:val="decimal"/>
      <w:lvlText w:val="%7."/>
      <w:lvlJc w:val="left"/>
      <w:pPr>
        <w:ind w:left="4871" w:hanging="360"/>
      </w:pPr>
    </w:lvl>
    <w:lvl w:ilvl="7" w:tplc="0C0A0019" w:tentative="1">
      <w:start w:val="1"/>
      <w:numFmt w:val="lowerLetter"/>
      <w:lvlText w:val="%8."/>
      <w:lvlJc w:val="left"/>
      <w:pPr>
        <w:ind w:left="5591" w:hanging="360"/>
      </w:pPr>
    </w:lvl>
    <w:lvl w:ilvl="8" w:tplc="0C0A001B" w:tentative="1">
      <w:start w:val="1"/>
      <w:numFmt w:val="lowerRoman"/>
      <w:lvlText w:val="%9."/>
      <w:lvlJc w:val="right"/>
      <w:pPr>
        <w:ind w:left="6311" w:hanging="180"/>
      </w:pPr>
    </w:lvl>
  </w:abstractNum>
  <w:abstractNum w:abstractNumId="3" w15:restartNumberingAfterBreak="0">
    <w:nsid w:val="2BB750CD"/>
    <w:multiLevelType w:val="multilevel"/>
    <w:tmpl w:val="239EC38C"/>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4" w15:restartNumberingAfterBreak="0">
    <w:nsid w:val="333359B0"/>
    <w:multiLevelType w:val="multilevel"/>
    <w:tmpl w:val="ED580CDC"/>
    <w:lvl w:ilvl="0">
      <w:start w:val="1"/>
      <w:numFmt w:val="decimal"/>
      <w:lvlText w:val="%1)"/>
      <w:lvlJc w:val="left"/>
      <w:pPr>
        <w:ind w:left="0" w:firstLine="0"/>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1">
      <w:start w:val="1"/>
      <w:numFmt w:val="lowerLetter"/>
      <w:lvlText w:val="%2"/>
      <w:lvlJc w:val="left"/>
      <w:pPr>
        <w:ind w:left="1296" w:hanging="12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2">
      <w:start w:val="1"/>
      <w:numFmt w:val="lowerRoman"/>
      <w:lvlText w:val="%3"/>
      <w:lvlJc w:val="left"/>
      <w:pPr>
        <w:ind w:left="2016" w:hanging="20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3">
      <w:start w:val="1"/>
      <w:numFmt w:val="decimal"/>
      <w:lvlText w:val="%4"/>
      <w:lvlJc w:val="left"/>
      <w:pPr>
        <w:ind w:left="2736" w:hanging="273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4">
      <w:start w:val="1"/>
      <w:numFmt w:val="lowerLetter"/>
      <w:lvlText w:val="%5"/>
      <w:lvlJc w:val="left"/>
      <w:pPr>
        <w:ind w:left="3456" w:hanging="345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5">
      <w:start w:val="1"/>
      <w:numFmt w:val="lowerRoman"/>
      <w:lvlText w:val="%6"/>
      <w:lvlJc w:val="left"/>
      <w:pPr>
        <w:ind w:left="4176" w:hanging="417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6">
      <w:start w:val="1"/>
      <w:numFmt w:val="decimal"/>
      <w:lvlText w:val="%7"/>
      <w:lvlJc w:val="left"/>
      <w:pPr>
        <w:ind w:left="4896" w:hanging="48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7">
      <w:start w:val="1"/>
      <w:numFmt w:val="lowerLetter"/>
      <w:lvlText w:val="%8"/>
      <w:lvlJc w:val="left"/>
      <w:pPr>
        <w:ind w:left="5616" w:hanging="56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8">
      <w:start w:val="1"/>
      <w:numFmt w:val="lowerRoman"/>
      <w:lvlText w:val="%9"/>
      <w:lvlJc w:val="left"/>
      <w:pPr>
        <w:ind w:left="6336" w:hanging="6336"/>
      </w:pPr>
      <w:rPr>
        <w:rFonts w:ascii="Times New Roman" w:eastAsia="Times New Roman" w:hAnsi="Times New Roman" w:cs="Times New Roman"/>
        <w:b w:val="0"/>
        <w:bCs w:val="0"/>
        <w:i/>
        <w:iCs/>
        <w:strike w:val="0"/>
        <w:color w:val="000000"/>
        <w:sz w:val="20"/>
        <w:szCs w:val="20"/>
        <w:u w:val="none"/>
        <w:shd w:val="clear" w:color="auto" w:fill="auto"/>
        <w:vertAlign w:val="baseline"/>
      </w:rPr>
    </w:lvl>
  </w:abstractNum>
  <w:abstractNum w:abstractNumId="5" w15:restartNumberingAfterBreak="0">
    <w:nsid w:val="3CED2099"/>
    <w:multiLevelType w:val="hybridMultilevel"/>
    <w:tmpl w:val="9B1E7992"/>
    <w:lvl w:ilvl="0" w:tplc="0C0A000F">
      <w:start w:val="1"/>
      <w:numFmt w:val="decimal"/>
      <w:lvlText w:val="%1."/>
      <w:lvlJc w:val="left"/>
      <w:pPr>
        <w:ind w:left="926" w:hanging="360"/>
      </w:pPr>
    </w:lvl>
    <w:lvl w:ilvl="1" w:tplc="0C0A0019" w:tentative="1">
      <w:start w:val="1"/>
      <w:numFmt w:val="lowerLetter"/>
      <w:lvlText w:val="%2."/>
      <w:lvlJc w:val="left"/>
      <w:pPr>
        <w:ind w:left="1646" w:hanging="360"/>
      </w:pPr>
    </w:lvl>
    <w:lvl w:ilvl="2" w:tplc="0C0A001B" w:tentative="1">
      <w:start w:val="1"/>
      <w:numFmt w:val="lowerRoman"/>
      <w:lvlText w:val="%3."/>
      <w:lvlJc w:val="right"/>
      <w:pPr>
        <w:ind w:left="2366" w:hanging="180"/>
      </w:pPr>
    </w:lvl>
    <w:lvl w:ilvl="3" w:tplc="0C0A000F" w:tentative="1">
      <w:start w:val="1"/>
      <w:numFmt w:val="decimal"/>
      <w:lvlText w:val="%4."/>
      <w:lvlJc w:val="left"/>
      <w:pPr>
        <w:ind w:left="3086" w:hanging="360"/>
      </w:pPr>
    </w:lvl>
    <w:lvl w:ilvl="4" w:tplc="0C0A0019" w:tentative="1">
      <w:start w:val="1"/>
      <w:numFmt w:val="lowerLetter"/>
      <w:lvlText w:val="%5."/>
      <w:lvlJc w:val="left"/>
      <w:pPr>
        <w:ind w:left="3806" w:hanging="360"/>
      </w:pPr>
    </w:lvl>
    <w:lvl w:ilvl="5" w:tplc="0C0A001B" w:tentative="1">
      <w:start w:val="1"/>
      <w:numFmt w:val="lowerRoman"/>
      <w:lvlText w:val="%6."/>
      <w:lvlJc w:val="right"/>
      <w:pPr>
        <w:ind w:left="4526" w:hanging="180"/>
      </w:pPr>
    </w:lvl>
    <w:lvl w:ilvl="6" w:tplc="0C0A000F" w:tentative="1">
      <w:start w:val="1"/>
      <w:numFmt w:val="decimal"/>
      <w:lvlText w:val="%7."/>
      <w:lvlJc w:val="left"/>
      <w:pPr>
        <w:ind w:left="5246" w:hanging="360"/>
      </w:pPr>
    </w:lvl>
    <w:lvl w:ilvl="7" w:tplc="0C0A0019" w:tentative="1">
      <w:start w:val="1"/>
      <w:numFmt w:val="lowerLetter"/>
      <w:lvlText w:val="%8."/>
      <w:lvlJc w:val="left"/>
      <w:pPr>
        <w:ind w:left="5966" w:hanging="360"/>
      </w:pPr>
    </w:lvl>
    <w:lvl w:ilvl="8" w:tplc="0C0A001B" w:tentative="1">
      <w:start w:val="1"/>
      <w:numFmt w:val="lowerRoman"/>
      <w:lvlText w:val="%9."/>
      <w:lvlJc w:val="right"/>
      <w:pPr>
        <w:ind w:left="6686" w:hanging="180"/>
      </w:pPr>
    </w:lvl>
  </w:abstractNum>
  <w:abstractNum w:abstractNumId="6" w15:restartNumberingAfterBreak="0">
    <w:nsid w:val="447B5C5B"/>
    <w:multiLevelType w:val="multilevel"/>
    <w:tmpl w:val="BE3ED54A"/>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7" w15:restartNumberingAfterBreak="0">
    <w:nsid w:val="5463270C"/>
    <w:multiLevelType w:val="hybridMultilevel"/>
    <w:tmpl w:val="5D969E0C"/>
    <w:lvl w:ilvl="0" w:tplc="0C0A0001">
      <w:start w:val="1"/>
      <w:numFmt w:val="bullet"/>
      <w:lvlText w:val=""/>
      <w:lvlJc w:val="left"/>
      <w:pPr>
        <w:ind w:left="911" w:hanging="360"/>
      </w:pPr>
      <w:rPr>
        <w:rFonts w:ascii="Symbol" w:hAnsi="Symbol" w:hint="default"/>
      </w:rPr>
    </w:lvl>
    <w:lvl w:ilvl="1" w:tplc="0C0A0003" w:tentative="1">
      <w:start w:val="1"/>
      <w:numFmt w:val="bullet"/>
      <w:lvlText w:val="o"/>
      <w:lvlJc w:val="left"/>
      <w:pPr>
        <w:ind w:left="1631" w:hanging="360"/>
      </w:pPr>
      <w:rPr>
        <w:rFonts w:ascii="Courier New" w:hAnsi="Courier New" w:cs="Courier New" w:hint="default"/>
      </w:rPr>
    </w:lvl>
    <w:lvl w:ilvl="2" w:tplc="0C0A0005" w:tentative="1">
      <w:start w:val="1"/>
      <w:numFmt w:val="bullet"/>
      <w:lvlText w:val=""/>
      <w:lvlJc w:val="left"/>
      <w:pPr>
        <w:ind w:left="2351" w:hanging="360"/>
      </w:pPr>
      <w:rPr>
        <w:rFonts w:ascii="Wingdings" w:hAnsi="Wingdings" w:hint="default"/>
      </w:rPr>
    </w:lvl>
    <w:lvl w:ilvl="3" w:tplc="0C0A0001" w:tentative="1">
      <w:start w:val="1"/>
      <w:numFmt w:val="bullet"/>
      <w:lvlText w:val=""/>
      <w:lvlJc w:val="left"/>
      <w:pPr>
        <w:ind w:left="3071" w:hanging="360"/>
      </w:pPr>
      <w:rPr>
        <w:rFonts w:ascii="Symbol" w:hAnsi="Symbol" w:hint="default"/>
      </w:rPr>
    </w:lvl>
    <w:lvl w:ilvl="4" w:tplc="0C0A0003" w:tentative="1">
      <w:start w:val="1"/>
      <w:numFmt w:val="bullet"/>
      <w:lvlText w:val="o"/>
      <w:lvlJc w:val="left"/>
      <w:pPr>
        <w:ind w:left="3791" w:hanging="360"/>
      </w:pPr>
      <w:rPr>
        <w:rFonts w:ascii="Courier New" w:hAnsi="Courier New" w:cs="Courier New" w:hint="default"/>
      </w:rPr>
    </w:lvl>
    <w:lvl w:ilvl="5" w:tplc="0C0A0005" w:tentative="1">
      <w:start w:val="1"/>
      <w:numFmt w:val="bullet"/>
      <w:lvlText w:val=""/>
      <w:lvlJc w:val="left"/>
      <w:pPr>
        <w:ind w:left="4511" w:hanging="360"/>
      </w:pPr>
      <w:rPr>
        <w:rFonts w:ascii="Wingdings" w:hAnsi="Wingdings" w:hint="default"/>
      </w:rPr>
    </w:lvl>
    <w:lvl w:ilvl="6" w:tplc="0C0A0001" w:tentative="1">
      <w:start w:val="1"/>
      <w:numFmt w:val="bullet"/>
      <w:lvlText w:val=""/>
      <w:lvlJc w:val="left"/>
      <w:pPr>
        <w:ind w:left="5231" w:hanging="360"/>
      </w:pPr>
      <w:rPr>
        <w:rFonts w:ascii="Symbol" w:hAnsi="Symbol" w:hint="default"/>
      </w:rPr>
    </w:lvl>
    <w:lvl w:ilvl="7" w:tplc="0C0A0003" w:tentative="1">
      <w:start w:val="1"/>
      <w:numFmt w:val="bullet"/>
      <w:lvlText w:val="o"/>
      <w:lvlJc w:val="left"/>
      <w:pPr>
        <w:ind w:left="5951" w:hanging="360"/>
      </w:pPr>
      <w:rPr>
        <w:rFonts w:ascii="Courier New" w:hAnsi="Courier New" w:cs="Courier New" w:hint="default"/>
      </w:rPr>
    </w:lvl>
    <w:lvl w:ilvl="8" w:tplc="0C0A0005" w:tentative="1">
      <w:start w:val="1"/>
      <w:numFmt w:val="bullet"/>
      <w:lvlText w:val=""/>
      <w:lvlJc w:val="left"/>
      <w:pPr>
        <w:ind w:left="6671" w:hanging="360"/>
      </w:pPr>
      <w:rPr>
        <w:rFonts w:ascii="Wingdings" w:hAnsi="Wingdings" w:hint="default"/>
      </w:rPr>
    </w:lvl>
  </w:abstractNum>
  <w:abstractNum w:abstractNumId="8" w15:restartNumberingAfterBreak="0">
    <w:nsid w:val="65540EC9"/>
    <w:multiLevelType w:val="multilevel"/>
    <w:tmpl w:val="CBB6B72A"/>
    <w:lvl w:ilvl="0">
      <w:start w:val="1"/>
      <w:numFmt w:val="bullet"/>
      <w:lvlText w:val="•"/>
      <w:lvlJc w:val="left"/>
      <w:pPr>
        <w:ind w:left="504" w:hanging="504"/>
      </w:pPr>
      <w:rPr>
        <w:rFonts w:ascii="Arial" w:eastAsia="Arial" w:hAnsi="Arial" w:cs="Arial"/>
        <w:b w:val="0"/>
        <w:bCs w:val="0"/>
        <w:i w:val="0"/>
        <w:iCs w:val="0"/>
        <w:strike w:val="0"/>
        <w:color w:val="000000"/>
        <w:sz w:val="16"/>
        <w:szCs w:val="16"/>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3">
      <w:start w:val="1"/>
      <w:numFmt w:val="bullet"/>
      <w:lvlText w:val="•"/>
      <w:lvlJc w:val="left"/>
      <w:pPr>
        <w:ind w:left="2808" w:hanging="2808"/>
      </w:pPr>
      <w:rPr>
        <w:rFonts w:ascii="Arial" w:eastAsia="Arial" w:hAnsi="Arial" w:cs="Arial"/>
        <w:b w:val="0"/>
        <w:bCs w:val="0"/>
        <w:i w:val="0"/>
        <w:iCs w:val="0"/>
        <w:strike w:val="0"/>
        <w:color w:val="000000"/>
        <w:sz w:val="16"/>
        <w:szCs w:val="16"/>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6">
      <w:start w:val="1"/>
      <w:numFmt w:val="bullet"/>
      <w:lvlText w:val="•"/>
      <w:lvlJc w:val="left"/>
      <w:pPr>
        <w:ind w:left="4968" w:hanging="4968"/>
      </w:pPr>
      <w:rPr>
        <w:rFonts w:ascii="Arial" w:eastAsia="Arial" w:hAnsi="Arial" w:cs="Arial"/>
        <w:b w:val="0"/>
        <w:bCs w:val="0"/>
        <w:i w:val="0"/>
        <w:iCs w:val="0"/>
        <w:strike w:val="0"/>
        <w:color w:val="000000"/>
        <w:sz w:val="16"/>
        <w:szCs w:val="16"/>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abstractNum>
  <w:abstractNum w:abstractNumId="9" w15:restartNumberingAfterBreak="0">
    <w:nsid w:val="68665EBC"/>
    <w:multiLevelType w:val="hybridMultilevel"/>
    <w:tmpl w:val="6A745C1E"/>
    <w:lvl w:ilvl="0" w:tplc="6A328824">
      <w:start w:val="1"/>
      <w:numFmt w:val="upperLetter"/>
      <w:lvlText w:val="%1."/>
      <w:lvlJc w:val="left"/>
      <w:pPr>
        <w:ind w:left="551" w:hanging="360"/>
      </w:pPr>
      <w:rPr>
        <w:rFonts w:hint="default"/>
      </w:rPr>
    </w:lvl>
    <w:lvl w:ilvl="1" w:tplc="0C0A0019" w:tentative="1">
      <w:start w:val="1"/>
      <w:numFmt w:val="lowerLetter"/>
      <w:lvlText w:val="%2."/>
      <w:lvlJc w:val="left"/>
      <w:pPr>
        <w:ind w:left="1271" w:hanging="360"/>
      </w:pPr>
    </w:lvl>
    <w:lvl w:ilvl="2" w:tplc="0C0A001B" w:tentative="1">
      <w:start w:val="1"/>
      <w:numFmt w:val="lowerRoman"/>
      <w:lvlText w:val="%3."/>
      <w:lvlJc w:val="right"/>
      <w:pPr>
        <w:ind w:left="1991" w:hanging="180"/>
      </w:pPr>
    </w:lvl>
    <w:lvl w:ilvl="3" w:tplc="0C0A000F" w:tentative="1">
      <w:start w:val="1"/>
      <w:numFmt w:val="decimal"/>
      <w:lvlText w:val="%4."/>
      <w:lvlJc w:val="left"/>
      <w:pPr>
        <w:ind w:left="2711" w:hanging="360"/>
      </w:pPr>
    </w:lvl>
    <w:lvl w:ilvl="4" w:tplc="0C0A0019" w:tentative="1">
      <w:start w:val="1"/>
      <w:numFmt w:val="lowerLetter"/>
      <w:lvlText w:val="%5."/>
      <w:lvlJc w:val="left"/>
      <w:pPr>
        <w:ind w:left="3431" w:hanging="360"/>
      </w:pPr>
    </w:lvl>
    <w:lvl w:ilvl="5" w:tplc="0C0A001B" w:tentative="1">
      <w:start w:val="1"/>
      <w:numFmt w:val="lowerRoman"/>
      <w:lvlText w:val="%6."/>
      <w:lvlJc w:val="right"/>
      <w:pPr>
        <w:ind w:left="4151" w:hanging="180"/>
      </w:pPr>
    </w:lvl>
    <w:lvl w:ilvl="6" w:tplc="0C0A000F" w:tentative="1">
      <w:start w:val="1"/>
      <w:numFmt w:val="decimal"/>
      <w:lvlText w:val="%7."/>
      <w:lvlJc w:val="left"/>
      <w:pPr>
        <w:ind w:left="4871" w:hanging="360"/>
      </w:pPr>
    </w:lvl>
    <w:lvl w:ilvl="7" w:tplc="0C0A0019" w:tentative="1">
      <w:start w:val="1"/>
      <w:numFmt w:val="lowerLetter"/>
      <w:lvlText w:val="%8."/>
      <w:lvlJc w:val="left"/>
      <w:pPr>
        <w:ind w:left="5591" w:hanging="360"/>
      </w:pPr>
    </w:lvl>
    <w:lvl w:ilvl="8" w:tplc="0C0A001B" w:tentative="1">
      <w:start w:val="1"/>
      <w:numFmt w:val="lowerRoman"/>
      <w:lvlText w:val="%9."/>
      <w:lvlJc w:val="right"/>
      <w:pPr>
        <w:ind w:left="6311" w:hanging="180"/>
      </w:pPr>
    </w:lvl>
  </w:abstractNum>
  <w:abstractNum w:abstractNumId="10" w15:restartNumberingAfterBreak="0">
    <w:nsid w:val="6ED65E56"/>
    <w:multiLevelType w:val="hybridMultilevel"/>
    <w:tmpl w:val="ED7C6C60"/>
    <w:lvl w:ilvl="0" w:tplc="9D402578">
      <w:start w:val="1"/>
      <w:numFmt w:val="upperLetter"/>
      <w:lvlText w:val="%1."/>
      <w:lvlJc w:val="left"/>
      <w:pPr>
        <w:ind w:left="551" w:hanging="360"/>
      </w:pPr>
      <w:rPr>
        <w:rFonts w:hint="default"/>
      </w:rPr>
    </w:lvl>
    <w:lvl w:ilvl="1" w:tplc="0C0A0019" w:tentative="1">
      <w:start w:val="1"/>
      <w:numFmt w:val="lowerLetter"/>
      <w:lvlText w:val="%2."/>
      <w:lvlJc w:val="left"/>
      <w:pPr>
        <w:ind w:left="1271" w:hanging="360"/>
      </w:pPr>
    </w:lvl>
    <w:lvl w:ilvl="2" w:tplc="0C0A001B" w:tentative="1">
      <w:start w:val="1"/>
      <w:numFmt w:val="lowerRoman"/>
      <w:lvlText w:val="%3."/>
      <w:lvlJc w:val="right"/>
      <w:pPr>
        <w:ind w:left="1991" w:hanging="180"/>
      </w:pPr>
    </w:lvl>
    <w:lvl w:ilvl="3" w:tplc="0C0A000F" w:tentative="1">
      <w:start w:val="1"/>
      <w:numFmt w:val="decimal"/>
      <w:lvlText w:val="%4."/>
      <w:lvlJc w:val="left"/>
      <w:pPr>
        <w:ind w:left="2711" w:hanging="360"/>
      </w:pPr>
    </w:lvl>
    <w:lvl w:ilvl="4" w:tplc="0C0A0019" w:tentative="1">
      <w:start w:val="1"/>
      <w:numFmt w:val="lowerLetter"/>
      <w:lvlText w:val="%5."/>
      <w:lvlJc w:val="left"/>
      <w:pPr>
        <w:ind w:left="3431" w:hanging="360"/>
      </w:pPr>
    </w:lvl>
    <w:lvl w:ilvl="5" w:tplc="0C0A001B" w:tentative="1">
      <w:start w:val="1"/>
      <w:numFmt w:val="lowerRoman"/>
      <w:lvlText w:val="%6."/>
      <w:lvlJc w:val="right"/>
      <w:pPr>
        <w:ind w:left="4151" w:hanging="180"/>
      </w:pPr>
    </w:lvl>
    <w:lvl w:ilvl="6" w:tplc="0C0A000F" w:tentative="1">
      <w:start w:val="1"/>
      <w:numFmt w:val="decimal"/>
      <w:lvlText w:val="%7."/>
      <w:lvlJc w:val="left"/>
      <w:pPr>
        <w:ind w:left="4871" w:hanging="360"/>
      </w:pPr>
    </w:lvl>
    <w:lvl w:ilvl="7" w:tplc="0C0A0019" w:tentative="1">
      <w:start w:val="1"/>
      <w:numFmt w:val="lowerLetter"/>
      <w:lvlText w:val="%8."/>
      <w:lvlJc w:val="left"/>
      <w:pPr>
        <w:ind w:left="5591" w:hanging="360"/>
      </w:pPr>
    </w:lvl>
    <w:lvl w:ilvl="8" w:tplc="0C0A001B" w:tentative="1">
      <w:start w:val="1"/>
      <w:numFmt w:val="lowerRoman"/>
      <w:lvlText w:val="%9."/>
      <w:lvlJc w:val="right"/>
      <w:pPr>
        <w:ind w:left="6311" w:hanging="180"/>
      </w:pPr>
    </w:lvl>
  </w:abstractNum>
  <w:abstractNum w:abstractNumId="11" w15:restartNumberingAfterBreak="0">
    <w:nsid w:val="7A7940B4"/>
    <w:multiLevelType w:val="multilevel"/>
    <w:tmpl w:val="176A9172"/>
    <w:lvl w:ilvl="0">
      <w:start w:val="1"/>
      <w:numFmt w:val="decimal"/>
      <w:lvlText w:val="[%1]"/>
      <w:lvlJc w:val="left"/>
      <w:pPr>
        <w:ind w:left="473" w:hanging="473"/>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num w:numId="1" w16cid:durableId="876311249">
    <w:abstractNumId w:val="8"/>
  </w:num>
  <w:num w:numId="2" w16cid:durableId="633827268">
    <w:abstractNumId w:val="4"/>
  </w:num>
  <w:num w:numId="3" w16cid:durableId="463546885">
    <w:abstractNumId w:val="11"/>
  </w:num>
  <w:num w:numId="4" w16cid:durableId="727388122">
    <w:abstractNumId w:val="0"/>
  </w:num>
  <w:num w:numId="5" w16cid:durableId="1629579550">
    <w:abstractNumId w:val="6"/>
  </w:num>
  <w:num w:numId="6" w16cid:durableId="677195730">
    <w:abstractNumId w:val="3"/>
  </w:num>
  <w:num w:numId="7" w16cid:durableId="1097673594">
    <w:abstractNumId w:val="1"/>
  </w:num>
  <w:num w:numId="8" w16cid:durableId="446848751">
    <w:abstractNumId w:val="9"/>
  </w:num>
  <w:num w:numId="9" w16cid:durableId="553734257">
    <w:abstractNumId w:val="10"/>
  </w:num>
  <w:num w:numId="10" w16cid:durableId="23605382">
    <w:abstractNumId w:val="7"/>
  </w:num>
  <w:num w:numId="11" w16cid:durableId="81027626">
    <w:abstractNumId w:val="5"/>
  </w:num>
  <w:num w:numId="12" w16cid:durableId="4613125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Ascencio">
    <w15:presenceInfo w15:providerId="Windows Live" w15:userId="39b798ca497fa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9AC"/>
    <w:rsid w:val="00024334"/>
    <w:rsid w:val="00063A6E"/>
    <w:rsid w:val="000A415D"/>
    <w:rsid w:val="000F57F2"/>
    <w:rsid w:val="00156922"/>
    <w:rsid w:val="00171885"/>
    <w:rsid w:val="00172F9D"/>
    <w:rsid w:val="001833E7"/>
    <w:rsid w:val="00190F63"/>
    <w:rsid w:val="001A0BFF"/>
    <w:rsid w:val="001C493C"/>
    <w:rsid w:val="001F0BFC"/>
    <w:rsid w:val="001F5BCC"/>
    <w:rsid w:val="002C0FBA"/>
    <w:rsid w:val="002D532E"/>
    <w:rsid w:val="00372891"/>
    <w:rsid w:val="0044652C"/>
    <w:rsid w:val="004526FE"/>
    <w:rsid w:val="0048414C"/>
    <w:rsid w:val="004A02F0"/>
    <w:rsid w:val="004C0796"/>
    <w:rsid w:val="004E4412"/>
    <w:rsid w:val="00542790"/>
    <w:rsid w:val="005471E2"/>
    <w:rsid w:val="005529AC"/>
    <w:rsid w:val="0056412E"/>
    <w:rsid w:val="00575C6A"/>
    <w:rsid w:val="005E68A8"/>
    <w:rsid w:val="00647218"/>
    <w:rsid w:val="00671205"/>
    <w:rsid w:val="00681A05"/>
    <w:rsid w:val="00681F08"/>
    <w:rsid w:val="006962C3"/>
    <w:rsid w:val="007123D1"/>
    <w:rsid w:val="00724C86"/>
    <w:rsid w:val="00737EFF"/>
    <w:rsid w:val="00760127"/>
    <w:rsid w:val="00774768"/>
    <w:rsid w:val="00774D77"/>
    <w:rsid w:val="007A58DB"/>
    <w:rsid w:val="007C4BD2"/>
    <w:rsid w:val="007D05A3"/>
    <w:rsid w:val="00851E36"/>
    <w:rsid w:val="008915A6"/>
    <w:rsid w:val="008B45D1"/>
    <w:rsid w:val="008C75FF"/>
    <w:rsid w:val="00914DDC"/>
    <w:rsid w:val="00941C60"/>
    <w:rsid w:val="00967A01"/>
    <w:rsid w:val="00990CB5"/>
    <w:rsid w:val="00A060BA"/>
    <w:rsid w:val="00A77F91"/>
    <w:rsid w:val="00A86D75"/>
    <w:rsid w:val="00A87AD0"/>
    <w:rsid w:val="00AB02BD"/>
    <w:rsid w:val="00B110B6"/>
    <w:rsid w:val="00B34CBC"/>
    <w:rsid w:val="00B40BBC"/>
    <w:rsid w:val="00B55617"/>
    <w:rsid w:val="00B62434"/>
    <w:rsid w:val="00B74BCC"/>
    <w:rsid w:val="00BB08FA"/>
    <w:rsid w:val="00C24FA3"/>
    <w:rsid w:val="00C31D64"/>
    <w:rsid w:val="00C772F4"/>
    <w:rsid w:val="00CC5178"/>
    <w:rsid w:val="00CE7D34"/>
    <w:rsid w:val="00D15751"/>
    <w:rsid w:val="00D43353"/>
    <w:rsid w:val="00D85230"/>
    <w:rsid w:val="00DE58CB"/>
    <w:rsid w:val="00E41CC2"/>
    <w:rsid w:val="00EA0B46"/>
    <w:rsid w:val="00EB6029"/>
    <w:rsid w:val="00EC67D3"/>
    <w:rsid w:val="00EC7986"/>
    <w:rsid w:val="00F1094B"/>
    <w:rsid w:val="00F10AAF"/>
    <w:rsid w:val="00F11CC9"/>
    <w:rsid w:val="00F2068C"/>
    <w:rsid w:val="00F22C25"/>
    <w:rsid w:val="00F3427D"/>
    <w:rsid w:val="00F57452"/>
    <w:rsid w:val="00FA7882"/>
    <w:rsid w:val="00FC60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9FCD"/>
  <w15:docId w15:val="{B2B25352-AE60-492B-BAD3-B34F033D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ES" w:bidi="ar-SA"/>
      </w:rPr>
    </w:rPrDefault>
    <w:pPrDefault>
      <w:pPr>
        <w:spacing w:after="5" w:line="248" w:lineRule="auto"/>
        <w:ind w:right="1" w:firstLine="2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54" w:line="252" w:lineRule="auto"/>
      <w:ind w:left="10" w:right="3" w:hanging="10"/>
      <w:jc w:val="center"/>
      <w:outlineLvl w:val="0"/>
    </w:pPr>
    <w:rPr>
      <w:color w:val="000000"/>
      <w:sz w:val="16"/>
      <w:szCs w:val="16"/>
    </w:rPr>
  </w:style>
  <w:style w:type="paragraph" w:styleId="Ttulo2">
    <w:name w:val="heading 2"/>
    <w:basedOn w:val="Normal"/>
    <w:next w:val="Normal"/>
    <w:uiPriority w:val="9"/>
    <w:unhideWhenUsed/>
    <w:qFormat/>
    <w:pPr>
      <w:keepNext/>
      <w:keepLines/>
      <w:pBdr>
        <w:top w:val="nil"/>
        <w:left w:val="nil"/>
        <w:bottom w:val="nil"/>
        <w:right w:val="nil"/>
        <w:between w:val="nil"/>
      </w:pBdr>
      <w:spacing w:after="45" w:line="259" w:lineRule="auto"/>
      <w:ind w:left="10" w:hanging="10"/>
      <w:jc w:val="left"/>
      <w:outlineLvl w:val="1"/>
    </w:pPr>
    <w:rPr>
      <w:i/>
      <w:iCs/>
      <w:color w:val="000000"/>
    </w:rPr>
  </w:style>
  <w:style w:type="paragraph" w:styleId="Ttulo3">
    <w:name w:val="heading 3"/>
    <w:basedOn w:val="Normal"/>
    <w:next w:val="Normal"/>
    <w:uiPriority w:val="9"/>
    <w:unhideWhenUsed/>
    <w:qFormat/>
    <w:pPr>
      <w:keepNext/>
      <w:keepLines/>
      <w:pBdr>
        <w:top w:val="nil"/>
        <w:left w:val="nil"/>
        <w:bottom w:val="nil"/>
        <w:right w:val="nil"/>
        <w:between w:val="nil"/>
      </w:pBdr>
      <w:spacing w:after="54" w:line="252" w:lineRule="auto"/>
      <w:ind w:left="10" w:right="3" w:hanging="10"/>
      <w:jc w:val="center"/>
      <w:outlineLvl w:val="2"/>
    </w:pPr>
    <w:rPr>
      <w:color w:val="000000"/>
      <w:sz w:val="16"/>
      <w:szCs w:val="1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6" w:type="dxa"/>
        <w:left w:w="106" w:type="dxa"/>
        <w:bottom w:w="0" w:type="dxa"/>
        <w:right w:w="112" w:type="dxa"/>
      </w:tblCellMar>
    </w:tblPr>
  </w:style>
  <w:style w:type="character" w:styleId="Hipervnculo">
    <w:name w:val="Hyperlink"/>
    <w:basedOn w:val="Fuentedeprrafopredeter"/>
    <w:uiPriority w:val="99"/>
    <w:unhideWhenUsed/>
    <w:rsid w:val="00F57452"/>
    <w:rPr>
      <w:color w:val="0000FF" w:themeColor="hyperlink"/>
      <w:u w:val="single"/>
    </w:rPr>
  </w:style>
  <w:style w:type="character" w:styleId="Mencinsinresolver">
    <w:name w:val="Unresolved Mention"/>
    <w:basedOn w:val="Fuentedeprrafopredeter"/>
    <w:uiPriority w:val="99"/>
    <w:semiHidden/>
    <w:unhideWhenUsed/>
    <w:rsid w:val="00F57452"/>
    <w:rPr>
      <w:color w:val="605E5C"/>
      <w:shd w:val="clear" w:color="auto" w:fill="E1DFDD"/>
    </w:rPr>
  </w:style>
  <w:style w:type="paragraph" w:styleId="Prrafodelista">
    <w:name w:val="List Paragraph"/>
    <w:basedOn w:val="Normal"/>
    <w:uiPriority w:val="34"/>
    <w:qFormat/>
    <w:rsid w:val="00A86D75"/>
    <w:pPr>
      <w:ind w:left="720"/>
      <w:contextualSpacing/>
    </w:pPr>
  </w:style>
  <w:style w:type="character" w:styleId="Refdecomentario">
    <w:name w:val="annotation reference"/>
    <w:basedOn w:val="Fuentedeprrafopredeter"/>
    <w:uiPriority w:val="99"/>
    <w:semiHidden/>
    <w:unhideWhenUsed/>
    <w:rsid w:val="001F0BFC"/>
    <w:rPr>
      <w:sz w:val="16"/>
      <w:szCs w:val="16"/>
    </w:rPr>
  </w:style>
  <w:style w:type="paragraph" w:styleId="Textocomentario">
    <w:name w:val="annotation text"/>
    <w:basedOn w:val="Normal"/>
    <w:link w:val="TextocomentarioCar"/>
    <w:uiPriority w:val="99"/>
    <w:unhideWhenUsed/>
    <w:rsid w:val="001F0BFC"/>
    <w:pPr>
      <w:spacing w:line="240" w:lineRule="auto"/>
    </w:pPr>
  </w:style>
  <w:style w:type="character" w:customStyle="1" w:styleId="TextocomentarioCar">
    <w:name w:val="Texto comentario Car"/>
    <w:basedOn w:val="Fuentedeprrafopredeter"/>
    <w:link w:val="Textocomentario"/>
    <w:uiPriority w:val="99"/>
    <w:rsid w:val="001F0BFC"/>
  </w:style>
  <w:style w:type="paragraph" w:styleId="Asuntodelcomentario">
    <w:name w:val="annotation subject"/>
    <w:basedOn w:val="Textocomentario"/>
    <w:next w:val="Textocomentario"/>
    <w:link w:val="AsuntodelcomentarioCar"/>
    <w:uiPriority w:val="99"/>
    <w:semiHidden/>
    <w:unhideWhenUsed/>
    <w:rsid w:val="001F0BFC"/>
    <w:rPr>
      <w:b/>
      <w:bCs/>
    </w:rPr>
  </w:style>
  <w:style w:type="character" w:customStyle="1" w:styleId="AsuntodelcomentarioCar">
    <w:name w:val="Asunto del comentario Car"/>
    <w:basedOn w:val="TextocomentarioCar"/>
    <w:link w:val="Asuntodelcomentario"/>
    <w:uiPriority w:val="99"/>
    <w:semiHidden/>
    <w:rsid w:val="001F0B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jorge.galvez@academicos.udg.m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delacruz9064@alumnos.udg.mx" TargetMode="External"/><Relationship Id="rId11" Type="http://schemas.microsoft.com/office/2018/08/relationships/commentsExtensible" Target="commentsExtensible.xml"/><Relationship Id="rId5" Type="http://schemas.openxmlformats.org/officeDocument/2006/relationships/hyperlink" Target="mailto:diego.hernandez5523@alumnos.udg.mx"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741</TotalTime>
  <Pages>6</Pages>
  <Words>5365</Words>
  <Characters>29510</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De La Cruz</dc:creator>
  <cp:lastModifiedBy>Alex Ascencio</cp:lastModifiedBy>
  <cp:revision>23</cp:revision>
  <dcterms:created xsi:type="dcterms:W3CDTF">2026-03-01T19:11:00Z</dcterms:created>
  <dcterms:modified xsi:type="dcterms:W3CDTF">2026-04-14T06:19:00Z</dcterms:modified>
</cp:coreProperties>
</file>