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11.png" ContentType="image/png"/>
  <Override PartName="/word/media/image3.jpeg" ContentType="image/jpe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Отчет</w:t>
      </w:r>
    </w:p>
    <w:p>
      <w:pPr>
        <w:pStyle w:val="Normal"/>
        <w:rPr/>
      </w:pPr>
      <w:r>
        <w:rPr/>
      </w:r>
    </w:p>
    <w:p>
      <w:pPr>
        <w:pStyle w:val="Normal"/>
        <w:rPr/>
      </w:pPr>
      <w:r>
        <w:rPr/>
      </w:r>
    </w:p>
    <w:p>
      <w:pPr>
        <w:pStyle w:val="Normal"/>
        <w:rPr>
          <w:b/>
          <w:b/>
          <w:bCs/>
          <w:sz w:val="32"/>
          <w:szCs w:val="32"/>
        </w:rPr>
      </w:pPr>
      <w:r>
        <w:rPr>
          <w:b/>
          <w:bCs/>
          <w:sz w:val="32"/>
          <w:szCs w:val="32"/>
        </w:rPr>
        <w:t>Теоретическое обоснование</w:t>
      </w:r>
    </w:p>
    <w:p>
      <w:pPr>
        <w:pStyle w:val="Normal"/>
        <w:rPr>
          <w:rFonts w:ascii="Times New Roman" w:hAnsi="Times New Roman"/>
          <w:sz w:val="24"/>
          <w:szCs w:val="24"/>
        </w:rPr>
      </w:pPr>
      <w:r>
        <w:rPr>
          <w:rFonts w:ascii="Times New Roman" w:hAnsi="Times New Roman"/>
          <w:sz w:val="24"/>
          <w:szCs w:val="24"/>
        </w:rPr>
        <w:t>Для распознавания шаблона в аудиопотоке был реализован алгоритм на основе алгоритма dtw(Dynamic time Wrapping).</w:t>
      </w:r>
    </w:p>
    <w:p>
      <w:pPr>
        <w:pStyle w:val="Normal"/>
        <w:rPr>
          <w:rFonts w:ascii="Times New Roman" w:hAnsi="Times New Roman"/>
          <w:sz w:val="24"/>
          <w:szCs w:val="24"/>
        </w:rPr>
      </w:pPr>
      <w:r>
        <w:rPr>
          <w:rFonts w:ascii="Times New Roman" w:hAnsi="Times New Roman"/>
          <w:sz w:val="24"/>
          <w:szCs w:val="24"/>
        </w:rPr>
      </w:r>
    </w:p>
    <w:p>
      <w:pPr>
        <w:pStyle w:val="Style15"/>
        <w:rPr/>
      </w:pPr>
      <w:r>
        <w:rPr>
          <w:rFonts w:ascii="Times New Roman" w:hAnsi="Times New Roman"/>
          <w:b/>
          <w:i w:val="false"/>
          <w:caps w:val="false"/>
          <w:smallCaps w:val="false"/>
          <w:color w:val="222222"/>
          <w:spacing w:val="0"/>
          <w:sz w:val="24"/>
          <w:szCs w:val="24"/>
        </w:rPr>
        <w:t>А</w:t>
      </w:r>
      <w:r>
        <w:rPr>
          <w:rFonts w:ascii="Times New Roman" w:hAnsi="Times New Roman"/>
          <w:b/>
          <w:i w:val="false"/>
          <w:caps w:val="false"/>
          <w:smallCaps w:val="false"/>
          <w:color w:val="000000"/>
          <w:spacing w:val="0"/>
          <w:sz w:val="24"/>
          <w:szCs w:val="24"/>
        </w:rPr>
        <w:t xml:space="preserve">лгоритм динамической трансформации временно́й шкалы </w:t>
      </w:r>
      <w:r>
        <w:rPr>
          <w:rFonts w:ascii="Times New Roman" w:hAnsi="Times New Roman"/>
          <w:b w:val="false"/>
          <w:i w:val="false"/>
          <w:caps w:val="false"/>
          <w:smallCaps w:val="false"/>
          <w:color w:val="000000"/>
          <w:spacing w:val="0"/>
          <w:sz w:val="24"/>
          <w:szCs w:val="24"/>
        </w:rPr>
        <w:t>(</w:t>
      </w:r>
      <w:r>
        <w:rPr>
          <w:rFonts w:ascii="Times New Roman" w:hAnsi="Times New Roman"/>
          <w:b w:val="false"/>
          <w:i/>
          <w:caps w:val="false"/>
          <w:smallCaps w:val="false"/>
          <w:color w:val="000000"/>
          <w:spacing w:val="0"/>
          <w:sz w:val="24"/>
          <w:szCs w:val="24"/>
        </w:rPr>
        <w:t>DTW-алгоритм</w:t>
      </w:r>
      <w:r>
        <w:rPr>
          <w:rFonts w:ascii="Times New Roman" w:hAnsi="Times New Roman"/>
          <w:b w:val="false"/>
          <w:i w:val="false"/>
          <w:caps w:val="false"/>
          <w:smallCaps w:val="false"/>
          <w:color w:val="000000"/>
          <w:spacing w:val="0"/>
          <w:sz w:val="24"/>
          <w:szCs w:val="24"/>
        </w:rPr>
        <w:t xml:space="preserve">, от </w:t>
      </w:r>
      <w:hyperlink r:id="rId2">
        <w:r>
          <w:rPr>
            <w:rStyle w:val="Style11"/>
            <w:rFonts w:ascii="Times New Roman" w:hAnsi="Times New Roman"/>
            <w:b w:val="false"/>
            <w:i w:val="false"/>
            <w:caps w:val="false"/>
            <w:smallCaps w:val="false"/>
            <w:strike w:val="false"/>
            <w:dstrike w:val="false"/>
            <w:color w:val="000000"/>
            <w:spacing w:val="0"/>
            <w:sz w:val="24"/>
            <w:szCs w:val="24"/>
            <w:u w:val="none"/>
            <w:effect w:val="none"/>
          </w:rPr>
          <w:t>англ.</w:t>
        </w:r>
      </w:hyperlink>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val="false"/>
          <w:i/>
          <w:caps w:val="false"/>
          <w:smallCaps w:val="false"/>
          <w:color w:val="000000"/>
          <w:spacing w:val="0"/>
          <w:sz w:val="24"/>
          <w:szCs w:val="24"/>
          <w:lang w:val="en-US"/>
        </w:rPr>
        <w:t>dynamic time warping</w:t>
      </w:r>
      <w:r>
        <w:rPr>
          <w:rFonts w:ascii="Times New Roman" w:hAnsi="Times New Roman"/>
          <w:b w:val="false"/>
          <w:i w:val="false"/>
          <w:caps w:val="false"/>
          <w:smallCaps w:val="false"/>
          <w:color w:val="000000"/>
          <w:spacing w:val="0"/>
          <w:sz w:val="24"/>
          <w:szCs w:val="24"/>
        </w:rPr>
        <w:t xml:space="preserve">) — </w:t>
      </w:r>
      <w:hyperlink r:id="rId3">
        <w:r>
          <w:rPr>
            <w:rStyle w:val="Style11"/>
            <w:rFonts w:ascii="Times New Roman" w:hAnsi="Times New Roman"/>
            <w:b w:val="false"/>
            <w:i w:val="false"/>
            <w:caps w:val="false"/>
            <w:smallCaps w:val="false"/>
            <w:strike w:val="false"/>
            <w:dstrike w:val="false"/>
            <w:color w:val="000000"/>
            <w:spacing w:val="0"/>
            <w:sz w:val="24"/>
            <w:szCs w:val="24"/>
            <w:u w:val="none"/>
            <w:effect w:val="none"/>
          </w:rPr>
          <w:t>алгоритм</w:t>
        </w:r>
      </w:hyperlink>
      <w:r>
        <w:rPr>
          <w:rFonts w:ascii="Times New Roman" w:hAnsi="Times New Roman"/>
          <w:b w:val="false"/>
          <w:i w:val="false"/>
          <w:caps w:val="false"/>
          <w:smallCaps w:val="false"/>
          <w:color w:val="000000"/>
          <w:spacing w:val="0"/>
          <w:sz w:val="24"/>
          <w:szCs w:val="24"/>
        </w:rPr>
        <w:t xml:space="preserve">, позволяющий найти оптимальное соответствие между временными последовательностями. Впервые применен в </w:t>
      </w:r>
      <w:hyperlink r:id="rId4">
        <w:r>
          <w:rPr>
            <w:rStyle w:val="Style11"/>
            <w:rFonts w:ascii="Times New Roman" w:hAnsi="Times New Roman"/>
            <w:b w:val="false"/>
            <w:i w:val="false"/>
            <w:caps w:val="false"/>
            <w:smallCaps w:val="false"/>
            <w:strike w:val="false"/>
            <w:dstrike w:val="false"/>
            <w:color w:val="000000"/>
            <w:spacing w:val="0"/>
            <w:sz w:val="24"/>
            <w:szCs w:val="24"/>
            <w:u w:val="none"/>
            <w:effect w:val="none"/>
          </w:rPr>
          <w:t>распознавании речи</w:t>
        </w:r>
      </w:hyperlink>
      <w:r>
        <w:rPr>
          <w:rFonts w:ascii="Times New Roman" w:hAnsi="Times New Roman"/>
          <w:b w:val="false"/>
          <w:i w:val="false"/>
          <w:caps w:val="false"/>
          <w:smallCaps w:val="false"/>
          <w:color w:val="000000"/>
          <w:spacing w:val="0"/>
          <w:sz w:val="24"/>
          <w:szCs w:val="24"/>
        </w:rPr>
        <w:t>, где использован для определения того, как два речевых сигнала представляют одну и ту же исходную произнесённую фразу. Впоследствии были найдены применения и в других областях.</w:t>
      </w:r>
    </w:p>
    <w:p>
      <w:pPr>
        <w:pStyle w:val="Style15"/>
        <w:widowControl/>
        <w:ind w:left="0" w:right="0" w:hanging="0"/>
        <w:rPr/>
      </w:pPr>
      <w:hyperlink r:id="rId5">
        <w:r>
          <w:rPr>
            <w:rStyle w:val="Style11"/>
            <w:rFonts w:ascii="Times New Roman" w:hAnsi="Times New Roman"/>
            <w:b w:val="false"/>
            <w:i w:val="false"/>
            <w:caps w:val="false"/>
            <w:smallCaps w:val="false"/>
            <w:strike w:val="false"/>
            <w:dstrike w:val="false"/>
            <w:color w:val="000000"/>
            <w:spacing w:val="0"/>
            <w:sz w:val="24"/>
            <w:szCs w:val="24"/>
            <w:u w:val="none"/>
            <w:effect w:val="none"/>
          </w:rPr>
          <w:t>Временные ряды</w:t>
        </w:r>
      </w:hyperlink>
      <w:r>
        <w:rPr>
          <w:rFonts w:ascii="Times New Roman" w:hAnsi="Times New Roman"/>
          <w:b w:val="false"/>
          <w:i w:val="false"/>
          <w:caps w:val="false"/>
          <w:smallCaps w:val="false"/>
          <w:color w:val="000000"/>
          <w:spacing w:val="0"/>
          <w:sz w:val="24"/>
          <w:szCs w:val="24"/>
        </w:rPr>
        <w:t> — широко распространенный </w:t>
      </w:r>
      <w:hyperlink r:id="rId6">
        <w:r>
          <w:rPr>
            <w:rStyle w:val="Style11"/>
            <w:rFonts w:ascii="Times New Roman" w:hAnsi="Times New Roman"/>
            <w:b w:val="false"/>
            <w:i w:val="false"/>
            <w:caps w:val="false"/>
            <w:smallCaps w:val="false"/>
            <w:strike w:val="false"/>
            <w:dstrike w:val="false"/>
            <w:color w:val="000000"/>
            <w:spacing w:val="0"/>
            <w:sz w:val="24"/>
            <w:szCs w:val="24"/>
            <w:u w:val="none"/>
            <w:effect w:val="none"/>
          </w:rPr>
          <w:t>тип данных</w:t>
        </w:r>
      </w:hyperlink>
      <w:r>
        <w:rPr>
          <w:rFonts w:ascii="Times New Roman" w:hAnsi="Times New Roman"/>
          <w:b w:val="false"/>
          <w:i w:val="false"/>
          <w:caps w:val="false"/>
          <w:smallCaps w:val="false"/>
          <w:color w:val="000000"/>
          <w:spacing w:val="0"/>
          <w:sz w:val="24"/>
          <w:szCs w:val="24"/>
        </w:rPr>
        <w:t>, встречающийся, фактически, в любой научной области, и сравнение двух последовательностей является стандартной задачей. Для вычисления отклонения бывает достаточно простого измерения расстояния между компонентами двух последовательностей (евклидово расстояние). Однако часто две последовательности имеют приблизительно одинаковые общие формы, но эти формы не выровнены по оси X. Чтобы определить подобие между такими последовательностями, мы должны «деформировать» ось времени одной (или обеих) последовательности, чтобы достигнуть лучшего выравнивания.</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Style15"/>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Измерение расстояния между двумя временными рядами нужно для того, чтобы определить их подобие и классификацию. Таким эффективным измерением является евклидова метрика. Для двух временных последовательностей это просто сумма квадратов расстояний от каждой n-ой точки одной последовательности до n-ой точки другой. Однако использование евклидова расстояния имеет существенный недостаток: если два временных ряда одинаковы, но один из них незначительно смещен во времени (вдоль оси времени), то евклидова метрика может посчитать, что ряды отличаются друг от друга. DTW-алгоритм был введён для того, чтобы преодолеть этот недостаток и предоставить наглядное измерение расстояния между рядами, не обращая внимание как на глобальные, так и на локальные сдвиги на временной шкале.</w:t>
      </w:r>
    </w:p>
    <w:p>
      <w:pPr>
        <w:pStyle w:val="3"/>
        <w:widowControl/>
        <w:shd w:fill="FFFFFF" w:val="clear"/>
        <w:spacing w:lineRule="auto" w:line="384" w:before="0" w:after="0"/>
        <w:ind w:left="0" w:right="0" w:hanging="0"/>
        <w:rPr>
          <w:b/>
          <w:b/>
          <w:i w:val="false"/>
          <w:i w:val="false"/>
          <w:caps w:val="false"/>
          <w:smallCaps w:val="false"/>
          <w:color w:val="000000"/>
          <w:spacing w:val="0"/>
        </w:rPr>
      </w:pPr>
      <w:r>
        <w:rPr>
          <w:b/>
          <w:i w:val="false"/>
          <w:caps w:val="false"/>
          <w:smallCaps w:val="false"/>
          <w:color w:val="000000"/>
          <w:spacing w:val="0"/>
        </w:rPr>
      </w:r>
    </w:p>
    <w:p>
      <w:pPr>
        <w:pStyle w:val="Style15"/>
        <w:widowControl/>
        <w:shd w:fill="FFFFFF" w:val="clear"/>
        <w:spacing w:lineRule="auto" w:line="384" w:before="0" w:after="0"/>
        <w:ind w:left="0" w:right="0" w:hanging="0"/>
        <w:rPr/>
      </w:pPr>
      <w:r>
        <w:rPr>
          <w:rFonts w:ascii="Times New Roman" w:hAnsi="Times New Roman"/>
          <w:b/>
          <w:i w:val="false"/>
          <w:caps w:val="false"/>
          <w:smallCaps w:val="false"/>
          <w:color w:val="000000"/>
          <w:spacing w:val="0"/>
        </w:rPr>
        <w:br/>
      </w:r>
      <w:r>
        <w:rPr>
          <w:rFonts w:ascii="Times New Roman" w:hAnsi="Times New Roman"/>
        </w:rPr>
        <w:t>Предположим, что у нас есть две числовые последовательности (a1, a2, …, an) и (b1, b2, …, bm). Как видим, длина двух последовательностей может быть различной. Алгоритм начинается с расчета локальных отклонений между элементами двух последовательностей, использующих различные типы отклонений. Самый распространенный способ для вычисления отклонений является метод, рассчитывающий абсолютное отклонение между значениями двух элементов (Евклидово расстояние). В результате получаем матрицу отклонений, имеющую n строк и m столбцов общих членов:</w:t>
      </w:r>
      <w:r>
        <w:rPr>
          <w:rFonts w:ascii="Times New Roman" w:hAnsi="Times New Roman"/>
          <w:b/>
          <w:i w:val="false"/>
          <w:caps w:val="false"/>
          <w:smallCaps w:val="false"/>
          <w:color w:val="000000"/>
          <w:spacing w:val="0"/>
        </w:rPr>
        <w:br/>
        <w:br/>
      </w:r>
      <w:r>
        <w:rPr/>
        <w:drawing>
          <wp:inline distT="0" distB="0" distL="0" distR="0">
            <wp:extent cx="4000500" cy="6096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7"/>
                    <a:stretch>
                      <a:fillRect/>
                    </a:stretch>
                  </pic:blipFill>
                  <pic:spPr bwMode="auto">
                    <a:xfrm>
                      <a:off x="0" y="0"/>
                      <a:ext cx="4000500" cy="609600"/>
                    </a:xfrm>
                    <a:prstGeom prst="rect">
                      <a:avLst/>
                    </a:prstGeom>
                  </pic:spPr>
                </pic:pic>
              </a:graphicData>
            </a:graphic>
          </wp:inline>
        </w:drawing>
      </w:r>
      <w:r>
        <w:rPr>
          <w:rFonts w:ascii="Times New Roman" w:hAnsi="Times New Roman"/>
          <w:b/>
          <w:i w:val="false"/>
          <w:caps w:val="false"/>
          <w:smallCaps w:val="false"/>
          <w:color w:val="222222"/>
          <w:spacing w:val="0"/>
        </w:rPr>
        <w:t> </w:t>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Минимальное расстояние в матрице между последовательностями определяется при помощи алгоритма динамического программирования и следующего критерия оптимизации:</w:t>
      </w:r>
      <w:r>
        <w:rPr>
          <w:rFonts w:ascii="Times New Roman" w:hAnsi="Times New Roman"/>
          <w:b/>
          <w:i w:val="false"/>
          <w:caps w:val="false"/>
          <w:smallCaps w:val="false"/>
          <w:color w:val="000000"/>
          <w:spacing w:val="0"/>
        </w:rPr>
        <w:br/>
        <w:br/>
      </w:r>
      <w:r>
        <w:rPr/>
        <w:drawing>
          <wp:inline distT="0" distB="0" distL="0" distR="0">
            <wp:extent cx="4610100" cy="53340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8"/>
                    <a:stretch>
                      <a:fillRect/>
                    </a:stretch>
                  </pic:blipFill>
                  <pic:spPr bwMode="auto">
                    <a:xfrm>
                      <a:off x="0" y="0"/>
                      <a:ext cx="4610100" cy="533400"/>
                    </a:xfrm>
                    <a:prstGeom prst="rect">
                      <a:avLst/>
                    </a:prstGeom>
                  </pic:spPr>
                </pic:pic>
              </a:graphicData>
            </a:graphic>
          </wp:inline>
        </w:drawing>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где: aij — минимальное расстояние между последовательностями (a1, a2, …, an) и (b1, b2, …, bm). Путь деформации – это минимальное расстояние в матрице между элементами а11 и anm, состоящими из тех aij элементами, которые выражают расстояние до anm.</w:t>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Глобальные деформации состоят из двух последовательностей и определяются по следующей формуле:</w:t>
      </w:r>
      <w:r>
        <w:rPr>
          <w:rFonts w:ascii="Times New Roman" w:hAnsi="Times New Roman"/>
          <w:b/>
          <w:i w:val="false"/>
          <w:caps w:val="false"/>
          <w:smallCaps w:val="false"/>
          <w:color w:val="000000"/>
          <w:spacing w:val="0"/>
        </w:rPr>
        <w:br/>
      </w:r>
      <w:r>
        <w:rPr/>
        <w:drawing>
          <wp:inline distT="0" distB="0" distL="0" distR="0">
            <wp:extent cx="1912620" cy="87693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9"/>
                    <a:stretch>
                      <a:fillRect/>
                    </a:stretch>
                  </pic:blipFill>
                  <pic:spPr bwMode="auto">
                    <a:xfrm>
                      <a:off x="0" y="0"/>
                      <a:ext cx="1912620" cy="876935"/>
                    </a:xfrm>
                    <a:prstGeom prst="rect">
                      <a:avLst/>
                    </a:prstGeom>
                  </pic:spPr>
                </pic:pic>
              </a:graphicData>
            </a:graphic>
          </wp:inline>
        </w:drawing>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где: wi – элементы, которые принадлежать пути деформации; p – их количество. Расчеты производились для двух коротких последовательностей и указаны в таблице, в которой выделена последовательность деформации.</w:t>
      </w:r>
      <w:r>
        <w:rPr>
          <w:rFonts w:ascii="Times New Roman" w:hAnsi="Times New Roman"/>
          <w:b/>
          <w:i w:val="false"/>
          <w:caps w:val="false"/>
          <w:smallCaps w:val="false"/>
          <w:color w:val="000000"/>
          <w:spacing w:val="0"/>
        </w:rPr>
        <w:br/>
        <w:br/>
      </w:r>
      <w:r>
        <w:rPr/>
        <w:drawing>
          <wp:inline distT="0" distB="0" distL="0" distR="0">
            <wp:extent cx="5513070" cy="186626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0"/>
                    <a:stretch>
                      <a:fillRect/>
                    </a:stretch>
                  </pic:blipFill>
                  <pic:spPr bwMode="auto">
                    <a:xfrm>
                      <a:off x="0" y="0"/>
                      <a:ext cx="5513070" cy="1866265"/>
                    </a:xfrm>
                    <a:prstGeom prst="rect">
                      <a:avLst/>
                    </a:prstGeom>
                  </pic:spPr>
                </pic:pic>
              </a:graphicData>
            </a:graphic>
          </wp:inline>
        </w:drawing>
      </w:r>
      <w:r>
        <w:rPr>
          <w:rFonts w:ascii="Times New Roman" w:hAnsi="Times New Roman"/>
          <w:b/>
          <w:i w:val="false"/>
          <w:caps w:val="false"/>
          <w:smallCaps w:val="false"/>
          <w:color w:val="000000"/>
          <w:spacing w:val="0"/>
        </w:rPr>
        <w:br/>
        <w:br/>
      </w:r>
      <w:r>
        <w:rPr>
          <w:rFonts w:ascii="Times New Roman" w:hAnsi="Times New Roman"/>
        </w:rPr>
        <w:t>Существует три условия, налагаемых на DTW алгоритм для обеспечения быстрой конвергенции:</w:t>
        <w:br/>
        <w:t>1. Монотонность – путь никогда не возвращается, то есть: оба индекса, i и j, которые используются в последовательности, никогда не уменьшаются. </w:t>
        <w:br/>
        <w:t>2. Непрерывность – последовательность продвигается постепенно: за один шаг индексы, i и j, увеличиваются не более чем на 1.</w:t>
      </w:r>
      <w:r>
        <w:rPr/>
        <w:br/>
        <w:br/>
        <w:t>3. Предельность – последовательность начинается в левом нижнем углу и заканчивается в правом верхнем.</w:t>
      </w:r>
    </w:p>
    <w:p>
      <w:pPr>
        <w:pStyle w:val="Normal"/>
        <w:rPr/>
      </w:pPr>
      <w:r>
        <w:rPr>
          <w:rFonts w:ascii="Times New Roman" w:hAnsi="Times New Roman"/>
        </w:rPr>
        <w:t xml:space="preserve">Для поиска использовались не сами значения сигнала, а </w:t>
      </w:r>
      <w:r>
        <w:rPr>
          <w:rFonts w:ascii="Times New Roman" w:hAnsi="Times New Roman"/>
          <w:b w:val="false"/>
          <w:bCs w:val="false"/>
          <w:i w:val="false"/>
          <w:caps w:val="false"/>
          <w:smallCaps w:val="false"/>
          <w:color w:val="333333"/>
          <w:spacing w:val="0"/>
          <w:sz w:val="24"/>
          <w:szCs w:val="24"/>
        </w:rPr>
        <w:t>Мел-частотные кепстральные коэффициенты (MFCC). MFCC — это своеобразное представление энергии спектра сигнала.</w:t>
      </w:r>
    </w:p>
    <w:p>
      <w:pPr>
        <w:pStyle w:val="Normal"/>
        <w:rPr/>
      </w:pPr>
      <w:r>
        <w:rPr/>
      </w:r>
    </w:p>
    <w:p>
      <w:pPr>
        <w:pStyle w:val="2"/>
        <w:rPr>
          <w:rFonts w:ascii="Times New Roman" w:hAnsi="Times New Roman"/>
          <w:sz w:val="24"/>
          <w:szCs w:val="24"/>
        </w:rPr>
      </w:pPr>
      <w:r>
        <w:rPr>
          <w:rFonts w:ascii="Times New Roman" w:hAnsi="Times New Roman"/>
          <w:sz w:val="24"/>
          <w:szCs w:val="24"/>
        </w:rPr>
        <w:t>MFCC</w:t>
      </w:r>
    </w:p>
    <w:p>
      <w:pPr>
        <w:pStyle w:val="Style15"/>
        <w:widowControl/>
        <w:ind w:left="0" w:right="0" w:hanging="0"/>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MFCCs обычно вычисляют следующим образом:</w:t>
      </w:r>
    </w:p>
    <w:p>
      <w:pPr>
        <w:pStyle w:val="Style15"/>
        <w:widowControl/>
        <w:numPr>
          <w:ilvl w:val="0"/>
          <w:numId w:val="2"/>
        </w:numPr>
        <w:tabs>
          <w:tab w:val="clear" w:pos="643"/>
          <w:tab w:val="left" w:pos="0" w:leader="none"/>
        </w:tabs>
        <w:spacing w:before="0" w:after="0"/>
        <w:ind w:left="0" w:right="0" w:hanging="0"/>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Вычисляют преобразование Фурье сигнала.</w:t>
      </w:r>
    </w:p>
    <w:p>
      <w:pPr>
        <w:pStyle w:val="Style15"/>
        <w:widowControl/>
        <w:numPr>
          <w:ilvl w:val="0"/>
          <w:numId w:val="2"/>
        </w:numPr>
        <w:tabs>
          <w:tab w:val="clear" w:pos="643"/>
          <w:tab w:val="left" w:pos="0" w:leader="none"/>
        </w:tabs>
        <w:spacing w:before="0" w:after="0"/>
        <w:ind w:left="0" w:right="0" w:hanging="0"/>
        <w:rPr/>
      </w:pPr>
      <w:r>
        <w:rPr>
          <w:rFonts w:ascii="Times New Roman" w:hAnsi="Times New Roman"/>
          <w:b w:val="false"/>
          <w:i w:val="false"/>
          <w:caps w:val="false"/>
          <w:smallCaps w:val="false"/>
          <w:color w:val="222222"/>
          <w:spacing w:val="0"/>
          <w:sz w:val="24"/>
          <w:szCs w:val="24"/>
        </w:rPr>
        <w:t>Проецируют мощность спектра на  мел</w:t>
      </w:r>
      <w:hyperlink r:id="rId11">
        <w:r>
          <w:rPr>
            <w:rStyle w:val="Style11"/>
            <w:rFonts w:ascii="Times New Roman" w:hAnsi="Times New Roman"/>
            <w:b w:val="false"/>
            <w:i w:val="false"/>
            <w:caps w:val="false"/>
            <w:smallCaps w:val="false"/>
            <w:strike w:val="false"/>
            <w:dstrike w:val="false"/>
            <w:color w:val="0B0080"/>
            <w:spacing w:val="0"/>
            <w:sz w:val="24"/>
            <w:szCs w:val="24"/>
            <w:u w:val="none"/>
            <w:effect w:val="none"/>
          </w:rPr>
          <w:t xml:space="preserve"> </w:t>
        </w:r>
      </w:hyperlink>
      <w:r>
        <w:rPr>
          <w:rFonts w:ascii="Times New Roman" w:hAnsi="Times New Roman"/>
          <w:b w:val="false"/>
          <w:i w:val="false"/>
          <w:caps w:val="false"/>
          <w:smallCaps w:val="false"/>
          <w:strike w:val="false"/>
          <w:dstrike w:val="false"/>
          <w:color w:val="0B0080"/>
          <w:spacing w:val="0"/>
          <w:sz w:val="24"/>
          <w:szCs w:val="24"/>
          <w:u w:val="none"/>
          <w:effect w:val="none"/>
        </w:rPr>
        <w:t>шкалу</w:t>
      </w:r>
      <w:r>
        <w:rPr>
          <w:rFonts w:ascii="Times New Roman" w:hAnsi="Times New Roman"/>
          <w:b w:val="false"/>
          <w:i w:val="false"/>
          <w:caps w:val="false"/>
          <w:smallCaps w:val="false"/>
          <w:color w:val="222222"/>
          <w:spacing w:val="0"/>
          <w:sz w:val="24"/>
          <w:szCs w:val="24"/>
        </w:rPr>
        <w:t>, используя треугольные перекрывающиеся окна.</w:t>
      </w:r>
    </w:p>
    <w:p>
      <w:pPr>
        <w:pStyle w:val="Style15"/>
        <w:widowControl/>
        <w:numPr>
          <w:ilvl w:val="0"/>
          <w:numId w:val="2"/>
        </w:numPr>
        <w:tabs>
          <w:tab w:val="clear" w:pos="643"/>
          <w:tab w:val="left" w:pos="0" w:leader="none"/>
        </w:tabs>
        <w:spacing w:before="0" w:after="0"/>
        <w:ind w:left="0" w:right="0" w:hanging="0"/>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Берут логарифм каждой из частот, получаются мел-коэффициенты.</w:t>
      </w:r>
    </w:p>
    <w:p>
      <w:pPr>
        <w:pStyle w:val="Style15"/>
        <w:widowControl/>
        <w:numPr>
          <w:ilvl w:val="0"/>
          <w:numId w:val="2"/>
        </w:numPr>
        <w:tabs>
          <w:tab w:val="clear" w:pos="643"/>
          <w:tab w:val="left" w:pos="0" w:leader="none"/>
        </w:tabs>
        <w:spacing w:before="0" w:after="0"/>
        <w:ind w:left="0" w:right="0" w:hanging="0"/>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Вычисляют дискретное косинусное преобразование этих коффициентов.</w:t>
      </w:r>
    </w:p>
    <w:p>
      <w:pPr>
        <w:pStyle w:val="Style15"/>
        <w:widowControl/>
        <w:numPr>
          <w:ilvl w:val="0"/>
          <w:numId w:val="2"/>
        </w:numPr>
        <w:tabs>
          <w:tab w:val="clear" w:pos="643"/>
          <w:tab w:val="left" w:pos="0" w:leader="none"/>
        </w:tabs>
        <w:spacing w:before="0" w:after="0"/>
        <w:ind w:left="0" w:right="0" w:hanging="0"/>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rPr>
        <w:t>MFCC — амплидуты результирующего спектра .</w:t>
      </w:r>
    </w:p>
    <w:p>
      <w:pPr>
        <w:pStyle w:val="Style15"/>
        <w:widowControl/>
        <w:ind w:left="0" w:right="0" w:hanging="0"/>
        <w:rPr>
          <w:rFonts w:ascii="Times New Roman" w:hAnsi="Times New Roman"/>
          <w:sz w:val="24"/>
          <w:szCs w:val="24"/>
        </w:rPr>
      </w:pPr>
      <w:r>
        <w:rPr>
          <w:rFonts w:ascii="Times New Roman" w:hAnsi="Times New Roman"/>
          <w:sz w:val="24"/>
          <w:szCs w:val="24"/>
        </w:rPr>
        <w:br/>
        <w:t>Таким образом алгоритм работает по следующей схеме:</w:t>
      </w:r>
    </w:p>
    <w:p>
      <w:pPr>
        <w:pStyle w:val="Style15"/>
        <w:widowControl/>
        <w:ind w:left="0" w:right="0" w:hanging="0"/>
        <w:rPr>
          <w:rFonts w:ascii="Times New Roman" w:hAnsi="Times New Roman"/>
          <w:sz w:val="24"/>
          <w:szCs w:val="24"/>
        </w:rPr>
      </w:pPr>
      <w:r>
        <w:rPr>
          <w:rFonts w:ascii="Times New Roman" w:hAnsi="Times New Roman"/>
          <w:sz w:val="24"/>
          <w:szCs w:val="24"/>
        </w:rPr>
        <w:t xml:space="preserve">Записывается звук в тишине, звук чиститься от шумов с помощью фильтров для восприятия человеческого голоса (300-3000 гЦ), нормализуется (находится Z-значения его элементов). После этого из звука вырезается часть с записанным словом (для улучшения точности) с помощью нахождения возвышенностей в записываемом в тишине слове. Далее для поиска dtw расстояния находятся mfcc коэффициенты полученного сигнала и он готов для сравнения с записанным после этого звуком. </w:t>
      </w:r>
    </w:p>
    <w:p>
      <w:pPr>
        <w:pStyle w:val="Style15"/>
        <w:widowControl/>
        <w:ind w:left="0" w:right="0" w:hanging="0"/>
        <w:rPr/>
      </w:pPr>
      <w:r>
        <w:rPr>
          <w:rFonts w:ascii="Times New Roman" w:hAnsi="Times New Roman"/>
          <w:sz w:val="24"/>
          <w:szCs w:val="24"/>
        </w:rPr>
        <w:t>Записанный вторым звук тоже очищается от шума и нормализуется, после чего находятся его mfcc коэффициенты, но размерность его mfcc будет больше, чем у первого сигнала, так как он дольше. Пусть длина mfcc для первого звука m, для второго n, при этом m &lt;= n, тогда находится dtw дистанция между каждым n-m участком второго сигнала и первым. Далее значимым считаем минимальное расстояние из найденных, которое поможет найти нужное слово во всей второй записи.</w:t>
      </w:r>
    </w:p>
    <w:p>
      <w:pPr>
        <w:pStyle w:val="Style15"/>
        <w:widowControl/>
        <w:ind w:left="0" w:right="0" w:hanging="0"/>
        <w:rPr>
          <w:rFonts w:ascii="Times New Roman" w:hAnsi="Times New Roman"/>
          <w:sz w:val="24"/>
          <w:szCs w:val="24"/>
        </w:rPr>
      </w:pPr>
      <w:r>
        <w:rPr>
          <w:rFonts w:ascii="Times New Roman" w:hAnsi="Times New Roman"/>
          <w:sz w:val="24"/>
          <w:szCs w:val="24"/>
        </w:rPr>
        <w:t>Пример:</w:t>
      </w:r>
    </w:p>
    <w:p>
      <w:pPr>
        <w:pStyle w:val="Style15"/>
        <w:widowControl/>
        <w:ind w:left="0" w:right="0" w:hanging="0"/>
        <w:rPr>
          <w:rFonts w:ascii="Times New Roman" w:hAnsi="Times New Roman"/>
          <w:sz w:val="24"/>
          <w:szCs w:val="24"/>
        </w:rPr>
      </w:pPr>
      <w:r>
        <w:rPr>
          <w:rFonts w:ascii="Times New Roman" w:hAnsi="Times New Roman"/>
          <w:sz w:val="24"/>
          <w:szCs w:val="24"/>
        </w:rPr>
        <w:t>В первой записи я в тишине записал слово «один», во второй «один, два». Первая запись графически выглядит так:</w:t>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11450" cy="2063750"/>
            <wp:effectExtent l="0" t="0" r="0" b="0"/>
            <wp:wrapSquare wrapText="largest"/>
            <wp:docPr id="5"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descr=""/>
                    <pic:cNvPicPr>
                      <a:picLocks noChangeAspect="1" noChangeArrowheads="1"/>
                    </pic:cNvPicPr>
                  </pic:nvPicPr>
                  <pic:blipFill>
                    <a:blip r:embed="rId12"/>
                    <a:stretch>
                      <a:fillRect/>
                    </a:stretch>
                  </pic:blipFill>
                  <pic:spPr bwMode="auto">
                    <a:xfrm>
                      <a:off x="0" y="0"/>
                      <a:ext cx="2711450" cy="2063750"/>
                    </a:xfrm>
                    <a:prstGeom prst="rect">
                      <a:avLst/>
                    </a:prstGeom>
                  </pic:spPr>
                </pic:pic>
              </a:graphicData>
            </a:graphic>
          </wp:anchor>
        </w:drawing>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sz w:val="24"/>
          <w:szCs w:val="24"/>
        </w:rPr>
      </w:pPr>
      <w:r>
        <w:rPr>
          <w:rFonts w:ascii="Times New Roman" w:hAnsi="Times New Roman"/>
          <w:sz w:val="24"/>
          <w:szCs w:val="24"/>
        </w:rPr>
        <w:t xml:space="preserve">После очистки, нормализации и поиске нужного слова в первой последовательности получим </w:t>
      </w:r>
    </w:p>
    <w:p>
      <w:pPr>
        <w:pStyle w:val="Style15"/>
        <w:widowControl/>
        <w:ind w:left="0" w:right="0" w:hanging="0"/>
        <w:rPr>
          <w:rFonts w:ascii="Times New Roman" w:hAnsi="Times New Roman"/>
          <w:sz w:val="24"/>
          <w:szCs w:val="24"/>
        </w:rPr>
      </w:pPr>
      <w:r>
        <w:rPr>
          <w:rFonts w:ascii="Times New Roman" w:hAnsi="Times New Roman"/>
          <w:sz w:val="24"/>
          <w:szCs w:val="24"/>
        </w:rPr>
        <w:t>следующий сигнал:</w:t>
      </w:r>
    </w:p>
    <w:p>
      <w:pPr>
        <w:pStyle w:val="3"/>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posOffset>974090</wp:posOffset>
            </wp:positionH>
            <wp:positionV relativeFrom="paragraph">
              <wp:posOffset>39370</wp:posOffset>
            </wp:positionV>
            <wp:extent cx="3395980" cy="253301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13"/>
                    <a:stretch>
                      <a:fillRect/>
                    </a:stretch>
                  </pic:blipFill>
                  <pic:spPr bwMode="auto">
                    <a:xfrm>
                      <a:off x="0" y="0"/>
                      <a:ext cx="3395980" cy="253301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На рисунке видно, как выглядит слово «один». После необходимых преобразований и поиска дистанции программа показывает во второй записи слово из первой записи, если оно было произнесено:</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posOffset>1264920</wp:posOffset>
            </wp:positionH>
            <wp:positionV relativeFrom="paragraph">
              <wp:posOffset>38100</wp:posOffset>
            </wp:positionV>
            <wp:extent cx="3495675" cy="264414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14"/>
                    <a:stretch>
                      <a:fillRect/>
                    </a:stretch>
                  </pic:blipFill>
                  <pic:spPr bwMode="auto">
                    <a:xfrm>
                      <a:off x="0" y="0"/>
                      <a:ext cx="3495675" cy="264414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Видно успешное распознавание необходимого слова.</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32"/>
          <w:szCs w:val="32"/>
        </w:rPr>
      </w:pPr>
      <w:r>
        <w:rPr>
          <w:rFonts w:ascii="Times New Roman" w:hAnsi="Times New Roman"/>
          <w:b/>
          <w:bCs/>
          <w:sz w:val="32"/>
          <w:szCs w:val="32"/>
        </w:rPr>
        <w:t>Сложность и ограничения</w:t>
      </w:r>
    </w:p>
    <w:p>
      <w:pPr>
        <w:pStyle w:val="Normal"/>
        <w:rPr>
          <w:rFonts w:ascii="Times New Roman" w:hAnsi="Times New Roman"/>
          <w:sz w:val="24"/>
          <w:szCs w:val="24"/>
        </w:rPr>
      </w:pPr>
      <w:r>
        <w:rPr>
          <w:rFonts w:ascii="Times New Roman" w:hAnsi="Times New Roman"/>
          <w:sz w:val="24"/>
          <w:szCs w:val="24"/>
        </w:rPr>
        <w:t xml:space="preserve">Алгоритм dtw имеет полиномиальную скорость работы O(m*n), поэтому запись длится всего две секунды, иначе понадобиться достаточно времени для поиска n-m (здесь n, m размерность mfcc, а не сигнала) расстояний. Так же опытным путем замечено, что алгоритм чувствителен к тембру голоса, поэтому разные голоса на первой и второй записи могут привести к ошибке в поиске. </w:t>
      </w:r>
      <w:r>
        <w:rPr>
          <w:rFonts w:ascii="Times New Roman" w:hAnsi="Times New Roman"/>
          <w:sz w:val="24"/>
          <w:szCs w:val="24"/>
        </w:rPr>
        <w:t>Так же желательно выдерживать небольшую паузу между словами.</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b/>
          <w:bCs/>
          <w:sz w:val="32"/>
          <w:szCs w:val="32"/>
        </w:rPr>
        <w:t>Системные требования:</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 xml:space="preserve">При запуске запуске можно выбрать устройство, с которого будет осуществляться запись, поэтому и сама программа работает с помощью микрофона, потому необходимо записывающее устройство, подключенное к компьютеру. Так же программа написана на языку python 3.6.7. Поэтому необходим python 3  и библиотеки librosa, numpy, pyaudio, wave, dtw, matplotlib scipy. </w:t>
      </w:r>
    </w:p>
    <w:p>
      <w:pPr>
        <w:pStyle w:val="Normal"/>
        <w:rPr>
          <w:rFonts w:ascii="Times New Roman" w:hAnsi="Times New Roman"/>
          <w:sz w:val="24"/>
          <w:szCs w:val="24"/>
        </w:rPr>
      </w:pPr>
      <w:r>
        <w:rPr>
          <w:rFonts w:ascii="Times New Roman" w:hAnsi="Times New Roman"/>
          <w:sz w:val="24"/>
          <w:szCs w:val="24"/>
        </w:rPr>
        <w:t>Установить их можно с помощью команды:</w:t>
      </w:r>
    </w:p>
    <w:p>
      <w:pPr>
        <w:pStyle w:val="Normal"/>
        <w:rPr>
          <w:rFonts w:ascii="Times New Roman" w:hAnsi="Times New Roman"/>
          <w:sz w:val="24"/>
          <w:szCs w:val="24"/>
        </w:rPr>
      </w:pPr>
      <w:r>
        <w:rPr>
          <w:rFonts w:ascii="Times New Roman" w:hAnsi="Times New Roman"/>
          <w:sz w:val="24"/>
          <w:szCs w:val="24"/>
        </w:rPr>
        <w:t>pip3 install librosa numpy pyaudio wave dtw matplotlib scipy</w:t>
      </w:r>
    </w:p>
    <w:p>
      <w:pPr>
        <w:pStyle w:val="Normal"/>
        <w:rPr>
          <w:rFonts w:ascii="Times New Roman" w:hAnsi="Times New Roman"/>
          <w:sz w:val="24"/>
          <w:szCs w:val="24"/>
        </w:rPr>
      </w:pPr>
      <w:r>
        <w:rPr>
          <w:rFonts w:ascii="Times New Roman" w:hAnsi="Times New Roman"/>
          <w:sz w:val="24"/>
          <w:szCs w:val="24"/>
        </w:rPr>
        <w:t>Далее необходимо запустить app.py командой</w:t>
      </w:r>
    </w:p>
    <w:p>
      <w:pPr>
        <w:pStyle w:val="Normal"/>
        <w:rPr>
          <w:rFonts w:ascii="Times New Roman" w:hAnsi="Times New Roman"/>
          <w:sz w:val="24"/>
          <w:szCs w:val="24"/>
        </w:rPr>
      </w:pPr>
      <w:r>
        <w:rPr>
          <w:rFonts w:ascii="Times New Roman" w:hAnsi="Times New Roman"/>
          <w:sz w:val="24"/>
          <w:szCs w:val="24"/>
        </w:rPr>
        <w:t>python3 app.py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При желании можно запустить виртуальную среду, чтобы избежать проблемы с зависимостями:</w:t>
      </w:r>
    </w:p>
    <w:p>
      <w:pPr>
        <w:pStyle w:val="Normal"/>
        <w:rPr>
          <w:rFonts w:ascii="Times New Roman" w:hAnsi="Times New Roman"/>
          <w:sz w:val="24"/>
          <w:szCs w:val="24"/>
        </w:rPr>
      </w:pPr>
      <w:r>
        <w:rPr>
          <w:rFonts w:ascii="Times New Roman" w:hAnsi="Times New Roman"/>
          <w:sz w:val="24"/>
          <w:szCs w:val="24"/>
        </w:rPr>
        <w:t>необходимо директорию файлами app.py, recognizer.py открыть в терминале и запустить команды:</w:t>
      </w:r>
    </w:p>
    <w:p>
      <w:pPr>
        <w:pStyle w:val="Normal"/>
        <w:rPr>
          <w:rFonts w:ascii="Times New Roman" w:hAnsi="Times New Roman"/>
          <w:sz w:val="24"/>
          <w:szCs w:val="24"/>
        </w:rPr>
      </w:pPr>
      <w:r>
        <w:rPr>
          <w:rFonts w:ascii="Times New Roman" w:hAnsi="Times New Roman"/>
          <w:sz w:val="24"/>
          <w:szCs w:val="24"/>
        </w:rPr>
        <w:t>pip3 install virtualenv</w:t>
      </w:r>
    </w:p>
    <w:p>
      <w:pPr>
        <w:pStyle w:val="Normal"/>
        <w:rPr>
          <w:rFonts w:ascii="Times New Roman" w:hAnsi="Times New Roman"/>
          <w:sz w:val="24"/>
          <w:szCs w:val="24"/>
        </w:rPr>
      </w:pPr>
      <w:r>
        <w:rPr>
          <w:rFonts w:ascii="Times New Roman" w:hAnsi="Times New Roman"/>
          <w:sz w:val="24"/>
          <w:szCs w:val="24"/>
        </w:rPr>
        <w:t>python3 -m venv venv</w:t>
      </w:r>
    </w:p>
    <w:p>
      <w:pPr>
        <w:pStyle w:val="Normal"/>
        <w:rPr>
          <w:rFonts w:ascii="Times New Roman" w:hAnsi="Times New Roman"/>
          <w:sz w:val="24"/>
          <w:szCs w:val="24"/>
        </w:rPr>
      </w:pPr>
      <w:r>
        <w:rPr>
          <w:rFonts w:ascii="Times New Roman" w:hAnsi="Times New Roman"/>
          <w:sz w:val="24"/>
          <w:szCs w:val="24"/>
        </w:rPr>
        <w:t>source venv/bin/activate</w:t>
      </w:r>
    </w:p>
    <w:p>
      <w:pPr>
        <w:pStyle w:val="Normal"/>
        <w:rPr>
          <w:rFonts w:ascii="Times New Roman" w:hAnsi="Times New Roman"/>
          <w:sz w:val="24"/>
          <w:szCs w:val="24"/>
        </w:rPr>
      </w:pPr>
      <w:r>
        <w:rPr>
          <w:rFonts w:ascii="Times New Roman" w:hAnsi="Times New Roman"/>
          <w:sz w:val="24"/>
          <w:szCs w:val="24"/>
        </w:rPr>
        <w:t>pip3 install librosa dtw scipy matplotlib numpy wave pyaudio</w:t>
      </w:r>
    </w:p>
    <w:p>
      <w:pPr>
        <w:pStyle w:val="Normal"/>
        <w:rPr>
          <w:rFonts w:ascii="Times New Roman" w:hAnsi="Times New Roman"/>
          <w:sz w:val="24"/>
          <w:szCs w:val="24"/>
        </w:rPr>
      </w:pPr>
      <w:r>
        <w:rPr>
          <w:rFonts w:ascii="Times New Roman" w:hAnsi="Times New Roman"/>
          <w:sz w:val="24"/>
          <w:szCs w:val="24"/>
        </w:rPr>
        <w:t>Для запуска:</w:t>
      </w:r>
    </w:p>
    <w:p>
      <w:pPr>
        <w:pStyle w:val="Normal"/>
        <w:rPr>
          <w:rFonts w:ascii="Times New Roman" w:hAnsi="Times New Roman"/>
          <w:sz w:val="24"/>
          <w:szCs w:val="24"/>
        </w:rPr>
      </w:pPr>
      <w:r>
        <w:rPr>
          <w:rFonts w:ascii="Times New Roman" w:hAnsi="Times New Roman"/>
          <w:sz w:val="24"/>
          <w:szCs w:val="24"/>
        </w:rPr>
        <w:t xml:space="preserve">python3 app.py </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 xml:space="preserve">Пример </w:t>
      </w:r>
      <w:r>
        <w:rPr>
          <w:rFonts w:ascii="Times New Roman" w:hAnsi="Times New Roman"/>
          <w:sz w:val="24"/>
          <w:szCs w:val="24"/>
        </w:rPr>
        <w:t>запуска</w:t>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617347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5"/>
                    <a:stretch>
                      <a:fillRect/>
                    </a:stretch>
                  </pic:blipFill>
                  <pic:spPr bwMode="auto">
                    <a:xfrm>
                      <a:off x="0" y="0"/>
                      <a:ext cx="6120130" cy="617347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Если приложение выдает строку «I recognized your word!» , то значит, что алгоритм успешно нашел нужное слово. </w:t>
      </w:r>
      <w:r>
        <w:rPr>
          <w:rFonts w:ascii="Times New Roman" w:hAnsi="Times New Roman"/>
          <w:sz w:val="24"/>
          <w:szCs w:val="24"/>
        </w:rPr>
        <w:t>В противном случае приложение выдает строку «you did not say train word», это происходит в случае, если минимальное расстояние меньше определенного порога(эмпирически подобрано 36).</w:t>
      </w:r>
      <w:r>
        <w:rPr>
          <w:rFonts w:ascii="Times New Roman" w:hAnsi="Times New Roman"/>
          <w:sz w:val="24"/>
          <w:szCs w:val="24"/>
        </w:rPr>
        <w:t xml:space="preserve"> </w:t>
      </w:r>
      <w:r>
        <w:rPr>
          <w:rFonts w:ascii="Times New Roman" w:hAnsi="Times New Roman"/>
          <w:sz w:val="24"/>
          <w:szCs w:val="24"/>
        </w:rPr>
        <w:t xml:space="preserve">Далее приложение показывает график звуковой волны записанного слова.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Изображение входно</w:t>
      </w:r>
      <w:r>
        <w:rPr>
          <w:rFonts w:ascii="Times New Roman" w:hAnsi="Times New Roman"/>
          <w:sz w:val="24"/>
          <w:szCs w:val="24"/>
        </w:rPr>
        <w:t>го</w:t>
      </w:r>
      <w:r>
        <w:rPr>
          <w:rFonts w:ascii="Times New Roman" w:hAnsi="Times New Roman"/>
          <w:sz w:val="24"/>
          <w:szCs w:val="24"/>
        </w:rPr>
        <w:t xml:space="preserve"> </w:t>
      </w:r>
      <w:r>
        <w:rPr>
          <w:rFonts w:ascii="Times New Roman" w:hAnsi="Times New Roman"/>
          <w:sz w:val="24"/>
          <w:szCs w:val="24"/>
        </w:rPr>
        <w:t>слова</w:t>
      </w:r>
      <w:r>
        <w:rPr>
          <w:rFonts w:ascii="Times New Roman" w:hAnsi="Times New Roman"/>
          <w:sz w:val="24"/>
          <w:szCs w:val="24"/>
        </w:rPr>
        <w:t>. Далее следует закрыть изображение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posOffset>657225</wp:posOffset>
            </wp:positionH>
            <wp:positionV relativeFrom="paragraph">
              <wp:posOffset>-157480</wp:posOffset>
            </wp:positionV>
            <wp:extent cx="4370070" cy="371919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6"/>
                    <a:stretch>
                      <a:fillRect/>
                    </a:stretch>
                  </pic:blipFill>
                  <pic:spPr bwMode="auto">
                    <a:xfrm>
                      <a:off x="0" y="0"/>
                      <a:ext cx="4370070" cy="371919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Если слово успешно найдено, то приложение выдаст график аудиопотока с показанным в нем аудиошаблоном.</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Результат распознавания слова в заново записанно</w:t>
      </w:r>
      <w:r>
        <w:rPr>
          <w:rFonts w:ascii="Times New Roman" w:hAnsi="Times New Roman"/>
          <w:sz w:val="24"/>
          <w:szCs w:val="24"/>
        </w:rPr>
        <w:t>м</w:t>
      </w:r>
      <w:r>
        <w:rPr>
          <w:rFonts w:ascii="Times New Roman" w:hAnsi="Times New Roman"/>
          <w:sz w:val="24"/>
          <w:szCs w:val="24"/>
        </w:rPr>
        <w:t xml:space="preserve"> аудио.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7">
            <wp:simplePos x="0" y="0"/>
            <wp:positionH relativeFrom="column">
              <wp:posOffset>357505</wp:posOffset>
            </wp:positionH>
            <wp:positionV relativeFrom="paragraph">
              <wp:posOffset>159385</wp:posOffset>
            </wp:positionV>
            <wp:extent cx="4862830" cy="406019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7"/>
                    <a:stretch>
                      <a:fillRect/>
                    </a:stretch>
                  </pic:blipFill>
                  <pic:spPr bwMode="auto">
                    <a:xfrm>
                      <a:off x="0" y="0"/>
                      <a:ext cx="4862830" cy="406019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Пример 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Запись слова «Петя», после запись «Петя, Вася». Выделение шаблонного слова происходит не всегда точно, так как поиск для отображения происходит по наименьшему dtw расстоянию между mfcc коэффициентами, которые не является точным временным отображением. </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2">
            <wp:simplePos x="0" y="0"/>
            <wp:positionH relativeFrom="column">
              <wp:posOffset>337185</wp:posOffset>
            </wp:positionH>
            <wp:positionV relativeFrom="paragraph">
              <wp:posOffset>129540</wp:posOffset>
            </wp:positionV>
            <wp:extent cx="3759200" cy="3161665"/>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8"/>
                    <a:stretch>
                      <a:fillRect/>
                    </a:stretch>
                  </pic:blipFill>
                  <pic:spPr bwMode="auto">
                    <a:xfrm>
                      <a:off x="0" y="0"/>
                      <a:ext cx="3759200" cy="316166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Пример 3. </w:t>
      </w:r>
      <w:r>
        <w:rPr>
          <w:rFonts w:ascii="Times New Roman" w:hAnsi="Times New Roman"/>
          <w:sz w:val="24"/>
          <w:szCs w:val="24"/>
        </w:rPr>
        <w:t>Пример работы, когда слово найдено не было</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3">
            <wp:simplePos x="0" y="0"/>
            <wp:positionH relativeFrom="column">
              <wp:posOffset>474345</wp:posOffset>
            </wp:positionH>
            <wp:positionV relativeFrom="paragraph">
              <wp:posOffset>121285</wp:posOffset>
            </wp:positionV>
            <wp:extent cx="4086225" cy="414909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9"/>
                    <a:stretch>
                      <a:fillRect/>
                    </a:stretch>
                  </pic:blipFill>
                  <pic:spPr bwMode="auto">
                    <a:xfrm>
                      <a:off x="0" y="0"/>
                      <a:ext cx="4086225" cy="414909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Вывод: было создано приложение, распознающее во входящем потоке определённое слово с визуализацией.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4"/>
    <w:next w:val="Style15"/>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2">
    <w:name w:val="Heading 2"/>
    <w:basedOn w:val="Style14"/>
    <w:next w:val="Style15"/>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3">
    <w:name w:val="Heading 3"/>
    <w:basedOn w:val="Style14"/>
    <w:next w:val="Style15"/>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yle11">
    <w:name w:val="Интернет-ссылка"/>
    <w:rPr>
      <w:color w:val="000080"/>
      <w:u w:val="single"/>
      <w:lang w:val="zxx" w:eastAsia="zxx" w:bidi="zxx"/>
    </w:rPr>
  </w:style>
  <w:style w:type="character" w:styleId="Style12">
    <w:name w:val="Маркеры списка"/>
    <w:qFormat/>
    <w:rPr>
      <w:rFonts w:ascii="OpenSymbol" w:hAnsi="OpenSymbol" w:eastAsia="OpenSymbol" w:cs="OpenSymbol"/>
    </w:rPr>
  </w:style>
  <w:style w:type="character" w:styleId="Style13">
    <w:name w:val="Символ нумерации"/>
    <w:qFormat/>
    <w:rPr/>
  </w:style>
  <w:style w:type="character" w:styleId="ListLabel1">
    <w:name w:val="ListLabel 1"/>
    <w:qFormat/>
    <w:rPr>
      <w:rFonts w:ascii="Times New Roman" w:hAnsi="Times New Roman"/>
      <w:b w:val="false"/>
      <w:i w:val="false"/>
      <w:caps w:val="false"/>
      <w:smallCaps w:val="false"/>
      <w:strike w:val="false"/>
      <w:dstrike w:val="false"/>
      <w:color w:val="000000"/>
      <w:spacing w:val="0"/>
      <w:sz w:val="24"/>
      <w:szCs w:val="24"/>
      <w:u w:val="none"/>
      <w:effect w:val="none"/>
    </w:rPr>
  </w:style>
  <w:style w:type="character" w:styleId="ListLabel2">
    <w:name w:val="ListLabel 2"/>
    <w:qFormat/>
    <w:rPr>
      <w:rFonts w:ascii="Times New Roman" w:hAnsi="Times New Roman"/>
      <w:b w:val="false"/>
      <w:i w:val="false"/>
      <w:caps w:val="false"/>
      <w:smallCaps w:val="false"/>
      <w:strike w:val="false"/>
      <w:dstrike w:val="false"/>
      <w:color w:val="0B0080"/>
      <w:spacing w:val="0"/>
      <w:sz w:val="24"/>
      <w:szCs w:val="24"/>
      <w:u w:val="none"/>
      <w:effect w:val="none"/>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списка"/>
    <w:basedOn w:val="Normal"/>
    <w:qFormat/>
    <w:pPr>
      <w:ind w:left="567" w:right="0" w:hanging="0"/>
    </w:pPr>
    <w:rPr/>
  </w:style>
  <w:style w:type="paragraph" w:styleId="Style20">
    <w:name w:val="Заголовок списка"/>
    <w:basedOn w:val="Normal"/>
    <w:next w:val="Style19"/>
    <w:qFormat/>
    <w:pPr>
      <w:ind w:left="0" w:right="0" w:hanging="0"/>
    </w:pPr>
    <w:rPr/>
  </w:style>
  <w:style w:type="paragraph" w:styleId="Style21">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0;&#1085;&#1075;&#1083;&#1080;&#1081;&#1089;&#1082;&#1080;&#1081;_&#1103;&#1079;&#1099;&#1082;" TargetMode="External"/><Relationship Id="rId3" Type="http://schemas.openxmlformats.org/officeDocument/2006/relationships/hyperlink" Target="https://ru.wikipedia.org/wiki/&#1040;&#1083;&#1075;&#1086;&#1088;&#1080;&#1090;&#1084;" TargetMode="External"/><Relationship Id="rId4" Type="http://schemas.openxmlformats.org/officeDocument/2006/relationships/hyperlink" Target="https://ru.wikipedia.org/wiki/&#1056;&#1072;&#1089;&#1087;&#1086;&#1079;&#1085;&#1072;&#1074;&#1072;&#1085;&#1080;&#1077;_&#1088;&#1077;&#1095;&#1080;" TargetMode="External"/><Relationship Id="rId5" Type="http://schemas.openxmlformats.org/officeDocument/2006/relationships/hyperlink" Target="https://ru.wikipedia.org/wiki/&#1042;&#1088;&#1077;&#1084;&#1077;&#1085;&#1085;&#1086;&#1081;_&#1088;&#1103;&#1076;" TargetMode="External"/><Relationship Id="rId6" Type="http://schemas.openxmlformats.org/officeDocument/2006/relationships/hyperlink" Target="https://ru.wikipedia.org/wiki/&#1058;&#1080;&#1087;_&#1076;&#1072;&#1085;&#1085;&#1099;&#1093;"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s://en.wikipedia.org/wiki/Mel_scale"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LibreOffice/6.1.5.2$Linux_X86_64 LibreOffice_project/10$Build-2</Application>
  <Pages>9</Pages>
  <Words>1042</Words>
  <Characters>6884</Characters>
  <CharactersWithSpaces>7914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2019-04-30T01:38:26Z</dcterms:created>
  <dc:creator/>
  <dc:description/>
  <dc:language>ru-RU</dc:language>
  <cp:lastModifiedBy/>
  <dcterms:modified xsi:type="dcterms:W3CDTF">2019-05-15T21:56:11Z</dcterms:modified>
  <cp:revision>4</cp:revision>
  <dc:subject/>
  <dc:title/>
</cp:coreProperties>
</file>