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07A37" w14:textId="77777777" w:rsidR="004F2C94" w:rsidRPr="004F2C94" w:rsidRDefault="004F2C94" w:rsidP="004F2C94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4F2C94">
        <w:rPr>
          <w:rFonts w:ascii="Times New Roman" w:hAnsi="Times New Roman" w:cs="Times New Roman"/>
          <w:b/>
          <w:bCs/>
          <w:color w:val="auto"/>
        </w:rPr>
        <w:t>Чек-лист дымового тестирования</w:t>
      </w:r>
    </w:p>
    <w:p w14:paraId="5A9DE790" w14:textId="77777777" w:rsidR="0060784F" w:rsidRPr="0060784F" w:rsidRDefault="0060784F" w:rsidP="006078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0784F">
        <w:rPr>
          <w:rStyle w:val="ad"/>
          <w:rFonts w:eastAsiaTheme="majorEastAsia"/>
          <w:color w:val="0F1115"/>
          <w:sz w:val="28"/>
          <w:szCs w:val="28"/>
        </w:rPr>
        <w:t>1. Запуск и стабильность приложения</w:t>
      </w:r>
    </w:p>
    <w:p w14:paraId="76C967FC" w14:textId="632BC4B9" w:rsidR="0060784F" w:rsidRPr="0060784F" w:rsidRDefault="0060784F" w:rsidP="0060784F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0784F">
        <w:rPr>
          <w:color w:val="0F1115"/>
          <w:sz w:val="28"/>
          <w:szCs w:val="28"/>
        </w:rPr>
        <w:t>Открыть веб-приложение по прямой ссылке в браузере.</w:t>
      </w:r>
      <w:r>
        <w:rPr>
          <w:color w:val="0F1115"/>
          <w:sz w:val="28"/>
          <w:szCs w:val="28"/>
        </w:rPr>
        <w:t xml:space="preserve"> </w:t>
      </w:r>
      <w:r w:rsidRPr="0060784F">
        <w:rPr>
          <w:color w:val="0F1115"/>
          <w:sz w:val="28"/>
          <w:szCs w:val="28"/>
        </w:rPr>
        <w:t>Страница полностью загружается. Основной интерфейс (игровое поле, кнопки, счетчики) отображается корректно. В консоли браузера нет ошибок.</w:t>
      </w:r>
    </w:p>
    <w:p w14:paraId="27A7253C" w14:textId="77777777" w:rsidR="0060784F" w:rsidRPr="0060784F" w:rsidRDefault="0060784F" w:rsidP="006078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0784F">
        <w:rPr>
          <w:rStyle w:val="ad"/>
          <w:rFonts w:eastAsiaTheme="majorEastAsia"/>
          <w:color w:val="0F1115"/>
          <w:sz w:val="28"/>
          <w:szCs w:val="28"/>
        </w:rPr>
        <w:t>2. Основной игровой цикл</w:t>
      </w:r>
    </w:p>
    <w:p w14:paraId="524C3DD8" w14:textId="12697C8F" w:rsidR="0060784F" w:rsidRPr="0060784F" w:rsidRDefault="0060784F" w:rsidP="0060784F">
      <w:pPr>
        <w:pStyle w:val="ds-markdown-paragraph"/>
        <w:numPr>
          <w:ilvl w:val="0"/>
          <w:numId w:val="9"/>
        </w:numPr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0784F">
        <w:rPr>
          <w:color w:val="0F1115"/>
          <w:sz w:val="28"/>
          <w:szCs w:val="28"/>
        </w:rPr>
        <w:t>Совершить первый клик левой кнопкой мыши по любой закрытой клетке.</w:t>
      </w:r>
      <w:r>
        <w:rPr>
          <w:color w:val="0F1115"/>
          <w:sz w:val="28"/>
          <w:szCs w:val="28"/>
        </w:rPr>
        <w:t xml:space="preserve"> </w:t>
      </w:r>
      <w:r w:rsidRPr="0060784F">
        <w:rPr>
          <w:color w:val="0F1115"/>
          <w:sz w:val="28"/>
          <w:szCs w:val="28"/>
        </w:rPr>
        <w:t>Клетка открывается (становится видна пустая ячейка или цифра). Взрыва не происходит. Таймер запускается и начинает отсчет времени.</w:t>
      </w:r>
    </w:p>
    <w:p w14:paraId="51ED7982" w14:textId="18210B35" w:rsidR="0060784F" w:rsidRPr="0060784F" w:rsidRDefault="0060784F" w:rsidP="0060784F">
      <w:pPr>
        <w:pStyle w:val="ds-markdown-paragraph"/>
        <w:numPr>
          <w:ilvl w:val="0"/>
          <w:numId w:val="9"/>
        </w:numPr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0784F">
        <w:rPr>
          <w:color w:val="0F1115"/>
          <w:sz w:val="28"/>
          <w:szCs w:val="28"/>
        </w:rPr>
        <w:t>Нажать на закрытую клетку правой кнопкой мыши (или выполнить долгое нажатие на сенсорном экране).</w:t>
      </w:r>
      <w:r>
        <w:rPr>
          <w:color w:val="0F1115"/>
          <w:sz w:val="28"/>
          <w:szCs w:val="28"/>
        </w:rPr>
        <w:t xml:space="preserve"> </w:t>
      </w:r>
      <w:r w:rsidRPr="0060784F">
        <w:rPr>
          <w:color w:val="0F1115"/>
          <w:sz w:val="28"/>
          <w:szCs w:val="28"/>
        </w:rPr>
        <w:t>На клетке появляется иконка флага. Значение на счетчике оставшихся мин уменьшается на единицу.</w:t>
      </w:r>
    </w:p>
    <w:p w14:paraId="1E5B5B9A" w14:textId="7AC0B518" w:rsidR="0060784F" w:rsidRPr="0060784F" w:rsidRDefault="0060784F" w:rsidP="0060784F">
      <w:pPr>
        <w:pStyle w:val="ds-markdown-paragraph"/>
        <w:numPr>
          <w:ilvl w:val="0"/>
          <w:numId w:val="9"/>
        </w:numPr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0784F">
        <w:rPr>
          <w:color w:val="0F1115"/>
          <w:sz w:val="28"/>
          <w:szCs w:val="28"/>
        </w:rPr>
        <w:t>Нажать левой кнопкой мыши на клетку, заведомо содержащую мину (после старта игры).</w:t>
      </w:r>
      <w:r>
        <w:rPr>
          <w:color w:val="0F1115"/>
          <w:sz w:val="28"/>
          <w:szCs w:val="28"/>
        </w:rPr>
        <w:t xml:space="preserve"> </w:t>
      </w:r>
      <w:r w:rsidRPr="0060784F">
        <w:rPr>
          <w:color w:val="0F1115"/>
          <w:sz w:val="28"/>
          <w:szCs w:val="28"/>
        </w:rPr>
        <w:t>Игра мгновенно завершается. На экране появляется модальное окно с сообщением о проигрыше (например, "Вы проиграли" или "Бум!").</w:t>
      </w:r>
    </w:p>
    <w:p w14:paraId="31D5E196" w14:textId="5B95DB2C" w:rsidR="0060784F" w:rsidRPr="0060784F" w:rsidRDefault="0060784F" w:rsidP="0060784F">
      <w:pPr>
        <w:pStyle w:val="ds-markdown-paragraph"/>
        <w:numPr>
          <w:ilvl w:val="0"/>
          <w:numId w:val="9"/>
        </w:numPr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0784F">
        <w:rPr>
          <w:color w:val="0F1115"/>
          <w:sz w:val="28"/>
          <w:szCs w:val="28"/>
        </w:rPr>
        <w:t>Нажать на кнопку «Новая игра» после завершения предыдущей партии (проигрыша).</w:t>
      </w:r>
      <w:r>
        <w:rPr>
          <w:color w:val="0F1115"/>
          <w:sz w:val="28"/>
          <w:szCs w:val="28"/>
        </w:rPr>
        <w:t xml:space="preserve"> </w:t>
      </w:r>
      <w:r w:rsidRPr="0060784F">
        <w:rPr>
          <w:color w:val="0F1115"/>
          <w:sz w:val="28"/>
          <w:szCs w:val="28"/>
        </w:rPr>
        <w:t>Игровое поле полностью очищается от старых отметок. Таймер сбрасывается на «000». Генерируется новая расстановка мин.</w:t>
      </w:r>
    </w:p>
    <w:p w14:paraId="753C0BA2" w14:textId="77777777" w:rsidR="0060784F" w:rsidRPr="0060784F" w:rsidRDefault="0060784F" w:rsidP="006078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0784F">
        <w:rPr>
          <w:rStyle w:val="ad"/>
          <w:rFonts w:eastAsiaTheme="majorEastAsia"/>
          <w:color w:val="0F1115"/>
          <w:sz w:val="28"/>
          <w:szCs w:val="28"/>
        </w:rPr>
        <w:t>3. Уровни сложности</w:t>
      </w:r>
    </w:p>
    <w:p w14:paraId="1B974562" w14:textId="34F5ADE0" w:rsidR="0060784F" w:rsidRPr="0060784F" w:rsidRDefault="0060784F" w:rsidP="0060784F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0784F">
        <w:rPr>
          <w:color w:val="0F1115"/>
          <w:sz w:val="28"/>
          <w:szCs w:val="28"/>
        </w:rPr>
        <w:t>Последовательно переключить режимы игры: выбрать уровень «Новичок», затем «Любитель», затем «Профессионал».</w:t>
      </w:r>
      <w:r>
        <w:rPr>
          <w:color w:val="0F1115"/>
          <w:sz w:val="28"/>
          <w:szCs w:val="28"/>
        </w:rPr>
        <w:t xml:space="preserve"> </w:t>
      </w:r>
      <w:r w:rsidRPr="0060784F">
        <w:rPr>
          <w:color w:val="0F1115"/>
          <w:sz w:val="28"/>
          <w:szCs w:val="28"/>
        </w:rPr>
        <w:t>При каждом переключении размер сетки визуально меняется (для «Новичка» — 9x9, для «Любителя» — 16x16, для «Профессионала» — 30x16). Приложение работает плавно, без зависаний.</w:t>
      </w:r>
    </w:p>
    <w:p w14:paraId="154D7A13" w14:textId="77777777" w:rsidR="0060784F" w:rsidRPr="0060784F" w:rsidRDefault="0060784F" w:rsidP="006078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0784F">
        <w:rPr>
          <w:rStyle w:val="ad"/>
          <w:rFonts w:eastAsiaTheme="majorEastAsia"/>
          <w:color w:val="0F1115"/>
          <w:sz w:val="28"/>
          <w:szCs w:val="28"/>
        </w:rPr>
        <w:t>4. Сохранение данных</w:t>
      </w:r>
    </w:p>
    <w:p w14:paraId="28D23916" w14:textId="66F90915" w:rsidR="005D6BF0" w:rsidRPr="0060784F" w:rsidRDefault="0060784F" w:rsidP="0060784F">
      <w:pPr>
        <w:pStyle w:val="ds-markdown-paragraph"/>
        <w:numPr>
          <w:ilvl w:val="0"/>
          <w:numId w:val="7"/>
        </w:numPr>
        <w:shd w:val="clear" w:color="auto" w:fill="FFFFFF"/>
        <w:spacing w:before="240" w:beforeAutospacing="0"/>
        <w:jc w:val="both"/>
        <w:rPr>
          <w:color w:val="0F1115"/>
          <w:sz w:val="28"/>
          <w:szCs w:val="28"/>
        </w:rPr>
      </w:pPr>
      <w:r w:rsidRPr="0060784F">
        <w:rPr>
          <w:color w:val="0F1115"/>
          <w:sz w:val="28"/>
          <w:szCs w:val="28"/>
        </w:rPr>
        <w:t>Открыть окно «Статистика», посмотреть текущие данные. Затем полностью перезагрузить страницу (нажать F5) и снова открыть окно «Статистика».</w:t>
      </w:r>
      <w:r>
        <w:rPr>
          <w:color w:val="0F1115"/>
          <w:sz w:val="28"/>
          <w:szCs w:val="28"/>
        </w:rPr>
        <w:t xml:space="preserve"> </w:t>
      </w:r>
      <w:r w:rsidRPr="0060784F">
        <w:rPr>
          <w:color w:val="0F1115"/>
          <w:sz w:val="28"/>
          <w:szCs w:val="28"/>
        </w:rPr>
        <w:t>Ожидаемый результат: Окно статистики открывается без ошибок. Показатели (количество сыгранных игр, побед/поражений) остались теми же, что и до перезагрузки страницы.</w:t>
      </w:r>
    </w:p>
    <w:sectPr w:rsidR="005D6BF0" w:rsidRPr="00607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8495E"/>
    <w:multiLevelType w:val="multilevel"/>
    <w:tmpl w:val="9D5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D727618"/>
    <w:multiLevelType w:val="multilevel"/>
    <w:tmpl w:val="2E76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FC106AF"/>
    <w:multiLevelType w:val="multilevel"/>
    <w:tmpl w:val="2146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18F5DED"/>
    <w:multiLevelType w:val="multilevel"/>
    <w:tmpl w:val="39F6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54A61"/>
    <w:multiLevelType w:val="hybridMultilevel"/>
    <w:tmpl w:val="55DC2B1A"/>
    <w:lvl w:ilvl="0" w:tplc="AB9A9E76">
      <w:start w:val="1"/>
      <w:numFmt w:val="bullet"/>
      <w:lvlText w:val="−"/>
      <w:lvlJc w:val="left"/>
      <w:pPr>
        <w:ind w:left="72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C6850"/>
    <w:multiLevelType w:val="hybridMultilevel"/>
    <w:tmpl w:val="451CBD12"/>
    <w:lvl w:ilvl="0" w:tplc="AB9A9E76">
      <w:start w:val="1"/>
      <w:numFmt w:val="bullet"/>
      <w:lvlText w:val="−"/>
      <w:lvlJc w:val="left"/>
      <w:pPr>
        <w:ind w:left="72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6029D"/>
    <w:multiLevelType w:val="multilevel"/>
    <w:tmpl w:val="CE20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54046F36"/>
    <w:multiLevelType w:val="multilevel"/>
    <w:tmpl w:val="4E84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AB74B6"/>
    <w:multiLevelType w:val="hybridMultilevel"/>
    <w:tmpl w:val="6EA66B7C"/>
    <w:lvl w:ilvl="0" w:tplc="AB9A9E76">
      <w:start w:val="1"/>
      <w:numFmt w:val="bullet"/>
      <w:lvlText w:val="−"/>
      <w:lvlJc w:val="left"/>
      <w:pPr>
        <w:ind w:left="72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F44DD"/>
    <w:multiLevelType w:val="hybridMultilevel"/>
    <w:tmpl w:val="4AE2120A"/>
    <w:lvl w:ilvl="0" w:tplc="AB9A9E76">
      <w:start w:val="1"/>
      <w:numFmt w:val="bullet"/>
      <w:lvlText w:val="−"/>
      <w:lvlJc w:val="left"/>
      <w:pPr>
        <w:ind w:left="72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59"/>
    <w:rsid w:val="002144A2"/>
    <w:rsid w:val="004F2C94"/>
    <w:rsid w:val="005D6BF0"/>
    <w:rsid w:val="0060784F"/>
    <w:rsid w:val="007218EA"/>
    <w:rsid w:val="00852FB7"/>
    <w:rsid w:val="00AC3A2E"/>
    <w:rsid w:val="00E4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E2F85"/>
  <w15:chartTrackingRefBased/>
  <w15:docId w15:val="{D743602C-ADEE-48F6-B2C8-69F3366B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9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9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9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9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9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9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9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9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9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9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95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F2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607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078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1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Иван Цыбисов</cp:lastModifiedBy>
  <cp:revision>4</cp:revision>
  <dcterms:created xsi:type="dcterms:W3CDTF">2026-02-21T14:06:00Z</dcterms:created>
  <dcterms:modified xsi:type="dcterms:W3CDTF">2026-02-27T20:35:00Z</dcterms:modified>
</cp:coreProperties>
</file>