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2D72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МИНИСТЕРСТВО НАУКИ И ВЫСШЕГО ОБРАЗОВАНИЯ</w:t>
      </w:r>
    </w:p>
    <w:p w14:paraId="5A6F196C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РОССИЙСКОЙ ФЕДЕРАЦИИ</w:t>
      </w:r>
    </w:p>
    <w:p w14:paraId="732F281C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</w:t>
      </w:r>
      <w:r w:rsidRPr="000837D1">
        <w:rPr>
          <w:rFonts w:ascii="Times New Roman" w:hAnsi="Times New Roman" w:cs="Times New Roman"/>
        </w:rPr>
        <w:t>ное образовательное учреждение высшего образования</w:t>
      </w:r>
    </w:p>
    <w:p w14:paraId="7322BF3E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«Омский государственный технический университет»</w:t>
      </w:r>
    </w:p>
    <w:p w14:paraId="170F9E25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4D32A537" w14:textId="77777777" w:rsidR="006F4A72" w:rsidRPr="000837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 w:rsidRPr="000837D1">
        <w:rPr>
          <w:rFonts w:ascii="Times New Roman" w:hAnsi="Times New Roman" w:cs="Times New Roman"/>
        </w:rPr>
        <w:t>Факультет информационных технологий и компьютерных систем</w:t>
      </w:r>
    </w:p>
    <w:p w14:paraId="2AF91C87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</w:t>
      </w:r>
      <w:r w:rsidRPr="000837D1">
        <w:rPr>
          <w:rFonts w:ascii="Times New Roman" w:hAnsi="Times New Roman" w:cs="Times New Roman"/>
        </w:rPr>
        <w:t>Прикладная математика и фунд</w:t>
      </w:r>
      <w:r>
        <w:rPr>
          <w:rFonts w:ascii="Times New Roman" w:hAnsi="Times New Roman" w:cs="Times New Roman"/>
        </w:rPr>
        <w:t>аментальная информатика»</w:t>
      </w:r>
    </w:p>
    <w:p w14:paraId="31C82FF3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</w:rPr>
      </w:pPr>
    </w:p>
    <w:p w14:paraId="67E44D00" w14:textId="77777777" w:rsidR="006F4A72" w:rsidRPr="008443D1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14:paraId="3C6ADD08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41"/>
        <w:tblpPr w:leftFromText="180" w:rightFromText="180" w:vertAnchor="text" w:horzAnchor="page" w:tblpX="3913" w:tblpY="436"/>
        <w:tblW w:w="7893" w:type="dxa"/>
        <w:tblLook w:val="04A0" w:firstRow="1" w:lastRow="0" w:firstColumn="1" w:lastColumn="0" w:noHBand="0" w:noVBand="1"/>
      </w:tblPr>
      <w:tblGrid>
        <w:gridCol w:w="1865"/>
        <w:gridCol w:w="4055"/>
        <w:gridCol w:w="1973"/>
      </w:tblGrid>
      <w:tr w:rsidR="006F4A72" w:rsidRPr="006F4A72" w14:paraId="62315B68" w14:textId="77777777" w:rsidTr="00414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6AAE4230" w14:textId="77777777" w:rsidR="006F4A72" w:rsidRPr="006F4A72" w:rsidRDefault="006F4A72" w:rsidP="006F4A72">
            <w:pPr>
              <w:tabs>
                <w:tab w:val="left" w:pos="5954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F4A72">
              <w:rPr>
                <w:rFonts w:ascii="Times New Roman" w:hAnsi="Times New Roman" w:cs="Times New Roman"/>
                <w:b w:val="0"/>
                <w:sz w:val="24"/>
                <w:szCs w:val="24"/>
              </w:rPr>
              <w:t>по дисциплине</w:t>
            </w:r>
          </w:p>
        </w:tc>
        <w:tc>
          <w:tcPr>
            <w:tcW w:w="4055" w:type="dxa"/>
          </w:tcPr>
          <w:p w14:paraId="3A2E13D0" w14:textId="77777777" w:rsidR="006F4A72" w:rsidRPr="006F4A72" w:rsidRDefault="006F4A72" w:rsidP="006F4A72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F4A72">
              <w:rPr>
                <w:rFonts w:ascii="Times New Roman" w:hAnsi="Times New Roman" w:cs="Times New Roman"/>
                <w:b w:val="0"/>
                <w:sz w:val="28"/>
                <w:szCs w:val="28"/>
              </w:rPr>
              <w:t>Операционные системы</w:t>
            </w:r>
          </w:p>
        </w:tc>
        <w:tc>
          <w:tcPr>
            <w:tcW w:w="1973" w:type="dxa"/>
          </w:tcPr>
          <w:p w14:paraId="14BAED61" w14:textId="77777777" w:rsidR="006F4A72" w:rsidRPr="006F4A72" w:rsidRDefault="006F4A72" w:rsidP="006F4A72">
            <w:pPr>
              <w:tabs>
                <w:tab w:val="left" w:pos="595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1A8C9553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96440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097AF97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637DA25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 w:rsidR="006F4A72" w14:paraId="164ED0CA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7B89050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52E52" w14:textId="359D986A" w:rsidR="006F4A72" w:rsidRDefault="003818DD" w:rsidP="004777D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Иванютин Сергей Александрович</w:t>
            </w:r>
          </w:p>
        </w:tc>
      </w:tr>
      <w:tr w:rsidR="006F4A72" w14:paraId="46434BD1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8AC966B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40137A30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6F4A72" w14:paraId="0B6D86BF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EC07C9A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</w:tcBorders>
          </w:tcPr>
          <w:p w14:paraId="5978D418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Группа ФИТ-221</w:t>
            </w:r>
          </w:p>
        </w:tc>
      </w:tr>
      <w:tr w:rsidR="006F4A72" w14:paraId="4830F031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3D701B1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6A688E88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02.03.02 Фундаментальная информатика </w:t>
            </w:r>
          </w:p>
        </w:tc>
      </w:tr>
      <w:tr w:rsidR="006F4A72" w14:paraId="1FA4ED93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87B5A26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single" w:sz="4" w:space="0" w:color="auto"/>
              <w:right w:val="nil"/>
            </w:tcBorders>
          </w:tcPr>
          <w:p w14:paraId="4F3E2F2F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информационные технологии</w:t>
            </w:r>
          </w:p>
        </w:tc>
      </w:tr>
      <w:tr w:rsidR="006F4A72" w14:paraId="5CCFA730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53AEF88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1103E0B1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6F4A72" w14:paraId="37BFC8C8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54DC1D1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13F8D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</w:tr>
      <w:tr w:rsidR="006F4A72" w14:paraId="70F01853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3868236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6A3E3E7C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дол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ж</w:t>
            </w: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ность, ученая степень, звание</w:t>
            </w:r>
          </w:p>
        </w:tc>
      </w:tr>
      <w:tr w:rsidR="006F4A72" w14:paraId="154A6BD1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5E21CF7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E1077" w14:textId="77777777" w:rsidR="006F4A72" w:rsidRDefault="004777D3" w:rsidP="004777D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Карабцов</w:t>
            </w:r>
            <w:proofErr w:type="spellEnd"/>
            <w:r w:rsidR="006F4A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Р.Д.</w:t>
            </w:r>
          </w:p>
        </w:tc>
      </w:tr>
      <w:tr w:rsidR="006F4A72" w14:paraId="382142D7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316E872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00E04E1C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фамилия, инициалы</w:t>
            </w:r>
          </w:p>
        </w:tc>
      </w:tr>
      <w:tr w:rsidR="006F4A72" w14:paraId="1594F5AC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F0E148F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7B12E" w14:textId="6D663421" w:rsidR="006F4A72" w:rsidRDefault="003818DD" w:rsidP="004777D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F4A72">
              <w:rPr>
                <w:rFonts w:ascii="Times New Roman" w:hAnsi="Times New Roman" w:cs="Times New Roman"/>
                <w:sz w:val="24"/>
                <w:szCs w:val="24"/>
              </w:rPr>
              <w:t xml:space="preserve">.2024 </w:t>
            </w:r>
          </w:p>
        </w:tc>
      </w:tr>
      <w:tr w:rsidR="006F4A72" w14:paraId="11482226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EA197A9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6843EF81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студента</w:t>
            </w:r>
          </w:p>
        </w:tc>
      </w:tr>
      <w:tr w:rsidR="006F4A72" w14:paraId="59598BEA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752D011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4E1DC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A72" w14:paraId="5DDA75B4" w14:textId="77777777" w:rsidTr="00CF1BF2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B59656D" w14:textId="77777777" w:rsidR="006F4A72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0F94E323" w14:textId="77777777" w:rsidR="006F4A72" w:rsidRPr="00D51151" w:rsidRDefault="006F4A72" w:rsidP="00CF1BF2">
            <w:pPr>
              <w:tabs>
                <w:tab w:val="left" w:pos="5954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51151">
              <w:rPr>
                <w:rFonts w:ascii="Times New Roman" w:hAnsi="Times New Roman" w:cs="Times New Roman"/>
                <w:sz w:val="18"/>
                <w:szCs w:val="18"/>
              </w:rPr>
              <w:t>дата, подпись руководителя</w:t>
            </w:r>
          </w:p>
        </w:tc>
      </w:tr>
    </w:tbl>
    <w:p w14:paraId="20E258E1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6786517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3CAE36B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9836553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D2F8E5" w14:textId="77777777" w:rsidR="006F4A72" w:rsidRDefault="006F4A72" w:rsidP="006F4A72">
      <w:pPr>
        <w:tabs>
          <w:tab w:val="left" w:pos="595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Омск-2024</w:t>
      </w:r>
    </w:p>
    <w:p w14:paraId="48A33791" w14:textId="77777777" w:rsidR="006F4A72" w:rsidRDefault="006F4A72" w:rsidP="0063521A"/>
    <w:p w14:paraId="38978F5E" w14:textId="77777777" w:rsidR="00B46B6D" w:rsidRDefault="00B46B6D" w:rsidP="0063521A"/>
    <w:p w14:paraId="2963CCE3" w14:textId="77777777" w:rsidR="00186EA6" w:rsidRPr="00E01F4D" w:rsidRDefault="00186EA6" w:rsidP="00186E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14:paraId="74B7DBBB" w14:textId="77777777" w:rsidR="00186EA6" w:rsidRPr="001F26B2" w:rsidRDefault="00186EA6" w:rsidP="00186E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6B2">
        <w:rPr>
          <w:rFonts w:ascii="Times New Roman" w:hAnsi="Times New Roman" w:cs="Times New Roman"/>
          <w:sz w:val="28"/>
          <w:szCs w:val="28"/>
        </w:rPr>
        <w:t xml:space="preserve">Разработать многопоточную программу, отображающие на экране взаимодействие трех нитей «читателей» из </w:t>
      </w:r>
      <w:r>
        <w:rPr>
          <w:rFonts w:ascii="Times New Roman" w:hAnsi="Times New Roman" w:cs="Times New Roman"/>
          <w:sz w:val="28"/>
          <w:szCs w:val="28"/>
        </w:rPr>
        <w:t>общей области данных и трех «пи</w:t>
      </w:r>
      <w:r w:rsidRPr="001F26B2">
        <w:rPr>
          <w:rFonts w:ascii="Times New Roman" w:hAnsi="Times New Roman" w:cs="Times New Roman"/>
          <w:sz w:val="28"/>
          <w:szCs w:val="28"/>
        </w:rPr>
        <w:t>сателей», записывающих в этот буфер данны</w:t>
      </w:r>
      <w:r>
        <w:rPr>
          <w:rFonts w:ascii="Times New Roman" w:hAnsi="Times New Roman" w:cs="Times New Roman"/>
          <w:sz w:val="28"/>
          <w:szCs w:val="28"/>
        </w:rPr>
        <w:t>е. Буфер предназначен для хране</w:t>
      </w:r>
      <w:r w:rsidRPr="001F26B2">
        <w:rPr>
          <w:rFonts w:ascii="Times New Roman" w:hAnsi="Times New Roman" w:cs="Times New Roman"/>
          <w:sz w:val="28"/>
          <w:szCs w:val="28"/>
        </w:rPr>
        <w:t>ния 12 символов. Первая нить-писатель выводит латинскими буквами название города "</w:t>
      </w:r>
      <w:proofErr w:type="spellStart"/>
      <w:r w:rsidRPr="001F26B2">
        <w:rPr>
          <w:rFonts w:ascii="Times New Roman" w:hAnsi="Times New Roman" w:cs="Times New Roman"/>
          <w:sz w:val="28"/>
          <w:szCs w:val="28"/>
        </w:rPr>
        <w:t>Novosibirsk</w:t>
      </w:r>
      <w:proofErr w:type="spellEnd"/>
      <w:r w:rsidRPr="001F26B2">
        <w:rPr>
          <w:rFonts w:ascii="Times New Roman" w:hAnsi="Times New Roman" w:cs="Times New Roman"/>
          <w:sz w:val="28"/>
          <w:szCs w:val="28"/>
        </w:rPr>
        <w:t>", вторая нить-писател</w:t>
      </w:r>
      <w:r>
        <w:rPr>
          <w:rFonts w:ascii="Times New Roman" w:hAnsi="Times New Roman" w:cs="Times New Roman"/>
          <w:sz w:val="28"/>
          <w:szCs w:val="28"/>
        </w:rPr>
        <w:t>ь выводит латинскими буквами на</w:t>
      </w:r>
      <w:r w:rsidRPr="001F26B2">
        <w:rPr>
          <w:rFonts w:ascii="Times New Roman" w:hAnsi="Times New Roman" w:cs="Times New Roman"/>
          <w:sz w:val="28"/>
          <w:szCs w:val="28"/>
        </w:rPr>
        <w:t>звание города "</w:t>
      </w:r>
      <w:proofErr w:type="spellStart"/>
      <w:r w:rsidRPr="001F26B2">
        <w:rPr>
          <w:rFonts w:ascii="Times New Roman" w:hAnsi="Times New Roman" w:cs="Times New Roman"/>
          <w:sz w:val="28"/>
          <w:szCs w:val="28"/>
        </w:rPr>
        <w:t>Semipalatink</w:t>
      </w:r>
      <w:proofErr w:type="spellEnd"/>
      <w:r w:rsidRPr="001F26B2">
        <w:rPr>
          <w:rFonts w:ascii="Times New Roman" w:hAnsi="Times New Roman" w:cs="Times New Roman"/>
          <w:sz w:val="28"/>
          <w:szCs w:val="28"/>
        </w:rPr>
        <w:t>", а третья — название города "</w:t>
      </w:r>
      <w:proofErr w:type="spellStart"/>
      <w:r w:rsidRPr="001F26B2">
        <w:rPr>
          <w:rFonts w:ascii="Times New Roman" w:hAnsi="Times New Roman" w:cs="Times New Roman"/>
          <w:sz w:val="28"/>
          <w:szCs w:val="28"/>
        </w:rPr>
        <w:t>Ekaretinburg</w:t>
      </w:r>
      <w:proofErr w:type="spellEnd"/>
      <w:r w:rsidRPr="001F26B2">
        <w:rPr>
          <w:rFonts w:ascii="Times New Roman" w:hAnsi="Times New Roman" w:cs="Times New Roman"/>
          <w:sz w:val="28"/>
          <w:szCs w:val="28"/>
        </w:rPr>
        <w:t xml:space="preserve">". Такой вывод эти три нити осуществляют в два приема, первый из которых записывает половину своего текста без завершающего этот промежуточный текст нуля. Между такими половинами вывода нити производят задержку на случайную величину миллисекунд, но не более 1 сек. После вывода своего текста в буфер каждая нить-писатель переходит в ожидание </w:t>
      </w:r>
      <w:r>
        <w:rPr>
          <w:rFonts w:ascii="Times New Roman" w:hAnsi="Times New Roman" w:cs="Times New Roman"/>
          <w:sz w:val="28"/>
          <w:szCs w:val="28"/>
        </w:rPr>
        <w:t>порядка 2-3 сек до следующей по</w:t>
      </w:r>
      <w:r w:rsidRPr="001F26B2">
        <w:rPr>
          <w:rFonts w:ascii="Times New Roman" w:hAnsi="Times New Roman" w:cs="Times New Roman"/>
          <w:sz w:val="28"/>
          <w:szCs w:val="28"/>
        </w:rPr>
        <w:t xml:space="preserve">пытки записи в буфер. Нити-читатели - через случайный интервал порядка 300 </w:t>
      </w:r>
      <w:proofErr w:type="spellStart"/>
      <w:r w:rsidRPr="001F26B2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1F26B2">
        <w:rPr>
          <w:rFonts w:ascii="Times New Roman" w:hAnsi="Times New Roman" w:cs="Times New Roman"/>
          <w:sz w:val="28"/>
          <w:szCs w:val="28"/>
        </w:rPr>
        <w:t xml:space="preserve"> - читают данные из буфера, если это позволяют средства синхронизации доступа между нитями, и вывод прочитанный текст на экран, каждая в свой столбец. Каждый вывод нити-читателя осуществляется в новую строку своего столбца, поэтому суммарные действия вывода в таких нитях предусмотреть только для 20 - 24 строк. Синхронизацию осуществить с помощью семафоров.</w:t>
      </w:r>
    </w:p>
    <w:p w14:paraId="4C7588C6" w14:textId="77777777" w:rsidR="00186EA6" w:rsidRPr="001F26B2" w:rsidRDefault="00186EA6" w:rsidP="00186E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6B2">
        <w:rPr>
          <w:rFonts w:ascii="Times New Roman" w:hAnsi="Times New Roman" w:cs="Times New Roman"/>
          <w:sz w:val="28"/>
          <w:szCs w:val="28"/>
        </w:rPr>
        <w:t xml:space="preserve">1. Чем абстрактные семафоры отличаются от известных вам программных реализаций. </w:t>
      </w:r>
    </w:p>
    <w:p w14:paraId="540CE6E0" w14:textId="77777777" w:rsidR="00186EA6" w:rsidRPr="001F26B2" w:rsidRDefault="00186EA6" w:rsidP="00186E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6B2">
        <w:rPr>
          <w:rFonts w:ascii="Times New Roman" w:hAnsi="Times New Roman" w:cs="Times New Roman"/>
          <w:sz w:val="28"/>
          <w:szCs w:val="28"/>
        </w:rPr>
        <w:t>2. Укажите в каких ситуациях предпочтительней использование мьютексов вместо семафоров и в каких ситуациях целесообразно обратное предпочтение.</w:t>
      </w:r>
    </w:p>
    <w:p w14:paraId="0E01FC24" w14:textId="77777777" w:rsidR="00186EA6" w:rsidRDefault="00186EA6" w:rsidP="00186E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329F9B" w14:textId="77777777" w:rsidR="00186EA6" w:rsidRDefault="00186EA6" w:rsidP="00186E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21F5CC" w14:textId="77777777" w:rsidR="00186EA6" w:rsidRDefault="00186EA6" w:rsidP="00186E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DF4996" w14:textId="77777777" w:rsidR="00186EA6" w:rsidRDefault="00186EA6" w:rsidP="00186E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16B4FE" w14:textId="77777777" w:rsidR="00186EA6" w:rsidRDefault="00186EA6" w:rsidP="00186E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2A4247" w14:textId="77777777" w:rsidR="00186EA6" w:rsidRDefault="00186EA6" w:rsidP="00186E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3D54A4" w14:textId="77777777" w:rsidR="00186EA6" w:rsidRDefault="00186EA6" w:rsidP="00186E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75E4EFEA" w14:textId="382557E1" w:rsidR="00186EA6" w:rsidRPr="005531C9" w:rsidRDefault="003818DD" w:rsidP="00186E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7BB49D" wp14:editId="19E66E62">
            <wp:extent cx="6477000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EA21" w14:textId="77777777" w:rsidR="00186EA6" w:rsidRPr="00723C72" w:rsidRDefault="00186EA6" w:rsidP="00186EA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01F4D">
        <w:rPr>
          <w:rFonts w:ascii="Times New Roman" w:hAnsi="Times New Roman" w:cs="Times New Roman"/>
          <w:sz w:val="24"/>
          <w:szCs w:val="24"/>
        </w:rPr>
        <w:t xml:space="preserve">Рисунок 1. </w:t>
      </w: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 w:rsidRPr="00E01F4D">
        <w:rPr>
          <w:rFonts w:ascii="Times New Roman" w:hAnsi="Times New Roman" w:cs="Times New Roman"/>
          <w:sz w:val="24"/>
          <w:szCs w:val="24"/>
        </w:rPr>
        <w:t>программы</w:t>
      </w:r>
    </w:p>
    <w:p w14:paraId="0526D33A" w14:textId="77777777" w:rsidR="00186EA6" w:rsidRPr="00E01F4D" w:rsidRDefault="00186EA6" w:rsidP="00186EA6"/>
    <w:p w14:paraId="3D820674" w14:textId="77777777" w:rsidR="00186EA6" w:rsidRPr="001F26B2" w:rsidRDefault="00186EA6" w:rsidP="00186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1F26B2">
        <w:rPr>
          <w:rFonts w:ascii="Times New Roman" w:hAnsi="Times New Roman" w:cs="Times New Roman"/>
          <w:sz w:val="28"/>
          <w:szCs w:val="28"/>
        </w:rPr>
        <w:t>Отличие абстрактных семафоров от программных реализаций:</w:t>
      </w:r>
    </w:p>
    <w:p w14:paraId="403E5453" w14:textId="77777777" w:rsidR="00186EA6" w:rsidRPr="001F26B2" w:rsidRDefault="00186EA6" w:rsidP="00186EA6">
      <w:pPr>
        <w:rPr>
          <w:rFonts w:ascii="Times New Roman" w:hAnsi="Times New Roman" w:cs="Times New Roman"/>
          <w:sz w:val="28"/>
          <w:szCs w:val="28"/>
        </w:rPr>
      </w:pPr>
      <w:r w:rsidRPr="001F26B2">
        <w:rPr>
          <w:rFonts w:ascii="Times New Roman" w:hAnsi="Times New Roman" w:cs="Times New Roman"/>
          <w:sz w:val="28"/>
          <w:szCs w:val="28"/>
        </w:rPr>
        <w:t>Программные реализации: Обычно это конкретные механизмы синхронизации, такие как мьютексы, семафоры, условные переменные и прочее, предоставляемые операционной системой или библиотекой. Эти реализации обычно имеют явный API и связаны с конкретной платформой.</w:t>
      </w:r>
    </w:p>
    <w:p w14:paraId="3235D93B" w14:textId="77777777" w:rsidR="00186EA6" w:rsidRPr="001F26B2" w:rsidRDefault="00186EA6" w:rsidP="00186EA6">
      <w:pPr>
        <w:rPr>
          <w:rFonts w:ascii="Times New Roman" w:hAnsi="Times New Roman" w:cs="Times New Roman"/>
          <w:sz w:val="28"/>
          <w:szCs w:val="28"/>
        </w:rPr>
      </w:pPr>
      <w:r w:rsidRPr="001F26B2">
        <w:rPr>
          <w:rFonts w:ascii="Times New Roman" w:hAnsi="Times New Roman" w:cs="Times New Roman"/>
          <w:sz w:val="28"/>
          <w:szCs w:val="28"/>
        </w:rPr>
        <w:t>Абстрактные семафоры: Это более высокоуровневые абстракции, предоставляющие удобный интерфейс для управления доступом к ресурсам или выполнением потоков. Они не обязательно привязаны к конкретным механизмам операционной системы и предоставляют общие концепции для управления параллельным выполнением.</w:t>
      </w:r>
    </w:p>
    <w:p w14:paraId="56DB878C" w14:textId="77777777" w:rsidR="00186EA6" w:rsidRPr="001F26B2" w:rsidRDefault="00186EA6" w:rsidP="00186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1F26B2">
        <w:rPr>
          <w:rFonts w:ascii="Times New Roman" w:hAnsi="Times New Roman" w:cs="Times New Roman"/>
          <w:sz w:val="28"/>
          <w:szCs w:val="28"/>
        </w:rPr>
        <w:t>Выбор между мьютексами и семафорами:</w:t>
      </w:r>
    </w:p>
    <w:p w14:paraId="3EEBDAE7" w14:textId="77777777" w:rsidR="00186EA6" w:rsidRPr="001F26B2" w:rsidRDefault="00186EA6" w:rsidP="00186EA6">
      <w:pPr>
        <w:rPr>
          <w:rFonts w:ascii="Times New Roman" w:hAnsi="Times New Roman" w:cs="Times New Roman"/>
          <w:sz w:val="28"/>
          <w:szCs w:val="28"/>
        </w:rPr>
      </w:pPr>
      <w:r w:rsidRPr="001F26B2">
        <w:rPr>
          <w:rFonts w:ascii="Times New Roman" w:hAnsi="Times New Roman" w:cs="Times New Roman"/>
          <w:sz w:val="28"/>
          <w:szCs w:val="28"/>
        </w:rPr>
        <w:t>Мьютексы:</w:t>
      </w:r>
    </w:p>
    <w:p w14:paraId="7939AFF9" w14:textId="77777777" w:rsidR="00186EA6" w:rsidRPr="001F26B2" w:rsidRDefault="00186EA6" w:rsidP="00186EA6">
      <w:pPr>
        <w:rPr>
          <w:rFonts w:ascii="Times New Roman" w:hAnsi="Times New Roman" w:cs="Times New Roman"/>
          <w:sz w:val="28"/>
          <w:szCs w:val="28"/>
        </w:rPr>
      </w:pPr>
      <w:r w:rsidRPr="001F26B2">
        <w:rPr>
          <w:rFonts w:ascii="Times New Roman" w:hAnsi="Times New Roman" w:cs="Times New Roman"/>
          <w:sz w:val="28"/>
          <w:szCs w:val="28"/>
        </w:rPr>
        <w:t xml:space="preserve">Предпочтительны, когда нужно обеспечить эксклюзивный доступ к ресурсу: Если важно, чтобы только один поток одновременно мог использовать определенный </w:t>
      </w:r>
      <w:r w:rsidRPr="001F26B2">
        <w:rPr>
          <w:rFonts w:ascii="Times New Roman" w:hAnsi="Times New Roman" w:cs="Times New Roman"/>
          <w:sz w:val="28"/>
          <w:szCs w:val="28"/>
        </w:rPr>
        <w:lastRenderedPageBreak/>
        <w:t>ресурс или выполнить критическую секцию кода, мьютексы являются хорошим выбором.</w:t>
      </w:r>
    </w:p>
    <w:p w14:paraId="3520DE6A" w14:textId="77777777" w:rsidR="00186EA6" w:rsidRPr="001F26B2" w:rsidRDefault="00186EA6" w:rsidP="00186EA6">
      <w:pPr>
        <w:rPr>
          <w:rFonts w:ascii="Times New Roman" w:hAnsi="Times New Roman" w:cs="Times New Roman"/>
          <w:sz w:val="28"/>
          <w:szCs w:val="28"/>
        </w:rPr>
      </w:pPr>
      <w:r w:rsidRPr="001F26B2">
        <w:rPr>
          <w:rFonts w:ascii="Times New Roman" w:hAnsi="Times New Roman" w:cs="Times New Roman"/>
          <w:sz w:val="28"/>
          <w:szCs w:val="28"/>
        </w:rPr>
        <w:t>Простота использования: Мьютексы обычно проще в использовании, чем семафоры, и легче поддерживают основные сценарии блокировки.</w:t>
      </w:r>
    </w:p>
    <w:p w14:paraId="49016532" w14:textId="77777777" w:rsidR="00186EA6" w:rsidRPr="001F26B2" w:rsidRDefault="00186EA6" w:rsidP="00186EA6">
      <w:pPr>
        <w:rPr>
          <w:rFonts w:ascii="Times New Roman" w:hAnsi="Times New Roman" w:cs="Times New Roman"/>
          <w:sz w:val="28"/>
          <w:szCs w:val="28"/>
        </w:rPr>
      </w:pPr>
      <w:r w:rsidRPr="001F26B2">
        <w:rPr>
          <w:rFonts w:ascii="Times New Roman" w:hAnsi="Times New Roman" w:cs="Times New Roman"/>
          <w:sz w:val="28"/>
          <w:szCs w:val="28"/>
        </w:rPr>
        <w:t>Обеспечение взаимного исключения: Мьютексы часто используются для создания критических секций, где только один поток может выполнять код в определенный момент времени.</w:t>
      </w:r>
    </w:p>
    <w:p w14:paraId="5593FD17" w14:textId="77777777" w:rsidR="00186EA6" w:rsidRPr="001F26B2" w:rsidRDefault="00186EA6" w:rsidP="00186EA6">
      <w:pPr>
        <w:rPr>
          <w:rFonts w:ascii="Times New Roman" w:hAnsi="Times New Roman" w:cs="Times New Roman"/>
          <w:sz w:val="28"/>
          <w:szCs w:val="28"/>
        </w:rPr>
      </w:pPr>
      <w:r w:rsidRPr="001F26B2">
        <w:rPr>
          <w:rFonts w:ascii="Times New Roman" w:hAnsi="Times New Roman" w:cs="Times New Roman"/>
          <w:sz w:val="28"/>
          <w:szCs w:val="28"/>
        </w:rPr>
        <w:t>Семафоры:</w:t>
      </w:r>
    </w:p>
    <w:p w14:paraId="2961319A" w14:textId="77777777" w:rsidR="00186EA6" w:rsidRPr="001F26B2" w:rsidRDefault="00186EA6" w:rsidP="00186EA6">
      <w:pPr>
        <w:rPr>
          <w:rFonts w:ascii="Times New Roman" w:hAnsi="Times New Roman" w:cs="Times New Roman"/>
          <w:sz w:val="28"/>
          <w:szCs w:val="28"/>
        </w:rPr>
      </w:pPr>
      <w:r w:rsidRPr="001F26B2">
        <w:rPr>
          <w:rFonts w:ascii="Times New Roman" w:hAnsi="Times New Roman" w:cs="Times New Roman"/>
          <w:sz w:val="28"/>
          <w:szCs w:val="28"/>
        </w:rPr>
        <w:t>Управление ресурсами с ограниченной емкостью: Если нужно управлять доступом к ресурсам, которые могут использовать несколько потоков одновременно (например, пул потоков), семафоры с ограниченной емкостью могут быть более подходящими.</w:t>
      </w:r>
    </w:p>
    <w:p w14:paraId="10B8970C" w14:textId="77777777" w:rsidR="00186EA6" w:rsidRPr="001F26B2" w:rsidRDefault="00186EA6" w:rsidP="00186EA6">
      <w:pPr>
        <w:rPr>
          <w:rFonts w:ascii="Times New Roman" w:hAnsi="Times New Roman" w:cs="Times New Roman"/>
          <w:sz w:val="28"/>
          <w:szCs w:val="28"/>
        </w:rPr>
      </w:pPr>
      <w:r w:rsidRPr="001F26B2">
        <w:rPr>
          <w:rFonts w:ascii="Times New Roman" w:hAnsi="Times New Roman" w:cs="Times New Roman"/>
          <w:sz w:val="28"/>
          <w:szCs w:val="28"/>
        </w:rPr>
        <w:t>Синхронизация между несколькими потоками: Семафоры могут использоваться для синхронизации между потоками, не обязательно ограничивая количество одновременно активных потоков.</w:t>
      </w:r>
    </w:p>
    <w:p w14:paraId="14876062" w14:textId="77777777" w:rsidR="00186EA6" w:rsidRPr="001F26B2" w:rsidRDefault="00186EA6" w:rsidP="00186EA6">
      <w:pPr>
        <w:rPr>
          <w:rFonts w:ascii="Times New Roman" w:hAnsi="Times New Roman" w:cs="Times New Roman"/>
          <w:sz w:val="28"/>
          <w:szCs w:val="28"/>
        </w:rPr>
      </w:pPr>
      <w:r w:rsidRPr="001F26B2">
        <w:rPr>
          <w:rFonts w:ascii="Times New Roman" w:hAnsi="Times New Roman" w:cs="Times New Roman"/>
          <w:sz w:val="28"/>
          <w:szCs w:val="28"/>
        </w:rPr>
        <w:t>Сложные сценарии блокировки: В более сложных сценариях, где нужно управлять группами потоков, а не просто предоставлять или ограничивать доступ к ресурсам, семафоры могут быть более гибкими.</w:t>
      </w:r>
    </w:p>
    <w:p w14:paraId="28894BD8" w14:textId="77777777" w:rsidR="005531C9" w:rsidRDefault="005531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FBC0128" w14:textId="5FE4BA15" w:rsidR="00B46B6D" w:rsidRDefault="00186EA6" w:rsidP="00186E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1F4D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723C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1F4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23C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531C9" w:rsidRPr="00553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61A2E0B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semaphore.h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456539F5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76D3D4D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4D58FE3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pthread.h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FFDB3EE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ECA1B5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char buffer[12] = "Started...";</w:t>
      </w:r>
    </w:p>
    <w:p w14:paraId="6B0453F9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int n = 0;</w:t>
      </w:r>
    </w:p>
    <w:p w14:paraId="201672A4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sem_t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s, w;</w:t>
      </w:r>
    </w:p>
    <w:p w14:paraId="1838C8BC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798EE4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6B9C51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void reader(void *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258A0F3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D2355BB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id, column, color;</w:t>
      </w:r>
    </w:p>
    <w:p w14:paraId="2F9CBD67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1AE36C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id = (int)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1937941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column = id*20;</w:t>
      </w:r>
    </w:p>
    <w:p w14:paraId="519F9658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color = 33+id;</w:t>
      </w:r>
    </w:p>
    <w:p w14:paraId="72577EBD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A61186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line = 0; line &lt; 20; line++)</w:t>
      </w:r>
    </w:p>
    <w:p w14:paraId="7AFAF4B4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088A91FC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sem_wait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(&amp;s);</w:t>
      </w:r>
    </w:p>
    <w:p w14:paraId="470F15F0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n += 1;</w:t>
      </w:r>
    </w:p>
    <w:p w14:paraId="28C9642B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(n == 1)</w:t>
      </w:r>
    </w:p>
    <w:p w14:paraId="51148024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A84B99A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sem_wait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(&amp;w);</w:t>
      </w:r>
    </w:p>
    <w:p w14:paraId="70D0F839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BCF9427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sem_post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(&amp;s);</w:t>
      </w:r>
    </w:p>
    <w:p w14:paraId="05734FF3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CEBE19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("\033[%d;%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dH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\033[%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dm%s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", line+1, column+1, color, buffer);</w:t>
      </w:r>
    </w:p>
    <w:p w14:paraId="1D5F8DFD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fflush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stdout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5D6F2A2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522714E1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sem_wait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(&amp;s);</w:t>
      </w:r>
    </w:p>
    <w:p w14:paraId="4058E876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 -= 1;</w:t>
      </w:r>
    </w:p>
    <w:p w14:paraId="2DDABFD9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(n == 0)</w:t>
      </w:r>
    </w:p>
    <w:p w14:paraId="3BFEBE86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6DFFA97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sem_post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(&amp;w);</w:t>
      </w:r>
    </w:p>
    <w:p w14:paraId="499D3983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FB43B72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sem_post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(&amp;s);</w:t>
      </w:r>
    </w:p>
    <w:p w14:paraId="30594AA0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usleep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(300000);</w:t>
      </w:r>
    </w:p>
    <w:p w14:paraId="6C90972B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2042B8F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507C5D1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3CDDF6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void writer(void *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281BFAAA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{</w:t>
      </w:r>
    </w:p>
    <w:p w14:paraId="546C0C7F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id;</w:t>
      </w:r>
    </w:p>
    <w:p w14:paraId="50283B94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8275A2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id = (int)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1E78BA9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3AE5BAFF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(1)</w:t>
      </w:r>
    </w:p>
    <w:p w14:paraId="1A4391FF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2D449072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sem_wait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(&amp;w);</w:t>
      </w:r>
    </w:p>
    <w:p w14:paraId="3A6630B8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fflush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stdout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D67CB5F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switch (id)</w:t>
      </w:r>
    </w:p>
    <w:p w14:paraId="11F1F520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A55789D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0:</w:t>
      </w:r>
    </w:p>
    <w:p w14:paraId="0C00C40E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sprintf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(buffer, "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Novos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146DF639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usleep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(1000000);</w:t>
      </w:r>
    </w:p>
    <w:p w14:paraId="598BB7D4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sprintf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(buffer+5, "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ibirsk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60183906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1C50826F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1:</w:t>
      </w:r>
    </w:p>
    <w:p w14:paraId="57A89B56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sprintf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(buffer, "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Semipalatink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7A5C293A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usleep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(1000000);</w:t>
      </w:r>
    </w:p>
    <w:p w14:paraId="3CA680FE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sprintf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(buffer+5, "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alatink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5AAF71E7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17B19EC3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case 2:</w:t>
      </w:r>
    </w:p>
    <w:p w14:paraId="14244B46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sprintf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(buffer, "Ekaterinburg");</w:t>
      </w:r>
    </w:p>
    <w:p w14:paraId="4F688B41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usleep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(1000000);</w:t>
      </w:r>
    </w:p>
    <w:p w14:paraId="78B319BF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sprintf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(buffer+5, "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rinburg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09EFAC20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4AAB054A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default:</w:t>
      </w:r>
    </w:p>
    <w:p w14:paraId="1DF6D488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sprintf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(buffer, "nothing");</w:t>
      </w:r>
    </w:p>
    <w:p w14:paraId="2144276C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break;</w:t>
      </w:r>
    </w:p>
    <w:p w14:paraId="4EA90EAF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6A52F1C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usleep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(1000000);</w:t>
      </w:r>
    </w:p>
    <w:p w14:paraId="4A0D0F5A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sem_post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(&amp;w);</w:t>
      </w:r>
    </w:p>
    <w:p w14:paraId="7212C2CA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usleep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(2500000);</w:t>
      </w:r>
    </w:p>
    <w:p w14:paraId="54C7AA14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AD4B449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D150108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D53F56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EB9F43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int main()</w:t>
      </w:r>
    </w:p>
    <w:p w14:paraId="2E4978BA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3A93190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pthread_t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rtid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[3],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wtid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[3];</w:t>
      </w:r>
    </w:p>
    <w:p w14:paraId="1CDF51C8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E5131C9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BEFB47A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sem_init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(&amp;s, 0, 1);</w:t>
      </w:r>
    </w:p>
    <w:p w14:paraId="45EB7899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sem_init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(&amp;w, 0, 1);</w:t>
      </w:r>
    </w:p>
    <w:p w14:paraId="757E5BF9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9B49DC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("\033[2J\n");</w:t>
      </w:r>
    </w:p>
    <w:p w14:paraId="5F6D2DB3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pthread_create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rtid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[0], NULL, (void *)reader, (void *)0);</w:t>
      </w:r>
    </w:p>
    <w:p w14:paraId="7A7F0F61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pthread_create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rtid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[1], NULL, (void *)reader, (void *)1);</w:t>
      </w:r>
    </w:p>
    <w:p w14:paraId="777DF6E5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pthread_create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rtid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[2], NULL, (void *)reader, (void *)2);</w:t>
      </w:r>
    </w:p>
    <w:p w14:paraId="3675965E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1672A2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pthread_create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wtid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[0], NULL, (void *)writer, (void *)0);</w:t>
      </w:r>
    </w:p>
    <w:p w14:paraId="70388C90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pthread_create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wtid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[1], NULL, (void *)writer, (void *)1);</w:t>
      </w:r>
    </w:p>
    <w:p w14:paraId="447556BD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pthread_create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wtid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[2], NULL, (void *)writer, (void *)2);</w:t>
      </w:r>
    </w:p>
    <w:p w14:paraId="648D7630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FBEE00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pthread_join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rtid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[0], 0);</w:t>
      </w:r>
    </w:p>
    <w:p w14:paraId="58E63251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pthread_join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rtid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[1], 0);</w:t>
      </w:r>
    </w:p>
    <w:p w14:paraId="12252FBC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pthread_join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rtid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[2], 0);</w:t>
      </w:r>
    </w:p>
    <w:p w14:paraId="37A4FEC3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sem_destroy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(&amp;s);</w:t>
      </w:r>
    </w:p>
    <w:p w14:paraId="4FCE52E9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sem_destroy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(&amp;w);</w:t>
      </w:r>
    </w:p>
    <w:p w14:paraId="394F86D7" w14:textId="77777777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putchar</w:t>
      </w:r>
      <w:proofErr w:type="spellEnd"/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('\n');</w:t>
      </w:r>
    </w:p>
    <w:p w14:paraId="64C3B296" w14:textId="3AF4C9E9" w:rsidR="000555DC" w:rsidRPr="000555DC" w:rsidRDefault="000555DC" w:rsidP="000555D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55D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sectPr w:rsidR="000555DC" w:rsidRPr="000555DC" w:rsidSect="00341C3E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52B"/>
    <w:rsid w:val="000555DC"/>
    <w:rsid w:val="00186EA6"/>
    <w:rsid w:val="002B6EBC"/>
    <w:rsid w:val="00341C3E"/>
    <w:rsid w:val="0036201B"/>
    <w:rsid w:val="003818DD"/>
    <w:rsid w:val="00410787"/>
    <w:rsid w:val="0041459D"/>
    <w:rsid w:val="004777D3"/>
    <w:rsid w:val="004D626B"/>
    <w:rsid w:val="005531C9"/>
    <w:rsid w:val="0063521A"/>
    <w:rsid w:val="006F4A72"/>
    <w:rsid w:val="00B46B6D"/>
    <w:rsid w:val="00B6352B"/>
    <w:rsid w:val="00E0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E065"/>
  <w15:docId w15:val="{08DB9A12-DA8E-499E-9424-E4FC5449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a1"/>
    <w:uiPriority w:val="40"/>
    <w:rsid w:val="006F4A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">
    <w:name w:val="Таблица простая 41"/>
    <w:basedOn w:val="a1"/>
    <w:uiPriority w:val="44"/>
    <w:rsid w:val="006F4A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caption"/>
    <w:basedOn w:val="a"/>
    <w:next w:val="a"/>
    <w:uiPriority w:val="35"/>
    <w:unhideWhenUsed/>
    <w:qFormat/>
    <w:rsid w:val="00E01F4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7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7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Шохин</dc:creator>
  <cp:keywords/>
  <dc:description/>
  <cp:lastModifiedBy>dsfadsf</cp:lastModifiedBy>
  <cp:revision>14</cp:revision>
  <dcterms:created xsi:type="dcterms:W3CDTF">2024-02-06T16:49:00Z</dcterms:created>
  <dcterms:modified xsi:type="dcterms:W3CDTF">2024-06-04T17:16:00Z</dcterms:modified>
</cp:coreProperties>
</file>