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83FF92" w14:textId="77777777" w:rsidR="00F63C7A" w:rsidRDefault="009C4DE4" w:rsidP="009C4DE4">
      <w:pPr>
        <w:pStyle w:val="ListParagraph"/>
        <w:numPr>
          <w:ilvl w:val="0"/>
          <w:numId w:val="1"/>
        </w:numPr>
      </w:pPr>
      <w:r>
        <w:t>Title Slide</w:t>
      </w:r>
    </w:p>
    <w:p w14:paraId="7AF07FF8" w14:textId="77777777" w:rsidR="009C4DE4" w:rsidRDefault="009C4DE4" w:rsidP="009C4DE4">
      <w:pPr>
        <w:pStyle w:val="ListParagraph"/>
        <w:numPr>
          <w:ilvl w:val="0"/>
          <w:numId w:val="1"/>
        </w:numPr>
      </w:pPr>
      <w:r>
        <w:t>Broad Goals</w:t>
      </w:r>
    </w:p>
    <w:p w14:paraId="776A37B7" w14:textId="77777777" w:rsidR="009C4DE4" w:rsidRDefault="009C4DE4" w:rsidP="009C4DE4">
      <w:pPr>
        <w:pStyle w:val="ListParagraph"/>
        <w:numPr>
          <w:ilvl w:val="1"/>
          <w:numId w:val="1"/>
        </w:numPr>
      </w:pPr>
      <w:r>
        <w:t xml:space="preserve">In this project we seek to better understand how existing fault structures near the Coso geothermal field are responding seismically to production and injection. </w:t>
      </w:r>
    </w:p>
    <w:p w14:paraId="40E8539A" w14:textId="77777777" w:rsidR="009C4DE4" w:rsidRDefault="00B763FC" w:rsidP="009C4DE4">
      <w:pPr>
        <w:pStyle w:val="ListParagraph"/>
        <w:numPr>
          <w:ilvl w:val="1"/>
          <w:numId w:val="1"/>
        </w:numPr>
      </w:pPr>
      <w:r>
        <w:t>Many g</w:t>
      </w:r>
      <w:r w:rsidR="009C4DE4">
        <w:t>eothermal reservoirs owe their sustained capacity for heat exchange to continuous deformation of faults and fractures, which maintain permeability.</w:t>
      </w:r>
    </w:p>
    <w:p w14:paraId="2BDC18FB" w14:textId="77777777" w:rsidR="009C4DE4" w:rsidRDefault="009C4DE4" w:rsidP="009C4DE4">
      <w:pPr>
        <w:pStyle w:val="ListParagraph"/>
        <w:numPr>
          <w:ilvl w:val="1"/>
          <w:numId w:val="1"/>
        </w:numPr>
      </w:pPr>
      <w:r>
        <w:t xml:space="preserve">We also want to demonstrate the usefulness of particular geodetic methods for evaluating the effects of geothermal production on the local strain field. </w:t>
      </w:r>
    </w:p>
    <w:p w14:paraId="35B72D73" w14:textId="77777777" w:rsidR="009C4DE4" w:rsidRDefault="009C4DE4" w:rsidP="009C4DE4">
      <w:pPr>
        <w:pStyle w:val="ListParagraph"/>
        <w:numPr>
          <w:ilvl w:val="0"/>
          <w:numId w:val="1"/>
        </w:numPr>
      </w:pPr>
      <w:r>
        <w:t>What/Where</w:t>
      </w:r>
    </w:p>
    <w:p w14:paraId="4F576D91" w14:textId="77777777" w:rsidR="009C4DE4" w:rsidRDefault="009C4DE4" w:rsidP="009C4DE4">
      <w:pPr>
        <w:pStyle w:val="ListParagraph"/>
        <w:numPr>
          <w:ilvl w:val="1"/>
          <w:numId w:val="1"/>
        </w:numPr>
      </w:pPr>
      <w:r>
        <w:t>Coso is an active geothermal field located in Indian Wells Valley, SE California</w:t>
      </w:r>
    </w:p>
    <w:p w14:paraId="681336E1" w14:textId="77777777" w:rsidR="009C4DE4" w:rsidRDefault="009C4DE4" w:rsidP="009C4DE4">
      <w:pPr>
        <w:pStyle w:val="ListParagraph"/>
        <w:numPr>
          <w:ilvl w:val="1"/>
          <w:numId w:val="1"/>
        </w:numPr>
      </w:pPr>
      <w:r>
        <w:t xml:space="preserve">It is bordered by </w:t>
      </w:r>
    </w:p>
    <w:p w14:paraId="442D4276" w14:textId="77777777" w:rsidR="009C4DE4" w:rsidRDefault="009C4DE4" w:rsidP="009C4DE4">
      <w:pPr>
        <w:pStyle w:val="ListParagraph"/>
        <w:numPr>
          <w:ilvl w:val="2"/>
          <w:numId w:val="1"/>
        </w:numPr>
      </w:pPr>
      <w:r>
        <w:t>Owens Valley to the north</w:t>
      </w:r>
    </w:p>
    <w:p w14:paraId="175B71DA" w14:textId="77777777" w:rsidR="009C4DE4" w:rsidRDefault="009C4DE4" w:rsidP="009C4DE4">
      <w:pPr>
        <w:pStyle w:val="ListParagraph"/>
        <w:numPr>
          <w:ilvl w:val="2"/>
          <w:numId w:val="1"/>
        </w:numPr>
      </w:pPr>
      <w:r>
        <w:t>Sierras to the west</w:t>
      </w:r>
    </w:p>
    <w:p w14:paraId="2A2B6887" w14:textId="77777777" w:rsidR="009C4DE4" w:rsidRDefault="009C4DE4" w:rsidP="009C4DE4">
      <w:pPr>
        <w:pStyle w:val="ListParagraph"/>
        <w:numPr>
          <w:ilvl w:val="2"/>
          <w:numId w:val="1"/>
        </w:numPr>
      </w:pPr>
      <w:r>
        <w:t>Argus Range and the Basin and Range Province to the east</w:t>
      </w:r>
    </w:p>
    <w:p w14:paraId="5E55BC96" w14:textId="77777777" w:rsidR="009C4DE4" w:rsidRDefault="009C4DE4" w:rsidP="009C4DE4">
      <w:pPr>
        <w:pStyle w:val="ListParagraph"/>
        <w:numPr>
          <w:ilvl w:val="2"/>
          <w:numId w:val="1"/>
        </w:numPr>
      </w:pPr>
      <w:proofErr w:type="spellStart"/>
      <w:r>
        <w:t>Garlock</w:t>
      </w:r>
      <w:proofErr w:type="spellEnd"/>
      <w:r>
        <w:t xml:space="preserve"> Fault to the south</w:t>
      </w:r>
    </w:p>
    <w:p w14:paraId="1A30B384" w14:textId="77777777" w:rsidR="009C4DE4" w:rsidRDefault="009C4DE4" w:rsidP="009C4DE4">
      <w:pPr>
        <w:pStyle w:val="ListParagraph"/>
        <w:numPr>
          <w:ilvl w:val="2"/>
          <w:numId w:val="1"/>
        </w:numPr>
      </w:pPr>
      <w:r>
        <w:t>Falls within the Walker Lane</w:t>
      </w:r>
    </w:p>
    <w:p w14:paraId="59638D71" w14:textId="77777777" w:rsidR="009C4DE4" w:rsidRDefault="009C4DE4" w:rsidP="009C4DE4">
      <w:pPr>
        <w:pStyle w:val="ListParagraph"/>
        <w:numPr>
          <w:ilvl w:val="0"/>
          <w:numId w:val="1"/>
        </w:numPr>
      </w:pPr>
      <w:r>
        <w:t>More ‘Where’</w:t>
      </w:r>
    </w:p>
    <w:p w14:paraId="5B36149F" w14:textId="77777777" w:rsidR="009C4DE4" w:rsidRDefault="009C4DE4" w:rsidP="009C4DE4">
      <w:pPr>
        <w:pStyle w:val="ListParagraph"/>
        <w:numPr>
          <w:ilvl w:val="1"/>
          <w:numId w:val="1"/>
        </w:numPr>
      </w:pPr>
      <w:r>
        <w:t>Located in an interesting spot between the San Andreas strike-slip regime and the Basin and Range extensional regime.</w:t>
      </w:r>
    </w:p>
    <w:p w14:paraId="44C1F92B" w14:textId="77777777" w:rsidR="009C4DE4" w:rsidRDefault="007F1A49" w:rsidP="009C4DE4">
      <w:pPr>
        <w:pStyle w:val="ListParagraph"/>
        <w:numPr>
          <w:ilvl w:val="1"/>
          <w:numId w:val="1"/>
        </w:numPr>
      </w:pPr>
      <w:r>
        <w:t>Interesting to see which style of deformation</w:t>
      </w:r>
      <w:r w:rsidR="009C4DE4">
        <w:t xml:space="preserve"> dominates in Indian Wells Valley and around the geothermal plant</w:t>
      </w:r>
    </w:p>
    <w:p w14:paraId="6080C58E" w14:textId="77777777" w:rsidR="009C4DE4" w:rsidRDefault="009C4DE4" w:rsidP="009C4DE4">
      <w:pPr>
        <w:pStyle w:val="ListParagraph"/>
        <w:numPr>
          <w:ilvl w:val="1"/>
          <w:numId w:val="1"/>
        </w:numPr>
      </w:pPr>
      <w:r>
        <w:t xml:space="preserve">Notable that we are west of the Sierra Nevada block which has no major faults running through it, and north of the </w:t>
      </w:r>
      <w:proofErr w:type="spellStart"/>
      <w:r>
        <w:t>Garlock</w:t>
      </w:r>
      <w:proofErr w:type="spellEnd"/>
      <w:r>
        <w:t xml:space="preserve"> Fault which is a left-lateral </w:t>
      </w:r>
      <w:proofErr w:type="spellStart"/>
      <w:r>
        <w:t>stike</w:t>
      </w:r>
      <w:proofErr w:type="spellEnd"/>
      <w:r>
        <w:t xml:space="preserve">-slip fault in an area dominated by right lateral strike-slip motion. </w:t>
      </w:r>
    </w:p>
    <w:p w14:paraId="4727B7BF" w14:textId="77777777" w:rsidR="009C4DE4" w:rsidRDefault="009C4DE4" w:rsidP="009C4DE4">
      <w:pPr>
        <w:pStyle w:val="ListParagraph"/>
        <w:numPr>
          <w:ilvl w:val="0"/>
          <w:numId w:val="1"/>
        </w:numPr>
      </w:pPr>
      <w:r>
        <w:t>The Geothermal Field</w:t>
      </w:r>
    </w:p>
    <w:p w14:paraId="59C0E816" w14:textId="77777777" w:rsidR="009C4DE4" w:rsidRDefault="009C4DE4" w:rsidP="009C4DE4">
      <w:pPr>
        <w:pStyle w:val="ListParagraph"/>
        <w:numPr>
          <w:ilvl w:val="1"/>
          <w:numId w:val="1"/>
        </w:numPr>
      </w:pPr>
      <w:r>
        <w:t>Briefly talk about the geothermal field itself</w:t>
      </w:r>
    </w:p>
    <w:p w14:paraId="58947BB1" w14:textId="77777777" w:rsidR="009C4DE4" w:rsidRDefault="009C4DE4" w:rsidP="009C4DE4">
      <w:pPr>
        <w:pStyle w:val="ListParagraph"/>
        <w:numPr>
          <w:ilvl w:val="1"/>
          <w:numId w:val="1"/>
        </w:numPr>
      </w:pPr>
      <w:r>
        <w:t>Commercial power development initiated in the 1980s</w:t>
      </w:r>
    </w:p>
    <w:p w14:paraId="535A1E20" w14:textId="77777777" w:rsidR="009C4DE4" w:rsidRDefault="009C4DE4" w:rsidP="009C4DE4">
      <w:pPr>
        <w:pStyle w:val="ListParagraph"/>
        <w:numPr>
          <w:ilvl w:val="1"/>
          <w:numId w:val="1"/>
        </w:numPr>
      </w:pPr>
      <w:r>
        <w:t>It is the 3</w:t>
      </w:r>
      <w:r w:rsidRPr="009C4DE4">
        <w:rPr>
          <w:vertAlign w:val="superscript"/>
        </w:rPr>
        <w:t>rd</w:t>
      </w:r>
      <w:r>
        <w:t xml:space="preserve"> largest geothermal field in the country, with an installed capacity of ~270 MW</w:t>
      </w:r>
    </w:p>
    <w:p w14:paraId="43428FE3" w14:textId="77777777" w:rsidR="009C4DE4" w:rsidRDefault="009C4DE4" w:rsidP="009C4DE4">
      <w:pPr>
        <w:pStyle w:val="ListParagraph"/>
        <w:numPr>
          <w:ilvl w:val="1"/>
          <w:numId w:val="1"/>
        </w:numPr>
      </w:pPr>
      <w:r>
        <w:t>Reservoir contained within highly fractured metamorphic and plutonic Mesozoic rocks</w:t>
      </w:r>
    </w:p>
    <w:p w14:paraId="6B96BE45" w14:textId="77777777" w:rsidR="009C4DE4" w:rsidRDefault="009C4DE4" w:rsidP="009C4DE4">
      <w:pPr>
        <w:pStyle w:val="ListParagraph"/>
        <w:numPr>
          <w:ilvl w:val="1"/>
          <w:numId w:val="1"/>
        </w:numPr>
      </w:pPr>
      <w:r>
        <w:t>Actively producing and injecting fluids.</w:t>
      </w:r>
    </w:p>
    <w:p w14:paraId="110E4FDC" w14:textId="77777777" w:rsidR="009C4DE4" w:rsidRDefault="009C4DE4" w:rsidP="009C4DE4">
      <w:pPr>
        <w:pStyle w:val="ListParagraph"/>
        <w:numPr>
          <w:ilvl w:val="1"/>
          <w:numId w:val="1"/>
        </w:numPr>
      </w:pPr>
      <w:r>
        <w:t>Important to this study is that there is a net loss of fluids from the reservoir due to production.</w:t>
      </w:r>
    </w:p>
    <w:p w14:paraId="6D1A68E3" w14:textId="77777777" w:rsidR="009C4DE4" w:rsidRDefault="009C4DE4" w:rsidP="009C4DE4">
      <w:pPr>
        <w:pStyle w:val="ListParagraph"/>
        <w:numPr>
          <w:ilvl w:val="2"/>
          <w:numId w:val="1"/>
        </w:numPr>
      </w:pPr>
      <w:r>
        <w:t xml:space="preserve">Much of the water that is pulled out is lost as steam and does not get </w:t>
      </w:r>
      <w:proofErr w:type="spellStart"/>
      <w:r>
        <w:t>reinjected</w:t>
      </w:r>
      <w:proofErr w:type="spellEnd"/>
      <w:r>
        <w:t xml:space="preserve"> back into the well. </w:t>
      </w:r>
    </w:p>
    <w:p w14:paraId="2936AE9F" w14:textId="77777777" w:rsidR="00BB7EFB" w:rsidRDefault="00BB7EFB" w:rsidP="00BB7EFB">
      <w:pPr>
        <w:pStyle w:val="ListParagraph"/>
        <w:numPr>
          <w:ilvl w:val="0"/>
          <w:numId w:val="1"/>
        </w:numPr>
      </w:pPr>
      <w:r>
        <w:t>GPS data analysis</w:t>
      </w:r>
    </w:p>
    <w:p w14:paraId="31D5E1CE" w14:textId="77777777" w:rsidR="00BB7EFB" w:rsidRDefault="00BB7EFB" w:rsidP="00BB7EFB">
      <w:pPr>
        <w:pStyle w:val="ListParagraph"/>
        <w:numPr>
          <w:ilvl w:val="1"/>
          <w:numId w:val="1"/>
        </w:numPr>
      </w:pPr>
      <w:r>
        <w:t xml:space="preserve">Therefore we decided to use a new dataset to calculate strain rates, namely GPS positioning data from the University of Nevada Reno’s online database. </w:t>
      </w:r>
    </w:p>
    <w:p w14:paraId="75445FB8" w14:textId="77777777" w:rsidR="00BB7EFB" w:rsidRDefault="00BB7EFB" w:rsidP="00BB7EFB">
      <w:pPr>
        <w:pStyle w:val="ListParagraph"/>
        <w:numPr>
          <w:ilvl w:val="1"/>
          <w:numId w:val="1"/>
        </w:numPr>
      </w:pPr>
      <w:r>
        <w:lastRenderedPageBreak/>
        <w:t xml:space="preserve">In addition to having a more modern and precise dataset, we also gained the advantage of increasing the timespan of our study. </w:t>
      </w:r>
    </w:p>
    <w:p w14:paraId="5B190569" w14:textId="77777777" w:rsidR="00BB7EFB" w:rsidRDefault="00BB7EFB" w:rsidP="00BB7EFB">
      <w:pPr>
        <w:pStyle w:val="ListParagraph"/>
        <w:numPr>
          <w:ilvl w:val="1"/>
          <w:numId w:val="1"/>
        </w:numPr>
      </w:pPr>
      <w:r>
        <w:t xml:space="preserve">The UNR dataset stretched back to 1995. </w:t>
      </w:r>
    </w:p>
    <w:p w14:paraId="69F178D0" w14:textId="77777777" w:rsidR="008425AE" w:rsidRDefault="008425AE" w:rsidP="00BB7EFB">
      <w:pPr>
        <w:pStyle w:val="ListParagraph"/>
        <w:numPr>
          <w:ilvl w:val="1"/>
          <w:numId w:val="1"/>
        </w:numPr>
      </w:pPr>
      <w:r>
        <w:t xml:space="preserve">From the database, we selected GPS stations that were near the Coso Volcanic Field. </w:t>
      </w:r>
    </w:p>
    <w:p w14:paraId="6FB4C470" w14:textId="77777777" w:rsidR="008425AE" w:rsidRDefault="008425AE" w:rsidP="008425AE">
      <w:pPr>
        <w:pStyle w:val="ListParagraph"/>
        <w:numPr>
          <w:ilvl w:val="2"/>
          <w:numId w:val="1"/>
        </w:numPr>
      </w:pPr>
      <w:r>
        <w:t xml:space="preserve">Tried to avoid choosing too many along the </w:t>
      </w:r>
      <w:proofErr w:type="spellStart"/>
      <w:r>
        <w:t>Garlock</w:t>
      </w:r>
      <w:proofErr w:type="spellEnd"/>
      <w:r>
        <w:t xml:space="preserve"> Fault or in the Sierras, to avoid the variable strain from those areas. </w:t>
      </w:r>
    </w:p>
    <w:p w14:paraId="04E0E6B7" w14:textId="77777777" w:rsidR="008425AE" w:rsidRDefault="008425AE" w:rsidP="008425AE">
      <w:pPr>
        <w:pStyle w:val="ListParagraph"/>
        <w:numPr>
          <w:ilvl w:val="1"/>
          <w:numId w:val="1"/>
        </w:numPr>
      </w:pPr>
      <w:r>
        <w:t>We proceeded to perform 2 separate analyses of the GPS data…</w:t>
      </w:r>
    </w:p>
    <w:p w14:paraId="42FFAEDB" w14:textId="77777777" w:rsidR="0071306D" w:rsidRDefault="0071306D" w:rsidP="008425AE">
      <w:pPr>
        <w:pStyle w:val="ListParagraph"/>
        <w:numPr>
          <w:ilvl w:val="0"/>
          <w:numId w:val="1"/>
        </w:numPr>
      </w:pPr>
      <w:r>
        <w:t>1</w:t>
      </w:r>
      <w:r w:rsidRPr="0071306D">
        <w:rPr>
          <w:vertAlign w:val="superscript"/>
        </w:rPr>
        <w:t>st</w:t>
      </w:r>
      <w:r>
        <w:t xml:space="preserve"> GPS data analysis</w:t>
      </w:r>
    </w:p>
    <w:p w14:paraId="65E3E01F" w14:textId="77777777" w:rsidR="00A448E1" w:rsidRDefault="00A448E1" w:rsidP="0071306D">
      <w:pPr>
        <w:pStyle w:val="ListParagraph"/>
        <w:numPr>
          <w:ilvl w:val="1"/>
          <w:numId w:val="1"/>
        </w:numPr>
      </w:pPr>
      <w:r>
        <w:t>Measured the distances between all the stations and generated a set of line lengths.</w:t>
      </w:r>
    </w:p>
    <w:p w14:paraId="7219F9EC" w14:textId="77777777" w:rsidR="0071306D" w:rsidRDefault="00A448E1" w:rsidP="0071306D">
      <w:pPr>
        <w:pStyle w:val="ListParagraph"/>
        <w:numPr>
          <w:ilvl w:val="1"/>
          <w:numId w:val="1"/>
        </w:numPr>
      </w:pPr>
      <w:r>
        <w:t>We did this twice for two different points in time,</w:t>
      </w:r>
      <w:r w:rsidR="0071306D">
        <w:t xml:space="preserve"> approximately 5 years</w:t>
      </w:r>
      <w:r>
        <w:t xml:space="preserve"> apart</w:t>
      </w:r>
      <w:r w:rsidR="0071306D">
        <w:t>.</w:t>
      </w:r>
    </w:p>
    <w:p w14:paraId="6995CBD1" w14:textId="77777777" w:rsidR="0071306D" w:rsidRDefault="0071306D" w:rsidP="0071306D">
      <w:pPr>
        <w:pStyle w:val="ListParagraph"/>
        <w:numPr>
          <w:ilvl w:val="2"/>
          <w:numId w:val="1"/>
        </w:numPr>
      </w:pPr>
      <w:r>
        <w:t xml:space="preserve">We needed to find two dates on which every station in the network had been measured. The only two dates that worked were 5 years apart. </w:t>
      </w:r>
    </w:p>
    <w:p w14:paraId="32B8FF25" w14:textId="77777777" w:rsidR="00A448E1" w:rsidRDefault="00A448E1" w:rsidP="00A448E1">
      <w:pPr>
        <w:pStyle w:val="ListParagraph"/>
        <w:numPr>
          <w:ilvl w:val="1"/>
          <w:numId w:val="1"/>
        </w:numPr>
      </w:pPr>
      <w:r>
        <w:t>Used the differences between the line lengths as uniaxial strain rate values.</w:t>
      </w:r>
    </w:p>
    <w:p w14:paraId="7E210FB2" w14:textId="77777777" w:rsidR="0071306D" w:rsidRDefault="0071306D" w:rsidP="0071306D">
      <w:pPr>
        <w:pStyle w:val="ListParagraph"/>
        <w:numPr>
          <w:ilvl w:val="0"/>
          <w:numId w:val="1"/>
        </w:numPr>
      </w:pPr>
      <w:r>
        <w:t>Results of 1</w:t>
      </w:r>
      <w:r w:rsidRPr="0071306D">
        <w:rPr>
          <w:vertAlign w:val="superscript"/>
        </w:rPr>
        <w:t>st</w:t>
      </w:r>
      <w:r>
        <w:t xml:space="preserve"> GPS Analysis</w:t>
      </w:r>
    </w:p>
    <w:p w14:paraId="55641706" w14:textId="77777777" w:rsidR="0071306D" w:rsidRDefault="0071306D" w:rsidP="0071306D">
      <w:pPr>
        <w:pStyle w:val="ListParagraph"/>
        <w:numPr>
          <w:ilvl w:val="1"/>
          <w:numId w:val="1"/>
        </w:numPr>
      </w:pPr>
      <w:r>
        <w:t>Here we have plotted the uniaxial strain values, or line-length changes, against their corresponding azimuths.</w:t>
      </w:r>
    </w:p>
    <w:p w14:paraId="7BD428A7" w14:textId="77777777" w:rsidR="0071306D" w:rsidRDefault="0071306D" w:rsidP="0071306D">
      <w:pPr>
        <w:pStyle w:val="ListParagraph"/>
        <w:numPr>
          <w:ilvl w:val="1"/>
          <w:numId w:val="1"/>
        </w:numPr>
      </w:pPr>
      <w:r>
        <w:t>We assumed a symmetric strain tensor and that these points should fit to a sine curve.</w:t>
      </w:r>
    </w:p>
    <w:p w14:paraId="152888F4" w14:textId="77777777" w:rsidR="0071306D" w:rsidRDefault="0071306D" w:rsidP="0071306D">
      <w:pPr>
        <w:pStyle w:val="ListParagraph"/>
        <w:numPr>
          <w:ilvl w:val="1"/>
          <w:numId w:val="1"/>
        </w:numPr>
      </w:pPr>
      <w:r>
        <w:t>The trough of the curve should align with the orientation of peak compression, and the crest should align with the orientation of peak extension.</w:t>
      </w:r>
    </w:p>
    <w:p w14:paraId="4F1ABCE6" w14:textId="77777777" w:rsidR="0071306D" w:rsidRDefault="0071306D" w:rsidP="0071306D">
      <w:pPr>
        <w:pStyle w:val="ListParagraph"/>
        <w:numPr>
          <w:ilvl w:val="1"/>
          <w:numId w:val="1"/>
        </w:numPr>
      </w:pPr>
      <w:r>
        <w:t>We also constructed a plot of the standardized residuals.</w:t>
      </w:r>
    </w:p>
    <w:p w14:paraId="4FCDAF9A" w14:textId="77777777" w:rsidR="0071306D" w:rsidRDefault="0071306D" w:rsidP="0071306D">
      <w:pPr>
        <w:pStyle w:val="ListParagraph"/>
        <w:numPr>
          <w:ilvl w:val="2"/>
          <w:numId w:val="1"/>
        </w:numPr>
      </w:pPr>
      <w:r>
        <w:t>We notice that the station-pairings with the most anomalous strain rates include the COSO station.</w:t>
      </w:r>
    </w:p>
    <w:p w14:paraId="20D67DF0" w14:textId="77777777" w:rsidR="0071306D" w:rsidRDefault="0071306D" w:rsidP="0071306D">
      <w:pPr>
        <w:pStyle w:val="ListParagraph"/>
        <w:numPr>
          <w:ilvl w:val="2"/>
          <w:numId w:val="1"/>
        </w:numPr>
      </w:pPr>
      <w:r>
        <w:t xml:space="preserve">One of these anomalous stations does not contain COSO, but does include COSJ, the next closest station to the reservoir. </w:t>
      </w:r>
    </w:p>
    <w:p w14:paraId="5FAA359B" w14:textId="77777777" w:rsidR="0071306D" w:rsidRDefault="0071306D" w:rsidP="0071306D">
      <w:pPr>
        <w:pStyle w:val="ListParagraph"/>
        <w:numPr>
          <w:ilvl w:val="1"/>
          <w:numId w:val="1"/>
        </w:numPr>
      </w:pPr>
      <w:r>
        <w:t>This analysis shows that peak compression should be oriented at N4E.</w:t>
      </w:r>
    </w:p>
    <w:p w14:paraId="1FD757D9" w14:textId="77777777" w:rsidR="0071306D" w:rsidRDefault="0071306D" w:rsidP="0071306D">
      <w:pPr>
        <w:pStyle w:val="ListParagraph"/>
        <w:numPr>
          <w:ilvl w:val="0"/>
          <w:numId w:val="1"/>
        </w:numPr>
      </w:pPr>
      <w:r>
        <w:t>On to the 2</w:t>
      </w:r>
      <w:r w:rsidRPr="0071306D">
        <w:rPr>
          <w:vertAlign w:val="superscript"/>
        </w:rPr>
        <w:t>nd</w:t>
      </w:r>
      <w:r>
        <w:t xml:space="preserve"> GPS Analysis</w:t>
      </w:r>
    </w:p>
    <w:p w14:paraId="2351DFD3" w14:textId="77777777" w:rsidR="0071306D" w:rsidRDefault="0071306D" w:rsidP="0071306D">
      <w:pPr>
        <w:pStyle w:val="ListParagraph"/>
        <w:numPr>
          <w:ilvl w:val="1"/>
          <w:numId w:val="1"/>
        </w:numPr>
      </w:pPr>
      <w:r>
        <w:t xml:space="preserve">Created a </w:t>
      </w:r>
      <w:proofErr w:type="spellStart"/>
      <w:r>
        <w:t>timeseries</w:t>
      </w:r>
      <w:proofErr w:type="spellEnd"/>
      <w:r>
        <w:t xml:space="preserve"> plot showing change in the position of each station over time.</w:t>
      </w:r>
    </w:p>
    <w:p w14:paraId="170459C7" w14:textId="77777777" w:rsidR="00E40A93" w:rsidRDefault="00E40A93" w:rsidP="0071306D">
      <w:pPr>
        <w:pStyle w:val="ListParagraph"/>
        <w:numPr>
          <w:ilvl w:val="1"/>
          <w:numId w:val="1"/>
        </w:numPr>
      </w:pPr>
      <w:r>
        <w:t>We can immediately see that all stations trend to the NW.</w:t>
      </w:r>
    </w:p>
    <w:p w14:paraId="1CF4DCA5" w14:textId="77777777" w:rsidR="00E40A93" w:rsidRDefault="00E40A93" w:rsidP="0071306D">
      <w:pPr>
        <w:pStyle w:val="ListParagraph"/>
        <w:numPr>
          <w:ilvl w:val="1"/>
          <w:numId w:val="1"/>
        </w:numPr>
      </w:pPr>
      <w:r>
        <w:t>We also notice that the COSO station exhibits rather anomalous horizontal strain.</w:t>
      </w:r>
    </w:p>
    <w:p w14:paraId="78C16601" w14:textId="77777777" w:rsidR="00E40A93" w:rsidRDefault="00E40A93" w:rsidP="00E40A93">
      <w:pPr>
        <w:pStyle w:val="ListParagraph"/>
        <w:numPr>
          <w:ilvl w:val="0"/>
          <w:numId w:val="1"/>
        </w:numPr>
      </w:pPr>
      <w:r>
        <w:t>Anomalous strain at COSO</w:t>
      </w:r>
    </w:p>
    <w:p w14:paraId="2E7319D1" w14:textId="77777777" w:rsidR="00E40A93" w:rsidRDefault="00E40A93" w:rsidP="00E40A93">
      <w:pPr>
        <w:pStyle w:val="ListParagraph"/>
        <w:numPr>
          <w:ilvl w:val="1"/>
          <w:numId w:val="1"/>
        </w:numPr>
      </w:pPr>
      <w:r>
        <w:t xml:space="preserve">Taking a closer look at COSO, we plot its elevation over time against that of ARGU, another station in the network. </w:t>
      </w:r>
    </w:p>
    <w:p w14:paraId="10B23EAC" w14:textId="77777777" w:rsidR="00E40A93" w:rsidRDefault="00E40A93" w:rsidP="00E40A93">
      <w:pPr>
        <w:pStyle w:val="ListParagraph"/>
        <w:numPr>
          <w:ilvl w:val="1"/>
          <w:numId w:val="1"/>
        </w:numPr>
      </w:pPr>
      <w:r>
        <w:t>ARGU’s elevation change profile is representative of most of the stations in the network, which maintain a constant elevation through time.</w:t>
      </w:r>
    </w:p>
    <w:p w14:paraId="211AF480" w14:textId="77777777" w:rsidR="00E40A93" w:rsidRDefault="00E40A93" w:rsidP="00E40A93">
      <w:pPr>
        <w:pStyle w:val="ListParagraph"/>
        <w:numPr>
          <w:ilvl w:val="1"/>
          <w:numId w:val="1"/>
        </w:numPr>
      </w:pPr>
      <w:r>
        <w:t xml:space="preserve">COSO on the other hand decreases in elevation over time. </w:t>
      </w:r>
    </w:p>
    <w:p w14:paraId="222285D4" w14:textId="77777777" w:rsidR="00E40A93" w:rsidRDefault="0062027E" w:rsidP="00E40A93">
      <w:pPr>
        <w:pStyle w:val="ListParagraph"/>
        <w:numPr>
          <w:ilvl w:val="1"/>
          <w:numId w:val="1"/>
        </w:numPr>
      </w:pPr>
      <w:r>
        <w:t xml:space="preserve">So we now have observed anomalous strain at the COSO site in both our line-length and velocity analysis. </w:t>
      </w:r>
    </w:p>
    <w:p w14:paraId="2174D9C1" w14:textId="77777777" w:rsidR="00E40A93" w:rsidRDefault="00E40A93" w:rsidP="00E40A93">
      <w:pPr>
        <w:pStyle w:val="ListParagraph"/>
        <w:numPr>
          <w:ilvl w:val="0"/>
          <w:numId w:val="1"/>
        </w:numPr>
      </w:pPr>
      <w:r>
        <w:t>2</w:t>
      </w:r>
      <w:r w:rsidRPr="00E40A93">
        <w:rPr>
          <w:vertAlign w:val="superscript"/>
        </w:rPr>
        <w:t>nd</w:t>
      </w:r>
      <w:r>
        <w:t xml:space="preserve"> GPS Analysis</w:t>
      </w:r>
    </w:p>
    <w:p w14:paraId="1AD27C62" w14:textId="77777777" w:rsidR="00E40A93" w:rsidRDefault="00E40A93" w:rsidP="00E40A93">
      <w:pPr>
        <w:pStyle w:val="ListParagraph"/>
        <w:numPr>
          <w:ilvl w:val="1"/>
          <w:numId w:val="1"/>
        </w:numPr>
      </w:pPr>
      <w:r>
        <w:t>Back to the horizontal position data.</w:t>
      </w:r>
    </w:p>
    <w:p w14:paraId="17FA8915" w14:textId="77777777" w:rsidR="00E40A93" w:rsidRDefault="00E40A93" w:rsidP="00E40A93">
      <w:pPr>
        <w:pStyle w:val="ListParagraph"/>
        <w:numPr>
          <w:ilvl w:val="1"/>
          <w:numId w:val="1"/>
        </w:numPr>
      </w:pPr>
      <w:r>
        <w:t>We calculated the horizontal station velocities by applying a linear best fit</w:t>
      </w:r>
    </w:p>
    <w:p w14:paraId="01699711" w14:textId="77777777" w:rsidR="00E40A93" w:rsidRDefault="00E40A93" w:rsidP="00E40A93">
      <w:pPr>
        <w:pStyle w:val="ListParagraph"/>
        <w:numPr>
          <w:ilvl w:val="2"/>
          <w:numId w:val="1"/>
        </w:numPr>
      </w:pPr>
      <w:r>
        <w:t xml:space="preserve">Used a step function to account for offsets in the </w:t>
      </w:r>
      <w:proofErr w:type="gramStart"/>
      <w:r>
        <w:t>data which</w:t>
      </w:r>
      <w:proofErr w:type="gramEnd"/>
      <w:r>
        <w:t xml:space="preserve"> were due to equipment changes or fault slip during earthquakes. </w:t>
      </w:r>
    </w:p>
    <w:p w14:paraId="4AD50FA3" w14:textId="77777777" w:rsidR="00E40A93" w:rsidRDefault="00E40A93" w:rsidP="00E40A93">
      <w:pPr>
        <w:pStyle w:val="ListParagraph"/>
        <w:numPr>
          <w:ilvl w:val="2"/>
          <w:numId w:val="1"/>
        </w:numPr>
      </w:pPr>
      <w:r>
        <w:t xml:space="preserve">The slopes of these black lines are the velocities. </w:t>
      </w:r>
    </w:p>
    <w:p w14:paraId="6AC5BD59" w14:textId="77777777" w:rsidR="00E40A93" w:rsidRDefault="00E40A93" w:rsidP="00E40A93">
      <w:pPr>
        <w:pStyle w:val="ListParagraph"/>
        <w:numPr>
          <w:ilvl w:val="1"/>
          <w:numId w:val="1"/>
        </w:numPr>
      </w:pPr>
      <w:r>
        <w:t xml:space="preserve">We then used these velocities in a matrix vector equation and applied a least squares method to solve for a strain matrix. </w:t>
      </w:r>
    </w:p>
    <w:p w14:paraId="3EFE0288" w14:textId="77777777" w:rsidR="00E40A93" w:rsidRDefault="00E40A93" w:rsidP="00E40A93">
      <w:pPr>
        <w:pStyle w:val="ListParagraph"/>
        <w:numPr>
          <w:ilvl w:val="1"/>
          <w:numId w:val="1"/>
        </w:numPr>
      </w:pPr>
      <w:r>
        <w:t xml:space="preserve">From this strain matrix we determined eigenvalues and eigenvectors, or our maximum principal strain components. </w:t>
      </w:r>
    </w:p>
    <w:p w14:paraId="31B3F758" w14:textId="77777777" w:rsidR="00E40A93" w:rsidRDefault="00E40A93" w:rsidP="00E40A93">
      <w:pPr>
        <w:pStyle w:val="ListParagraph"/>
        <w:numPr>
          <w:ilvl w:val="1"/>
          <w:numId w:val="1"/>
        </w:numPr>
      </w:pPr>
      <w:r>
        <w:t xml:space="preserve">We originally were not too pleased with the signal to noise ratio of ours results, but found that including a </w:t>
      </w:r>
      <w:proofErr w:type="spellStart"/>
      <w:r>
        <w:t>mogi</w:t>
      </w:r>
      <w:proofErr w:type="spellEnd"/>
      <w:r>
        <w:t xml:space="preserve"> source</w:t>
      </w:r>
      <w:r w:rsidR="001D4DD5">
        <w:t xml:space="preserve"> to account for reservoir volume change</w:t>
      </w:r>
      <w:r>
        <w:t xml:space="preserve"> into our equation improved this ratio. </w:t>
      </w:r>
    </w:p>
    <w:p w14:paraId="6024BFF0" w14:textId="77777777" w:rsidR="00E40A93" w:rsidRDefault="00E40A93" w:rsidP="00E40A93">
      <w:pPr>
        <w:pStyle w:val="ListParagraph"/>
        <w:numPr>
          <w:ilvl w:val="0"/>
          <w:numId w:val="1"/>
        </w:numPr>
      </w:pPr>
      <w:r>
        <w:t>Map slide</w:t>
      </w:r>
    </w:p>
    <w:p w14:paraId="7CE43346" w14:textId="77777777" w:rsidR="00E40A93" w:rsidRDefault="00E40A93" w:rsidP="00E40A93">
      <w:pPr>
        <w:pStyle w:val="ListParagraph"/>
        <w:numPr>
          <w:ilvl w:val="1"/>
          <w:numId w:val="1"/>
        </w:numPr>
      </w:pPr>
      <w:r>
        <w:t xml:space="preserve">Here I have plotted all the stations, the location of the </w:t>
      </w:r>
      <w:proofErr w:type="spellStart"/>
      <w:r>
        <w:t>mogi</w:t>
      </w:r>
      <w:proofErr w:type="spellEnd"/>
      <w:r>
        <w:t xml:space="preserve"> source, the velocities of the stations, and the maximum principal strain components onto a map.</w:t>
      </w:r>
    </w:p>
    <w:p w14:paraId="59900382" w14:textId="77777777" w:rsidR="00563C7F" w:rsidRDefault="00563C7F" w:rsidP="00E40A93">
      <w:pPr>
        <w:pStyle w:val="ListParagraph"/>
        <w:numPr>
          <w:ilvl w:val="1"/>
          <w:numId w:val="1"/>
        </w:numPr>
      </w:pPr>
      <w:r>
        <w:t>Point out COSO, anomalous velocity</w:t>
      </w:r>
    </w:p>
    <w:p w14:paraId="04E36E78" w14:textId="77777777" w:rsidR="004163A6" w:rsidRDefault="004163A6" w:rsidP="00E40A93">
      <w:pPr>
        <w:pStyle w:val="ListParagraph"/>
        <w:numPr>
          <w:ilvl w:val="1"/>
          <w:numId w:val="1"/>
        </w:numPr>
      </w:pPr>
      <w:r>
        <w:t>Compression is approximately twice as strong as extension.</w:t>
      </w:r>
    </w:p>
    <w:p w14:paraId="241195B6" w14:textId="77777777" w:rsidR="00E40A93" w:rsidRDefault="00865D4A" w:rsidP="00E40A93">
      <w:pPr>
        <w:pStyle w:val="ListParagraph"/>
        <w:numPr>
          <w:ilvl w:val="1"/>
          <w:numId w:val="1"/>
        </w:numPr>
      </w:pPr>
      <w:r>
        <w:t>We</w:t>
      </w:r>
      <w:r w:rsidR="00E40A93">
        <w:t xml:space="preserve"> also included an interpolated velocity </w:t>
      </w:r>
      <w:proofErr w:type="gramStart"/>
      <w:r w:rsidR="00E40A93">
        <w:t>field which</w:t>
      </w:r>
      <w:proofErr w:type="gramEnd"/>
      <w:r w:rsidR="00E40A93">
        <w:t xml:space="preserve"> shows the magnitude of ground velocity in the network. </w:t>
      </w:r>
    </w:p>
    <w:p w14:paraId="51A92FB9" w14:textId="77777777" w:rsidR="00E40A93" w:rsidRDefault="00E40A93" w:rsidP="00E40A93">
      <w:pPr>
        <w:pStyle w:val="ListParagraph"/>
        <w:numPr>
          <w:ilvl w:val="1"/>
          <w:numId w:val="1"/>
        </w:numPr>
      </w:pPr>
      <w:r>
        <w:t xml:space="preserve">The red sector lines at the tips of the black arrows represent the angular uncertainty of our maximum principal strain </w:t>
      </w:r>
      <w:r w:rsidR="009F256A">
        <w:t xml:space="preserve">rate </w:t>
      </w:r>
      <w:r>
        <w:t>components</w:t>
      </w:r>
    </w:p>
    <w:p w14:paraId="6298A66B" w14:textId="77777777" w:rsidR="00E40A93" w:rsidRDefault="00E40A93" w:rsidP="00E40A93">
      <w:pPr>
        <w:pStyle w:val="ListParagraph"/>
        <w:numPr>
          <w:ilvl w:val="2"/>
          <w:numId w:val="1"/>
        </w:numPr>
      </w:pPr>
      <w:r>
        <w:t>These are very high</w:t>
      </w:r>
    </w:p>
    <w:p w14:paraId="15354B63" w14:textId="77777777" w:rsidR="00E40A93" w:rsidRDefault="00E40A93" w:rsidP="00E40A93">
      <w:pPr>
        <w:pStyle w:val="ListParagraph"/>
        <w:numPr>
          <w:ilvl w:val="2"/>
          <w:numId w:val="1"/>
        </w:numPr>
      </w:pPr>
      <w:r>
        <w:t>However we are not too put off by this as the orientations of our maximum principal strain components here match those calculated in our first GPS analysis.</w:t>
      </w:r>
    </w:p>
    <w:p w14:paraId="3899D9C0" w14:textId="77777777" w:rsidR="00A7583F" w:rsidRDefault="00A7583F" w:rsidP="00E40A93">
      <w:pPr>
        <w:pStyle w:val="ListParagraph"/>
        <w:numPr>
          <w:ilvl w:val="2"/>
          <w:numId w:val="1"/>
        </w:numPr>
      </w:pPr>
      <w:r>
        <w:t xml:space="preserve">N4E </w:t>
      </w:r>
      <w:proofErr w:type="spellStart"/>
      <w:r>
        <w:t>vs</w:t>
      </w:r>
      <w:proofErr w:type="spellEnd"/>
      <w:r>
        <w:t xml:space="preserve"> N9E, 5 degree difference</w:t>
      </w:r>
    </w:p>
    <w:p w14:paraId="01436ADA" w14:textId="77777777" w:rsidR="00E40A93" w:rsidRDefault="00E40A93" w:rsidP="00E40A93">
      <w:pPr>
        <w:pStyle w:val="ListParagraph"/>
        <w:numPr>
          <w:ilvl w:val="2"/>
          <w:numId w:val="1"/>
        </w:numPr>
      </w:pPr>
      <w:r>
        <w:t xml:space="preserve">We conclude that the high uncertainties here are due to uncertainty in the GPS data, which we cannot control. </w:t>
      </w:r>
    </w:p>
    <w:p w14:paraId="1266E758" w14:textId="77777777" w:rsidR="005A3E5D" w:rsidRDefault="005A3E5D" w:rsidP="00563C7F">
      <w:pPr>
        <w:pStyle w:val="ListParagraph"/>
        <w:numPr>
          <w:ilvl w:val="0"/>
          <w:numId w:val="1"/>
        </w:numPr>
      </w:pPr>
      <w:r>
        <w:t>Volume Changes</w:t>
      </w:r>
    </w:p>
    <w:p w14:paraId="10C5CCA7" w14:textId="77777777" w:rsidR="001D4DD5" w:rsidRDefault="001D4DD5" w:rsidP="00563C7F">
      <w:pPr>
        <w:pStyle w:val="ListParagraph"/>
        <w:numPr>
          <w:ilvl w:val="1"/>
          <w:numId w:val="1"/>
        </w:numPr>
      </w:pPr>
      <w:proofErr w:type="gramStart"/>
      <w:r>
        <w:t>There</w:t>
      </w:r>
      <w:proofErr w:type="gramEnd"/>
      <w:r>
        <w:t xml:space="preserve"> upper plot is plot of annual reservoir volume change over time. </w:t>
      </w:r>
    </w:p>
    <w:p w14:paraId="0F48CBB2" w14:textId="77777777" w:rsidR="001D4DD5" w:rsidRDefault="001D4DD5" w:rsidP="00563C7F">
      <w:pPr>
        <w:pStyle w:val="ListParagraph"/>
        <w:numPr>
          <w:ilvl w:val="1"/>
          <w:numId w:val="1"/>
        </w:numPr>
      </w:pPr>
      <w:r>
        <w:t>We compare it to the lower plot, which shows the fluid mass change over time as reported by the reservoir operator.</w:t>
      </w:r>
    </w:p>
    <w:p w14:paraId="76BB1D27" w14:textId="77777777" w:rsidR="001D4DD5" w:rsidRDefault="001D4DD5" w:rsidP="00563C7F">
      <w:pPr>
        <w:pStyle w:val="ListParagraph"/>
        <w:numPr>
          <w:ilvl w:val="1"/>
          <w:numId w:val="1"/>
        </w:numPr>
      </w:pPr>
      <w:r>
        <w:t>We notice a similar upward trend in both plots over time.</w:t>
      </w:r>
    </w:p>
    <w:p w14:paraId="035A4D2E" w14:textId="77777777" w:rsidR="001D4DD5" w:rsidRDefault="001D4DD5" w:rsidP="00563C7F">
      <w:pPr>
        <w:pStyle w:val="ListParagraph"/>
        <w:numPr>
          <w:ilvl w:val="1"/>
          <w:numId w:val="1"/>
        </w:numPr>
      </w:pPr>
      <w:r>
        <w:t xml:space="preserve">Converting volume into mass of water, we observe that our results differ from the reservoir operator’s report by a factor of 3. </w:t>
      </w:r>
    </w:p>
    <w:p w14:paraId="3A4F9E13" w14:textId="77777777" w:rsidR="001D4DD5" w:rsidRDefault="001D4DD5" w:rsidP="00563C7F">
      <w:pPr>
        <w:pStyle w:val="ListParagraph"/>
        <w:numPr>
          <w:ilvl w:val="1"/>
          <w:numId w:val="1"/>
        </w:numPr>
      </w:pPr>
      <w:r>
        <w:t xml:space="preserve">Considering that we only had a single GPS station within the geothermal field, we find these results to be quite good. </w:t>
      </w:r>
    </w:p>
    <w:p w14:paraId="4C6C655A" w14:textId="60688E22" w:rsidR="002975E6" w:rsidRDefault="002975E6" w:rsidP="00563C7F">
      <w:pPr>
        <w:pStyle w:val="ListParagraph"/>
        <w:numPr>
          <w:ilvl w:val="1"/>
          <w:numId w:val="1"/>
        </w:numPr>
      </w:pPr>
      <w:r>
        <w:t xml:space="preserve">Considering that accounting for reservoir volume change in our equation improved our strain rate uncertainties, we believe that production and injection activity at Coso is likely the source of the anomalous strain observed. </w:t>
      </w:r>
    </w:p>
    <w:p w14:paraId="26219DC6" w14:textId="2E0AB551" w:rsidR="002975E6" w:rsidRDefault="002975E6" w:rsidP="00563C7F">
      <w:pPr>
        <w:pStyle w:val="ListParagraph"/>
        <w:numPr>
          <w:ilvl w:val="1"/>
          <w:numId w:val="1"/>
        </w:numPr>
      </w:pPr>
      <w:r>
        <w:t xml:space="preserve">A good test of this would be </w:t>
      </w:r>
      <w:proofErr w:type="gramStart"/>
      <w:r>
        <w:t>compare</w:t>
      </w:r>
      <w:proofErr w:type="gramEnd"/>
      <w:r>
        <w:t xml:space="preserve"> our results to strain rates from before production.</w:t>
      </w:r>
    </w:p>
    <w:p w14:paraId="1B7019DE" w14:textId="77777777" w:rsidR="00563C7F" w:rsidRDefault="00563C7F" w:rsidP="00563C7F">
      <w:pPr>
        <w:pStyle w:val="ListParagraph"/>
        <w:numPr>
          <w:ilvl w:val="0"/>
          <w:numId w:val="1"/>
        </w:numPr>
      </w:pPr>
      <w:r>
        <w:t>Pre-production data analysis</w:t>
      </w:r>
    </w:p>
    <w:p w14:paraId="369D20C2" w14:textId="77777777" w:rsidR="00563C7F" w:rsidRDefault="00563C7F" w:rsidP="00563C7F">
      <w:pPr>
        <w:pStyle w:val="ListParagraph"/>
        <w:numPr>
          <w:ilvl w:val="1"/>
          <w:numId w:val="1"/>
        </w:numPr>
      </w:pPr>
      <w:r>
        <w:t>GPS data does not extend back to the time before production.</w:t>
      </w:r>
    </w:p>
    <w:p w14:paraId="44FE746A" w14:textId="77777777" w:rsidR="00563C7F" w:rsidRDefault="00563C7F" w:rsidP="00563C7F">
      <w:pPr>
        <w:pStyle w:val="ListParagraph"/>
        <w:numPr>
          <w:ilvl w:val="1"/>
          <w:numId w:val="1"/>
        </w:numPr>
      </w:pPr>
      <w:r>
        <w:t xml:space="preserve">Roland von </w:t>
      </w:r>
      <w:proofErr w:type="spellStart"/>
      <w:r>
        <w:t>Huene</w:t>
      </w:r>
      <w:proofErr w:type="spellEnd"/>
      <w:r>
        <w:t xml:space="preserve"> compiled the data we used in the 1960s over the course of several trilateration surveys.</w:t>
      </w:r>
    </w:p>
    <w:p w14:paraId="70C4DA5A" w14:textId="77777777" w:rsidR="00563C7F" w:rsidRDefault="00563C7F" w:rsidP="00563C7F">
      <w:pPr>
        <w:pStyle w:val="ListParagraph"/>
        <w:numPr>
          <w:ilvl w:val="1"/>
          <w:numId w:val="1"/>
        </w:numPr>
      </w:pPr>
      <w:r>
        <w:t xml:space="preserve">These surveys were originally conducted to investigate the area as an </w:t>
      </w:r>
      <w:proofErr w:type="spellStart"/>
      <w:r>
        <w:t>aquaduct</w:t>
      </w:r>
      <w:proofErr w:type="spellEnd"/>
      <w:r>
        <w:t xml:space="preserve"> pathway. </w:t>
      </w:r>
    </w:p>
    <w:p w14:paraId="4AF9925A" w14:textId="77777777" w:rsidR="00563C7F" w:rsidRDefault="00563C7F" w:rsidP="00563C7F">
      <w:pPr>
        <w:pStyle w:val="ListParagraph"/>
        <w:numPr>
          <w:ilvl w:val="0"/>
          <w:numId w:val="1"/>
        </w:numPr>
      </w:pPr>
      <w:r>
        <w:t>Pre-production data analysis</w:t>
      </w:r>
    </w:p>
    <w:p w14:paraId="637050A6" w14:textId="77777777" w:rsidR="00563C7F" w:rsidRDefault="00563C7F" w:rsidP="00563C7F">
      <w:pPr>
        <w:pStyle w:val="ListParagraph"/>
        <w:numPr>
          <w:ilvl w:val="1"/>
          <w:numId w:val="1"/>
        </w:numPr>
      </w:pPr>
      <w:r>
        <w:t>On each survey, Roland took many measurements of the distance between pairs of geodetic markers.</w:t>
      </w:r>
    </w:p>
    <w:p w14:paraId="66D2D4DB" w14:textId="77777777" w:rsidR="00563C7F" w:rsidRDefault="00563C7F" w:rsidP="00563C7F">
      <w:pPr>
        <w:pStyle w:val="ListParagraph"/>
        <w:numPr>
          <w:ilvl w:val="1"/>
          <w:numId w:val="1"/>
        </w:numPr>
      </w:pPr>
      <w:r>
        <w:t xml:space="preserve">As strain progresses over time, these distances or line-length measurements increase or decrease accordingly. </w:t>
      </w:r>
    </w:p>
    <w:p w14:paraId="413CCC9F" w14:textId="77777777" w:rsidR="00563C7F" w:rsidRDefault="00563C7F" w:rsidP="00563C7F">
      <w:pPr>
        <w:pStyle w:val="ListParagraph"/>
        <w:numPr>
          <w:ilvl w:val="1"/>
          <w:numId w:val="1"/>
        </w:numPr>
      </w:pPr>
      <w:r>
        <w:t>Point out COSO’s location</w:t>
      </w:r>
    </w:p>
    <w:p w14:paraId="5482BB4A" w14:textId="77777777" w:rsidR="00563C7F" w:rsidRDefault="00563C7F" w:rsidP="00563C7F">
      <w:pPr>
        <w:pStyle w:val="ListParagraph"/>
        <w:numPr>
          <w:ilvl w:val="0"/>
          <w:numId w:val="1"/>
        </w:numPr>
      </w:pPr>
      <w:r>
        <w:t>Wonderful stuff</w:t>
      </w:r>
    </w:p>
    <w:p w14:paraId="3657E352" w14:textId="77777777" w:rsidR="00563C7F" w:rsidRDefault="00563C7F" w:rsidP="00563C7F">
      <w:pPr>
        <w:pStyle w:val="ListParagraph"/>
        <w:numPr>
          <w:ilvl w:val="1"/>
          <w:numId w:val="1"/>
        </w:numPr>
      </w:pPr>
      <w:r>
        <w:t xml:space="preserve">Here we’ve plotted the average line lengths from each survey as </w:t>
      </w:r>
      <w:proofErr w:type="spellStart"/>
      <w:r>
        <w:t>errorbar</w:t>
      </w:r>
      <w:proofErr w:type="spellEnd"/>
      <w:r>
        <w:t xml:space="preserve"> plots. </w:t>
      </w:r>
    </w:p>
    <w:p w14:paraId="64B887AB" w14:textId="77777777" w:rsidR="00563C7F" w:rsidRDefault="00563C7F" w:rsidP="00563C7F">
      <w:pPr>
        <w:pStyle w:val="ListParagraph"/>
        <w:numPr>
          <w:ilvl w:val="1"/>
          <w:numId w:val="1"/>
        </w:numPr>
      </w:pPr>
      <w:r>
        <w:t xml:space="preserve"> Each line length value is an average of all the measurements Roland took, and the </w:t>
      </w:r>
      <w:proofErr w:type="spellStart"/>
      <w:r>
        <w:t>errorbars</w:t>
      </w:r>
      <w:proofErr w:type="spellEnd"/>
      <w:r>
        <w:t xml:space="preserve"> represent the standard deviation of all those measurements.</w:t>
      </w:r>
    </w:p>
    <w:p w14:paraId="1639A4E2" w14:textId="77777777" w:rsidR="00563C7F" w:rsidRDefault="00563C7F" w:rsidP="00563C7F">
      <w:pPr>
        <w:pStyle w:val="ListParagraph"/>
        <w:numPr>
          <w:ilvl w:val="1"/>
          <w:numId w:val="1"/>
        </w:numPr>
      </w:pPr>
      <w:r>
        <w:t xml:space="preserve">As you can see, many of these plots show very high standard deviations. </w:t>
      </w:r>
    </w:p>
    <w:p w14:paraId="3C772BF2" w14:textId="4D671172" w:rsidR="00563C7F" w:rsidRDefault="00563C7F" w:rsidP="00563C7F">
      <w:pPr>
        <w:pStyle w:val="ListParagraph"/>
        <w:numPr>
          <w:ilvl w:val="1"/>
          <w:numId w:val="1"/>
        </w:numPr>
      </w:pPr>
      <w:r>
        <w:t xml:space="preserve">We attempted to use </w:t>
      </w:r>
      <w:r w:rsidR="004272E1">
        <w:t xml:space="preserve">these line length changes and </w:t>
      </w:r>
      <w:r>
        <w:t xml:space="preserve">a least squares method to </w:t>
      </w:r>
      <w:r w:rsidR="004272E1">
        <w:t>quantify</w:t>
      </w:r>
      <w:r>
        <w:t xml:space="preserve"> strain rates, but found that our results were drowned out by high uncertainties, which were two orders of magnitude larger. </w:t>
      </w:r>
    </w:p>
    <w:p w14:paraId="42DDC572" w14:textId="77777777" w:rsidR="00563C7F" w:rsidRDefault="00563C7F" w:rsidP="00563C7F">
      <w:pPr>
        <w:pStyle w:val="ListParagraph"/>
        <w:numPr>
          <w:ilvl w:val="1"/>
          <w:numId w:val="1"/>
        </w:numPr>
      </w:pPr>
      <w:r>
        <w:t>So unfortunately we were not ab</w:t>
      </w:r>
      <w:bookmarkStart w:id="0" w:name="_GoBack"/>
      <w:bookmarkEnd w:id="0"/>
      <w:r>
        <w:t>le to resolve strain rates from before production.</w:t>
      </w:r>
    </w:p>
    <w:p w14:paraId="50EC7AC8" w14:textId="77777777" w:rsidR="004163A6" w:rsidRDefault="004163A6" w:rsidP="00563C7F">
      <w:pPr>
        <w:pStyle w:val="ListParagraph"/>
        <w:numPr>
          <w:ilvl w:val="0"/>
          <w:numId w:val="1"/>
        </w:numPr>
      </w:pPr>
      <w:r>
        <w:t>Discussion</w:t>
      </w:r>
    </w:p>
    <w:p w14:paraId="1B2F38BA" w14:textId="77777777" w:rsidR="004163A6" w:rsidRDefault="004163A6" w:rsidP="00563C7F">
      <w:pPr>
        <w:pStyle w:val="ListParagraph"/>
        <w:numPr>
          <w:ilvl w:val="1"/>
          <w:numId w:val="1"/>
        </w:numPr>
      </w:pPr>
      <w:r>
        <w:t>Compression dominated regime corroborated by focal mechanisms</w:t>
      </w:r>
    </w:p>
    <w:p w14:paraId="7DA00AE3" w14:textId="77777777" w:rsidR="004163A6" w:rsidRDefault="004163A6" w:rsidP="00563C7F">
      <w:pPr>
        <w:pStyle w:val="ListParagraph"/>
        <w:numPr>
          <w:ilvl w:val="2"/>
          <w:numId w:val="1"/>
        </w:numPr>
      </w:pPr>
      <w:r>
        <w:t>Strike slip to normal faulting ratio of 1.8:1</w:t>
      </w:r>
    </w:p>
    <w:p w14:paraId="7FCEA610" w14:textId="77777777" w:rsidR="00890101" w:rsidRDefault="00890101" w:rsidP="00563C7F">
      <w:pPr>
        <w:pStyle w:val="ListParagraph"/>
        <w:numPr>
          <w:ilvl w:val="3"/>
          <w:numId w:val="1"/>
        </w:numPr>
      </w:pPr>
      <w:r>
        <w:t>Would expect to see normal faulting dominate an extensional regime with the way faults are aligned</w:t>
      </w:r>
    </w:p>
    <w:p w14:paraId="35C5C0E7" w14:textId="77777777" w:rsidR="004163A6" w:rsidRDefault="004163A6" w:rsidP="00563C7F">
      <w:pPr>
        <w:pStyle w:val="ListParagraph"/>
        <w:numPr>
          <w:ilvl w:val="2"/>
          <w:numId w:val="1"/>
        </w:numPr>
      </w:pPr>
      <w:r>
        <w:t>Strike slip faults trend NW-SE</w:t>
      </w:r>
    </w:p>
    <w:p w14:paraId="7E8638F4" w14:textId="77777777" w:rsidR="00890101" w:rsidRDefault="004163A6" w:rsidP="00563C7F">
      <w:pPr>
        <w:pStyle w:val="ListParagraph"/>
        <w:numPr>
          <w:ilvl w:val="1"/>
          <w:numId w:val="1"/>
        </w:numPr>
      </w:pPr>
      <w:r>
        <w:t xml:space="preserve">Velocity based strain analysis supported by </w:t>
      </w:r>
      <w:r w:rsidR="00890101">
        <w:t>line-length strain analysis</w:t>
      </w:r>
    </w:p>
    <w:p w14:paraId="7E43DD13" w14:textId="77777777" w:rsidR="00890101" w:rsidRDefault="00890101" w:rsidP="00563C7F">
      <w:pPr>
        <w:pStyle w:val="ListParagraph"/>
        <w:numPr>
          <w:ilvl w:val="2"/>
          <w:numId w:val="1"/>
        </w:numPr>
      </w:pPr>
      <w:r>
        <w:t>Both predict similar orientations</w:t>
      </w:r>
    </w:p>
    <w:p w14:paraId="0C852C99" w14:textId="77777777" w:rsidR="00890101" w:rsidRDefault="00890101" w:rsidP="00563C7F">
      <w:pPr>
        <w:pStyle w:val="ListParagraph"/>
        <w:numPr>
          <w:ilvl w:val="2"/>
          <w:numId w:val="1"/>
        </w:numPr>
      </w:pPr>
      <w:r>
        <w:t>Assume high uncertainty in velocity based strain analysis due to GPS noise</w:t>
      </w:r>
    </w:p>
    <w:p w14:paraId="6C0CA573" w14:textId="77777777" w:rsidR="00890101" w:rsidRDefault="00890101" w:rsidP="00563C7F">
      <w:pPr>
        <w:pStyle w:val="ListParagraph"/>
        <w:numPr>
          <w:ilvl w:val="1"/>
          <w:numId w:val="1"/>
        </w:numPr>
      </w:pPr>
      <w:r>
        <w:t>Volume changes over time align well with mass loss changes over time</w:t>
      </w:r>
    </w:p>
    <w:p w14:paraId="3C340BA3" w14:textId="77777777" w:rsidR="009F256A" w:rsidRDefault="009F256A" w:rsidP="00563C7F">
      <w:pPr>
        <w:pStyle w:val="ListParagraph"/>
        <w:numPr>
          <w:ilvl w:val="2"/>
          <w:numId w:val="1"/>
        </w:numPr>
      </w:pPr>
      <w:r>
        <w:t>Differ by a factor of 3</w:t>
      </w:r>
    </w:p>
    <w:p w14:paraId="33AF448E" w14:textId="77777777" w:rsidR="00563C7F" w:rsidRDefault="00563C7F" w:rsidP="00563C7F">
      <w:pPr>
        <w:pStyle w:val="ListParagraph"/>
        <w:numPr>
          <w:ilvl w:val="2"/>
          <w:numId w:val="1"/>
        </w:numPr>
      </w:pPr>
      <w:r>
        <w:t>Would be nice to have pre-production strain rates, but were not able to resolve those with the dataset we had.</w:t>
      </w:r>
    </w:p>
    <w:p w14:paraId="65E5DB58" w14:textId="77777777" w:rsidR="00890101" w:rsidRDefault="00890101" w:rsidP="00563C7F">
      <w:pPr>
        <w:pStyle w:val="ListParagraph"/>
        <w:numPr>
          <w:ilvl w:val="0"/>
          <w:numId w:val="1"/>
        </w:numPr>
      </w:pPr>
      <w:r>
        <w:t>Conclusion</w:t>
      </w:r>
    </w:p>
    <w:p w14:paraId="3E1C9E0E" w14:textId="77777777" w:rsidR="00890101" w:rsidRDefault="00890101" w:rsidP="00563C7F">
      <w:pPr>
        <w:pStyle w:val="ListParagraph"/>
        <w:numPr>
          <w:ilvl w:val="1"/>
          <w:numId w:val="1"/>
        </w:numPr>
      </w:pPr>
      <w:r>
        <w:t>Strain is more compressive than extensive in the area</w:t>
      </w:r>
    </w:p>
    <w:p w14:paraId="6AE845D1" w14:textId="77777777" w:rsidR="00890101" w:rsidRDefault="00890101" w:rsidP="00563C7F">
      <w:pPr>
        <w:pStyle w:val="ListParagraph"/>
        <w:numPr>
          <w:ilvl w:val="1"/>
          <w:numId w:val="1"/>
        </w:numPr>
      </w:pPr>
      <w:r>
        <w:t>There is indeed anomalous ground velocity near the geothermal field.</w:t>
      </w:r>
    </w:p>
    <w:p w14:paraId="6BCB4EBF" w14:textId="77777777" w:rsidR="00890101" w:rsidRDefault="00890101" w:rsidP="00563C7F">
      <w:pPr>
        <w:pStyle w:val="ListParagraph"/>
        <w:numPr>
          <w:ilvl w:val="1"/>
          <w:numId w:val="1"/>
        </w:numPr>
      </w:pPr>
      <w:r>
        <w:t>This anomalous ground velocity is likely due to production and injection.</w:t>
      </w:r>
    </w:p>
    <w:p w14:paraId="7198DDE9" w14:textId="77777777" w:rsidR="00BB7EFB" w:rsidRDefault="00890101" w:rsidP="00563C7F">
      <w:pPr>
        <w:pStyle w:val="ListParagraph"/>
        <w:numPr>
          <w:ilvl w:val="1"/>
          <w:numId w:val="1"/>
        </w:numPr>
      </w:pPr>
      <w:r>
        <w:t xml:space="preserve">We demonstrate the effectiveness of GPS data for quantifying the effects of geothermal production. </w:t>
      </w:r>
      <w:r w:rsidR="00BB7EFB">
        <w:br/>
      </w:r>
      <w:r w:rsidR="00BB7EFB">
        <w:br/>
      </w:r>
    </w:p>
    <w:p w14:paraId="10861C79" w14:textId="77777777" w:rsidR="009C4DE4" w:rsidRDefault="009C4DE4" w:rsidP="009C4DE4">
      <w:pPr>
        <w:pStyle w:val="ListParagraph"/>
        <w:ind w:left="2160"/>
      </w:pPr>
    </w:p>
    <w:sectPr w:rsidR="009C4DE4" w:rsidSect="00F63C7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2C50BA"/>
    <w:multiLevelType w:val="hybridMultilevel"/>
    <w:tmpl w:val="5744298A"/>
    <w:lvl w:ilvl="0" w:tplc="168E996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DE4"/>
    <w:rsid w:val="00105E17"/>
    <w:rsid w:val="001D4DD5"/>
    <w:rsid w:val="002975E6"/>
    <w:rsid w:val="004163A6"/>
    <w:rsid w:val="004272E1"/>
    <w:rsid w:val="00530076"/>
    <w:rsid w:val="00563C7F"/>
    <w:rsid w:val="005A3E5D"/>
    <w:rsid w:val="0062027E"/>
    <w:rsid w:val="0071306D"/>
    <w:rsid w:val="007F1A49"/>
    <w:rsid w:val="008425AE"/>
    <w:rsid w:val="00865D4A"/>
    <w:rsid w:val="00890101"/>
    <w:rsid w:val="009C4DE4"/>
    <w:rsid w:val="009F256A"/>
    <w:rsid w:val="00A448E1"/>
    <w:rsid w:val="00A7583F"/>
    <w:rsid w:val="00B763FC"/>
    <w:rsid w:val="00BB7EFB"/>
    <w:rsid w:val="00E40A93"/>
    <w:rsid w:val="00F63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993493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DE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1301</Words>
  <Characters>7416</Characters>
  <Application>Microsoft Macintosh Word</Application>
  <DocSecurity>0</DocSecurity>
  <Lines>61</Lines>
  <Paragraphs>17</Paragraphs>
  <ScaleCrop>false</ScaleCrop>
  <Company/>
  <LinksUpToDate>false</LinksUpToDate>
  <CharactersWithSpaces>8700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Ogasa , Nicholas Tyler</dc:creator>
  <cp:keywords/>
  <dc:description/>
  <cp:lastModifiedBy>Ogasa , Nicholas Tyler</cp:lastModifiedBy>
  <cp:revision>4</cp:revision>
  <dcterms:created xsi:type="dcterms:W3CDTF">2017-06-13T20:49:00Z</dcterms:created>
  <dcterms:modified xsi:type="dcterms:W3CDTF">2017-06-14T22:25:00Z</dcterms:modified>
</cp:coreProperties>
</file>