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405" w:rsidRDefault="00A83405" w:rsidP="00973F58">
      <w:r>
        <w:t xml:space="preserve">Тема развития трещины автоГРП на скважинах фонда ППД является, на данный момент, одной из актуальных проблем. </w:t>
      </w:r>
      <w:r w:rsidR="00194451">
        <w:t>Основополагающими уравнениями для моделирования этого эффекта являются уравнения теории пороупругости.</w:t>
      </w:r>
      <w:r w:rsidR="00973F58">
        <w:t xml:space="preserve"> Хотя в действительности трещина автоГРП является 3-х мерным объектом, ее 3</w:t>
      </w:r>
      <w:r w:rsidR="00973F58" w:rsidRPr="00973F58">
        <w:t>-х мерное моделирование</w:t>
      </w:r>
      <w:r w:rsidR="00973F58">
        <w:t xml:space="preserve"> </w:t>
      </w:r>
      <w:r>
        <w:t>связано с большими вычислительными сложностями и временными затратами для расчета даже малого времени развития трещины. По</w:t>
      </w:r>
      <w:r w:rsidR="00973F58">
        <w:t>э</w:t>
      </w:r>
      <w:r>
        <w:t xml:space="preserve">тому большая часть работ посвящена описанию методик, позволяющих снизить размерность </w:t>
      </w:r>
      <w:bookmarkStart w:id="0" w:name="_GoBack"/>
      <w:bookmarkEnd w:id="0"/>
      <w:r>
        <w:t>исходной 3</w:t>
      </w:r>
      <w:r>
        <w:rPr>
          <w:lang w:val="en-US"/>
        </w:rPr>
        <w:t>d</w:t>
      </w:r>
      <w:r>
        <w:t xml:space="preserve"> задачи, разбивая ее на несколько задач меньшей размерности.</w:t>
      </w:r>
    </w:p>
    <w:p w:rsidR="00230D04" w:rsidRDefault="00A83405">
      <w:r>
        <w:t>Исследование трещин автоГРП отчасти отличается от исследования трещин ГРП из-за того, что флюиды, используемые при закачке в пласт в случае ГРП и автоГРП имеют сильно различные вязкости. Для формирования трещин ГРП используются вязкие гели, в то время как в случае автоГРП, в качестве жидкости разрыва используется вода. С этим связан ряд проблем, одной из котор</w:t>
      </w:r>
      <w:r w:rsidR="00F863CC">
        <w:t>ых является появление обратных напряжений (бэкстресса), вызванного набуханием жидкости в порах породы</w:t>
      </w:r>
      <w:r w:rsidR="00230D04">
        <w:t xml:space="preserve"> в непосредственной близости к трещине автоГРП</w:t>
      </w:r>
      <w:r w:rsidR="00F863CC">
        <w:t>.</w:t>
      </w:r>
      <w:r w:rsidR="00230D04">
        <w:t xml:space="preserve"> Именно попыткам учета этого физического явления и посвящена большая часть различных работ и статей.</w:t>
      </w:r>
    </w:p>
    <w:p w:rsidR="00230D04" w:rsidRDefault="00230D04">
      <w:r>
        <w:t>Часто, вместо одного продуктивного пласта большой мощности, мы имеем пласт с глиняными переслаиваниями, или тонкими перемычками. Каждый слой характеризуется своим модулем Юнга и коэффициентом Пуассона. Последний, в частности, весьма значительно отличается для глин и песчаников. Это приводит к различным значениям минимальных сжимающих напряжений, действующих в пласте. На значение этих напряжений также влияет и поровое давление в каждом слое, которое, в свою очередь, может меняться в результате работы скважины, как рассматриваемой, так и соседних скважин. Также известно, что трещина в пласте инициируется и распространяется в направлении, перпендикулярном</w:t>
      </w:r>
      <w:r w:rsidR="00194451">
        <w:t xml:space="preserve"> направлению действия минимальных сжимающих напряжений</w:t>
      </w:r>
      <w:r>
        <w:t>. В результате может возникнуть следующая картина, когда значения минимальных напряжений в целевом пласте (песчанике) и в глиняной перемычке становятся примерно равны и трещине становится энергетически выгодней распространяться не в длину, а в соседние по вертикали слои.</w:t>
      </w:r>
    </w:p>
    <w:p w:rsidR="00A83405" w:rsidRPr="00A83405" w:rsidRDefault="00F863CC">
      <w:r>
        <w:t xml:space="preserve"> </w:t>
      </w:r>
    </w:p>
    <w:sectPr w:rsidR="00A83405" w:rsidRPr="00A83405" w:rsidSect="00E77E24">
      <w:pgSz w:w="11906" w:h="16838"/>
      <w:pgMar w:top="1134" w:right="567" w:bottom="1134" w:left="1985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6C"/>
    <w:rsid w:val="00194451"/>
    <w:rsid w:val="00230D04"/>
    <w:rsid w:val="00853A9F"/>
    <w:rsid w:val="008815EA"/>
    <w:rsid w:val="00973F58"/>
    <w:rsid w:val="00A83405"/>
    <w:rsid w:val="00AB026C"/>
    <w:rsid w:val="00CD66B1"/>
    <w:rsid w:val="00E77E24"/>
    <w:rsid w:val="00F8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9149D"/>
  <w15:chartTrackingRefBased/>
  <w15:docId w15:val="{28CC1796-FD46-4A6C-8344-9C9CC257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287</Words>
  <Characters>1901</Characters>
  <Application>Microsoft Office Word</Application>
  <DocSecurity>0</DocSecurity>
  <Lines>27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Ivashchenko</dc:creator>
  <cp:keywords/>
  <dc:description/>
  <cp:lastModifiedBy>Denis Ivashchenko</cp:lastModifiedBy>
  <cp:revision>2</cp:revision>
  <dcterms:created xsi:type="dcterms:W3CDTF">2024-05-09T09:43:00Z</dcterms:created>
  <dcterms:modified xsi:type="dcterms:W3CDTF">2024-05-09T11:38:00Z</dcterms:modified>
</cp:coreProperties>
</file>