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C0FA9"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bookmarkStart w:id="0" w:name="_GoBack"/>
      <w:bookmarkEnd w:id="0"/>
      <w:r w:rsidRPr="001148FF">
        <w:rPr>
          <w:rFonts w:ascii="Times New Roman" w:eastAsia="Times New Roman" w:hAnsi="Times New Roman" w:cs="Times New Roman"/>
          <w:lang w:eastAsia="ru-RU"/>
        </w:rPr>
        <w:t xml:space="preserve">Выписку из </w:t>
      </w:r>
      <w:r w:rsidRPr="006E2140">
        <w:rPr>
          <w:rFonts w:ascii="Times New Roman" w:eastAsia="Times New Roman" w:hAnsi="Times New Roman" w:cs="Times New Roman"/>
          <w:lang w:eastAsia="ru-RU"/>
        </w:rPr>
        <w:t>ЕГРЮЛ</w:t>
      </w:r>
      <w:r w:rsidRPr="001148FF">
        <w:rPr>
          <w:rFonts w:ascii="Times New Roman" w:eastAsia="Times New Roman" w:hAnsi="Times New Roman" w:cs="Times New Roman"/>
          <w:lang w:eastAsia="ru-RU"/>
        </w:rPr>
        <w:t xml:space="preserve"> или копию такой выписки, или выписку из </w:t>
      </w:r>
      <w:r w:rsidRPr="006E2140">
        <w:rPr>
          <w:rFonts w:ascii="Times New Roman" w:eastAsia="Times New Roman" w:hAnsi="Times New Roman" w:cs="Times New Roman"/>
          <w:lang w:eastAsia="ru-RU"/>
        </w:rPr>
        <w:t>ЕГРЮЛ</w:t>
      </w:r>
      <w:r w:rsidRPr="001148FF">
        <w:rPr>
          <w:rFonts w:ascii="Times New Roman" w:eastAsia="Times New Roman" w:hAnsi="Times New Roman" w:cs="Times New Roman"/>
          <w:lang w:eastAsia="ru-RU"/>
        </w:rPr>
        <w:t xml:space="preserve">, в форме электронного документа, в формате Pdf, содержащем усиленную квалифицированную электронную подпись налогового органа и ее визуализацию (для юридического лица) (в данном случае документ предоставляется в электронной форме, в том виде, котором был получен посредством соответствующего сервиса Федеральной налоговой службы), выписку из </w:t>
      </w:r>
      <w:r w:rsidRPr="006E2140">
        <w:rPr>
          <w:rFonts w:ascii="Times New Roman" w:eastAsia="Times New Roman" w:hAnsi="Times New Roman" w:cs="Times New Roman"/>
          <w:lang w:eastAsia="ru-RU"/>
        </w:rPr>
        <w:t>ЕГРИП</w:t>
      </w:r>
      <w:r w:rsidRPr="001148FF">
        <w:rPr>
          <w:rFonts w:ascii="Times New Roman" w:eastAsia="Times New Roman" w:hAnsi="Times New Roman" w:cs="Times New Roman"/>
          <w:lang w:eastAsia="ru-RU"/>
        </w:rPr>
        <w:t xml:space="preserve"> или копию такой выписки, или выписку из </w:t>
      </w:r>
      <w:r w:rsidRPr="006E2140">
        <w:rPr>
          <w:rFonts w:ascii="Times New Roman" w:eastAsia="Times New Roman" w:hAnsi="Times New Roman" w:cs="Times New Roman"/>
          <w:lang w:eastAsia="ru-RU"/>
        </w:rPr>
        <w:t>ЕГРИП</w:t>
      </w:r>
      <w:r w:rsidRPr="001148FF">
        <w:rPr>
          <w:rFonts w:ascii="Times New Roman" w:eastAsia="Times New Roman" w:hAnsi="Times New Roman" w:cs="Times New Roman"/>
          <w:lang w:eastAsia="ru-RU"/>
        </w:rPr>
        <w:t xml:space="preserve"> в форме электронного документа, в формате Pdf, содержащем усиленную квалифицированную электронную подпись налогового органа и ее визуализацию (для индивидуального предпринимателя) (в данном случае документ предоставляется в электронной форме, в том виде, котором был получен посредством соответствующего сервиса Федеральной налоговой службы), копии документов, удостоверяющих личность (для иного физического лица), полученную не ранее чем за один месяц до срока окончания приема заявок на участие в закупке выписку из торгового/коммерческого реестра или заверенную нотариусом соответствующего государства копию такой выписки, с приложением заверенного нотариусом перевода на русский язык для участников – нерезидентов Российской Федерации</w:t>
      </w:r>
      <w:r w:rsidRPr="006E2140">
        <w:rPr>
          <w:rFonts w:ascii="Times New Roman" w:eastAsiaTheme="majorEastAsia" w:hAnsi="Times New Roman" w:cs="Times New Roman"/>
          <w:color w:val="000000"/>
          <w:lang w:eastAsia="ru-RU"/>
        </w:rPr>
        <w:t>;</w:t>
      </w:r>
    </w:p>
    <w:p w14:paraId="33A180D7"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6E2140">
        <w:rPr>
          <w:rFonts w:ascii="Times New Roman" w:eastAsia="Times New Roman" w:hAnsi="Times New Roman" w:cs="Times New Roman"/>
          <w:color w:val="000000"/>
          <w:lang w:eastAsia="ru-RU"/>
        </w:rPr>
        <w:t>заверенная Участником предварительного аудита соответствия копия свидетельства о внесении записи об Участнике в ЕГРЮЛ (для участников, зарегистрированных до 01.01.2017);</w:t>
      </w:r>
    </w:p>
    <w:p w14:paraId="55D885A8"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6E2140">
        <w:rPr>
          <w:rFonts w:ascii="Times New Roman" w:eastAsia="Times New Roman" w:hAnsi="Times New Roman" w:cs="Times New Roman"/>
          <w:color w:val="000000"/>
          <w:lang w:eastAsia="ru-RU"/>
        </w:rPr>
        <w:t>заверенная Участником предварительного аудита соответствия копия свидетельства о государственной регистрации</w:t>
      </w:r>
      <w:r w:rsidRPr="006E2140">
        <w:rPr>
          <w:rFonts w:ascii="Times New Roman" w:eastAsiaTheme="majorEastAsia" w:hAnsi="Times New Roman" w:cs="Times New Roman"/>
          <w:color w:val="000000"/>
          <w:lang w:eastAsia="ru-RU"/>
        </w:rPr>
        <w:t xml:space="preserve"> и</w:t>
      </w:r>
      <w:r w:rsidRPr="006E2140">
        <w:rPr>
          <w:rFonts w:ascii="Times New Roman" w:eastAsia="Times New Roman" w:hAnsi="Times New Roman" w:cs="Times New Roman"/>
          <w:color w:val="000000"/>
          <w:lang w:eastAsia="ru-RU"/>
        </w:rPr>
        <w:t xml:space="preserve"> о постановке на учет в налоговые органы (для участников, зарегистрированных до 01.01.2017);</w:t>
      </w:r>
    </w:p>
    <w:p w14:paraId="6E8C57CB"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6E2140">
        <w:rPr>
          <w:rFonts w:ascii="Times New Roman" w:eastAsia="Times New Roman" w:hAnsi="Times New Roman" w:cs="Times New Roman"/>
          <w:color w:val="000000"/>
          <w:lang w:eastAsia="ru-RU"/>
        </w:rPr>
        <w:t>нотариально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и свидетельства о внесении записи в государственный реестр аккредитованных филиалов, представительств иностранных юридических лиц (в случае участия в закупке по осуществлению работ и/или предоставлению услуг на территории РФ иностранного коммерческого юридического лица);</w:t>
      </w:r>
    </w:p>
    <w:p w14:paraId="1910F7D1"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bookmarkStart w:id="1" w:name="_Ref194749398"/>
      <w:r w:rsidRPr="006E2140">
        <w:rPr>
          <w:rFonts w:ascii="Times New Roman" w:eastAsia="Times New Roman" w:hAnsi="Times New Roman" w:cs="Times New Roman"/>
          <w:color w:val="000000"/>
          <w:lang w:eastAsia="ru-RU"/>
        </w:rPr>
        <w:t>заверенная Участником предварительного аудита соответствия копия Устава в действующей редакции;</w:t>
      </w:r>
      <w:bookmarkEnd w:id="1"/>
    </w:p>
    <w:p w14:paraId="3AFFC426"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6E2140">
        <w:rPr>
          <w:rFonts w:ascii="Times New Roman" w:eastAsia="Times New Roman" w:hAnsi="Times New Roman" w:cs="Times New Roman"/>
          <w:color w:val="000000"/>
          <w:lang w:eastAsia="ru-RU"/>
        </w:rPr>
        <w:t>заверенная Участником предварительного аудита соответствия копия разрешения эмиграционной службы на трудовую деятельность в России иностранцам и лицам без российского гражданства (если указанное лицо является генеральным директором)</w:t>
      </w:r>
      <w:r w:rsidRPr="006E2140">
        <w:rPr>
          <w:rFonts w:ascii="Times New Roman" w:eastAsiaTheme="majorEastAsia" w:hAnsi="Times New Roman" w:cs="Times New Roman"/>
          <w:color w:val="000000"/>
          <w:lang w:eastAsia="ru-RU"/>
        </w:rPr>
        <w:t>;</w:t>
      </w:r>
    </w:p>
    <w:p w14:paraId="0114BAA1"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bookmarkStart w:id="2" w:name="_Ref194749412"/>
      <w:r w:rsidRPr="006E2140">
        <w:rPr>
          <w:rFonts w:ascii="Times New Roman" w:eastAsia="Times New Roman" w:hAnsi="Times New Roman" w:cs="Times New Roman"/>
          <w:color w:val="000000"/>
          <w:lang w:eastAsia="ru-RU"/>
        </w:rPr>
        <w:t>заверенные Участником предварительного аудита соответствия копии документов (в том числе приказы, протоколы/решения собрания учредителей о назначении руководителя и т.д.), подтверждающие полномочия лица, подписавшего заявку, а также его право на заключение Договора по результатам Закупочных процедур. Если заявка или иное предложение Участника предварительного аудита подписывается по доверенности, представляется оригинал или нотариально заверенная копия доверенности и вышеуказанные документы на лицо, выдавшее доверенность;</w:t>
      </w:r>
      <w:bookmarkEnd w:id="2"/>
    </w:p>
    <w:p w14:paraId="13485748"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heme="majorEastAsia" w:hAnsi="Times New Roman" w:cs="Times New Roman"/>
          <w:color w:val="000000"/>
          <w:lang w:eastAsia="ru-RU"/>
        </w:rPr>
      </w:pPr>
      <w:r w:rsidRPr="006E2140">
        <w:rPr>
          <w:rFonts w:ascii="Times New Roman" w:eastAsia="Times New Roman" w:hAnsi="Times New Roman" w:cs="Times New Roman"/>
          <w:color w:val="000000"/>
          <w:lang w:eastAsia="ru-RU"/>
        </w:rPr>
        <w:t>заверенные Участником предварительного аудита соответствия копии документов на осуществление видов деятельности (</w:t>
      </w:r>
      <w:r w:rsidRPr="001148FF">
        <w:rPr>
          <w:rFonts w:ascii="Times New Roman" w:eastAsia="Times New Roman" w:hAnsi="Times New Roman" w:cs="Times New Roman"/>
          <w:color w:val="000000"/>
          <w:lang w:eastAsia="ru-RU"/>
        </w:rPr>
        <w:t>ко</w:t>
      </w:r>
      <w:r w:rsidRPr="006E2140">
        <w:rPr>
          <w:rFonts w:ascii="Times New Roman" w:eastAsia="Times New Roman" w:hAnsi="Times New Roman" w:cs="Times New Roman"/>
          <w:color w:val="000000"/>
          <w:lang w:eastAsia="ru-RU"/>
        </w:rPr>
        <w:t>пии Лицензий, выписок из реестров СРО);</w:t>
      </w:r>
    </w:p>
    <w:p w14:paraId="59491FC0"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6E2140">
        <w:rPr>
          <w:rFonts w:ascii="Times New Roman" w:eastAsia="Times New Roman" w:hAnsi="Times New Roman" w:cs="Times New Roman"/>
          <w:color w:val="000000"/>
          <w:lang w:eastAsia="ru-RU"/>
        </w:rPr>
        <w:t xml:space="preserve">нотариально заверенную копию паспорта гражданина Российской Федерации или паспорта иного государства, или иной документ, его заменяющий в соответствии с требованиями действующего законодательства Российской Федерации (для физических лиц/индивидуальных предпринимателей). В случае, если паспорт или иной его заменяющий документ выдан на территории иного государства, должен быть представлен </w:t>
      </w:r>
      <w:r w:rsidRPr="006E2140">
        <w:rPr>
          <w:rFonts w:ascii="Times New Roman" w:eastAsiaTheme="majorEastAsia" w:hAnsi="Times New Roman" w:cs="Times New Roman"/>
          <w:color w:val="000000"/>
          <w:lang w:eastAsia="ru-RU"/>
        </w:rPr>
        <w:t>нотариально заверенный</w:t>
      </w:r>
      <w:r w:rsidRPr="006E2140">
        <w:rPr>
          <w:rFonts w:ascii="Times New Roman" w:eastAsia="Times New Roman" w:hAnsi="Times New Roman" w:cs="Times New Roman"/>
          <w:color w:val="000000"/>
          <w:lang w:eastAsia="ru-RU"/>
        </w:rPr>
        <w:t xml:space="preserve"> перевод такого документа на русский язык;</w:t>
      </w:r>
    </w:p>
    <w:p w14:paraId="6553EFBD"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6E2140">
        <w:rPr>
          <w:rFonts w:ascii="Times New Roman" w:eastAsia="Times New Roman" w:hAnsi="Times New Roman" w:cs="Times New Roman"/>
          <w:color w:val="000000"/>
          <w:lang w:eastAsia="ru-RU"/>
        </w:rPr>
        <w:t>заверенную</w:t>
      </w:r>
      <w:r w:rsidRPr="006E2140">
        <w:rPr>
          <w:rFonts w:ascii="Times New Roman" w:eastAsiaTheme="majorEastAsia" w:hAnsi="Times New Roman" w:cs="Times New Roman"/>
          <w:color w:val="000000"/>
          <w:lang w:eastAsia="ru-RU"/>
        </w:rPr>
        <w:t xml:space="preserve"> Участником</w:t>
      </w:r>
      <w:r w:rsidRPr="006E2140">
        <w:rPr>
          <w:rFonts w:ascii="Times New Roman" w:eastAsia="Times New Roman" w:hAnsi="Times New Roman" w:cs="Times New Roman"/>
          <w:color w:val="000000"/>
          <w:lang w:eastAsia="ru-RU"/>
        </w:rPr>
        <w:t xml:space="preserve"> </w:t>
      </w:r>
      <w:r w:rsidR="006E2140" w:rsidRPr="006E2140">
        <w:rPr>
          <w:rFonts w:ascii="Times New Roman" w:eastAsia="Times New Roman" w:hAnsi="Times New Roman" w:cs="Times New Roman"/>
          <w:color w:val="000000"/>
          <w:lang w:eastAsia="ru-RU"/>
        </w:rPr>
        <w:t xml:space="preserve">предварительного аудита соответствия  </w:t>
      </w:r>
      <w:r w:rsidRPr="006E2140">
        <w:rPr>
          <w:rFonts w:ascii="Times New Roman" w:eastAsia="Times New Roman" w:hAnsi="Times New Roman" w:cs="Times New Roman"/>
          <w:color w:val="000000"/>
          <w:lang w:eastAsia="ru-RU"/>
        </w:rPr>
        <w:t>копию свидетельства о присвоении идентификационного номера налогоплательщика (ИНН) - для физических лиц/индивидуальных предпринимателей;</w:t>
      </w:r>
    </w:p>
    <w:p w14:paraId="602105DE"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6E2140">
        <w:rPr>
          <w:rFonts w:ascii="Times New Roman" w:eastAsiaTheme="majorEastAsia" w:hAnsi="Times New Roman" w:cs="Times New Roman"/>
          <w:color w:val="000000"/>
          <w:lang w:eastAsia="ru-RU"/>
        </w:rPr>
        <w:t xml:space="preserve">заверенную Участником </w:t>
      </w:r>
      <w:r w:rsidR="006E2140" w:rsidRPr="006E2140">
        <w:rPr>
          <w:rFonts w:ascii="Times New Roman" w:eastAsia="Times New Roman" w:hAnsi="Times New Roman" w:cs="Times New Roman"/>
          <w:color w:val="000000"/>
          <w:lang w:eastAsia="ru-RU"/>
        </w:rPr>
        <w:t xml:space="preserve">предварительного аудита соответствия  </w:t>
      </w:r>
      <w:r w:rsidRPr="006E2140">
        <w:rPr>
          <w:rFonts w:ascii="Times New Roman" w:eastAsia="Times New Roman" w:hAnsi="Times New Roman" w:cs="Times New Roman"/>
          <w:color w:val="000000"/>
          <w:lang w:eastAsia="ru-RU"/>
        </w:rPr>
        <w:t>копию страхового свидетельства государственного пенсионного страхования</w:t>
      </w:r>
      <w:r w:rsidRPr="001148FF">
        <w:rPr>
          <w:rFonts w:ascii="Times New Roman" w:eastAsia="Times New Roman" w:hAnsi="Times New Roman" w:cs="Times New Roman"/>
          <w:lang w:eastAsia="ru-RU"/>
        </w:rPr>
        <w:t xml:space="preserve"> (</w:t>
      </w:r>
      <w:r w:rsidRPr="006E2140">
        <w:rPr>
          <w:rFonts w:ascii="Times New Roman" w:eastAsia="Times New Roman" w:hAnsi="Times New Roman" w:cs="Times New Roman"/>
          <w:color w:val="000000"/>
          <w:lang w:eastAsia="ru-RU"/>
        </w:rPr>
        <w:t>для физических лиц/индивидуальных предпринимателей);</w:t>
      </w:r>
    </w:p>
    <w:p w14:paraId="6DEAF82D" w14:textId="77777777" w:rsidR="00C44C32" w:rsidRPr="006E2140" w:rsidRDefault="00C44C32" w:rsidP="00C44C32">
      <w:pPr>
        <w:widowControl w:val="0"/>
        <w:numPr>
          <w:ilvl w:val="0"/>
          <w:numId w:val="1"/>
        </w:numPr>
        <w:autoSpaceDE w:val="0"/>
        <w:autoSpaceDN w:val="0"/>
        <w:adjustRightInd w:val="0"/>
        <w:spacing w:after="0" w:line="240" w:lineRule="auto"/>
        <w:ind w:left="0" w:right="58" w:firstLine="709"/>
        <w:jc w:val="both"/>
        <w:rPr>
          <w:rFonts w:ascii="Times New Roman" w:eastAsia="Times New Roman" w:hAnsi="Times New Roman" w:cs="Times New Roman"/>
          <w:color w:val="000000"/>
          <w:lang w:eastAsia="ru-RU"/>
        </w:rPr>
      </w:pPr>
      <w:r w:rsidRPr="001148FF">
        <w:rPr>
          <w:rFonts w:ascii="Times New Roman" w:eastAsia="Times New Roman" w:hAnsi="Times New Roman" w:cs="Times New Roman"/>
          <w:color w:val="000000"/>
          <w:lang w:eastAsia="ru-RU"/>
        </w:rPr>
        <w:t xml:space="preserve">Гарантийное письмо об отсутствии изменений в документах и сведениях, представленных в рамках </w:t>
      </w:r>
      <w:r w:rsidRPr="006E2140">
        <w:rPr>
          <w:rFonts w:ascii="Times New Roman" w:eastAsia="Times New Roman" w:hAnsi="Times New Roman" w:cs="Times New Roman"/>
          <w:color w:val="000000"/>
          <w:lang w:eastAsia="ru-RU"/>
        </w:rPr>
        <w:t>участия в Программе партнерства с субъектами малого и среднего предпринимательства компаний Группы «Интер РАО»</w:t>
      </w:r>
      <w:r w:rsidRPr="001148FF">
        <w:rPr>
          <w:rFonts w:ascii="Times New Roman" w:eastAsia="Times New Roman" w:hAnsi="Times New Roman" w:cs="Times New Roman"/>
          <w:color w:val="000000"/>
          <w:lang w:eastAsia="ru-RU"/>
        </w:rPr>
        <w:t xml:space="preserve">. </w:t>
      </w:r>
    </w:p>
    <w:p w14:paraId="6A3FD114" w14:textId="77777777" w:rsidR="00C44C32" w:rsidRPr="006E2140" w:rsidRDefault="00C44C32" w:rsidP="00C44C32"/>
    <w:p w14:paraId="2D44DA7D" w14:textId="77777777" w:rsidR="002B7273" w:rsidRPr="006E2140" w:rsidRDefault="002B7273"/>
    <w:sectPr w:rsidR="002B7273" w:rsidRPr="006E21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B7D77" w14:textId="77777777" w:rsidR="005752F4" w:rsidRDefault="005752F4" w:rsidP="00C44C32">
      <w:pPr>
        <w:spacing w:after="0" w:line="240" w:lineRule="auto"/>
      </w:pPr>
      <w:r>
        <w:separator/>
      </w:r>
    </w:p>
  </w:endnote>
  <w:endnote w:type="continuationSeparator" w:id="0">
    <w:p w14:paraId="3138AB24" w14:textId="77777777" w:rsidR="005752F4" w:rsidRDefault="005752F4" w:rsidP="00C4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88549" w14:textId="77777777" w:rsidR="005752F4" w:rsidRDefault="005752F4" w:rsidP="00C44C32">
      <w:pPr>
        <w:spacing w:after="0" w:line="240" w:lineRule="auto"/>
      </w:pPr>
      <w:r>
        <w:separator/>
      </w:r>
    </w:p>
  </w:footnote>
  <w:footnote w:type="continuationSeparator" w:id="0">
    <w:p w14:paraId="62F482EC" w14:textId="77777777" w:rsidR="005752F4" w:rsidRDefault="005752F4" w:rsidP="00C44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40A5"/>
    <w:multiLevelType w:val="hybridMultilevel"/>
    <w:tmpl w:val="61AEBE14"/>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C013152"/>
    <w:multiLevelType w:val="hybridMultilevel"/>
    <w:tmpl w:val="A5065DD0"/>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15:restartNumberingAfterBreak="0">
    <w:nsid w:val="2B811D6D"/>
    <w:multiLevelType w:val="hybridMultilevel"/>
    <w:tmpl w:val="434AEFF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39E66113"/>
    <w:multiLevelType w:val="hybridMultilevel"/>
    <w:tmpl w:val="A3F44B6C"/>
    <w:lvl w:ilvl="0" w:tplc="6AEECD50">
      <w:start w:val="1"/>
      <w:numFmt w:val="russianLower"/>
      <w:lvlText w:val="%1) "/>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4A346AFD"/>
    <w:multiLevelType w:val="hybridMultilevel"/>
    <w:tmpl w:val="E5F479A2"/>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D"/>
    <w:rsid w:val="002732DD"/>
    <w:rsid w:val="002B7273"/>
    <w:rsid w:val="004A01BF"/>
    <w:rsid w:val="005752F4"/>
    <w:rsid w:val="005828B1"/>
    <w:rsid w:val="006E2140"/>
    <w:rsid w:val="00C44C32"/>
    <w:rsid w:val="00DA3F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2043"/>
  <w15:docId w15:val="{62E86537-70D1-4F08-A526-F88B30DD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C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44C32"/>
    <w:pPr>
      <w:spacing w:after="0" w:line="240" w:lineRule="auto"/>
    </w:pPr>
    <w:rPr>
      <w:sz w:val="20"/>
      <w:szCs w:val="20"/>
    </w:rPr>
  </w:style>
  <w:style w:type="character" w:customStyle="1" w:styleId="a4">
    <w:name w:val="Текст сноски Знак"/>
    <w:basedOn w:val="a0"/>
    <w:link w:val="a3"/>
    <w:uiPriority w:val="99"/>
    <w:semiHidden/>
    <w:rsid w:val="00C44C32"/>
    <w:rPr>
      <w:sz w:val="20"/>
      <w:szCs w:val="20"/>
    </w:rPr>
  </w:style>
  <w:style w:type="character" w:customStyle="1" w:styleId="FontStyle128">
    <w:name w:val="Font Style128"/>
    <w:rsid w:val="00C44C32"/>
    <w:rPr>
      <w:rFonts w:ascii="Times New Roman" w:hAnsi="Times New Roman" w:cs="Times New Roman"/>
      <w:color w:val="000000"/>
      <w:sz w:val="26"/>
      <w:szCs w:val="26"/>
    </w:rPr>
  </w:style>
  <w:style w:type="paragraph" w:customStyle="1" w:styleId="Style23">
    <w:name w:val="Style23"/>
    <w:basedOn w:val="a"/>
    <w:rsid w:val="00C44C32"/>
    <w:pPr>
      <w:widowControl w:val="0"/>
      <w:autoSpaceDE w:val="0"/>
      <w:autoSpaceDN w:val="0"/>
      <w:adjustRightInd w:val="0"/>
      <w:spacing w:after="0" w:line="338" w:lineRule="exact"/>
      <w:ind w:firstLine="706"/>
      <w:jc w:val="both"/>
    </w:pPr>
    <w:rPr>
      <w:rFonts w:ascii="Times New Roman" w:eastAsia="Times New Roman" w:hAnsi="Times New Roman" w:cs="Times New Roman"/>
      <w:sz w:val="24"/>
      <w:szCs w:val="24"/>
      <w:lang w:eastAsia="ru-RU"/>
    </w:rPr>
  </w:style>
  <w:style w:type="character" w:styleId="a5">
    <w:name w:val="footnote reference"/>
    <w:basedOn w:val="a0"/>
    <w:unhideWhenUsed/>
    <w:rsid w:val="00C44C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Interrao</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Яблочкина Екатерина Александровна</dc:creator>
  <cp:keywords/>
  <dc:description/>
  <cp:lastModifiedBy>Бабкина Ярослава</cp:lastModifiedBy>
  <cp:revision>2</cp:revision>
  <dcterms:created xsi:type="dcterms:W3CDTF">2019-08-26T17:01:00Z</dcterms:created>
  <dcterms:modified xsi:type="dcterms:W3CDTF">2019-08-26T17:01:00Z</dcterms:modified>
</cp:coreProperties>
</file>