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EE69C" w14:textId="5DBB4782" w:rsidR="00FF2A3E" w:rsidRDefault="00FF2A3E" w:rsidP="00FF2A3E">
      <w:pPr>
        <w:jc w:val="right"/>
      </w:pPr>
      <w:r>
        <w:t>Xavier Serrano Salvador</w:t>
      </w:r>
    </w:p>
    <w:p w14:paraId="1A827414" w14:textId="074F6F65" w:rsidR="00FF2A3E" w:rsidRDefault="00FF2A3E" w:rsidP="00FF2A3E">
      <w:pPr>
        <w:jc w:val="right"/>
      </w:pPr>
      <w:r>
        <w:t>HTML i CSS</w:t>
      </w:r>
    </w:p>
    <w:p w14:paraId="6902F90E" w14:textId="639F182A" w:rsidR="00787762" w:rsidRDefault="00226383" w:rsidP="00226383">
      <w:pPr>
        <w:pStyle w:val="Ttulo1"/>
      </w:pPr>
      <w:r>
        <w:t>PEC 2</w:t>
      </w:r>
    </w:p>
    <w:p w14:paraId="68A909E5" w14:textId="77777777" w:rsidR="00226383" w:rsidRPr="00226383" w:rsidRDefault="00226383" w:rsidP="00226383">
      <w:pPr>
        <w:pStyle w:val="Ttulo2"/>
      </w:pPr>
      <w:r w:rsidRPr="00226383">
        <w:t>Explicación del HTML</w:t>
      </w:r>
    </w:p>
    <w:p w14:paraId="37ED8DED" w14:textId="126CF920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 xml:space="preserve"> &lt;!DOCTYPE </w:t>
      </w:r>
      <w:proofErr w:type="spellStart"/>
      <w:r w:rsidRPr="00226383">
        <w:rPr>
          <w:b/>
          <w:bCs/>
        </w:rPr>
        <w:t>html</w:t>
      </w:r>
      <w:proofErr w:type="spellEnd"/>
      <w:r w:rsidRPr="00226383">
        <w:rPr>
          <w:b/>
          <w:bCs/>
        </w:rPr>
        <w:t>&gt;</w:t>
      </w:r>
    </w:p>
    <w:p w14:paraId="2F6AA0FA" w14:textId="009E6F5F" w:rsidR="00226383" w:rsidRPr="00226383" w:rsidRDefault="00226383" w:rsidP="00226383">
      <w:r w:rsidRPr="00226383">
        <w:t>Indica que el documento está en HTML5, la versión más reciente del lenguaje</w:t>
      </w:r>
      <w:r>
        <w:t>.</w:t>
      </w:r>
    </w:p>
    <w:p w14:paraId="28AE7588" w14:textId="131F1124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&lt;</w:t>
      </w:r>
      <w:proofErr w:type="spellStart"/>
      <w:r w:rsidRPr="00226383">
        <w:rPr>
          <w:b/>
          <w:bCs/>
        </w:rPr>
        <w:t>html</w:t>
      </w:r>
      <w:proofErr w:type="spellEnd"/>
      <w:r w:rsidRPr="00226383">
        <w:rPr>
          <w:b/>
          <w:bCs/>
        </w:rPr>
        <w:t>&gt; y atributos</w:t>
      </w:r>
    </w:p>
    <w:p w14:paraId="47DFACA9" w14:textId="77777777" w:rsidR="00226383" w:rsidRPr="00226383" w:rsidRDefault="00226383" w:rsidP="00226383">
      <w:pPr>
        <w:numPr>
          <w:ilvl w:val="0"/>
          <w:numId w:val="13"/>
        </w:numPr>
      </w:pPr>
      <w:r w:rsidRPr="00226383">
        <w:rPr>
          <w:b/>
          <w:bCs/>
        </w:rPr>
        <w:t>&lt;</w:t>
      </w:r>
      <w:proofErr w:type="spellStart"/>
      <w:r w:rsidRPr="00226383">
        <w:rPr>
          <w:b/>
          <w:bCs/>
        </w:rPr>
        <w:t>html</w:t>
      </w:r>
      <w:proofErr w:type="spellEnd"/>
      <w:r w:rsidRPr="00226383">
        <w:rPr>
          <w:b/>
          <w:bCs/>
        </w:rPr>
        <w:t xml:space="preserve"> </w:t>
      </w:r>
      <w:proofErr w:type="spellStart"/>
      <w:r w:rsidRPr="00226383">
        <w:rPr>
          <w:b/>
          <w:bCs/>
        </w:rPr>
        <w:t>lang</w:t>
      </w:r>
      <w:proofErr w:type="spellEnd"/>
      <w:r w:rsidRPr="00226383">
        <w:rPr>
          <w:b/>
          <w:bCs/>
        </w:rPr>
        <w:t>="es"&gt;</w:t>
      </w:r>
      <w:r w:rsidRPr="00226383">
        <w:t>: Define el idioma principal del contenido como español, lo que es importante para la accesibilidad y para que los motores de búsqueda interpreten correctamente el idioma.</w:t>
      </w:r>
    </w:p>
    <w:p w14:paraId="6AEFA975" w14:textId="69D56B8B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&lt;head&gt;</w:t>
      </w:r>
    </w:p>
    <w:p w14:paraId="0744D416" w14:textId="77777777" w:rsidR="00226383" w:rsidRPr="00226383" w:rsidRDefault="00226383" w:rsidP="00226383">
      <w:r w:rsidRPr="00226383">
        <w:t>Contiene la información del documento que no se muestra directamente al usuario:</w:t>
      </w:r>
    </w:p>
    <w:p w14:paraId="7688F6BA" w14:textId="370A011E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 xml:space="preserve">&lt;meta </w:t>
      </w:r>
      <w:proofErr w:type="spellStart"/>
      <w:r w:rsidRPr="00226383">
        <w:rPr>
          <w:b/>
          <w:bCs/>
        </w:rPr>
        <w:t>charset</w:t>
      </w:r>
      <w:proofErr w:type="spellEnd"/>
      <w:r w:rsidRPr="00226383">
        <w:rPr>
          <w:b/>
          <w:bCs/>
        </w:rPr>
        <w:t>="UTF-8"&gt;</w:t>
      </w:r>
      <w:r w:rsidRPr="00226383">
        <w:t>: Especifica la codificación de caracteres como UTF-8</w:t>
      </w:r>
      <w:r>
        <w:t>.</w:t>
      </w:r>
    </w:p>
    <w:p w14:paraId="7F6E3A3F" w14:textId="778BEF7F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 xml:space="preserve">&lt;meta </w:t>
      </w:r>
      <w:proofErr w:type="spellStart"/>
      <w:r w:rsidRPr="00226383">
        <w:rPr>
          <w:b/>
          <w:bCs/>
        </w:rPr>
        <w:t>name</w:t>
      </w:r>
      <w:proofErr w:type="spellEnd"/>
      <w:r w:rsidRPr="00226383">
        <w:rPr>
          <w:b/>
          <w:bCs/>
        </w:rPr>
        <w:t>="</w:t>
      </w:r>
      <w:proofErr w:type="spellStart"/>
      <w:r w:rsidRPr="00226383">
        <w:rPr>
          <w:b/>
          <w:bCs/>
        </w:rPr>
        <w:t>viewport</w:t>
      </w:r>
      <w:proofErr w:type="spellEnd"/>
      <w:r w:rsidRPr="00226383">
        <w:rPr>
          <w:b/>
          <w:bCs/>
        </w:rPr>
        <w:t xml:space="preserve">" </w:t>
      </w:r>
      <w:proofErr w:type="spellStart"/>
      <w:r w:rsidRPr="00226383">
        <w:rPr>
          <w:b/>
          <w:bCs/>
        </w:rPr>
        <w:t>content</w:t>
      </w:r>
      <w:proofErr w:type="spellEnd"/>
      <w:r w:rsidRPr="00226383">
        <w:rPr>
          <w:b/>
          <w:bCs/>
        </w:rPr>
        <w:t>="</w:t>
      </w:r>
      <w:proofErr w:type="spellStart"/>
      <w:r w:rsidRPr="00226383">
        <w:rPr>
          <w:b/>
          <w:bCs/>
        </w:rPr>
        <w:t>width</w:t>
      </w:r>
      <w:proofErr w:type="spellEnd"/>
      <w:r w:rsidRPr="00226383">
        <w:rPr>
          <w:b/>
          <w:bCs/>
        </w:rPr>
        <w:t>=</w:t>
      </w:r>
      <w:proofErr w:type="spellStart"/>
      <w:r w:rsidRPr="00226383">
        <w:rPr>
          <w:b/>
          <w:bCs/>
        </w:rPr>
        <w:t>device-width</w:t>
      </w:r>
      <w:proofErr w:type="spellEnd"/>
      <w:r w:rsidRPr="00226383">
        <w:rPr>
          <w:b/>
          <w:bCs/>
        </w:rPr>
        <w:t xml:space="preserve">, </w:t>
      </w:r>
      <w:proofErr w:type="spellStart"/>
      <w:r w:rsidRPr="00226383">
        <w:rPr>
          <w:b/>
          <w:bCs/>
        </w:rPr>
        <w:t>initial-scale</w:t>
      </w:r>
      <w:proofErr w:type="spellEnd"/>
      <w:r w:rsidRPr="00226383">
        <w:rPr>
          <w:b/>
          <w:bCs/>
        </w:rPr>
        <w:t>=1.0"&gt;</w:t>
      </w:r>
      <w:r w:rsidRPr="00226383">
        <w:t>: Hace que el sitio sea responsivo ajustándose a pantallas de diferentes tamaños</w:t>
      </w:r>
      <w:r>
        <w:t>.</w:t>
      </w:r>
    </w:p>
    <w:p w14:paraId="42BD8CAE" w14:textId="0A80D5A2" w:rsid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 xml:space="preserve">&lt;meta </w:t>
      </w:r>
      <w:proofErr w:type="spellStart"/>
      <w:r w:rsidRPr="00226383">
        <w:rPr>
          <w:b/>
          <w:bCs/>
        </w:rPr>
        <w:t>name</w:t>
      </w:r>
      <w:proofErr w:type="spellEnd"/>
      <w:r w:rsidRPr="00226383">
        <w:rPr>
          <w:b/>
          <w:bCs/>
        </w:rPr>
        <w:t>="</w:t>
      </w:r>
      <w:proofErr w:type="spellStart"/>
      <w:r w:rsidRPr="00226383">
        <w:rPr>
          <w:b/>
          <w:bCs/>
        </w:rPr>
        <w:t>description</w:t>
      </w:r>
      <w:proofErr w:type="spellEnd"/>
      <w:r w:rsidRPr="00226383">
        <w:rPr>
          <w:b/>
          <w:bCs/>
        </w:rPr>
        <w:t>"&gt;</w:t>
      </w:r>
      <w:r w:rsidRPr="00226383">
        <w:t xml:space="preserve">: Ayuda con SEO proporcionando una breve descripción del contenido de </w:t>
      </w:r>
      <w:r>
        <w:t>cada</w:t>
      </w:r>
      <w:r w:rsidRPr="00226383">
        <w:t xml:space="preserve"> página.</w:t>
      </w:r>
    </w:p>
    <w:p w14:paraId="1DDFAE78" w14:textId="22E29E1B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 xml:space="preserve">&lt;link </w:t>
      </w:r>
      <w:proofErr w:type="spellStart"/>
      <w:r w:rsidRPr="00226383">
        <w:rPr>
          <w:b/>
          <w:bCs/>
        </w:rPr>
        <w:t>rel</w:t>
      </w:r>
      <w:proofErr w:type="spellEnd"/>
      <w:r w:rsidRPr="00226383">
        <w:rPr>
          <w:b/>
          <w:bCs/>
        </w:rPr>
        <w:t>="</w:t>
      </w:r>
      <w:proofErr w:type="spellStart"/>
      <w:r>
        <w:rPr>
          <w:b/>
          <w:bCs/>
        </w:rPr>
        <w:t>shortcut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icon</w:t>
      </w:r>
      <w:proofErr w:type="spellEnd"/>
      <w:r w:rsidRPr="00226383">
        <w:rPr>
          <w:b/>
          <w:bCs/>
        </w:rPr>
        <w:t>"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href</w:t>
      </w:r>
      <w:proofErr w:type="spellEnd"/>
      <w:proofErr w:type="gramStart"/>
      <w:r>
        <w:rPr>
          <w:b/>
          <w:bCs/>
        </w:rPr>
        <w:t>=”favicon.png</w:t>
      </w:r>
      <w:proofErr w:type="gram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=”</w:t>
      </w:r>
      <w:proofErr w:type="spellStart"/>
      <w:r>
        <w:rPr>
          <w:b/>
          <w:bCs/>
        </w:rPr>
        <w:t>image</w:t>
      </w:r>
      <w:proofErr w:type="spellEnd"/>
      <w:r>
        <w:rPr>
          <w:b/>
          <w:bCs/>
        </w:rPr>
        <w:t>/x-</w:t>
      </w:r>
      <w:proofErr w:type="spellStart"/>
      <w:r>
        <w:rPr>
          <w:b/>
          <w:bCs/>
        </w:rPr>
        <w:t>icon</w:t>
      </w:r>
      <w:proofErr w:type="spellEnd"/>
      <w:r>
        <w:rPr>
          <w:b/>
          <w:bCs/>
        </w:rPr>
        <w:t>”</w:t>
      </w:r>
      <w:r w:rsidRPr="00226383">
        <w:rPr>
          <w:b/>
          <w:bCs/>
        </w:rPr>
        <w:t>&gt;</w:t>
      </w:r>
      <w:r w:rsidRPr="00226383">
        <w:t>:</w:t>
      </w:r>
      <w:r>
        <w:t xml:space="preserve"> Añade una imagen en la pestaña del navegador.</w:t>
      </w:r>
    </w:p>
    <w:p w14:paraId="7CCACA8C" w14:textId="340F9F09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>&lt;</w:t>
      </w:r>
      <w:proofErr w:type="gramStart"/>
      <w:r w:rsidRPr="00226383">
        <w:rPr>
          <w:b/>
          <w:bCs/>
        </w:rPr>
        <w:t>link</w:t>
      </w:r>
      <w:proofErr w:type="gramEnd"/>
      <w:r w:rsidRPr="00226383">
        <w:rPr>
          <w:b/>
          <w:bCs/>
        </w:rPr>
        <w:t xml:space="preserve"> </w:t>
      </w:r>
      <w:proofErr w:type="spellStart"/>
      <w:r w:rsidRPr="00226383">
        <w:rPr>
          <w:b/>
          <w:bCs/>
        </w:rPr>
        <w:t>rel</w:t>
      </w:r>
      <w:proofErr w:type="spellEnd"/>
      <w:r w:rsidRPr="00226383">
        <w:rPr>
          <w:b/>
          <w:bCs/>
        </w:rPr>
        <w:t>="</w:t>
      </w:r>
      <w:proofErr w:type="spellStart"/>
      <w:r w:rsidRPr="00226383">
        <w:rPr>
          <w:b/>
          <w:bCs/>
        </w:rPr>
        <w:t>stylesheet</w:t>
      </w:r>
      <w:proofErr w:type="spellEnd"/>
      <w:r w:rsidRPr="00226383">
        <w:rPr>
          <w:b/>
          <w:bCs/>
        </w:rPr>
        <w:t>"&gt;</w:t>
      </w:r>
      <w:r w:rsidRPr="00226383">
        <w:t xml:space="preserve">: Vincula </w:t>
      </w:r>
      <w:r>
        <w:t>el</w:t>
      </w:r>
      <w:r w:rsidRPr="00226383">
        <w:t xml:space="preserve"> archivo CSS externo </w:t>
      </w:r>
      <w:r>
        <w:t xml:space="preserve">(estilos.css) </w:t>
      </w:r>
      <w:r w:rsidRPr="00226383">
        <w:t>para separar la estructura (HTML) del diseño (CSS).</w:t>
      </w:r>
    </w:p>
    <w:p w14:paraId="0AC946D0" w14:textId="12A962D2" w:rsidR="00226383" w:rsidRPr="00226383" w:rsidRDefault="00226383" w:rsidP="00226383">
      <w:pPr>
        <w:numPr>
          <w:ilvl w:val="0"/>
          <w:numId w:val="14"/>
        </w:numPr>
      </w:pPr>
      <w:r w:rsidRPr="00226383">
        <w:rPr>
          <w:b/>
          <w:bCs/>
        </w:rPr>
        <w:t xml:space="preserve">Google </w:t>
      </w:r>
      <w:proofErr w:type="spellStart"/>
      <w:r w:rsidRPr="00226383">
        <w:rPr>
          <w:b/>
          <w:bCs/>
        </w:rPr>
        <w:t>Fonts</w:t>
      </w:r>
      <w:proofErr w:type="spellEnd"/>
      <w:r w:rsidRPr="00226383">
        <w:rPr>
          <w:b/>
          <w:bCs/>
        </w:rPr>
        <w:t>:</w:t>
      </w:r>
      <w:r w:rsidRPr="00226383">
        <w:t xml:space="preserve"> Carga</w:t>
      </w:r>
      <w:r>
        <w:t xml:space="preserve"> </w:t>
      </w:r>
      <w:r w:rsidRPr="00226383">
        <w:t xml:space="preserve">la fuente Lato de Google </w:t>
      </w:r>
      <w:proofErr w:type="spellStart"/>
      <w:r w:rsidRPr="00226383">
        <w:t>Fonts</w:t>
      </w:r>
      <w:proofErr w:type="spellEnd"/>
      <w:r>
        <w:t>.</w:t>
      </w:r>
    </w:p>
    <w:p w14:paraId="66AE470B" w14:textId="7F9E3B36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&lt;</w:t>
      </w:r>
      <w:proofErr w:type="spellStart"/>
      <w:r w:rsidRPr="00226383">
        <w:rPr>
          <w:b/>
          <w:bCs/>
        </w:rPr>
        <w:t>body</w:t>
      </w:r>
      <w:proofErr w:type="spellEnd"/>
      <w:r w:rsidRPr="00226383">
        <w:rPr>
          <w:b/>
          <w:bCs/>
        </w:rPr>
        <w:t>&gt;</w:t>
      </w:r>
    </w:p>
    <w:p w14:paraId="46E854A7" w14:textId="77777777" w:rsidR="00226383" w:rsidRPr="00226383" w:rsidRDefault="00226383" w:rsidP="00226383">
      <w:r w:rsidRPr="00226383">
        <w:t>Contiene el contenido visible de la página.</w:t>
      </w:r>
    </w:p>
    <w:p w14:paraId="5A045479" w14:textId="77777777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Estructura del contenido principal:</w:t>
      </w:r>
    </w:p>
    <w:p w14:paraId="73297C92" w14:textId="77777777" w:rsidR="00226383" w:rsidRPr="00226383" w:rsidRDefault="00226383" w:rsidP="00226383">
      <w:pPr>
        <w:numPr>
          <w:ilvl w:val="0"/>
          <w:numId w:val="15"/>
        </w:numPr>
      </w:pPr>
      <w:r w:rsidRPr="00226383">
        <w:rPr>
          <w:b/>
          <w:bCs/>
        </w:rPr>
        <w:t>&lt;</w:t>
      </w:r>
      <w:proofErr w:type="spellStart"/>
      <w:r w:rsidRPr="00226383">
        <w:rPr>
          <w:b/>
          <w:bCs/>
        </w:rPr>
        <w:t>header</w:t>
      </w:r>
      <w:proofErr w:type="spellEnd"/>
      <w:r w:rsidRPr="00226383">
        <w:rPr>
          <w:b/>
          <w:bCs/>
        </w:rPr>
        <w:t>&gt;</w:t>
      </w:r>
      <w:r w:rsidRPr="00226383">
        <w:t>: Contiene el logotipo y el menú de navegación.</w:t>
      </w:r>
    </w:p>
    <w:p w14:paraId="199CEC58" w14:textId="77777777" w:rsidR="00226383" w:rsidRPr="00226383" w:rsidRDefault="00226383" w:rsidP="00226383">
      <w:pPr>
        <w:numPr>
          <w:ilvl w:val="1"/>
          <w:numId w:val="15"/>
        </w:numPr>
      </w:pPr>
      <w:r w:rsidRPr="00226383">
        <w:rPr>
          <w:b/>
          <w:bCs/>
        </w:rPr>
        <w:t>Logotipo:</w:t>
      </w:r>
      <w:r w:rsidRPr="00226383">
        <w:t xml:space="preserve"> &lt;a </w:t>
      </w:r>
      <w:proofErr w:type="spellStart"/>
      <w:r w:rsidRPr="00226383">
        <w:t>href</w:t>
      </w:r>
      <w:proofErr w:type="spellEnd"/>
      <w:r w:rsidRPr="00226383">
        <w:t xml:space="preserve">="index.html" </w:t>
      </w:r>
      <w:proofErr w:type="spellStart"/>
      <w:r w:rsidRPr="00226383">
        <w:t>class</w:t>
      </w:r>
      <w:proofErr w:type="spellEnd"/>
      <w:r w:rsidRPr="00226383">
        <w:t xml:space="preserve">="foco"&gt; con un </w:t>
      </w:r>
      <w:proofErr w:type="spellStart"/>
      <w:r w:rsidRPr="00226383">
        <w:t>pseudo-</w:t>
      </w:r>
      <w:proofErr w:type="gramStart"/>
      <w:r w:rsidRPr="00226383">
        <w:t>elemento</w:t>
      </w:r>
      <w:proofErr w:type="spellEnd"/>
      <w:r w:rsidRPr="00226383">
        <w:t xml:space="preserve"> ::</w:t>
      </w:r>
      <w:proofErr w:type="spellStart"/>
      <w:r w:rsidRPr="00226383">
        <w:t>before</w:t>
      </w:r>
      <w:proofErr w:type="spellEnd"/>
      <w:proofErr w:type="gramEnd"/>
      <w:r w:rsidRPr="00226383">
        <w:t xml:space="preserve"> que inserta un isologo.</w:t>
      </w:r>
    </w:p>
    <w:p w14:paraId="3423B6D3" w14:textId="77777777" w:rsidR="00226383" w:rsidRPr="00226383" w:rsidRDefault="00226383" w:rsidP="00226383">
      <w:pPr>
        <w:numPr>
          <w:ilvl w:val="1"/>
          <w:numId w:val="15"/>
        </w:numPr>
      </w:pPr>
      <w:r w:rsidRPr="00226383">
        <w:rPr>
          <w:b/>
          <w:bCs/>
        </w:rPr>
        <w:t>Menú:</w:t>
      </w:r>
      <w:r w:rsidRPr="00226383">
        <w:t xml:space="preserve"> &lt;</w:t>
      </w:r>
      <w:proofErr w:type="spellStart"/>
      <w:r w:rsidRPr="00226383">
        <w:t>nav</w:t>
      </w:r>
      <w:proofErr w:type="spellEnd"/>
      <w:r w:rsidRPr="00226383">
        <w:t>&gt; con &lt;</w:t>
      </w:r>
      <w:proofErr w:type="spellStart"/>
      <w:r w:rsidRPr="00226383">
        <w:t>ul</w:t>
      </w:r>
      <w:proofErr w:type="spellEnd"/>
      <w:r w:rsidRPr="00226383">
        <w:t>&gt; para una lista de enlaces navegables.</w:t>
      </w:r>
    </w:p>
    <w:p w14:paraId="592981BC" w14:textId="184415E5" w:rsidR="00226383" w:rsidRDefault="00226383" w:rsidP="00226383">
      <w:pPr>
        <w:numPr>
          <w:ilvl w:val="0"/>
          <w:numId w:val="15"/>
        </w:numPr>
      </w:pPr>
      <w:r w:rsidRPr="00226383">
        <w:rPr>
          <w:b/>
          <w:bCs/>
        </w:rPr>
        <w:t>&lt;</w:t>
      </w:r>
      <w:proofErr w:type="spellStart"/>
      <w:r w:rsidRPr="00226383">
        <w:rPr>
          <w:b/>
          <w:bCs/>
        </w:rPr>
        <w:t>main</w:t>
      </w:r>
      <w:proofErr w:type="spellEnd"/>
      <w:r w:rsidRPr="00226383">
        <w:rPr>
          <w:b/>
          <w:bCs/>
        </w:rPr>
        <w:t>&gt;</w:t>
      </w:r>
      <w:r w:rsidRPr="00226383">
        <w:t>: Sección principal con encabezados (&lt;h1</w:t>
      </w:r>
      <w:proofErr w:type="gramStart"/>
      <w:r w:rsidRPr="00226383">
        <w:t>&gt;</w:t>
      </w:r>
      <w:r>
        <w:t>,</w:t>
      </w:r>
      <w:r w:rsidRPr="00226383">
        <w:t>&lt;</w:t>
      </w:r>
      <w:proofErr w:type="gramEnd"/>
      <w:r w:rsidRPr="00226383">
        <w:t>h2&gt;</w:t>
      </w:r>
      <w:r>
        <w:t xml:space="preserve"> y &lt;h3&gt;</w:t>
      </w:r>
      <w:r w:rsidRPr="00226383">
        <w:t>)</w:t>
      </w:r>
      <w:r>
        <w:t xml:space="preserve">, </w:t>
      </w:r>
      <w:r w:rsidRPr="00226383">
        <w:t>bot</w:t>
      </w:r>
      <w:r>
        <w:t>ones, tabla y formulario</w:t>
      </w:r>
      <w:r w:rsidRPr="00226383">
        <w:t>.</w:t>
      </w:r>
    </w:p>
    <w:p w14:paraId="760032EA" w14:textId="38A77348" w:rsidR="00226383" w:rsidRDefault="00226383" w:rsidP="00226383">
      <w:pPr>
        <w:numPr>
          <w:ilvl w:val="1"/>
          <w:numId w:val="15"/>
        </w:numPr>
      </w:pPr>
      <w:proofErr w:type="spellStart"/>
      <w:r>
        <w:rPr>
          <w:b/>
          <w:bCs/>
        </w:rPr>
        <w:t>Section</w:t>
      </w:r>
      <w:proofErr w:type="spellEnd"/>
      <w:r w:rsidRPr="00226383">
        <w:t>:</w:t>
      </w:r>
      <w:r>
        <w:t xml:space="preserve"> </w:t>
      </w:r>
      <w:r w:rsidRPr="00226383">
        <w:t>trata un tema o propósito específico dentro de</w:t>
      </w:r>
      <w:r w:rsidR="00FD5717">
        <w:t>l sitio web</w:t>
      </w:r>
      <w:r>
        <w:t>.</w:t>
      </w:r>
      <w:r w:rsidR="00FD5717">
        <w:t xml:space="preserve"> Ocupa todo el ancho de la pantalla y varía el color.</w:t>
      </w:r>
    </w:p>
    <w:p w14:paraId="477A943C" w14:textId="7E393D46" w:rsidR="00226383" w:rsidRPr="00226383" w:rsidRDefault="00226383" w:rsidP="00226383">
      <w:pPr>
        <w:numPr>
          <w:ilvl w:val="1"/>
          <w:numId w:val="15"/>
        </w:numPr>
      </w:pPr>
      <w:proofErr w:type="spellStart"/>
      <w:r>
        <w:rPr>
          <w:b/>
          <w:bCs/>
        </w:rPr>
        <w:lastRenderedPageBreak/>
        <w:t>Article</w:t>
      </w:r>
      <w:proofErr w:type="spellEnd"/>
      <w:r w:rsidRPr="00226383">
        <w:t>: se utiliza para contenido que es independiente y autocontenido.</w:t>
      </w:r>
      <w:r w:rsidR="00FD5717">
        <w:t xml:space="preserve"> Ocupa el ancho del container (1140px).</w:t>
      </w:r>
    </w:p>
    <w:p w14:paraId="442AFE09" w14:textId="007C40BF" w:rsidR="00226383" w:rsidRDefault="00226383" w:rsidP="00226383">
      <w:pPr>
        <w:numPr>
          <w:ilvl w:val="1"/>
          <w:numId w:val="15"/>
        </w:numPr>
      </w:pPr>
      <w:r w:rsidRPr="00226383">
        <w:rPr>
          <w:b/>
          <w:bCs/>
        </w:rPr>
        <w:t>Botón:</w:t>
      </w:r>
      <w:r w:rsidRPr="00226383">
        <w:t xml:space="preserve"> &lt;</w:t>
      </w:r>
      <w:proofErr w:type="spellStart"/>
      <w:r w:rsidRPr="00226383">
        <w:t>button</w:t>
      </w:r>
      <w:proofErr w:type="spellEnd"/>
      <w:r w:rsidRPr="00226383">
        <w:t>&gt; envuelve un &lt;a&gt; para dirigir al formulario.</w:t>
      </w:r>
    </w:p>
    <w:p w14:paraId="6A709AC5" w14:textId="66251339" w:rsidR="008115E3" w:rsidRDefault="008115E3" w:rsidP="008115E3">
      <w:pPr>
        <w:numPr>
          <w:ilvl w:val="1"/>
          <w:numId w:val="15"/>
        </w:numPr>
      </w:pPr>
      <w:r>
        <w:rPr>
          <w:b/>
          <w:bCs/>
        </w:rPr>
        <w:t>Table:</w:t>
      </w:r>
      <w:r>
        <w:t xml:space="preserve"> uso de las etiquetas &lt;table&gt; para envolver el contenido, &lt;</w:t>
      </w:r>
      <w:proofErr w:type="spellStart"/>
      <w:r>
        <w:t>thead</w:t>
      </w:r>
      <w:proofErr w:type="spellEnd"/>
      <w:r>
        <w:t>&gt; para definir los encabezados de las columnas junto a &lt;</w:t>
      </w:r>
      <w:proofErr w:type="spellStart"/>
      <w:r>
        <w:t>th</w:t>
      </w:r>
      <w:proofErr w:type="spellEnd"/>
      <w:r>
        <w:t>&gt; y &lt;</w:t>
      </w:r>
      <w:proofErr w:type="spellStart"/>
      <w:r>
        <w:t>tbody</w:t>
      </w:r>
      <w:proofErr w:type="spellEnd"/>
      <w:r>
        <w:t>&gt; para el propio contenido de la tabla diferenciando con &lt;</w:t>
      </w:r>
      <w:proofErr w:type="spellStart"/>
      <w:r>
        <w:t>td</w:t>
      </w:r>
      <w:proofErr w:type="spellEnd"/>
      <w:r>
        <w:t>&gt; para las celdas. &lt;</w:t>
      </w:r>
      <w:proofErr w:type="spellStart"/>
      <w:r>
        <w:t>tr</w:t>
      </w:r>
      <w:proofErr w:type="spellEnd"/>
      <w:r>
        <w:t>&gt; define cada una de las filas que queremos mostrar.</w:t>
      </w:r>
    </w:p>
    <w:p w14:paraId="7CFA4B0A" w14:textId="1A5D1A51" w:rsidR="008115E3" w:rsidRPr="00226383" w:rsidRDefault="008115E3" w:rsidP="00226383">
      <w:pPr>
        <w:numPr>
          <w:ilvl w:val="1"/>
          <w:numId w:val="15"/>
        </w:numPr>
      </w:pPr>
      <w:r>
        <w:rPr>
          <w:b/>
          <w:bCs/>
        </w:rPr>
        <w:t>Formulario:</w:t>
      </w:r>
      <w:r>
        <w:t xml:space="preserve"> uso de distintos inputs y atributo “</w:t>
      </w:r>
      <w:proofErr w:type="spellStart"/>
      <w:r>
        <w:t>require</w:t>
      </w:r>
      <w:proofErr w:type="spellEnd"/>
      <w:r>
        <w:t xml:space="preserve">” para </w:t>
      </w:r>
      <w:r w:rsidR="00FD5717">
        <w:t>establecer</w:t>
      </w:r>
      <w:r>
        <w:t xml:space="preserve"> obligatoriedad de campos antes de enviar el formulario.</w:t>
      </w:r>
    </w:p>
    <w:p w14:paraId="77682816" w14:textId="77777777" w:rsidR="00226383" w:rsidRPr="00226383" w:rsidRDefault="00226383" w:rsidP="00226383">
      <w:pPr>
        <w:numPr>
          <w:ilvl w:val="0"/>
          <w:numId w:val="15"/>
        </w:numPr>
      </w:pPr>
      <w:r w:rsidRPr="00226383">
        <w:rPr>
          <w:b/>
          <w:bCs/>
        </w:rPr>
        <w:t>&lt;</w:t>
      </w:r>
      <w:proofErr w:type="spellStart"/>
      <w:r w:rsidRPr="00226383">
        <w:rPr>
          <w:b/>
          <w:bCs/>
        </w:rPr>
        <w:t>footer</w:t>
      </w:r>
      <w:proofErr w:type="spellEnd"/>
      <w:r w:rsidRPr="00226383">
        <w:rPr>
          <w:b/>
          <w:bCs/>
        </w:rPr>
        <w:t>&gt;</w:t>
      </w:r>
      <w:r w:rsidRPr="00226383">
        <w:t>: Información adicional y enlaces legales.</w:t>
      </w:r>
    </w:p>
    <w:p w14:paraId="5C6A152C" w14:textId="589F7FEC" w:rsidR="00FD5717" w:rsidRPr="00226383" w:rsidRDefault="00226383" w:rsidP="00FD5717">
      <w:pPr>
        <w:numPr>
          <w:ilvl w:val="1"/>
          <w:numId w:val="15"/>
        </w:numPr>
      </w:pPr>
      <w:r w:rsidRPr="00226383">
        <w:t>Contiene una lista (&lt;</w:t>
      </w:r>
      <w:proofErr w:type="spellStart"/>
      <w:r w:rsidRPr="00226383">
        <w:t>ul</w:t>
      </w:r>
      <w:proofErr w:type="spellEnd"/>
      <w:r w:rsidRPr="00226383">
        <w:t>&gt;) de enlaces como aviso legal y políticas</w:t>
      </w:r>
      <w:r>
        <w:t>.</w:t>
      </w:r>
    </w:p>
    <w:p w14:paraId="598BD46D" w14:textId="7B63E3FE" w:rsidR="00226383" w:rsidRPr="00226383" w:rsidRDefault="00226383" w:rsidP="00226383">
      <w:pPr>
        <w:rPr>
          <w:b/>
          <w:bCs/>
        </w:rPr>
      </w:pPr>
      <w:r w:rsidRPr="00226383">
        <w:rPr>
          <w:b/>
          <w:bCs/>
        </w:rPr>
        <w:t>Otras etiquetas importantes</w:t>
      </w:r>
    </w:p>
    <w:p w14:paraId="64614A83" w14:textId="1267B580" w:rsidR="00226383" w:rsidRPr="00226383" w:rsidRDefault="00226383" w:rsidP="00226383">
      <w:pPr>
        <w:numPr>
          <w:ilvl w:val="0"/>
          <w:numId w:val="16"/>
        </w:numPr>
      </w:pPr>
      <w:r w:rsidRPr="00226383">
        <w:rPr>
          <w:b/>
          <w:bCs/>
        </w:rPr>
        <w:t>&lt;</w:t>
      </w:r>
      <w:proofErr w:type="spellStart"/>
      <w:r w:rsidRPr="00226383">
        <w:rPr>
          <w:b/>
          <w:bCs/>
        </w:rPr>
        <w:t>abbr</w:t>
      </w:r>
      <w:proofErr w:type="spellEnd"/>
      <w:r w:rsidRPr="00226383">
        <w:rPr>
          <w:b/>
          <w:bCs/>
        </w:rPr>
        <w:t>&gt;:</w:t>
      </w:r>
      <w:r w:rsidRPr="00226383">
        <w:t xml:space="preserve"> Abrevia </w:t>
      </w:r>
      <w:r>
        <w:t>la palabra</w:t>
      </w:r>
      <w:r w:rsidRPr="00226383">
        <w:t xml:space="preserve"> UOC y muestra su significado completo al pasar el cursor</w:t>
      </w:r>
      <w:r>
        <w:t>.</w:t>
      </w:r>
    </w:p>
    <w:p w14:paraId="26670623" w14:textId="78690285" w:rsidR="00226383" w:rsidRPr="00226383" w:rsidRDefault="00226383" w:rsidP="00226383">
      <w:pPr>
        <w:numPr>
          <w:ilvl w:val="0"/>
          <w:numId w:val="16"/>
        </w:numPr>
      </w:pPr>
      <w:r w:rsidRPr="00226383">
        <w:rPr>
          <w:b/>
          <w:bCs/>
        </w:rPr>
        <w:t>&lt;</w:t>
      </w:r>
      <w:proofErr w:type="spellStart"/>
      <w:r w:rsidRPr="00226383">
        <w:rPr>
          <w:b/>
          <w:bCs/>
        </w:rPr>
        <w:t>strong</w:t>
      </w:r>
      <w:proofErr w:type="spellEnd"/>
      <w:r w:rsidRPr="00226383">
        <w:rPr>
          <w:b/>
          <w:bCs/>
        </w:rPr>
        <w:t>&gt;</w:t>
      </w:r>
      <w:r w:rsidR="00FD5717">
        <w:rPr>
          <w:b/>
          <w:bCs/>
        </w:rPr>
        <w:t xml:space="preserve"> </w:t>
      </w:r>
      <w:r w:rsidR="001C49B5">
        <w:t xml:space="preserve">y </w:t>
      </w:r>
      <w:r>
        <w:rPr>
          <w:b/>
          <w:bCs/>
        </w:rPr>
        <w:t>&lt;em&gt;</w:t>
      </w:r>
      <w:r w:rsidRPr="00226383">
        <w:rPr>
          <w:b/>
          <w:bCs/>
        </w:rPr>
        <w:t>:</w:t>
      </w:r>
      <w:r w:rsidRPr="00226383">
        <w:t xml:space="preserve"> Destacan texto con importancia semántica</w:t>
      </w:r>
      <w:r>
        <w:t>.</w:t>
      </w:r>
    </w:p>
    <w:p w14:paraId="59633B3D" w14:textId="77777777" w:rsidR="00226383" w:rsidRPr="00226383" w:rsidRDefault="00226383" w:rsidP="00226383">
      <w:pPr>
        <w:pStyle w:val="Ttulo2"/>
      </w:pPr>
      <w:r w:rsidRPr="00226383">
        <w:t>Explicación del CSS</w:t>
      </w:r>
    </w:p>
    <w:p w14:paraId="0759CB2F" w14:textId="77777777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 xml:space="preserve">1. Variables CSS </w:t>
      </w:r>
      <w:proofErr w:type="gramStart"/>
      <w:r w:rsidRPr="00797650">
        <w:rPr>
          <w:b/>
          <w:bCs/>
        </w:rPr>
        <w:t>(:</w:t>
      </w:r>
      <w:proofErr w:type="spellStart"/>
      <w:r w:rsidRPr="00797650">
        <w:rPr>
          <w:b/>
          <w:bCs/>
        </w:rPr>
        <w:t>root</w:t>
      </w:r>
      <w:proofErr w:type="spellEnd"/>
      <w:proofErr w:type="gramEnd"/>
      <w:r w:rsidRPr="00797650">
        <w:rPr>
          <w:b/>
          <w:bCs/>
        </w:rPr>
        <w:t>)</w:t>
      </w:r>
    </w:p>
    <w:p w14:paraId="1AD46E6B" w14:textId="77777777" w:rsidR="00797650" w:rsidRPr="00797650" w:rsidRDefault="00797650" w:rsidP="00797650">
      <w:r w:rsidRPr="00797650">
        <w:t>Define colores reutilizables para mantener consistencia:</w:t>
      </w:r>
    </w:p>
    <w:p w14:paraId="629CB604" w14:textId="77777777" w:rsidR="00797650" w:rsidRPr="00797650" w:rsidRDefault="00797650" w:rsidP="00797650">
      <w:pPr>
        <w:numPr>
          <w:ilvl w:val="0"/>
          <w:numId w:val="36"/>
        </w:numPr>
      </w:pPr>
      <w:r w:rsidRPr="00797650">
        <w:rPr>
          <w:b/>
          <w:bCs/>
        </w:rPr>
        <w:t>--</w:t>
      </w:r>
      <w:proofErr w:type="spellStart"/>
      <w:r w:rsidRPr="00797650">
        <w:rPr>
          <w:b/>
          <w:bCs/>
        </w:rPr>
        <w:t>var</w:t>
      </w:r>
      <w:proofErr w:type="spellEnd"/>
      <w:r w:rsidRPr="00797650">
        <w:rPr>
          <w:b/>
          <w:bCs/>
        </w:rPr>
        <w:t>-negro</w:t>
      </w:r>
      <w:r w:rsidRPr="00797650">
        <w:t xml:space="preserve">: (#000000) – Texto y fondo del </w:t>
      </w:r>
      <w:proofErr w:type="spellStart"/>
      <w:r w:rsidRPr="00797650">
        <w:t>footer</w:t>
      </w:r>
      <w:proofErr w:type="spellEnd"/>
      <w:r w:rsidRPr="00797650">
        <w:t>.</w:t>
      </w:r>
    </w:p>
    <w:p w14:paraId="30FFABAB" w14:textId="77777777" w:rsidR="00797650" w:rsidRPr="00797650" w:rsidRDefault="00797650" w:rsidP="00797650">
      <w:pPr>
        <w:numPr>
          <w:ilvl w:val="0"/>
          <w:numId w:val="36"/>
        </w:numPr>
      </w:pPr>
      <w:r w:rsidRPr="00797650">
        <w:rPr>
          <w:b/>
          <w:bCs/>
        </w:rPr>
        <w:t>--</w:t>
      </w:r>
      <w:proofErr w:type="spellStart"/>
      <w:r w:rsidRPr="00797650">
        <w:rPr>
          <w:b/>
          <w:bCs/>
        </w:rPr>
        <w:t>var</w:t>
      </w:r>
      <w:proofErr w:type="spellEnd"/>
      <w:r w:rsidRPr="00797650">
        <w:rPr>
          <w:b/>
          <w:bCs/>
        </w:rPr>
        <w:t>-blanco</w:t>
      </w:r>
      <w:r w:rsidRPr="00797650">
        <w:t>: (#FFFFFF) – Texto claro sobre fondos oscuros.</w:t>
      </w:r>
    </w:p>
    <w:p w14:paraId="5B698E65" w14:textId="77777777" w:rsidR="00797650" w:rsidRPr="00797650" w:rsidRDefault="00797650" w:rsidP="00797650">
      <w:pPr>
        <w:numPr>
          <w:ilvl w:val="0"/>
          <w:numId w:val="36"/>
        </w:numPr>
      </w:pPr>
      <w:r w:rsidRPr="00797650">
        <w:rPr>
          <w:b/>
          <w:bCs/>
        </w:rPr>
        <w:t>--</w:t>
      </w:r>
      <w:proofErr w:type="spellStart"/>
      <w:r w:rsidRPr="00797650">
        <w:rPr>
          <w:b/>
          <w:bCs/>
        </w:rPr>
        <w:t>var</w:t>
      </w:r>
      <w:proofErr w:type="spellEnd"/>
      <w:r w:rsidRPr="00797650">
        <w:rPr>
          <w:b/>
          <w:bCs/>
        </w:rPr>
        <w:t>-rojo-oscuro</w:t>
      </w:r>
      <w:r w:rsidRPr="00797650">
        <w:t>: (#CC3333) – Color principal para énfasis en botones y enlaces.</w:t>
      </w:r>
    </w:p>
    <w:p w14:paraId="426CF170" w14:textId="18D0AFD6" w:rsidR="00797650" w:rsidRPr="00797650" w:rsidRDefault="00797650" w:rsidP="00797650">
      <w:pPr>
        <w:numPr>
          <w:ilvl w:val="0"/>
          <w:numId w:val="36"/>
        </w:numPr>
      </w:pPr>
      <w:r w:rsidRPr="00797650">
        <w:rPr>
          <w:b/>
          <w:bCs/>
        </w:rPr>
        <w:t>--</w:t>
      </w:r>
      <w:proofErr w:type="spellStart"/>
      <w:r w:rsidRPr="00797650">
        <w:rPr>
          <w:b/>
          <w:bCs/>
        </w:rPr>
        <w:t>var</w:t>
      </w:r>
      <w:proofErr w:type="spellEnd"/>
      <w:r w:rsidRPr="00797650">
        <w:rPr>
          <w:b/>
          <w:bCs/>
        </w:rPr>
        <w:t>-gris</w:t>
      </w:r>
      <w:r w:rsidRPr="00797650">
        <w:t>: (#F5F5F7) – Fondo suave para el contenido principal.</w:t>
      </w:r>
    </w:p>
    <w:p w14:paraId="68773BD0" w14:textId="5F60111D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Estilos globales</w:t>
      </w:r>
    </w:p>
    <w:p w14:paraId="413E8A81" w14:textId="77777777" w:rsidR="00797650" w:rsidRPr="00797650" w:rsidRDefault="00797650" w:rsidP="00797650">
      <w:pPr>
        <w:numPr>
          <w:ilvl w:val="0"/>
          <w:numId w:val="37"/>
        </w:numPr>
      </w:pPr>
      <w:r w:rsidRPr="00797650">
        <w:rPr>
          <w:b/>
          <w:bCs/>
        </w:rPr>
        <w:t>* y box-</w:t>
      </w:r>
      <w:proofErr w:type="spellStart"/>
      <w:r w:rsidRPr="00797650">
        <w:rPr>
          <w:b/>
          <w:bCs/>
        </w:rPr>
        <w:t>sizing</w:t>
      </w:r>
      <w:proofErr w:type="spellEnd"/>
      <w:r w:rsidRPr="00797650">
        <w:t xml:space="preserve">: Restablece márgenes, </w:t>
      </w:r>
      <w:proofErr w:type="spellStart"/>
      <w:r w:rsidRPr="00797650">
        <w:t>paddings</w:t>
      </w:r>
      <w:proofErr w:type="spellEnd"/>
      <w:r w:rsidRPr="00797650">
        <w:t>, y aplica un modelo de caja consistente.</w:t>
      </w:r>
    </w:p>
    <w:p w14:paraId="17545EF1" w14:textId="77777777" w:rsidR="00797650" w:rsidRPr="00797650" w:rsidRDefault="00797650" w:rsidP="00797650">
      <w:pPr>
        <w:numPr>
          <w:ilvl w:val="0"/>
          <w:numId w:val="37"/>
        </w:numPr>
      </w:pPr>
      <w:proofErr w:type="spellStart"/>
      <w:r w:rsidRPr="00797650">
        <w:rPr>
          <w:b/>
          <w:bCs/>
        </w:rPr>
        <w:t>body</w:t>
      </w:r>
      <w:proofErr w:type="spellEnd"/>
      <w:r w:rsidRPr="00797650">
        <w:t>: Fondo gris claro.</w:t>
      </w:r>
    </w:p>
    <w:p w14:paraId="792B656D" w14:textId="14A2EE16" w:rsidR="00797650" w:rsidRDefault="00797650" w:rsidP="00797650">
      <w:pPr>
        <w:numPr>
          <w:ilvl w:val="0"/>
          <w:numId w:val="37"/>
        </w:numPr>
      </w:pPr>
      <w:r w:rsidRPr="00797650">
        <w:rPr>
          <w:b/>
          <w:bCs/>
        </w:rPr>
        <w:t>Fuente</w:t>
      </w:r>
      <w:r w:rsidRPr="00797650">
        <w:t>: Lato como fuente predeterminada.</w:t>
      </w:r>
    </w:p>
    <w:p w14:paraId="2C716432" w14:textId="08DE7D45" w:rsidR="00797650" w:rsidRDefault="00797650" w:rsidP="00797650">
      <w:pPr>
        <w:numPr>
          <w:ilvl w:val="0"/>
          <w:numId w:val="37"/>
        </w:numPr>
      </w:pPr>
      <w:r>
        <w:rPr>
          <w:b/>
          <w:bCs/>
        </w:rPr>
        <w:t>Estilos generales aplicados a las cuatro páginas</w:t>
      </w:r>
      <w:r>
        <w:t xml:space="preserve">: </w:t>
      </w:r>
      <w:r w:rsidR="008115E3">
        <w:t>.</w:t>
      </w:r>
      <w:r>
        <w:t xml:space="preserve">container, </w:t>
      </w:r>
      <w:proofErr w:type="spellStart"/>
      <w:r>
        <w:t>header</w:t>
      </w:r>
      <w:proofErr w:type="spellEnd"/>
      <w:proofErr w:type="gramStart"/>
      <w:r>
        <w:t>, .foco</w:t>
      </w:r>
      <w:proofErr w:type="gramEnd"/>
      <w:r>
        <w:t xml:space="preserve">, .active(página activa subrayada), </w:t>
      </w:r>
      <w:proofErr w:type="spellStart"/>
      <w:r>
        <w:t>nav</w:t>
      </w:r>
      <w:proofErr w:type="spellEnd"/>
      <w:r>
        <w:t>,</w:t>
      </w:r>
      <w:r w:rsidR="008115E3">
        <w:t xml:space="preserve"> </w:t>
      </w:r>
      <w:proofErr w:type="spellStart"/>
      <w:r w:rsidR="008115E3">
        <w:t>article</w:t>
      </w:r>
      <w:proofErr w:type="spellEnd"/>
      <w:r w:rsidR="008115E3">
        <w:t xml:space="preserve">, </w:t>
      </w:r>
      <w:proofErr w:type="spellStart"/>
      <w:r w:rsidR="008115E3">
        <w:t>button</w:t>
      </w:r>
      <w:proofErr w:type="spellEnd"/>
      <w:r w:rsidR="008115E3">
        <w:t xml:space="preserve"> y </w:t>
      </w:r>
      <w:proofErr w:type="spellStart"/>
      <w:r w:rsidR="008115E3">
        <w:t>footer</w:t>
      </w:r>
      <w:proofErr w:type="spellEnd"/>
      <w:r w:rsidR="008115E3">
        <w:t xml:space="preserve"> entre otros.</w:t>
      </w:r>
    </w:p>
    <w:p w14:paraId="07331E1C" w14:textId="054C04F8" w:rsidR="008115E3" w:rsidRPr="00797650" w:rsidRDefault="008115E3" w:rsidP="00797650">
      <w:pPr>
        <w:numPr>
          <w:ilvl w:val="0"/>
          <w:numId w:val="37"/>
        </w:numPr>
      </w:pPr>
      <w:r>
        <w:rPr>
          <w:b/>
          <w:bCs/>
        </w:rPr>
        <w:t xml:space="preserve">Estilos específicos por página: </w:t>
      </w:r>
      <w:r>
        <w:t>separación por líneas comentadas de los estilos para cada página.</w:t>
      </w:r>
    </w:p>
    <w:p w14:paraId="10DEF5A5" w14:textId="05399054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Contenedor principal</w:t>
      </w:r>
    </w:p>
    <w:p w14:paraId="2BF2439D" w14:textId="1787C706" w:rsidR="00797650" w:rsidRPr="00797650" w:rsidRDefault="00797650" w:rsidP="00797650">
      <w:pPr>
        <w:numPr>
          <w:ilvl w:val="0"/>
          <w:numId w:val="38"/>
        </w:numPr>
      </w:pPr>
      <w:r w:rsidRPr="00797650">
        <w:rPr>
          <w:b/>
          <w:bCs/>
        </w:rPr>
        <w:t>.container</w:t>
      </w:r>
      <w:r w:rsidRPr="00797650">
        <w:t xml:space="preserve">: Contenedor centrado, ancho máximo de 1140px y </w:t>
      </w:r>
      <w:proofErr w:type="spellStart"/>
      <w:r w:rsidRPr="00797650">
        <w:t>padding</w:t>
      </w:r>
      <w:proofErr w:type="spellEnd"/>
      <w:r w:rsidRPr="00797650">
        <w:t xml:space="preserve"> interno para espacio.</w:t>
      </w:r>
    </w:p>
    <w:p w14:paraId="08189AF5" w14:textId="7A333576" w:rsidR="00797650" w:rsidRPr="00797650" w:rsidRDefault="00797650" w:rsidP="00797650">
      <w:pPr>
        <w:rPr>
          <w:b/>
          <w:bCs/>
        </w:rPr>
      </w:pPr>
      <w:proofErr w:type="spellStart"/>
      <w:r w:rsidRPr="00797650">
        <w:rPr>
          <w:b/>
          <w:bCs/>
        </w:rPr>
        <w:t>Header</w:t>
      </w:r>
      <w:proofErr w:type="spellEnd"/>
      <w:r w:rsidRPr="00797650">
        <w:rPr>
          <w:b/>
          <w:bCs/>
        </w:rPr>
        <w:t xml:space="preserve"> y navegación</w:t>
      </w:r>
    </w:p>
    <w:p w14:paraId="32FD4FF8" w14:textId="77777777" w:rsidR="00797650" w:rsidRPr="00797650" w:rsidRDefault="00797650" w:rsidP="00797650">
      <w:pPr>
        <w:numPr>
          <w:ilvl w:val="0"/>
          <w:numId w:val="39"/>
        </w:numPr>
      </w:pPr>
      <w:proofErr w:type="spellStart"/>
      <w:r w:rsidRPr="00797650">
        <w:rPr>
          <w:b/>
          <w:bCs/>
        </w:rPr>
        <w:lastRenderedPageBreak/>
        <w:t>header</w:t>
      </w:r>
      <w:proofErr w:type="spellEnd"/>
      <w:r w:rsidRPr="00797650">
        <w:t>: Menú alineado a la derecha.</w:t>
      </w:r>
    </w:p>
    <w:p w14:paraId="3AF1A1F4" w14:textId="77777777" w:rsidR="00797650" w:rsidRPr="00797650" w:rsidRDefault="00797650" w:rsidP="00797650">
      <w:pPr>
        <w:numPr>
          <w:ilvl w:val="0"/>
          <w:numId w:val="39"/>
        </w:numPr>
      </w:pPr>
      <w:r w:rsidRPr="00797650">
        <w:rPr>
          <w:b/>
          <w:bCs/>
        </w:rPr>
        <w:t>Enlaces</w:t>
      </w:r>
      <w:r w:rsidRPr="00797650">
        <w:t>:</w:t>
      </w:r>
    </w:p>
    <w:p w14:paraId="62DEE4B5" w14:textId="77777777" w:rsidR="00797650" w:rsidRPr="00797650" w:rsidRDefault="00797650" w:rsidP="00797650">
      <w:pPr>
        <w:numPr>
          <w:ilvl w:val="1"/>
          <w:numId w:val="39"/>
        </w:numPr>
      </w:pPr>
      <w:proofErr w:type="spellStart"/>
      <w:r w:rsidRPr="00797650">
        <w:rPr>
          <w:b/>
          <w:bCs/>
        </w:rPr>
        <w:t>hover</w:t>
      </w:r>
      <w:proofErr w:type="spellEnd"/>
      <w:r w:rsidRPr="00797650">
        <w:t>: Color cambia a rojo oscuro.</w:t>
      </w:r>
    </w:p>
    <w:p w14:paraId="1BF8D025" w14:textId="77777777" w:rsidR="00797650" w:rsidRPr="00797650" w:rsidRDefault="00797650" w:rsidP="00797650">
      <w:pPr>
        <w:numPr>
          <w:ilvl w:val="1"/>
          <w:numId w:val="39"/>
        </w:numPr>
      </w:pPr>
      <w:r w:rsidRPr="00797650">
        <w:rPr>
          <w:b/>
          <w:bCs/>
        </w:rPr>
        <w:t>Transiciones</w:t>
      </w:r>
      <w:r w:rsidRPr="00797650">
        <w:t>: Efectos suaves para interactividad.</w:t>
      </w:r>
    </w:p>
    <w:p w14:paraId="3355CD7F" w14:textId="77777777" w:rsidR="00797650" w:rsidRPr="00797650" w:rsidRDefault="00797650" w:rsidP="00797650">
      <w:pPr>
        <w:numPr>
          <w:ilvl w:val="0"/>
          <w:numId w:val="39"/>
        </w:numPr>
      </w:pPr>
      <w:r w:rsidRPr="00797650">
        <w:rPr>
          <w:b/>
          <w:bCs/>
        </w:rPr>
        <w:t xml:space="preserve">Logo </w:t>
      </w:r>
      <w:proofErr w:type="gramStart"/>
      <w:r w:rsidRPr="00797650">
        <w:rPr>
          <w:b/>
          <w:bCs/>
        </w:rPr>
        <w:t>con ::</w:t>
      </w:r>
      <w:proofErr w:type="spellStart"/>
      <w:r w:rsidRPr="00797650">
        <w:rPr>
          <w:b/>
          <w:bCs/>
        </w:rPr>
        <w:t>before</w:t>
      </w:r>
      <w:proofErr w:type="spellEnd"/>
      <w:proofErr w:type="gramEnd"/>
      <w:r w:rsidRPr="00797650">
        <w:t>: Añade un ícono antes del texto principal.</w:t>
      </w:r>
    </w:p>
    <w:p w14:paraId="4712A676" w14:textId="49A2DEBB" w:rsidR="00797650" w:rsidRPr="00797650" w:rsidRDefault="00797650" w:rsidP="00797650">
      <w:pPr>
        <w:numPr>
          <w:ilvl w:val="0"/>
          <w:numId w:val="39"/>
        </w:numPr>
      </w:pPr>
      <w:r w:rsidRPr="00797650">
        <w:rPr>
          <w:b/>
          <w:bCs/>
        </w:rPr>
        <w:t>Navegación (</w:t>
      </w:r>
      <w:proofErr w:type="spellStart"/>
      <w:r w:rsidRPr="00797650">
        <w:rPr>
          <w:b/>
          <w:bCs/>
        </w:rPr>
        <w:t>nav</w:t>
      </w:r>
      <w:proofErr w:type="spellEnd"/>
      <w:r w:rsidRPr="00797650">
        <w:rPr>
          <w:b/>
          <w:bCs/>
        </w:rPr>
        <w:t>)</w:t>
      </w:r>
      <w:r w:rsidRPr="00797650">
        <w:t xml:space="preserve">: Uso de </w:t>
      </w:r>
      <w:proofErr w:type="spellStart"/>
      <w:r w:rsidRPr="00797650">
        <w:t>flexbox</w:t>
      </w:r>
      <w:proofErr w:type="spellEnd"/>
      <w:r w:rsidRPr="00797650">
        <w:t xml:space="preserve"> para organizar horizontalmente.</w:t>
      </w:r>
    </w:p>
    <w:p w14:paraId="3188EA7D" w14:textId="467ADA96" w:rsidR="00797650" w:rsidRPr="00797650" w:rsidRDefault="00797650" w:rsidP="00797650">
      <w:pPr>
        <w:rPr>
          <w:b/>
          <w:bCs/>
        </w:rPr>
      </w:pPr>
      <w:proofErr w:type="spellStart"/>
      <w:r w:rsidRPr="00797650">
        <w:rPr>
          <w:b/>
          <w:bCs/>
        </w:rPr>
        <w:t>Footer</w:t>
      </w:r>
      <w:proofErr w:type="spellEnd"/>
    </w:p>
    <w:p w14:paraId="6C988D48" w14:textId="77777777" w:rsidR="00797650" w:rsidRPr="00797650" w:rsidRDefault="00797650" w:rsidP="00797650">
      <w:pPr>
        <w:numPr>
          <w:ilvl w:val="0"/>
          <w:numId w:val="40"/>
        </w:numPr>
      </w:pPr>
      <w:r w:rsidRPr="00797650">
        <w:rPr>
          <w:b/>
          <w:bCs/>
        </w:rPr>
        <w:t>Estilo</w:t>
      </w:r>
      <w:r w:rsidRPr="00797650">
        <w:t>:</w:t>
      </w:r>
    </w:p>
    <w:p w14:paraId="3370F520" w14:textId="77777777" w:rsidR="00797650" w:rsidRPr="00797650" w:rsidRDefault="00797650" w:rsidP="00797650">
      <w:pPr>
        <w:numPr>
          <w:ilvl w:val="1"/>
          <w:numId w:val="40"/>
        </w:numPr>
      </w:pPr>
      <w:r w:rsidRPr="00797650">
        <w:t>Fondo negro, texto blanco.</w:t>
      </w:r>
    </w:p>
    <w:p w14:paraId="0F788ABE" w14:textId="77777777" w:rsidR="00797650" w:rsidRPr="00797650" w:rsidRDefault="00797650" w:rsidP="00797650">
      <w:pPr>
        <w:numPr>
          <w:ilvl w:val="1"/>
          <w:numId w:val="40"/>
        </w:numPr>
      </w:pPr>
      <w:r w:rsidRPr="00797650">
        <w:t>Posición fija en la parte inferior.</w:t>
      </w:r>
    </w:p>
    <w:p w14:paraId="1E6F64C1" w14:textId="77777777" w:rsidR="00797650" w:rsidRPr="00797650" w:rsidRDefault="00797650" w:rsidP="00797650">
      <w:pPr>
        <w:numPr>
          <w:ilvl w:val="0"/>
          <w:numId w:val="40"/>
        </w:numPr>
      </w:pPr>
      <w:r w:rsidRPr="00797650">
        <w:rPr>
          <w:b/>
          <w:bCs/>
        </w:rPr>
        <w:t>Enlaces</w:t>
      </w:r>
      <w:r w:rsidRPr="00797650">
        <w:t>:</w:t>
      </w:r>
    </w:p>
    <w:p w14:paraId="32790FC3" w14:textId="77777777" w:rsidR="00797650" w:rsidRPr="00797650" w:rsidRDefault="00797650" w:rsidP="00797650">
      <w:pPr>
        <w:numPr>
          <w:ilvl w:val="1"/>
          <w:numId w:val="40"/>
        </w:numPr>
      </w:pPr>
      <w:r w:rsidRPr="00797650">
        <w:t xml:space="preserve">Subrayado y cambio de color en </w:t>
      </w:r>
      <w:proofErr w:type="spellStart"/>
      <w:r w:rsidRPr="00797650">
        <w:t>hover</w:t>
      </w:r>
      <w:proofErr w:type="spellEnd"/>
      <w:r w:rsidRPr="00797650">
        <w:t>.</w:t>
      </w:r>
    </w:p>
    <w:p w14:paraId="6AB6D052" w14:textId="664567B6" w:rsidR="00797650" w:rsidRPr="00797650" w:rsidRDefault="00797650" w:rsidP="00797650">
      <w:pPr>
        <w:numPr>
          <w:ilvl w:val="1"/>
          <w:numId w:val="40"/>
        </w:numPr>
      </w:pPr>
      <w:r w:rsidRPr="00797650">
        <w:t>Separador personalizado en listas (</w:t>
      </w:r>
      <w:proofErr w:type="spellStart"/>
      <w:r w:rsidRPr="00797650">
        <w:t>list-style-type</w:t>
      </w:r>
      <w:proofErr w:type="spellEnd"/>
      <w:r w:rsidRPr="00797650">
        <w:t>).</w:t>
      </w:r>
    </w:p>
    <w:p w14:paraId="0262C1CB" w14:textId="5A585279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Botones</w:t>
      </w:r>
    </w:p>
    <w:p w14:paraId="21B140B8" w14:textId="77777777" w:rsidR="00797650" w:rsidRPr="00797650" w:rsidRDefault="00797650" w:rsidP="00797650">
      <w:pPr>
        <w:numPr>
          <w:ilvl w:val="0"/>
          <w:numId w:val="41"/>
        </w:numPr>
      </w:pPr>
      <w:r w:rsidRPr="00797650">
        <w:t>Fondo rojo oscuro, texto blanco, y sin bordes.</w:t>
      </w:r>
    </w:p>
    <w:p w14:paraId="280CA0A0" w14:textId="77777777" w:rsidR="00797650" w:rsidRPr="00797650" w:rsidRDefault="00797650" w:rsidP="00797650">
      <w:pPr>
        <w:numPr>
          <w:ilvl w:val="0"/>
          <w:numId w:val="41"/>
        </w:numPr>
      </w:pPr>
      <w:r w:rsidRPr="00797650">
        <w:t>Cambian de color al pasar el cursor (</w:t>
      </w:r>
      <w:proofErr w:type="spellStart"/>
      <w:r w:rsidRPr="00797650">
        <w:t>hover</w:t>
      </w:r>
      <w:proofErr w:type="spellEnd"/>
      <w:r w:rsidRPr="00797650">
        <w:t>).</w:t>
      </w:r>
    </w:p>
    <w:p w14:paraId="0E00352E" w14:textId="38EE2CF4" w:rsidR="00797650" w:rsidRPr="00797650" w:rsidRDefault="00797650" w:rsidP="00797650">
      <w:pPr>
        <w:numPr>
          <w:ilvl w:val="0"/>
          <w:numId w:val="41"/>
        </w:numPr>
      </w:pPr>
      <w:r w:rsidRPr="00797650">
        <w:t>Usan transiciones para efectos suaves.</w:t>
      </w:r>
    </w:p>
    <w:p w14:paraId="3904DECF" w14:textId="533465B5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Tipografía y encabezados</w:t>
      </w:r>
    </w:p>
    <w:p w14:paraId="0AE46E6A" w14:textId="77777777" w:rsidR="00797650" w:rsidRPr="00797650" w:rsidRDefault="00797650" w:rsidP="00797650">
      <w:pPr>
        <w:numPr>
          <w:ilvl w:val="0"/>
          <w:numId w:val="42"/>
        </w:numPr>
      </w:pPr>
      <w:r w:rsidRPr="00797650">
        <w:rPr>
          <w:b/>
          <w:bCs/>
        </w:rPr>
        <w:t>Encabezados</w:t>
      </w:r>
      <w:r w:rsidRPr="00797650">
        <w:t>:</w:t>
      </w:r>
    </w:p>
    <w:p w14:paraId="786C895C" w14:textId="77777777" w:rsidR="00797650" w:rsidRPr="00797650" w:rsidRDefault="00797650" w:rsidP="00797650">
      <w:pPr>
        <w:numPr>
          <w:ilvl w:val="1"/>
          <w:numId w:val="42"/>
        </w:numPr>
      </w:pPr>
      <w:r w:rsidRPr="00797650">
        <w:rPr>
          <w:b/>
          <w:bCs/>
        </w:rPr>
        <w:t>h1</w:t>
      </w:r>
      <w:r w:rsidRPr="00797650">
        <w:t>: Gran tamaño y peso extra (63px, 900).</w:t>
      </w:r>
    </w:p>
    <w:p w14:paraId="76DE78BE" w14:textId="77777777" w:rsidR="00797650" w:rsidRPr="00797650" w:rsidRDefault="00797650" w:rsidP="00797650">
      <w:pPr>
        <w:numPr>
          <w:ilvl w:val="1"/>
          <w:numId w:val="42"/>
        </w:numPr>
      </w:pPr>
      <w:r w:rsidRPr="00797650">
        <w:rPr>
          <w:b/>
          <w:bCs/>
        </w:rPr>
        <w:t>h2</w:t>
      </w:r>
      <w:r w:rsidRPr="00797650">
        <w:t>: Moderado (31px, 500).</w:t>
      </w:r>
    </w:p>
    <w:p w14:paraId="4FCB07A2" w14:textId="77777777" w:rsidR="00797650" w:rsidRPr="00797650" w:rsidRDefault="00797650" w:rsidP="00797650">
      <w:pPr>
        <w:numPr>
          <w:ilvl w:val="0"/>
          <w:numId w:val="42"/>
        </w:numPr>
      </w:pPr>
      <w:r w:rsidRPr="00797650">
        <w:rPr>
          <w:b/>
          <w:bCs/>
        </w:rPr>
        <w:t>Textos secundarios</w:t>
      </w:r>
      <w:r w:rsidRPr="00797650">
        <w:t>:</w:t>
      </w:r>
    </w:p>
    <w:p w14:paraId="3AF0C05F" w14:textId="77777777" w:rsidR="00797650" w:rsidRPr="00797650" w:rsidRDefault="00797650" w:rsidP="00797650">
      <w:pPr>
        <w:numPr>
          <w:ilvl w:val="1"/>
          <w:numId w:val="42"/>
        </w:numPr>
      </w:pPr>
      <w:r w:rsidRPr="00797650">
        <w:t>Listas y párrafos: Uso de line-</w:t>
      </w:r>
      <w:proofErr w:type="spellStart"/>
      <w:r w:rsidRPr="00797650">
        <w:t>height</w:t>
      </w:r>
      <w:proofErr w:type="spellEnd"/>
      <w:r w:rsidRPr="00797650">
        <w:t xml:space="preserve"> para legibilidad.</w:t>
      </w:r>
    </w:p>
    <w:p w14:paraId="4110D347" w14:textId="77777777" w:rsidR="00797650" w:rsidRPr="00797650" w:rsidRDefault="00797650" w:rsidP="00797650">
      <w:pPr>
        <w:numPr>
          <w:ilvl w:val="0"/>
          <w:numId w:val="42"/>
        </w:numPr>
      </w:pPr>
      <w:r w:rsidRPr="00797650">
        <w:rPr>
          <w:b/>
          <w:bCs/>
        </w:rPr>
        <w:t>Clases específicas</w:t>
      </w:r>
      <w:r w:rsidRPr="00797650">
        <w:t xml:space="preserve"> </w:t>
      </w:r>
      <w:proofErr w:type="gramStart"/>
      <w:r w:rsidRPr="00797650">
        <w:t>(.blanco</w:t>
      </w:r>
      <w:proofErr w:type="gramEnd"/>
      <w:r w:rsidRPr="00797650">
        <w:t>, .negro):</w:t>
      </w:r>
    </w:p>
    <w:p w14:paraId="602C5605" w14:textId="151A2A3D" w:rsidR="00797650" w:rsidRPr="00797650" w:rsidRDefault="00797650" w:rsidP="00797650">
      <w:pPr>
        <w:numPr>
          <w:ilvl w:val="1"/>
          <w:numId w:val="42"/>
        </w:numPr>
      </w:pPr>
      <w:r w:rsidRPr="00797650">
        <w:t>Fondos personalizados para distintas secciones.</w:t>
      </w:r>
    </w:p>
    <w:p w14:paraId="1FECE30C" w14:textId="74297F76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Tablas</w:t>
      </w:r>
    </w:p>
    <w:p w14:paraId="6A27C729" w14:textId="269EE972" w:rsidR="00797650" w:rsidRPr="001C49B5" w:rsidRDefault="00797650" w:rsidP="001C49B5">
      <w:pPr>
        <w:numPr>
          <w:ilvl w:val="0"/>
          <w:numId w:val="42"/>
        </w:numPr>
      </w:pPr>
      <w:r w:rsidRPr="001C49B5">
        <w:t xml:space="preserve">Bordes sólidos y celdas con </w:t>
      </w:r>
      <w:proofErr w:type="spellStart"/>
      <w:r w:rsidRPr="001C49B5">
        <w:t>padding</w:t>
      </w:r>
      <w:proofErr w:type="spellEnd"/>
      <w:r w:rsidRPr="001C49B5">
        <w:t>.</w:t>
      </w:r>
    </w:p>
    <w:p w14:paraId="73F4D6F0" w14:textId="603A79BF" w:rsidR="00797650" w:rsidRPr="001C49B5" w:rsidRDefault="00797650" w:rsidP="001C49B5">
      <w:pPr>
        <w:numPr>
          <w:ilvl w:val="0"/>
          <w:numId w:val="42"/>
        </w:numPr>
      </w:pPr>
      <w:r w:rsidRPr="001C49B5">
        <w:t>Títulos (</w:t>
      </w:r>
      <w:proofErr w:type="spellStart"/>
      <w:r w:rsidRPr="001C49B5">
        <w:t>th</w:t>
      </w:r>
      <w:proofErr w:type="spellEnd"/>
      <w:r w:rsidRPr="001C49B5">
        <w:t>) con fondo gris claro y texto en negrita.</w:t>
      </w:r>
    </w:p>
    <w:p w14:paraId="5FA83719" w14:textId="541F4A76" w:rsidR="008115E3" w:rsidRPr="001C49B5" w:rsidRDefault="008115E3" w:rsidP="001C49B5">
      <w:pPr>
        <w:numPr>
          <w:ilvl w:val="0"/>
          <w:numId w:val="42"/>
        </w:numPr>
      </w:pPr>
      <w:r w:rsidRPr="001C49B5">
        <w:t xml:space="preserve">Uso del </w:t>
      </w:r>
      <w:r w:rsidR="001C49B5">
        <w:t>“</w:t>
      </w:r>
      <w:proofErr w:type="spellStart"/>
      <w:r w:rsidRPr="001C49B5">
        <w:t>border-collapse</w:t>
      </w:r>
      <w:proofErr w:type="spellEnd"/>
      <w:r w:rsidRPr="001C49B5">
        <w:t xml:space="preserve">: </w:t>
      </w:r>
      <w:proofErr w:type="spellStart"/>
      <w:r w:rsidRPr="001C49B5">
        <w:t>collapse</w:t>
      </w:r>
      <w:proofErr w:type="spellEnd"/>
      <w:r w:rsidRPr="001C49B5">
        <w:t>;</w:t>
      </w:r>
      <w:r w:rsidR="001C49B5">
        <w:t>”</w:t>
      </w:r>
      <w:r w:rsidRPr="001C49B5">
        <w:t xml:space="preserve"> para evitar espacio entre bordes.</w:t>
      </w:r>
    </w:p>
    <w:p w14:paraId="43EE2E6C" w14:textId="22B68B3F" w:rsidR="008115E3" w:rsidRPr="001C49B5" w:rsidRDefault="008115E3" w:rsidP="001C49B5">
      <w:pPr>
        <w:numPr>
          <w:ilvl w:val="0"/>
          <w:numId w:val="42"/>
        </w:numPr>
      </w:pPr>
      <w:r w:rsidRPr="001C49B5">
        <w:t xml:space="preserve">Definir </w:t>
      </w:r>
      <w:r w:rsidR="001C49B5">
        <w:t>“</w:t>
      </w:r>
      <w:r w:rsidRPr="001C49B5">
        <w:t>vertical-</w:t>
      </w:r>
      <w:proofErr w:type="spellStart"/>
      <w:r w:rsidRPr="001C49B5">
        <w:t>align</w:t>
      </w:r>
      <w:proofErr w:type="spellEnd"/>
      <w:r w:rsidRPr="001C49B5">
        <w:t>: top;</w:t>
      </w:r>
      <w:r w:rsidR="001C49B5">
        <w:t>”</w:t>
      </w:r>
      <w:r w:rsidRPr="001C49B5">
        <w:t xml:space="preserve"> y </w:t>
      </w:r>
      <w:r w:rsidR="001C49B5">
        <w:t>“</w:t>
      </w:r>
      <w:proofErr w:type="spellStart"/>
      <w:r w:rsidRPr="001C49B5">
        <w:t>text-align</w:t>
      </w:r>
      <w:proofErr w:type="spellEnd"/>
      <w:r w:rsidRPr="001C49B5">
        <w:t xml:space="preserve">: </w:t>
      </w:r>
      <w:proofErr w:type="spellStart"/>
      <w:r w:rsidRPr="001C49B5">
        <w:t>left</w:t>
      </w:r>
      <w:proofErr w:type="spellEnd"/>
      <w:r w:rsidRPr="001C49B5">
        <w:t>;</w:t>
      </w:r>
      <w:r w:rsidR="001C49B5">
        <w:t>”</w:t>
      </w:r>
      <w:r w:rsidRPr="001C49B5">
        <w:t xml:space="preserve"> para posicionar el texto arriba a la izquierda (inicio) de cada celda de la tabla.</w:t>
      </w:r>
    </w:p>
    <w:p w14:paraId="12E6B551" w14:textId="26392011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lastRenderedPageBreak/>
        <w:t>Formularios</w:t>
      </w:r>
    </w:p>
    <w:p w14:paraId="37C6AF48" w14:textId="77777777" w:rsidR="00797650" w:rsidRPr="00797650" w:rsidRDefault="00797650" w:rsidP="00797650">
      <w:pPr>
        <w:numPr>
          <w:ilvl w:val="0"/>
          <w:numId w:val="44"/>
        </w:numPr>
      </w:pPr>
      <w:r w:rsidRPr="00797650">
        <w:rPr>
          <w:b/>
          <w:bCs/>
        </w:rPr>
        <w:t>Inputs</w:t>
      </w:r>
      <w:r w:rsidRPr="00797650">
        <w:t>:</w:t>
      </w:r>
    </w:p>
    <w:p w14:paraId="5C3F223D" w14:textId="44DB5840" w:rsidR="00797650" w:rsidRPr="00797650" w:rsidRDefault="00797650" w:rsidP="00797650">
      <w:pPr>
        <w:numPr>
          <w:ilvl w:val="1"/>
          <w:numId w:val="44"/>
        </w:numPr>
      </w:pPr>
      <w:r w:rsidRPr="00797650">
        <w:t xml:space="preserve">Efectos visuales para </w:t>
      </w:r>
      <w:proofErr w:type="gramStart"/>
      <w:r w:rsidRPr="00797650">
        <w:t>estados :</w:t>
      </w:r>
      <w:proofErr w:type="spellStart"/>
      <w:r w:rsidRPr="00797650">
        <w:t>focus</w:t>
      </w:r>
      <w:proofErr w:type="spellEnd"/>
      <w:proofErr w:type="gramEnd"/>
      <w:r w:rsidRPr="00797650">
        <w:t>, :</w:t>
      </w:r>
      <w:proofErr w:type="spellStart"/>
      <w:r w:rsidRPr="00797650">
        <w:t>valid</w:t>
      </w:r>
      <w:proofErr w:type="spellEnd"/>
      <w:r w:rsidRPr="00797650">
        <w:t>, y :</w:t>
      </w:r>
      <w:proofErr w:type="spellStart"/>
      <w:r w:rsidRPr="00797650">
        <w:t>invalid</w:t>
      </w:r>
      <w:proofErr w:type="spellEnd"/>
      <w:r w:rsidRPr="00797650">
        <w:t>.</w:t>
      </w:r>
    </w:p>
    <w:p w14:paraId="7D116A21" w14:textId="77777777" w:rsidR="00797650" w:rsidRPr="00797650" w:rsidRDefault="00797650" w:rsidP="00797650">
      <w:pPr>
        <w:numPr>
          <w:ilvl w:val="0"/>
          <w:numId w:val="44"/>
        </w:numPr>
      </w:pPr>
      <w:r w:rsidRPr="00797650">
        <w:rPr>
          <w:b/>
          <w:bCs/>
        </w:rPr>
        <w:t>Campos obligatorios</w:t>
      </w:r>
      <w:r w:rsidRPr="00797650">
        <w:t>: Indicados con asterisco rojo.</w:t>
      </w:r>
    </w:p>
    <w:p w14:paraId="20216A61" w14:textId="77777777" w:rsidR="00797650" w:rsidRPr="00797650" w:rsidRDefault="00797650" w:rsidP="00797650">
      <w:pPr>
        <w:numPr>
          <w:ilvl w:val="0"/>
          <w:numId w:val="44"/>
        </w:numPr>
      </w:pPr>
      <w:r w:rsidRPr="00797650">
        <w:rPr>
          <w:b/>
          <w:bCs/>
        </w:rPr>
        <w:t>Diseño general</w:t>
      </w:r>
      <w:r w:rsidRPr="00797650">
        <w:t>:</w:t>
      </w:r>
    </w:p>
    <w:p w14:paraId="3CFABE6A" w14:textId="77777777" w:rsidR="00797650" w:rsidRPr="00797650" w:rsidRDefault="00797650" w:rsidP="00797650">
      <w:pPr>
        <w:numPr>
          <w:ilvl w:val="1"/>
          <w:numId w:val="44"/>
        </w:numPr>
      </w:pPr>
      <w:r w:rsidRPr="00797650">
        <w:t xml:space="preserve">Uso de </w:t>
      </w:r>
      <w:proofErr w:type="spellStart"/>
      <w:r w:rsidRPr="00797650">
        <w:t>fieldset</w:t>
      </w:r>
      <w:proofErr w:type="spellEnd"/>
      <w:r w:rsidRPr="00797650">
        <w:t xml:space="preserve"> y </w:t>
      </w:r>
      <w:proofErr w:type="spellStart"/>
      <w:r w:rsidRPr="00797650">
        <w:t>legend</w:t>
      </w:r>
      <w:proofErr w:type="spellEnd"/>
      <w:r w:rsidRPr="00797650">
        <w:t xml:space="preserve"> para organización.</w:t>
      </w:r>
    </w:p>
    <w:p w14:paraId="79F0BDFE" w14:textId="1175127C" w:rsidR="00797650" w:rsidRPr="00797650" w:rsidRDefault="00797650" w:rsidP="00797650">
      <w:pPr>
        <w:numPr>
          <w:ilvl w:val="1"/>
          <w:numId w:val="44"/>
        </w:numPr>
      </w:pPr>
      <w:proofErr w:type="spellStart"/>
      <w:r w:rsidRPr="00797650">
        <w:t>flexbox</w:t>
      </w:r>
      <w:proofErr w:type="spellEnd"/>
      <w:r w:rsidRPr="00797650">
        <w:t xml:space="preserve"> para organizar campos como fechas y contacto.</w:t>
      </w:r>
    </w:p>
    <w:p w14:paraId="23B5AC71" w14:textId="6A92EC12" w:rsidR="00797650" w:rsidRPr="00797650" w:rsidRDefault="00797650" w:rsidP="00797650">
      <w:pPr>
        <w:rPr>
          <w:b/>
          <w:bCs/>
        </w:rPr>
      </w:pPr>
      <w:r w:rsidRPr="00797650">
        <w:rPr>
          <w:b/>
          <w:bCs/>
        </w:rPr>
        <w:t>Animaciones y transiciones</w:t>
      </w:r>
    </w:p>
    <w:p w14:paraId="0BA52593" w14:textId="77777777" w:rsidR="00797650" w:rsidRPr="00797650" w:rsidRDefault="00797650" w:rsidP="00797650">
      <w:pPr>
        <w:numPr>
          <w:ilvl w:val="0"/>
          <w:numId w:val="45"/>
        </w:numPr>
      </w:pPr>
      <w:r w:rsidRPr="00797650">
        <w:rPr>
          <w:b/>
          <w:bCs/>
        </w:rPr>
        <w:t>Enlaces y botones</w:t>
      </w:r>
      <w:r w:rsidRPr="00797650">
        <w:t>:</w:t>
      </w:r>
    </w:p>
    <w:p w14:paraId="599F268F" w14:textId="1640EF54" w:rsidR="00797650" w:rsidRPr="00797650" w:rsidRDefault="001C49B5" w:rsidP="00797650">
      <w:pPr>
        <w:numPr>
          <w:ilvl w:val="1"/>
          <w:numId w:val="45"/>
        </w:numPr>
      </w:pPr>
      <w:proofErr w:type="spellStart"/>
      <w:r>
        <w:t>T</w:t>
      </w:r>
      <w:r w:rsidR="00797650" w:rsidRPr="00797650">
        <w:t>ransition</w:t>
      </w:r>
      <w:proofErr w:type="spellEnd"/>
      <w:r w:rsidR="00797650" w:rsidRPr="00797650">
        <w:t xml:space="preserve"> para cambios de color y sombra.</w:t>
      </w:r>
    </w:p>
    <w:p w14:paraId="49971198" w14:textId="77777777" w:rsidR="00797650" w:rsidRPr="00797650" w:rsidRDefault="00797650" w:rsidP="00797650">
      <w:pPr>
        <w:numPr>
          <w:ilvl w:val="0"/>
          <w:numId w:val="45"/>
        </w:numPr>
      </w:pPr>
      <w:proofErr w:type="spellStart"/>
      <w:r w:rsidRPr="00797650">
        <w:rPr>
          <w:b/>
          <w:bCs/>
        </w:rPr>
        <w:t>Pseudo-elementos</w:t>
      </w:r>
      <w:proofErr w:type="spellEnd"/>
      <w:r w:rsidRPr="00797650">
        <w:t>:</w:t>
      </w:r>
    </w:p>
    <w:p w14:paraId="438ABF4C" w14:textId="77777777" w:rsidR="00797650" w:rsidRPr="00797650" w:rsidRDefault="00797650" w:rsidP="00797650">
      <w:pPr>
        <w:numPr>
          <w:ilvl w:val="1"/>
          <w:numId w:val="45"/>
        </w:numPr>
      </w:pPr>
      <w:r w:rsidRPr="00797650">
        <w:t xml:space="preserve">Detalles visuales como flechas </w:t>
      </w:r>
      <w:proofErr w:type="gramStart"/>
      <w:r w:rsidRPr="00797650">
        <w:t>(::</w:t>
      </w:r>
      <w:proofErr w:type="gramEnd"/>
      <w:r w:rsidRPr="00797650">
        <w:t>after) o líneas decorativas (::</w:t>
      </w:r>
      <w:proofErr w:type="spellStart"/>
      <w:r w:rsidRPr="00797650">
        <w:t>before</w:t>
      </w:r>
      <w:proofErr w:type="spellEnd"/>
      <w:r w:rsidRPr="00797650">
        <w:t>).</w:t>
      </w:r>
    </w:p>
    <w:p w14:paraId="608EC889" w14:textId="7E347B20" w:rsidR="00226383" w:rsidRDefault="00226383" w:rsidP="00797650"/>
    <w:p w14:paraId="1F83CDE9" w14:textId="35944555" w:rsidR="00605C0B" w:rsidRDefault="00605C0B" w:rsidP="00605C0B">
      <w:pPr>
        <w:pStyle w:val="Ttulo2"/>
      </w:pPr>
      <w:r>
        <w:t>Validación y accesibilidad de las páginas:</w:t>
      </w:r>
    </w:p>
    <w:p w14:paraId="3B6036AA" w14:textId="090190AD" w:rsidR="00605C0B" w:rsidRPr="001C49B5" w:rsidRDefault="00605C0B" w:rsidP="00605C0B">
      <w:pPr>
        <w:rPr>
          <w:b/>
          <w:bCs/>
        </w:rPr>
      </w:pPr>
      <w:r w:rsidRPr="001C49B5">
        <w:rPr>
          <w:b/>
          <w:bCs/>
        </w:rPr>
        <w:t>index.html</w:t>
      </w:r>
    </w:p>
    <w:p w14:paraId="3FAEF693" w14:textId="5CA9913B" w:rsidR="00605C0B" w:rsidRDefault="00605C0B" w:rsidP="00605C0B">
      <w:r w:rsidRPr="00605C0B">
        <w:drawing>
          <wp:inline distT="0" distB="0" distL="0" distR="0" wp14:anchorId="70356B9B" wp14:editId="54709872">
            <wp:extent cx="5400040" cy="1813560"/>
            <wp:effectExtent l="0" t="0" r="0" b="0"/>
            <wp:docPr id="10511471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471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FDDF" w14:textId="6660BE9E" w:rsidR="00605C0B" w:rsidRPr="00605C0B" w:rsidRDefault="00605C0B" w:rsidP="00605C0B">
      <w:r>
        <w:t xml:space="preserve">Aparece un error por los posibles fallos de accesibilidad al añadir un anchor dentro de un </w:t>
      </w:r>
      <w:proofErr w:type="spellStart"/>
      <w:r>
        <w:t>button</w:t>
      </w:r>
      <w:proofErr w:type="spellEnd"/>
      <w:r>
        <w:t xml:space="preserve">. Para solucionarlo hemos borrado la etiqueta </w:t>
      </w:r>
      <w:r w:rsidR="001C49B5">
        <w:t>&lt;</w:t>
      </w:r>
      <w:proofErr w:type="spellStart"/>
      <w:r>
        <w:t>button</w:t>
      </w:r>
      <w:proofErr w:type="spellEnd"/>
      <w:r w:rsidR="001C49B5">
        <w:t>&gt;</w:t>
      </w:r>
      <w:r>
        <w:t xml:space="preserve">, hemos asignado la clase </w:t>
      </w:r>
      <w:proofErr w:type="gramStart"/>
      <w:r>
        <w:t>“.</w:t>
      </w:r>
      <w:proofErr w:type="spellStart"/>
      <w:r>
        <w:t>button</w:t>
      </w:r>
      <w:proofErr w:type="spellEnd"/>
      <w:proofErr w:type="gramEnd"/>
      <w:r>
        <w:t xml:space="preserve">” al anchor y el </w:t>
      </w:r>
      <w:proofErr w:type="spellStart"/>
      <w:r>
        <w:t>css</w:t>
      </w:r>
      <w:proofErr w:type="spellEnd"/>
      <w:r>
        <w:t xml:space="preserve"> lo hemos modificado para que se sigan aplicando los estilos pertinentes tanto a los botones como a los que tengan asignado la clase .</w:t>
      </w:r>
      <w:proofErr w:type="spellStart"/>
      <w:r>
        <w:t>button</w:t>
      </w:r>
      <w:proofErr w:type="spellEnd"/>
      <w:r>
        <w:t>:</w:t>
      </w:r>
    </w:p>
    <w:p w14:paraId="5E5A53FD" w14:textId="77777777" w:rsidR="00605C0B" w:rsidRPr="00605C0B" w:rsidRDefault="00605C0B" w:rsidP="00605C0B">
      <w:r w:rsidRPr="00605C0B">
        <w:t xml:space="preserve">      &lt;a </w:t>
      </w:r>
      <w:proofErr w:type="spellStart"/>
      <w:r w:rsidRPr="00605C0B">
        <w:t>href</w:t>
      </w:r>
      <w:proofErr w:type="spellEnd"/>
      <w:r w:rsidRPr="00605C0B">
        <w:t xml:space="preserve">="formulario.html" </w:t>
      </w:r>
      <w:proofErr w:type="spellStart"/>
      <w:r w:rsidRPr="00605C0B">
        <w:t>class</w:t>
      </w:r>
      <w:proofErr w:type="spellEnd"/>
      <w:r w:rsidRPr="00605C0B">
        <w:t>="</w:t>
      </w:r>
      <w:proofErr w:type="spellStart"/>
      <w:r w:rsidRPr="00605C0B">
        <w:t>button</w:t>
      </w:r>
      <w:proofErr w:type="spellEnd"/>
      <w:r w:rsidRPr="00605C0B">
        <w:t>"&gt;Envíanos tu evento&lt;/a&gt;</w:t>
      </w:r>
    </w:p>
    <w:p w14:paraId="11BEF38D" w14:textId="77777777" w:rsidR="00605C0B" w:rsidRPr="00605C0B" w:rsidRDefault="00605C0B" w:rsidP="00605C0B">
      <w:proofErr w:type="gramStart"/>
      <w:r w:rsidRPr="00605C0B">
        <w:t>.</w:t>
      </w:r>
      <w:proofErr w:type="spellStart"/>
      <w:r w:rsidRPr="00605C0B">
        <w:t>button</w:t>
      </w:r>
      <w:proofErr w:type="spellEnd"/>
      <w:proofErr w:type="gramEnd"/>
      <w:r w:rsidRPr="00605C0B">
        <w:t xml:space="preserve">, </w:t>
      </w:r>
      <w:proofErr w:type="spellStart"/>
      <w:r w:rsidRPr="00605C0B">
        <w:t>button</w:t>
      </w:r>
      <w:proofErr w:type="spellEnd"/>
      <w:r w:rsidRPr="00605C0B">
        <w:t xml:space="preserve"> {</w:t>
      </w:r>
    </w:p>
    <w:p w14:paraId="65922403" w14:textId="77777777" w:rsidR="00605C0B" w:rsidRPr="00605C0B" w:rsidRDefault="00605C0B" w:rsidP="00605C0B">
      <w:r w:rsidRPr="00605C0B">
        <w:t xml:space="preserve">  </w:t>
      </w:r>
      <w:proofErr w:type="spellStart"/>
      <w:r w:rsidRPr="00605C0B">
        <w:t>font-size</w:t>
      </w:r>
      <w:proofErr w:type="spellEnd"/>
      <w:r w:rsidRPr="00605C0B">
        <w:t>: 18px;</w:t>
      </w:r>
    </w:p>
    <w:p w14:paraId="327C8558" w14:textId="77777777" w:rsidR="00605C0B" w:rsidRPr="00605C0B" w:rsidRDefault="00605C0B" w:rsidP="00605C0B">
      <w:r w:rsidRPr="00605C0B">
        <w:t xml:space="preserve">  </w:t>
      </w:r>
      <w:proofErr w:type="spellStart"/>
      <w:r w:rsidRPr="00605C0B">
        <w:t>background</w:t>
      </w:r>
      <w:proofErr w:type="spellEnd"/>
      <w:r w:rsidRPr="00605C0B">
        <w:t xml:space="preserve">-color: </w:t>
      </w:r>
      <w:proofErr w:type="spellStart"/>
      <w:proofErr w:type="gramStart"/>
      <w:r w:rsidRPr="00605C0B">
        <w:t>var</w:t>
      </w:r>
      <w:proofErr w:type="spellEnd"/>
      <w:r w:rsidRPr="00605C0B">
        <w:t>(</w:t>
      </w:r>
      <w:proofErr w:type="gramEnd"/>
      <w:r w:rsidRPr="00605C0B">
        <w:t>--</w:t>
      </w:r>
      <w:proofErr w:type="spellStart"/>
      <w:r w:rsidRPr="00605C0B">
        <w:t>var</w:t>
      </w:r>
      <w:proofErr w:type="spellEnd"/>
      <w:r w:rsidRPr="00605C0B">
        <w:t>-rojo-oscuro);</w:t>
      </w:r>
    </w:p>
    <w:p w14:paraId="6E145D47" w14:textId="77777777" w:rsidR="00605C0B" w:rsidRPr="00605C0B" w:rsidRDefault="00605C0B" w:rsidP="00605C0B">
      <w:r w:rsidRPr="00605C0B">
        <w:t xml:space="preserve">  color: </w:t>
      </w:r>
      <w:proofErr w:type="spellStart"/>
      <w:proofErr w:type="gramStart"/>
      <w:r w:rsidRPr="00605C0B">
        <w:t>var</w:t>
      </w:r>
      <w:proofErr w:type="spellEnd"/>
      <w:r w:rsidRPr="00605C0B">
        <w:t>(</w:t>
      </w:r>
      <w:proofErr w:type="gramEnd"/>
      <w:r w:rsidRPr="00605C0B">
        <w:t>--</w:t>
      </w:r>
      <w:proofErr w:type="spellStart"/>
      <w:r w:rsidRPr="00605C0B">
        <w:t>var</w:t>
      </w:r>
      <w:proofErr w:type="spellEnd"/>
      <w:r w:rsidRPr="00605C0B">
        <w:t>-blanco);</w:t>
      </w:r>
    </w:p>
    <w:p w14:paraId="1E4B649B" w14:textId="77777777" w:rsidR="00605C0B" w:rsidRPr="00605C0B" w:rsidRDefault="00605C0B" w:rsidP="00605C0B">
      <w:r w:rsidRPr="00605C0B">
        <w:t xml:space="preserve">  </w:t>
      </w:r>
      <w:proofErr w:type="spellStart"/>
      <w:r w:rsidRPr="00605C0B">
        <w:t>border</w:t>
      </w:r>
      <w:proofErr w:type="spellEnd"/>
      <w:r w:rsidRPr="00605C0B">
        <w:t xml:space="preserve">: </w:t>
      </w:r>
      <w:proofErr w:type="spellStart"/>
      <w:r w:rsidRPr="00605C0B">
        <w:t>none</w:t>
      </w:r>
      <w:proofErr w:type="spellEnd"/>
      <w:r w:rsidRPr="00605C0B">
        <w:t>;</w:t>
      </w:r>
    </w:p>
    <w:p w14:paraId="4D5F52DE" w14:textId="77777777" w:rsidR="00605C0B" w:rsidRPr="00605C0B" w:rsidRDefault="00605C0B" w:rsidP="00605C0B">
      <w:r w:rsidRPr="00605C0B">
        <w:lastRenderedPageBreak/>
        <w:t xml:space="preserve">  </w:t>
      </w:r>
      <w:proofErr w:type="spellStart"/>
      <w:r w:rsidRPr="00605C0B">
        <w:t>padding</w:t>
      </w:r>
      <w:proofErr w:type="spellEnd"/>
      <w:r w:rsidRPr="00605C0B">
        <w:t>: 15px 35px;</w:t>
      </w:r>
    </w:p>
    <w:p w14:paraId="5CFAF034" w14:textId="77777777" w:rsidR="00605C0B" w:rsidRPr="00605C0B" w:rsidRDefault="00605C0B" w:rsidP="00605C0B">
      <w:r w:rsidRPr="00605C0B">
        <w:t xml:space="preserve">  </w:t>
      </w:r>
      <w:proofErr w:type="spellStart"/>
      <w:r w:rsidRPr="00605C0B">
        <w:t>transition</w:t>
      </w:r>
      <w:proofErr w:type="spellEnd"/>
      <w:r w:rsidRPr="00605C0B">
        <w:t xml:space="preserve">: .2s </w:t>
      </w:r>
      <w:proofErr w:type="spellStart"/>
      <w:r w:rsidRPr="00605C0B">
        <w:t>ease</w:t>
      </w:r>
      <w:proofErr w:type="spellEnd"/>
      <w:r w:rsidRPr="00605C0B">
        <w:t>-</w:t>
      </w:r>
      <w:proofErr w:type="spellStart"/>
      <w:r w:rsidRPr="00605C0B">
        <w:t>in-out</w:t>
      </w:r>
      <w:proofErr w:type="spellEnd"/>
      <w:r w:rsidRPr="00605C0B">
        <w:t>;</w:t>
      </w:r>
    </w:p>
    <w:p w14:paraId="21DDE7C3" w14:textId="77777777" w:rsidR="00605C0B" w:rsidRPr="00605C0B" w:rsidRDefault="00605C0B" w:rsidP="00605C0B">
      <w:r w:rsidRPr="00605C0B">
        <w:t>  cursor: pointer;</w:t>
      </w:r>
    </w:p>
    <w:p w14:paraId="5910FAC1" w14:textId="77777777" w:rsidR="00605C0B" w:rsidRPr="00605C0B" w:rsidRDefault="00605C0B" w:rsidP="00605C0B">
      <w:r w:rsidRPr="00605C0B">
        <w:t xml:space="preserve">  color: </w:t>
      </w:r>
      <w:proofErr w:type="spellStart"/>
      <w:proofErr w:type="gramStart"/>
      <w:r w:rsidRPr="00605C0B">
        <w:t>var</w:t>
      </w:r>
      <w:proofErr w:type="spellEnd"/>
      <w:r w:rsidRPr="00605C0B">
        <w:t>(</w:t>
      </w:r>
      <w:proofErr w:type="gramEnd"/>
      <w:r w:rsidRPr="00605C0B">
        <w:t>--</w:t>
      </w:r>
      <w:proofErr w:type="spellStart"/>
      <w:r w:rsidRPr="00605C0B">
        <w:t>var</w:t>
      </w:r>
      <w:proofErr w:type="spellEnd"/>
      <w:r w:rsidRPr="00605C0B">
        <w:t>-blanco);</w:t>
      </w:r>
    </w:p>
    <w:p w14:paraId="7B70B2EC" w14:textId="77777777" w:rsidR="00605C0B" w:rsidRPr="00605C0B" w:rsidRDefault="00605C0B" w:rsidP="00605C0B">
      <w:r w:rsidRPr="00605C0B">
        <w:t xml:space="preserve">  </w:t>
      </w:r>
      <w:proofErr w:type="spellStart"/>
      <w:r w:rsidRPr="00605C0B">
        <w:t>text-decoration</w:t>
      </w:r>
      <w:proofErr w:type="spellEnd"/>
      <w:r w:rsidRPr="00605C0B">
        <w:t xml:space="preserve">: </w:t>
      </w:r>
      <w:proofErr w:type="spellStart"/>
      <w:r w:rsidRPr="00605C0B">
        <w:t>none</w:t>
      </w:r>
      <w:proofErr w:type="spellEnd"/>
      <w:r w:rsidRPr="00605C0B">
        <w:t>;</w:t>
      </w:r>
    </w:p>
    <w:p w14:paraId="2D8D0EC2" w14:textId="77777777" w:rsidR="00605C0B" w:rsidRPr="00605C0B" w:rsidRDefault="00605C0B" w:rsidP="00605C0B">
      <w:r w:rsidRPr="00605C0B">
        <w:t xml:space="preserve">  </w:t>
      </w:r>
      <w:proofErr w:type="spellStart"/>
      <w:r w:rsidRPr="00605C0B">
        <w:t>transition</w:t>
      </w:r>
      <w:proofErr w:type="spellEnd"/>
      <w:r w:rsidRPr="00605C0B">
        <w:t xml:space="preserve">: .2s </w:t>
      </w:r>
      <w:proofErr w:type="spellStart"/>
      <w:r w:rsidRPr="00605C0B">
        <w:t>ease</w:t>
      </w:r>
      <w:proofErr w:type="spellEnd"/>
      <w:r w:rsidRPr="00605C0B">
        <w:t>-</w:t>
      </w:r>
      <w:proofErr w:type="spellStart"/>
      <w:r w:rsidRPr="00605C0B">
        <w:t>in-out</w:t>
      </w:r>
      <w:proofErr w:type="spellEnd"/>
      <w:r w:rsidRPr="00605C0B">
        <w:t>;</w:t>
      </w:r>
    </w:p>
    <w:p w14:paraId="07895C1B" w14:textId="21780132" w:rsidR="00605C0B" w:rsidRPr="00605C0B" w:rsidRDefault="00605C0B" w:rsidP="00605C0B">
      <w:r w:rsidRPr="00605C0B">
        <w:t>}</w:t>
      </w:r>
    </w:p>
    <w:p w14:paraId="3B9F3985" w14:textId="77777777" w:rsidR="00605C0B" w:rsidRPr="00605C0B" w:rsidRDefault="00605C0B" w:rsidP="00605C0B">
      <w:proofErr w:type="gramStart"/>
      <w:r w:rsidRPr="00605C0B">
        <w:t>.</w:t>
      </w:r>
      <w:proofErr w:type="spellStart"/>
      <w:r w:rsidRPr="00605C0B">
        <w:t>button</w:t>
      </w:r>
      <w:proofErr w:type="gramEnd"/>
      <w:r w:rsidRPr="00605C0B">
        <w:t>:hover</w:t>
      </w:r>
      <w:proofErr w:type="spellEnd"/>
      <w:r w:rsidRPr="00605C0B">
        <w:t xml:space="preserve">, </w:t>
      </w:r>
      <w:proofErr w:type="spellStart"/>
      <w:r w:rsidRPr="00605C0B">
        <w:t>button:hover</w:t>
      </w:r>
      <w:proofErr w:type="spellEnd"/>
      <w:r w:rsidRPr="00605C0B">
        <w:t xml:space="preserve"> {</w:t>
      </w:r>
    </w:p>
    <w:p w14:paraId="666E889E" w14:textId="77777777" w:rsidR="00605C0B" w:rsidRPr="00605C0B" w:rsidRDefault="00605C0B" w:rsidP="00605C0B">
      <w:r w:rsidRPr="00605C0B">
        <w:t xml:space="preserve">  color: </w:t>
      </w:r>
      <w:proofErr w:type="spellStart"/>
      <w:proofErr w:type="gramStart"/>
      <w:r w:rsidRPr="00605C0B">
        <w:t>var</w:t>
      </w:r>
      <w:proofErr w:type="spellEnd"/>
      <w:r w:rsidRPr="00605C0B">
        <w:t>(</w:t>
      </w:r>
      <w:proofErr w:type="gramEnd"/>
      <w:r w:rsidRPr="00605C0B">
        <w:t>--</w:t>
      </w:r>
      <w:proofErr w:type="spellStart"/>
      <w:r w:rsidRPr="00605C0B">
        <w:t>var</w:t>
      </w:r>
      <w:proofErr w:type="spellEnd"/>
      <w:r w:rsidRPr="00605C0B">
        <w:t>-negro);</w:t>
      </w:r>
    </w:p>
    <w:p w14:paraId="397C056B" w14:textId="77777777" w:rsidR="00605C0B" w:rsidRPr="00605C0B" w:rsidRDefault="00605C0B" w:rsidP="00605C0B">
      <w:r w:rsidRPr="00605C0B">
        <w:t>}</w:t>
      </w:r>
    </w:p>
    <w:p w14:paraId="128C6213" w14:textId="77777777" w:rsidR="00605C0B" w:rsidRDefault="00605C0B" w:rsidP="00605C0B"/>
    <w:p w14:paraId="1A09F02D" w14:textId="63DE960C" w:rsidR="00605C0B" w:rsidRPr="001C49B5" w:rsidRDefault="00605C0B" w:rsidP="00605C0B">
      <w:pPr>
        <w:rPr>
          <w:b/>
          <w:bCs/>
        </w:rPr>
      </w:pPr>
      <w:r w:rsidRPr="001C49B5">
        <w:rPr>
          <w:b/>
          <w:bCs/>
        </w:rPr>
        <w:t>nosotros.html</w:t>
      </w:r>
      <w:r w:rsidR="00FA0F7A" w:rsidRPr="001C49B5">
        <w:rPr>
          <w:b/>
          <w:bCs/>
        </w:rPr>
        <w:t>, eventos.html y formulario.html</w:t>
      </w:r>
      <w:r w:rsidRPr="001C49B5">
        <w:rPr>
          <w:b/>
          <w:bCs/>
        </w:rPr>
        <w:t>:</w:t>
      </w:r>
    </w:p>
    <w:p w14:paraId="1861834C" w14:textId="408AE66F" w:rsidR="00605C0B" w:rsidRDefault="00605C0B" w:rsidP="00605C0B">
      <w:r w:rsidRPr="00605C0B">
        <w:drawing>
          <wp:inline distT="0" distB="0" distL="0" distR="0" wp14:anchorId="2BB70C43" wp14:editId="5540BBFC">
            <wp:extent cx="5837775" cy="1296063"/>
            <wp:effectExtent l="0" t="0" r="0" b="0"/>
            <wp:docPr id="4490156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1569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137" cy="12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440A" w14:textId="78297A95" w:rsidR="00FA0F7A" w:rsidRDefault="00605C0B" w:rsidP="00605C0B">
      <w:r>
        <w:t xml:space="preserve">Debemos añadir los atributos </w:t>
      </w:r>
      <w:proofErr w:type="spellStart"/>
      <w:r>
        <w:t>type</w:t>
      </w:r>
      <w:proofErr w:type="spellEnd"/>
      <w:r>
        <w:t xml:space="preserve"> en las etiquetas </w:t>
      </w:r>
      <w:proofErr w:type="gramStart"/>
      <w:r>
        <w:t>link</w:t>
      </w:r>
      <w:proofErr w:type="gramEnd"/>
      <w:r>
        <w:t xml:space="preserve"> de estilos y </w:t>
      </w:r>
      <w:r w:rsidR="00FA0F7A">
        <w:t xml:space="preserve">de Google </w:t>
      </w:r>
      <w:proofErr w:type="spellStart"/>
      <w:r w:rsidR="001C49B5">
        <w:t>F</w:t>
      </w:r>
      <w:r w:rsidR="00FA0F7A">
        <w:t>onts</w:t>
      </w:r>
      <w:proofErr w:type="spellEnd"/>
      <w:r w:rsidR="00FA0F7A">
        <w:t>. Se arregla añadiendo “</w:t>
      </w:r>
      <w:proofErr w:type="spellStart"/>
      <w:r w:rsidR="00FA0F7A">
        <w:t>text</w:t>
      </w:r>
      <w:proofErr w:type="spellEnd"/>
      <w:r w:rsidR="00FA0F7A">
        <w:t>/</w:t>
      </w:r>
      <w:proofErr w:type="spellStart"/>
      <w:r w:rsidR="00FA0F7A">
        <w:t>css</w:t>
      </w:r>
      <w:proofErr w:type="spellEnd"/>
      <w:r w:rsidR="00FA0F7A">
        <w:t>” en ambas etiquetas.</w:t>
      </w:r>
    </w:p>
    <w:p w14:paraId="3BAEA33D" w14:textId="7FB5F801" w:rsidR="00605C0B" w:rsidRPr="00605C0B" w:rsidRDefault="00605C0B" w:rsidP="00605C0B">
      <w:r w:rsidRPr="00605C0B">
        <w:t>&lt;</w:t>
      </w:r>
      <w:proofErr w:type="gramStart"/>
      <w:r w:rsidRPr="00605C0B">
        <w:t>link</w:t>
      </w:r>
      <w:proofErr w:type="gramEnd"/>
      <w:r w:rsidRPr="00605C0B">
        <w:t xml:space="preserve"> </w:t>
      </w:r>
      <w:proofErr w:type="spellStart"/>
      <w:r w:rsidRPr="00605C0B">
        <w:t>rel</w:t>
      </w:r>
      <w:proofErr w:type="spellEnd"/>
      <w:r w:rsidRPr="00605C0B">
        <w:t>="</w:t>
      </w:r>
      <w:proofErr w:type="spellStart"/>
      <w:r w:rsidRPr="00605C0B">
        <w:t>stylesheet</w:t>
      </w:r>
      <w:proofErr w:type="spellEnd"/>
      <w:r w:rsidRPr="00605C0B">
        <w:t xml:space="preserve">" </w:t>
      </w:r>
      <w:proofErr w:type="spellStart"/>
      <w:r w:rsidRPr="00605C0B">
        <w:t>href</w:t>
      </w:r>
      <w:proofErr w:type="spellEnd"/>
      <w:r w:rsidRPr="00605C0B">
        <w:t xml:space="preserve">="estilos.css" </w:t>
      </w:r>
      <w:proofErr w:type="spellStart"/>
      <w:r w:rsidRPr="00605C0B">
        <w:t>type</w:t>
      </w:r>
      <w:proofErr w:type="spellEnd"/>
      <w:r w:rsidRPr="00605C0B">
        <w:t>="</w:t>
      </w:r>
      <w:proofErr w:type="spellStart"/>
      <w:r w:rsidRPr="00605C0B">
        <w:t>text</w:t>
      </w:r>
      <w:proofErr w:type="spellEnd"/>
      <w:r w:rsidRPr="00605C0B">
        <w:t>/</w:t>
      </w:r>
      <w:proofErr w:type="spellStart"/>
      <w:r w:rsidRPr="00605C0B">
        <w:t>css</w:t>
      </w:r>
      <w:proofErr w:type="spellEnd"/>
      <w:r w:rsidRPr="00605C0B">
        <w:t>"&gt;</w:t>
      </w:r>
    </w:p>
    <w:p w14:paraId="598F80BC" w14:textId="4A84335B" w:rsidR="00605C0B" w:rsidRDefault="00FA0F7A" w:rsidP="00605C0B">
      <w:r w:rsidRPr="00FA0F7A">
        <w:t>&lt;</w:t>
      </w:r>
      <w:proofErr w:type="gramStart"/>
      <w:r w:rsidRPr="00FA0F7A">
        <w:t>link</w:t>
      </w:r>
      <w:proofErr w:type="gramEnd"/>
      <w:r w:rsidRPr="00FA0F7A">
        <w:t xml:space="preserve"> href="https://fonts.googleapis.com/css2?family=Lato:ital,wght@0,400;0,700;0,900;1,400&amp;display=swap" </w:t>
      </w:r>
      <w:proofErr w:type="spellStart"/>
      <w:r w:rsidRPr="00FA0F7A">
        <w:t>rel</w:t>
      </w:r>
      <w:proofErr w:type="spellEnd"/>
      <w:r w:rsidRPr="00FA0F7A">
        <w:t>="</w:t>
      </w:r>
      <w:proofErr w:type="spellStart"/>
      <w:r w:rsidRPr="00FA0F7A">
        <w:t>stylesheet</w:t>
      </w:r>
      <w:proofErr w:type="spellEnd"/>
      <w:r w:rsidRPr="00FA0F7A">
        <w:t xml:space="preserve">" </w:t>
      </w:r>
      <w:proofErr w:type="spellStart"/>
      <w:r w:rsidRPr="00FA0F7A">
        <w:t>type</w:t>
      </w:r>
      <w:proofErr w:type="spellEnd"/>
      <w:r w:rsidRPr="00FA0F7A">
        <w:t>="</w:t>
      </w:r>
      <w:proofErr w:type="spellStart"/>
      <w:r w:rsidRPr="00FA0F7A">
        <w:t>text</w:t>
      </w:r>
      <w:proofErr w:type="spellEnd"/>
      <w:r w:rsidRPr="00FA0F7A">
        <w:t>/</w:t>
      </w:r>
      <w:proofErr w:type="spellStart"/>
      <w:r w:rsidRPr="00FA0F7A">
        <w:t>css</w:t>
      </w:r>
      <w:proofErr w:type="spellEnd"/>
      <w:r w:rsidRPr="00FA0F7A">
        <w:t>"&gt;</w:t>
      </w:r>
    </w:p>
    <w:p w14:paraId="6631EBBD" w14:textId="77777777" w:rsidR="00FA0F7A" w:rsidRDefault="00FA0F7A" w:rsidP="00605C0B"/>
    <w:p w14:paraId="081B404D" w14:textId="77777777" w:rsidR="00FA0F7A" w:rsidRPr="00605C0B" w:rsidRDefault="00FA0F7A" w:rsidP="00605C0B"/>
    <w:sectPr w:rsidR="00FA0F7A" w:rsidRPr="00605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4C93"/>
    <w:multiLevelType w:val="multilevel"/>
    <w:tmpl w:val="C3F2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0B48"/>
    <w:multiLevelType w:val="multilevel"/>
    <w:tmpl w:val="182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03240"/>
    <w:multiLevelType w:val="multilevel"/>
    <w:tmpl w:val="03E0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57E60"/>
    <w:multiLevelType w:val="multilevel"/>
    <w:tmpl w:val="FBA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C39B0"/>
    <w:multiLevelType w:val="multilevel"/>
    <w:tmpl w:val="B6A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117D8"/>
    <w:multiLevelType w:val="multilevel"/>
    <w:tmpl w:val="F3E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B6294"/>
    <w:multiLevelType w:val="multilevel"/>
    <w:tmpl w:val="0BE2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7048C"/>
    <w:multiLevelType w:val="hybridMultilevel"/>
    <w:tmpl w:val="5F8629CC"/>
    <w:lvl w:ilvl="0" w:tplc="BC1C2F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74A83"/>
    <w:multiLevelType w:val="multilevel"/>
    <w:tmpl w:val="7D2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32802"/>
    <w:multiLevelType w:val="multilevel"/>
    <w:tmpl w:val="2F14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27AE5"/>
    <w:multiLevelType w:val="multilevel"/>
    <w:tmpl w:val="EB2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B68EF"/>
    <w:multiLevelType w:val="multilevel"/>
    <w:tmpl w:val="AC8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55500"/>
    <w:multiLevelType w:val="multilevel"/>
    <w:tmpl w:val="3D54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111E7"/>
    <w:multiLevelType w:val="multilevel"/>
    <w:tmpl w:val="F50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C56F1"/>
    <w:multiLevelType w:val="multilevel"/>
    <w:tmpl w:val="5A6E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9628A"/>
    <w:multiLevelType w:val="multilevel"/>
    <w:tmpl w:val="11A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72EAC"/>
    <w:multiLevelType w:val="multilevel"/>
    <w:tmpl w:val="6E1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01780"/>
    <w:multiLevelType w:val="multilevel"/>
    <w:tmpl w:val="733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70F30"/>
    <w:multiLevelType w:val="multilevel"/>
    <w:tmpl w:val="B96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355FA"/>
    <w:multiLevelType w:val="multilevel"/>
    <w:tmpl w:val="579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E7871"/>
    <w:multiLevelType w:val="multilevel"/>
    <w:tmpl w:val="B90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F43DE"/>
    <w:multiLevelType w:val="multilevel"/>
    <w:tmpl w:val="A06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64BC2"/>
    <w:multiLevelType w:val="multilevel"/>
    <w:tmpl w:val="365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E4B69"/>
    <w:multiLevelType w:val="multilevel"/>
    <w:tmpl w:val="599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122CE"/>
    <w:multiLevelType w:val="multilevel"/>
    <w:tmpl w:val="F7E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F5F0E"/>
    <w:multiLevelType w:val="multilevel"/>
    <w:tmpl w:val="B860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67050"/>
    <w:multiLevelType w:val="multilevel"/>
    <w:tmpl w:val="F7BE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4300C0"/>
    <w:multiLevelType w:val="multilevel"/>
    <w:tmpl w:val="0B3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B290F"/>
    <w:multiLevelType w:val="multilevel"/>
    <w:tmpl w:val="A246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741C6"/>
    <w:multiLevelType w:val="multilevel"/>
    <w:tmpl w:val="25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A25D7"/>
    <w:multiLevelType w:val="multilevel"/>
    <w:tmpl w:val="E57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B48A8"/>
    <w:multiLevelType w:val="multilevel"/>
    <w:tmpl w:val="3CF4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308DB"/>
    <w:multiLevelType w:val="multilevel"/>
    <w:tmpl w:val="AF4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F23A6C"/>
    <w:multiLevelType w:val="multilevel"/>
    <w:tmpl w:val="F996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D2985"/>
    <w:multiLevelType w:val="multilevel"/>
    <w:tmpl w:val="1FC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E526ED"/>
    <w:multiLevelType w:val="multilevel"/>
    <w:tmpl w:val="226A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CF24FD"/>
    <w:multiLevelType w:val="multilevel"/>
    <w:tmpl w:val="4A72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73306D"/>
    <w:multiLevelType w:val="multilevel"/>
    <w:tmpl w:val="1B3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82D71"/>
    <w:multiLevelType w:val="multilevel"/>
    <w:tmpl w:val="FE50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42B9F"/>
    <w:multiLevelType w:val="multilevel"/>
    <w:tmpl w:val="42E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E3788"/>
    <w:multiLevelType w:val="multilevel"/>
    <w:tmpl w:val="218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E355FA"/>
    <w:multiLevelType w:val="multilevel"/>
    <w:tmpl w:val="4C4C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851682"/>
    <w:multiLevelType w:val="multilevel"/>
    <w:tmpl w:val="390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EC41DF"/>
    <w:multiLevelType w:val="multilevel"/>
    <w:tmpl w:val="845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D1ADE"/>
    <w:multiLevelType w:val="multilevel"/>
    <w:tmpl w:val="BAC8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692E25"/>
    <w:multiLevelType w:val="multilevel"/>
    <w:tmpl w:val="1B2E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993994">
    <w:abstractNumId w:val="16"/>
  </w:num>
  <w:num w:numId="2" w16cid:durableId="1284459992">
    <w:abstractNumId w:val="29"/>
  </w:num>
  <w:num w:numId="3" w16cid:durableId="1640527358">
    <w:abstractNumId w:val="5"/>
  </w:num>
  <w:num w:numId="4" w16cid:durableId="852498245">
    <w:abstractNumId w:val="32"/>
  </w:num>
  <w:num w:numId="5" w16cid:durableId="1608465437">
    <w:abstractNumId w:val="24"/>
  </w:num>
  <w:num w:numId="6" w16cid:durableId="1437021559">
    <w:abstractNumId w:val="30"/>
  </w:num>
  <w:num w:numId="7" w16cid:durableId="1160460719">
    <w:abstractNumId w:val="28"/>
  </w:num>
  <w:num w:numId="8" w16cid:durableId="1955284408">
    <w:abstractNumId w:val="17"/>
  </w:num>
  <w:num w:numId="9" w16cid:durableId="923875910">
    <w:abstractNumId w:val="35"/>
  </w:num>
  <w:num w:numId="10" w16cid:durableId="265044633">
    <w:abstractNumId w:val="26"/>
  </w:num>
  <w:num w:numId="11" w16cid:durableId="1206719332">
    <w:abstractNumId w:val="15"/>
  </w:num>
  <w:num w:numId="12" w16cid:durableId="157624306">
    <w:abstractNumId w:val="1"/>
  </w:num>
  <w:num w:numId="13" w16cid:durableId="1773354791">
    <w:abstractNumId w:val="11"/>
  </w:num>
  <w:num w:numId="14" w16cid:durableId="1071731993">
    <w:abstractNumId w:val="45"/>
  </w:num>
  <w:num w:numId="15" w16cid:durableId="169371211">
    <w:abstractNumId w:val="40"/>
  </w:num>
  <w:num w:numId="16" w16cid:durableId="1215385053">
    <w:abstractNumId w:val="3"/>
  </w:num>
  <w:num w:numId="17" w16cid:durableId="1757897604">
    <w:abstractNumId w:val="31"/>
  </w:num>
  <w:num w:numId="18" w16cid:durableId="307898339">
    <w:abstractNumId w:val="4"/>
  </w:num>
  <w:num w:numId="19" w16cid:durableId="1085959307">
    <w:abstractNumId w:val="33"/>
  </w:num>
  <w:num w:numId="20" w16cid:durableId="1784642330">
    <w:abstractNumId w:val="23"/>
  </w:num>
  <w:num w:numId="21" w16cid:durableId="1506239347">
    <w:abstractNumId w:val="27"/>
  </w:num>
  <w:num w:numId="22" w16cid:durableId="1958949843">
    <w:abstractNumId w:val="42"/>
  </w:num>
  <w:num w:numId="23" w16cid:durableId="1083376453">
    <w:abstractNumId w:val="34"/>
  </w:num>
  <w:num w:numId="24" w16cid:durableId="1661929360">
    <w:abstractNumId w:val="13"/>
  </w:num>
  <w:num w:numId="25" w16cid:durableId="734087000">
    <w:abstractNumId w:val="14"/>
  </w:num>
  <w:num w:numId="26" w16cid:durableId="1114592973">
    <w:abstractNumId w:val="18"/>
  </w:num>
  <w:num w:numId="27" w16cid:durableId="1403988314">
    <w:abstractNumId w:val="39"/>
  </w:num>
  <w:num w:numId="28" w16cid:durableId="1215234921">
    <w:abstractNumId w:val="21"/>
  </w:num>
  <w:num w:numId="29" w16cid:durableId="2064674648">
    <w:abstractNumId w:val="19"/>
  </w:num>
  <w:num w:numId="30" w16cid:durableId="560091598">
    <w:abstractNumId w:val="37"/>
  </w:num>
  <w:num w:numId="31" w16cid:durableId="943147718">
    <w:abstractNumId w:val="10"/>
  </w:num>
  <w:num w:numId="32" w16cid:durableId="901872397">
    <w:abstractNumId w:val="0"/>
  </w:num>
  <w:num w:numId="33" w16cid:durableId="498932836">
    <w:abstractNumId w:val="36"/>
  </w:num>
  <w:num w:numId="34" w16cid:durableId="1846944038">
    <w:abstractNumId w:val="25"/>
  </w:num>
  <w:num w:numId="35" w16cid:durableId="697896963">
    <w:abstractNumId w:val="6"/>
  </w:num>
  <w:num w:numId="36" w16cid:durableId="1833644702">
    <w:abstractNumId w:val="20"/>
  </w:num>
  <w:num w:numId="37" w16cid:durableId="1213152459">
    <w:abstractNumId w:val="8"/>
  </w:num>
  <w:num w:numId="38" w16cid:durableId="965311579">
    <w:abstractNumId w:val="44"/>
  </w:num>
  <w:num w:numId="39" w16cid:durableId="524101901">
    <w:abstractNumId w:val="2"/>
  </w:num>
  <w:num w:numId="40" w16cid:durableId="1321272248">
    <w:abstractNumId w:val="9"/>
  </w:num>
  <w:num w:numId="41" w16cid:durableId="236329307">
    <w:abstractNumId w:val="22"/>
  </w:num>
  <w:num w:numId="42" w16cid:durableId="1532182022">
    <w:abstractNumId w:val="43"/>
  </w:num>
  <w:num w:numId="43" w16cid:durableId="1757359576">
    <w:abstractNumId w:val="12"/>
  </w:num>
  <w:num w:numId="44" w16cid:durableId="1306623223">
    <w:abstractNumId w:val="41"/>
  </w:num>
  <w:num w:numId="45" w16cid:durableId="1990933832">
    <w:abstractNumId w:val="38"/>
  </w:num>
  <w:num w:numId="46" w16cid:durableId="979770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9"/>
    <w:rsid w:val="00023D33"/>
    <w:rsid w:val="00191569"/>
    <w:rsid w:val="001C49B5"/>
    <w:rsid w:val="00226383"/>
    <w:rsid w:val="004E12AC"/>
    <w:rsid w:val="00605C0B"/>
    <w:rsid w:val="006B7C20"/>
    <w:rsid w:val="0070514B"/>
    <w:rsid w:val="00787762"/>
    <w:rsid w:val="00797650"/>
    <w:rsid w:val="008115E3"/>
    <w:rsid w:val="00A748FC"/>
    <w:rsid w:val="00CA2E19"/>
    <w:rsid w:val="00CE46A1"/>
    <w:rsid w:val="00F3642A"/>
    <w:rsid w:val="00FA0F7A"/>
    <w:rsid w:val="00FD5717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9624"/>
  <w15:chartTrackingRefBased/>
  <w15:docId w15:val="{29055CAE-5DDE-4E8B-A23B-8EE475CF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38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1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1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1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1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1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1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383"/>
    <w:rPr>
      <w:rFonts w:asciiTheme="majorHAnsi" w:eastAsiaTheme="majorEastAsia" w:hAnsiTheme="majorHAnsi" w:cstheme="majorBidi"/>
      <w:b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26383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1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1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15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1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15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1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1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1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1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1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15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15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15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1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15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1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944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Serrano Salvador</dc:creator>
  <cp:keywords/>
  <dc:description/>
  <cp:lastModifiedBy>Xavier Serrano Salvador</cp:lastModifiedBy>
  <cp:revision>6</cp:revision>
  <dcterms:created xsi:type="dcterms:W3CDTF">2024-11-27T17:13:00Z</dcterms:created>
  <dcterms:modified xsi:type="dcterms:W3CDTF">2024-11-28T07:51:00Z</dcterms:modified>
</cp:coreProperties>
</file>