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6C9F" w:rsidRPr="001C6C9F" w:rsidRDefault="001C6C9F" w:rsidP="001C6C9F"/>
    <w:p w:rsidR="00DB1148" w:rsidRDefault="001C6C9F" w:rsidP="001C6C9F">
      <w:pPr>
        <w:pStyle w:val="Heading2"/>
      </w:pPr>
      <w:r w:rsidRPr="001C6C9F">
        <w:rPr>
          <w:lang w:val="bg-BG"/>
        </w:rPr>
        <w:t>Part 3: Bug Analysis &amp; Communication</w:t>
      </w:r>
    </w:p>
    <w:p w:rsidR="001C6C9F" w:rsidRDefault="001C6C9F" w:rsidP="001C6C9F"/>
    <w:p w:rsidR="001C6C9F" w:rsidRDefault="001C6C9F" w:rsidP="001C6C9F">
      <w:pPr>
        <w:pStyle w:val="Heading2"/>
      </w:pPr>
      <w:r>
        <w:rPr>
          <w:rStyle w:val="Strong"/>
          <w:b/>
          <w:bCs/>
        </w:rPr>
        <w:t>Bug ID:</w:t>
      </w:r>
      <w:r>
        <w:t xml:space="preserve"> 1</w:t>
      </w:r>
    </w:p>
    <w:p w:rsidR="001C6C9F" w:rsidRDefault="001C6C9F" w:rsidP="001C6C9F">
      <w:pPr>
        <w:pStyle w:val="Heading2"/>
      </w:pPr>
      <w:r>
        <w:rPr>
          <w:rStyle w:val="Strong"/>
          <w:b/>
          <w:bCs/>
        </w:rPr>
        <w:t>Title:</w:t>
      </w:r>
      <w:r>
        <w:t xml:space="preserve">  iOS App Becomes Temporarily Unresponsive When Adding More Than 10 Waypoints to a Trip</w:t>
      </w:r>
    </w:p>
    <w:p w:rsidR="001C6C9F" w:rsidRDefault="001C6C9F" w:rsidP="001C6C9F">
      <w:pPr>
        <w:pStyle w:val="Heading3"/>
      </w:pPr>
      <w:r>
        <w:rPr>
          <w:rStyle w:val="Strong"/>
          <w:b/>
          <w:bCs/>
        </w:rPr>
        <w:t>Description:</w:t>
      </w:r>
    </w:p>
    <w:p w:rsidR="001C6C9F" w:rsidRDefault="001C6C9F" w:rsidP="001C6C9F">
      <w:pPr>
        <w:pStyle w:val="NormalWeb"/>
      </w:pPr>
      <w:r>
        <w:t>When a user adds more than 10 waypoints to a trip, the mobile application becomes unresponsive for approximately 3–5 seconds before rendering the additional waypoints. The issue occurs consistently on iOS devices but has not been reproduced on Android devices.</w:t>
      </w:r>
    </w:p>
    <w:p w:rsidR="001C6C9F" w:rsidRDefault="003264EF" w:rsidP="001C6C9F">
      <w:r>
        <w:pict>
          <v:rect id="_x0000_i1025" style="width:0;height:1.5pt" o:hralign="center" o:hrstd="t" o:hr="t" fillcolor="#a0a0a0" stroked="f"/>
        </w:pict>
      </w:r>
    </w:p>
    <w:p w:rsidR="001C6C9F" w:rsidRDefault="001C6C9F" w:rsidP="001C6C9F">
      <w:pPr>
        <w:pStyle w:val="Heading3"/>
      </w:pPr>
      <w:r>
        <w:rPr>
          <w:rStyle w:val="Strong"/>
          <w:b/>
          <w:bCs/>
        </w:rPr>
        <w:t>Steps to Reproduce:</w:t>
      </w:r>
    </w:p>
    <w:p w:rsidR="001C6C9F" w:rsidRDefault="001C6C9F" w:rsidP="001C6C9F">
      <w:pPr>
        <w:pStyle w:val="NormalWeb"/>
        <w:numPr>
          <w:ilvl w:val="0"/>
          <w:numId w:val="9"/>
        </w:numPr>
      </w:pPr>
      <w:r>
        <w:t>Open the mobile application on an iOS device.</w:t>
      </w:r>
    </w:p>
    <w:p w:rsidR="001C6C9F" w:rsidRDefault="001C6C9F" w:rsidP="001C6C9F">
      <w:pPr>
        <w:pStyle w:val="NormalWeb"/>
        <w:numPr>
          <w:ilvl w:val="0"/>
          <w:numId w:val="9"/>
        </w:numPr>
      </w:pPr>
      <w:r>
        <w:t>Log in with valid credentials.</w:t>
      </w:r>
    </w:p>
    <w:p w:rsidR="001C6C9F" w:rsidRDefault="001C6C9F" w:rsidP="001C6C9F">
      <w:pPr>
        <w:pStyle w:val="NormalWeb"/>
        <w:numPr>
          <w:ilvl w:val="0"/>
          <w:numId w:val="9"/>
        </w:numPr>
      </w:pPr>
      <w:r>
        <w:t>Create a new trip.</w:t>
      </w:r>
    </w:p>
    <w:p w:rsidR="001C6C9F" w:rsidRDefault="001C6C9F" w:rsidP="001C6C9F">
      <w:pPr>
        <w:pStyle w:val="NormalWeb"/>
        <w:numPr>
          <w:ilvl w:val="0"/>
          <w:numId w:val="9"/>
        </w:numPr>
      </w:pPr>
      <w:r>
        <w:t>Add waypoints sequentially.</w:t>
      </w:r>
    </w:p>
    <w:p w:rsidR="001C6C9F" w:rsidRDefault="001C6C9F" w:rsidP="001C6C9F">
      <w:pPr>
        <w:pStyle w:val="NormalWeb"/>
        <w:numPr>
          <w:ilvl w:val="0"/>
          <w:numId w:val="9"/>
        </w:numPr>
      </w:pPr>
      <w:r>
        <w:t>Continue adding waypoints until exceeding 10 total waypoints.</w:t>
      </w:r>
    </w:p>
    <w:p w:rsidR="001C6C9F" w:rsidRDefault="001C6C9F" w:rsidP="001C6C9F">
      <w:pPr>
        <w:pStyle w:val="NormalWeb"/>
        <w:numPr>
          <w:ilvl w:val="0"/>
          <w:numId w:val="9"/>
        </w:numPr>
      </w:pPr>
      <w:r>
        <w:t>Observe application behavior after adding the 11th waypoint.</w:t>
      </w:r>
    </w:p>
    <w:p w:rsidR="001C6C9F" w:rsidRDefault="003264EF" w:rsidP="001C6C9F">
      <w:r>
        <w:pict>
          <v:rect id="_x0000_i1026" style="width:0;height:1.5pt" o:hralign="center" o:hrstd="t" o:hr="t" fillcolor="#a0a0a0" stroked="f"/>
        </w:pict>
      </w:r>
    </w:p>
    <w:p w:rsidR="001C6C9F" w:rsidRDefault="001C6C9F" w:rsidP="001C6C9F">
      <w:pPr>
        <w:pStyle w:val="Heading3"/>
      </w:pPr>
      <w:r>
        <w:rPr>
          <w:rStyle w:val="Strong"/>
          <w:b/>
          <w:bCs/>
        </w:rPr>
        <w:t>Expected Result:</w:t>
      </w:r>
    </w:p>
    <w:p w:rsidR="001C6C9F" w:rsidRDefault="001C6C9F" w:rsidP="001C6C9F">
      <w:pPr>
        <w:pStyle w:val="NormalWeb"/>
      </w:pPr>
      <w:r>
        <w:t>The waypoint should be added instantly, and the UI should remain responsive.</w:t>
      </w:r>
    </w:p>
    <w:p w:rsidR="001C6C9F" w:rsidRDefault="003264EF" w:rsidP="001C6C9F">
      <w:r>
        <w:pict>
          <v:rect id="_x0000_i1027" style="width:0;height:1.5pt" o:hralign="center" o:hrstd="t" o:hr="t" fillcolor="#a0a0a0" stroked="f"/>
        </w:pict>
      </w:r>
    </w:p>
    <w:p w:rsidR="001C6C9F" w:rsidRDefault="001C6C9F" w:rsidP="001C6C9F">
      <w:pPr>
        <w:pStyle w:val="Heading3"/>
      </w:pPr>
      <w:r>
        <w:rPr>
          <w:rStyle w:val="Strong"/>
          <w:b/>
          <w:bCs/>
        </w:rPr>
        <w:t>Actual Result:</w:t>
      </w:r>
    </w:p>
    <w:p w:rsidR="001C6C9F" w:rsidRDefault="001C6C9F" w:rsidP="001C6C9F">
      <w:pPr>
        <w:pStyle w:val="NormalWeb"/>
      </w:pPr>
      <w:r>
        <w:t>After adding more than 10 waypoints, the application freezes for approximately 3–5 seconds before displaying the newly added waypoint. During this time, the UI is unresponsive.</w:t>
      </w:r>
    </w:p>
    <w:p w:rsidR="001C6C9F" w:rsidRDefault="003264EF" w:rsidP="001C6C9F">
      <w:r>
        <w:pict>
          <v:rect id="_x0000_i1028" style="width:0;height:1.5pt" o:hralign="center" o:hrstd="t" o:hr="t" fillcolor="#a0a0a0" stroked="f"/>
        </w:pict>
      </w:r>
    </w:p>
    <w:p w:rsidR="001C6C9F" w:rsidRDefault="001C6C9F" w:rsidP="001C6C9F">
      <w:pPr>
        <w:pStyle w:val="Heading3"/>
      </w:pPr>
      <w:r>
        <w:rPr>
          <w:rStyle w:val="Strong"/>
          <w:b/>
          <w:bCs/>
        </w:rPr>
        <w:lastRenderedPageBreak/>
        <w:t>Severity:</w:t>
      </w:r>
      <w:r>
        <w:t xml:space="preserve"> </w:t>
      </w:r>
      <w:r w:rsidRPr="001C6C9F">
        <w:rPr>
          <w:color w:val="auto"/>
        </w:rPr>
        <w:t>Medium–High</w:t>
      </w:r>
    </w:p>
    <w:p w:rsidR="001C6C9F" w:rsidRDefault="001C6C9F" w:rsidP="001C6C9F">
      <w:pPr>
        <w:pStyle w:val="Heading3"/>
      </w:pPr>
      <w:r>
        <w:rPr>
          <w:rStyle w:val="Strong"/>
          <w:b/>
          <w:bCs/>
        </w:rPr>
        <w:t>Priority:</w:t>
      </w:r>
      <w:r>
        <w:t xml:space="preserve"> </w:t>
      </w:r>
      <w:r w:rsidRPr="001C6C9F">
        <w:rPr>
          <w:color w:val="auto"/>
        </w:rPr>
        <w:t>High</w:t>
      </w:r>
    </w:p>
    <w:p w:rsidR="001C6C9F" w:rsidRDefault="003264EF" w:rsidP="001C6C9F">
      <w:r>
        <w:pict>
          <v:rect id="_x0000_i1029" style="width:0;height:1.5pt" o:hralign="center" o:hrstd="t" o:hr="t" fillcolor="#a0a0a0" stroked="f"/>
        </w:pict>
      </w:r>
    </w:p>
    <w:p w:rsidR="001C6C9F" w:rsidRDefault="001C6C9F" w:rsidP="001C6C9F">
      <w:pPr>
        <w:pStyle w:val="Heading3"/>
      </w:pPr>
      <w:r>
        <w:rPr>
          <w:rStyle w:val="Strong"/>
          <w:b/>
          <w:bCs/>
        </w:rPr>
        <w:t xml:space="preserve">Environment: </w:t>
      </w:r>
      <w:r w:rsidRPr="001C6C9F">
        <w:rPr>
          <w:rStyle w:val="Strong"/>
          <w:b/>
          <w:bCs/>
          <w:color w:val="auto"/>
        </w:rPr>
        <w:t>QA</w:t>
      </w:r>
    </w:p>
    <w:p w:rsidR="001C6C9F" w:rsidRPr="001C6C9F" w:rsidRDefault="001C6C9F" w:rsidP="001C6C9F">
      <w:pPr>
        <w:pStyle w:val="Heading3"/>
      </w:pPr>
      <w:r>
        <w:rPr>
          <w:rStyle w:val="Strong"/>
          <w:b/>
          <w:bCs/>
        </w:rPr>
        <w:t>Operating system:</w:t>
      </w:r>
    </w:p>
    <w:p w:rsidR="001C6C9F" w:rsidRDefault="001C6C9F" w:rsidP="001C6C9F">
      <w:pPr>
        <w:pStyle w:val="NormalWeb"/>
        <w:numPr>
          <w:ilvl w:val="0"/>
          <w:numId w:val="12"/>
        </w:numPr>
      </w:pPr>
      <w:r>
        <w:t>OS: iOS 16.x / iOS 17.x</w:t>
      </w:r>
    </w:p>
    <w:p w:rsidR="001C6C9F" w:rsidRDefault="001C6C9F" w:rsidP="001C6C9F">
      <w:pPr>
        <w:pStyle w:val="NormalWeb"/>
        <w:numPr>
          <w:ilvl w:val="0"/>
          <w:numId w:val="12"/>
        </w:numPr>
      </w:pPr>
      <w:r>
        <w:t>Devices Tested: iPhone 12, iPhone 14</w:t>
      </w:r>
    </w:p>
    <w:p w:rsidR="001C6C9F" w:rsidRDefault="001C6C9F" w:rsidP="001C6C9F"/>
    <w:p w:rsidR="001C6C9F" w:rsidRDefault="001C6C9F" w:rsidP="001C6C9F"/>
    <w:p w:rsidR="001C6C9F" w:rsidRDefault="001C6C9F" w:rsidP="001C6C9F">
      <w:pPr>
        <w:pStyle w:val="Heading2"/>
        <w:rPr>
          <w:rStyle w:val="Strong"/>
          <w:b/>
          <w:bCs/>
        </w:rPr>
      </w:pPr>
      <w:r>
        <w:rPr>
          <w:rStyle w:val="Strong"/>
          <w:b/>
          <w:bCs/>
        </w:rPr>
        <w:t>Bug ID:</w:t>
      </w:r>
      <w:r>
        <w:t xml:space="preserve"> 2</w:t>
      </w:r>
      <w:r w:rsidRPr="001C6C9F">
        <w:rPr>
          <w:rStyle w:val="Strong"/>
          <w:b/>
          <w:bCs/>
        </w:rPr>
        <w:t xml:space="preserve"> </w:t>
      </w:r>
    </w:p>
    <w:p w:rsidR="001C6C9F" w:rsidRDefault="001C6C9F" w:rsidP="001C6C9F">
      <w:pPr>
        <w:pStyle w:val="Heading2"/>
      </w:pPr>
      <w:r>
        <w:rPr>
          <w:rStyle w:val="Strong"/>
          <w:b/>
          <w:bCs/>
        </w:rPr>
        <w:t>Title</w:t>
      </w:r>
      <w:r w:rsidRPr="001C6C9F">
        <w:rPr>
          <w:rFonts w:eastAsia="Times New Roman"/>
        </w:rPr>
        <w:t>:</w:t>
      </w:r>
      <w:r w:rsidRPr="001C6C9F">
        <w:t xml:space="preserve"> Search Returns Incorrect Results for Queries Containing Special Characters</w:t>
      </w:r>
    </w:p>
    <w:p w:rsidR="001C6C9F" w:rsidRDefault="001C6C9F" w:rsidP="001C6C9F">
      <w:pPr>
        <w:pStyle w:val="Heading3"/>
      </w:pPr>
      <w:r>
        <w:rPr>
          <w:rStyle w:val="Strong"/>
          <w:b/>
          <w:bCs/>
        </w:rPr>
        <w:t>Description:</w:t>
      </w:r>
    </w:p>
    <w:p w:rsidR="001C6C9F" w:rsidRDefault="001C6C9F" w:rsidP="001C6C9F">
      <w:pPr>
        <w:spacing w:before="100" w:beforeAutospacing="1" w:after="100" w:afterAutospacing="1" w:line="240" w:lineRule="auto"/>
        <w:rPr>
          <w:rFonts w:ascii="Times New Roman" w:eastAsia="Times New Roman" w:hAnsi="Times New Roman" w:cs="Times New Roman"/>
          <w:sz w:val="24"/>
          <w:szCs w:val="24"/>
        </w:rPr>
      </w:pPr>
      <w:r w:rsidRPr="001C6C9F">
        <w:rPr>
          <w:rFonts w:ascii="Times New Roman" w:eastAsia="Times New Roman" w:hAnsi="Times New Roman" w:cs="Times New Roman"/>
          <w:sz w:val="24"/>
          <w:szCs w:val="24"/>
        </w:rPr>
        <w:br/>
        <w:t>When a user searches for attractions that contain diacritical marks (e.g., “Café Rouge”), the search functionality does not return accurate or expected results. The application appears to ignore or incorrectly process special characters, leading to incomplete, unrelated, or missing results.</w:t>
      </w:r>
      <w:r w:rsidR="003264EF" w:rsidRPr="003264EF">
        <w:rPr>
          <w:rFonts w:ascii="Times New Roman" w:eastAsia="Times New Roman" w:hAnsi="Times New Roman" w:cs="Times New Roman"/>
          <w:sz w:val="24"/>
          <w:szCs w:val="24"/>
        </w:rPr>
        <w:pict>
          <v:rect id="_x0000_i1030" style="width:0;height:1.5pt" o:hralign="center" o:hrstd="t" o:hr="t" fillcolor="#a0a0a0" stroked="f"/>
        </w:pict>
      </w:r>
    </w:p>
    <w:p w:rsidR="001C6C9F" w:rsidRPr="001C6C9F" w:rsidRDefault="001C6C9F" w:rsidP="001C6C9F">
      <w:pPr>
        <w:pStyle w:val="Heading3"/>
      </w:pPr>
      <w:r>
        <w:rPr>
          <w:rStyle w:val="Strong"/>
          <w:b/>
          <w:bCs/>
        </w:rPr>
        <w:t>Steps to Reproduce:</w:t>
      </w:r>
    </w:p>
    <w:p w:rsidR="001C6C9F" w:rsidRPr="001C6C9F" w:rsidRDefault="001C6C9F" w:rsidP="001C6C9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C6C9F">
        <w:rPr>
          <w:rFonts w:ascii="Times New Roman" w:eastAsia="Times New Roman" w:hAnsi="Times New Roman" w:cs="Times New Roman"/>
          <w:sz w:val="24"/>
          <w:szCs w:val="24"/>
        </w:rPr>
        <w:t>Open the mobile application.</w:t>
      </w:r>
    </w:p>
    <w:p w:rsidR="001C6C9F" w:rsidRPr="001C6C9F" w:rsidRDefault="001C6C9F" w:rsidP="001C6C9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C6C9F">
        <w:rPr>
          <w:rFonts w:ascii="Times New Roman" w:eastAsia="Times New Roman" w:hAnsi="Times New Roman" w:cs="Times New Roman"/>
          <w:sz w:val="24"/>
          <w:szCs w:val="24"/>
        </w:rPr>
        <w:t>Log in with valid credentials.</w:t>
      </w:r>
    </w:p>
    <w:p w:rsidR="001C6C9F" w:rsidRPr="001C6C9F" w:rsidRDefault="001C6C9F" w:rsidP="001C6C9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C6C9F">
        <w:rPr>
          <w:rFonts w:ascii="Times New Roman" w:eastAsia="Times New Roman" w:hAnsi="Times New Roman" w:cs="Times New Roman"/>
          <w:sz w:val="24"/>
          <w:szCs w:val="24"/>
        </w:rPr>
        <w:t>Navigate to the Search feature.</w:t>
      </w:r>
    </w:p>
    <w:p w:rsidR="001C6C9F" w:rsidRPr="001C6C9F" w:rsidRDefault="001C6C9F" w:rsidP="001C6C9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C6C9F">
        <w:rPr>
          <w:rFonts w:ascii="Times New Roman" w:eastAsia="Times New Roman" w:hAnsi="Times New Roman" w:cs="Times New Roman"/>
          <w:sz w:val="24"/>
          <w:szCs w:val="24"/>
        </w:rPr>
        <w:t>Enter a query containing special characters (e.g., “Café Rouge”).</w:t>
      </w:r>
    </w:p>
    <w:p w:rsidR="001C6C9F" w:rsidRPr="001C6C9F" w:rsidRDefault="001C6C9F" w:rsidP="001C6C9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C6C9F">
        <w:rPr>
          <w:rFonts w:ascii="Times New Roman" w:eastAsia="Times New Roman" w:hAnsi="Times New Roman" w:cs="Times New Roman"/>
          <w:sz w:val="24"/>
          <w:szCs w:val="24"/>
        </w:rPr>
        <w:t>Execute the search.</w:t>
      </w:r>
    </w:p>
    <w:p w:rsidR="001C6C9F" w:rsidRPr="001C6C9F" w:rsidRDefault="001C6C9F" w:rsidP="001C6C9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C6C9F">
        <w:rPr>
          <w:rFonts w:ascii="Times New Roman" w:eastAsia="Times New Roman" w:hAnsi="Times New Roman" w:cs="Times New Roman"/>
          <w:sz w:val="24"/>
          <w:szCs w:val="24"/>
        </w:rPr>
        <w:t>Review the returned results.</w:t>
      </w:r>
    </w:p>
    <w:p w:rsidR="001C6C9F" w:rsidRDefault="003264EF" w:rsidP="001C6C9F">
      <w:pPr>
        <w:spacing w:after="0" w:line="240" w:lineRule="auto"/>
        <w:rPr>
          <w:rFonts w:ascii="Times New Roman" w:eastAsia="Times New Roman" w:hAnsi="Times New Roman" w:cs="Times New Roman"/>
          <w:sz w:val="24"/>
          <w:szCs w:val="24"/>
        </w:rPr>
      </w:pPr>
      <w:r w:rsidRPr="003264EF">
        <w:rPr>
          <w:rFonts w:ascii="Times New Roman" w:eastAsia="Times New Roman" w:hAnsi="Times New Roman" w:cs="Times New Roman"/>
          <w:sz w:val="24"/>
          <w:szCs w:val="24"/>
        </w:rPr>
        <w:pict>
          <v:rect id="_x0000_i1031" style="width:0;height:1.5pt" o:hralign="center" o:hrstd="t" o:hr="t" fillcolor="#a0a0a0" stroked="f"/>
        </w:pict>
      </w:r>
    </w:p>
    <w:p w:rsidR="001C6C9F" w:rsidRDefault="001C6C9F" w:rsidP="001C6C9F">
      <w:pPr>
        <w:spacing w:after="0" w:line="240" w:lineRule="auto"/>
        <w:rPr>
          <w:rFonts w:ascii="Times New Roman" w:eastAsia="Times New Roman" w:hAnsi="Times New Roman" w:cs="Times New Roman"/>
          <w:sz w:val="24"/>
          <w:szCs w:val="24"/>
        </w:rPr>
      </w:pPr>
    </w:p>
    <w:p w:rsidR="001C6C9F" w:rsidRDefault="001C6C9F" w:rsidP="001C6C9F">
      <w:pPr>
        <w:pStyle w:val="Heading3"/>
      </w:pPr>
      <w:r>
        <w:rPr>
          <w:rStyle w:val="Strong"/>
          <w:b/>
          <w:bCs/>
        </w:rPr>
        <w:t>Expected Result:</w:t>
      </w:r>
    </w:p>
    <w:p w:rsidR="001C6C9F" w:rsidRPr="001C6C9F" w:rsidRDefault="001C6C9F" w:rsidP="001C6C9F">
      <w:pPr>
        <w:spacing w:before="100" w:beforeAutospacing="1" w:after="100" w:afterAutospacing="1" w:line="240" w:lineRule="auto"/>
        <w:rPr>
          <w:rFonts w:ascii="Times New Roman" w:eastAsia="Times New Roman" w:hAnsi="Times New Roman" w:cs="Times New Roman"/>
          <w:sz w:val="24"/>
          <w:szCs w:val="24"/>
        </w:rPr>
      </w:pPr>
      <w:r w:rsidRPr="001C6C9F">
        <w:rPr>
          <w:rFonts w:ascii="Times New Roman" w:eastAsia="Times New Roman" w:hAnsi="Times New Roman" w:cs="Times New Roman"/>
          <w:sz w:val="24"/>
          <w:szCs w:val="24"/>
        </w:rPr>
        <w:br/>
        <w:t>The search should correctly recognize and process diacritical characters and return accurate and relevant results that match the entered query.</w:t>
      </w:r>
    </w:p>
    <w:p w:rsidR="001C6C9F" w:rsidRDefault="003264EF" w:rsidP="001C6C9F">
      <w:pPr>
        <w:spacing w:after="0" w:line="240" w:lineRule="auto"/>
        <w:rPr>
          <w:rFonts w:ascii="Times New Roman" w:eastAsia="Times New Roman" w:hAnsi="Times New Roman" w:cs="Times New Roman"/>
          <w:sz w:val="24"/>
          <w:szCs w:val="24"/>
        </w:rPr>
      </w:pPr>
      <w:r w:rsidRPr="003264EF">
        <w:rPr>
          <w:rFonts w:ascii="Times New Roman" w:eastAsia="Times New Roman" w:hAnsi="Times New Roman" w:cs="Times New Roman"/>
          <w:sz w:val="24"/>
          <w:szCs w:val="24"/>
        </w:rPr>
        <w:lastRenderedPageBreak/>
        <w:pict>
          <v:rect id="_x0000_i1032" style="width:0;height:1.5pt" o:hralign="center" o:hrstd="t" o:hr="t" fillcolor="#a0a0a0" stroked="f"/>
        </w:pict>
      </w:r>
    </w:p>
    <w:p w:rsidR="001C6C9F" w:rsidRDefault="001C6C9F" w:rsidP="001C6C9F">
      <w:pPr>
        <w:spacing w:after="0" w:line="240" w:lineRule="auto"/>
        <w:rPr>
          <w:rFonts w:ascii="Times New Roman" w:eastAsia="Times New Roman" w:hAnsi="Times New Roman" w:cs="Times New Roman"/>
          <w:sz w:val="24"/>
          <w:szCs w:val="24"/>
        </w:rPr>
      </w:pPr>
    </w:p>
    <w:p w:rsidR="001C6C9F" w:rsidRDefault="001C6C9F" w:rsidP="001C6C9F">
      <w:pPr>
        <w:pStyle w:val="Heading3"/>
      </w:pPr>
      <w:r>
        <w:rPr>
          <w:rStyle w:val="Strong"/>
          <w:b/>
          <w:bCs/>
        </w:rPr>
        <w:t>Actual Result:</w:t>
      </w:r>
    </w:p>
    <w:p w:rsidR="001C6C9F" w:rsidRPr="001C6C9F" w:rsidRDefault="001C6C9F" w:rsidP="001C6C9F">
      <w:pPr>
        <w:spacing w:before="100" w:beforeAutospacing="1" w:after="100" w:afterAutospacing="1" w:line="240" w:lineRule="auto"/>
        <w:rPr>
          <w:rFonts w:ascii="Times New Roman" w:eastAsia="Times New Roman" w:hAnsi="Times New Roman" w:cs="Times New Roman"/>
          <w:sz w:val="24"/>
          <w:szCs w:val="24"/>
        </w:rPr>
      </w:pPr>
      <w:r w:rsidRPr="001C6C9F">
        <w:rPr>
          <w:rFonts w:ascii="Times New Roman" w:eastAsia="Times New Roman" w:hAnsi="Times New Roman" w:cs="Times New Roman"/>
          <w:sz w:val="24"/>
          <w:szCs w:val="24"/>
        </w:rPr>
        <w:br/>
        <w:t>The search returns incomplete, unrelated, or incorrect results. In some cases, the exact attraction containing special characters is not displayed.</w:t>
      </w:r>
    </w:p>
    <w:p w:rsidR="001C6C9F" w:rsidRDefault="003264EF" w:rsidP="001C6C9F">
      <w:pPr>
        <w:spacing w:after="0" w:line="240" w:lineRule="auto"/>
        <w:rPr>
          <w:rFonts w:ascii="Times New Roman" w:eastAsia="Times New Roman" w:hAnsi="Times New Roman" w:cs="Times New Roman"/>
          <w:sz w:val="24"/>
          <w:szCs w:val="24"/>
        </w:rPr>
      </w:pPr>
      <w:r w:rsidRPr="003264EF">
        <w:rPr>
          <w:rFonts w:ascii="Times New Roman" w:eastAsia="Times New Roman" w:hAnsi="Times New Roman" w:cs="Times New Roman"/>
          <w:sz w:val="24"/>
          <w:szCs w:val="24"/>
        </w:rPr>
        <w:pict>
          <v:rect id="_x0000_i1033" style="width:0;height:1.5pt" o:hralign="center" o:hrstd="t" o:hr="t" fillcolor="#a0a0a0" stroked="f"/>
        </w:pict>
      </w:r>
    </w:p>
    <w:p w:rsidR="001C6C9F" w:rsidRDefault="001C6C9F" w:rsidP="001C6C9F">
      <w:pPr>
        <w:spacing w:after="0" w:line="240" w:lineRule="auto"/>
        <w:rPr>
          <w:rFonts w:ascii="Times New Roman" w:eastAsia="Times New Roman" w:hAnsi="Times New Roman" w:cs="Times New Roman"/>
          <w:sz w:val="24"/>
          <w:szCs w:val="24"/>
        </w:rPr>
      </w:pPr>
    </w:p>
    <w:p w:rsidR="001C6C9F" w:rsidRDefault="001C6C9F" w:rsidP="001C6C9F">
      <w:pPr>
        <w:pStyle w:val="Heading3"/>
      </w:pPr>
      <w:r>
        <w:rPr>
          <w:rStyle w:val="Strong"/>
          <w:b/>
          <w:bCs/>
        </w:rPr>
        <w:t>Severity:</w:t>
      </w:r>
      <w:r>
        <w:t xml:space="preserve"> </w:t>
      </w:r>
      <w:r w:rsidRPr="001C6C9F">
        <w:rPr>
          <w:color w:val="auto"/>
        </w:rPr>
        <w:t>High</w:t>
      </w:r>
    </w:p>
    <w:p w:rsidR="001C6C9F" w:rsidRDefault="001C6C9F" w:rsidP="001C6C9F">
      <w:pPr>
        <w:pStyle w:val="Heading3"/>
      </w:pPr>
      <w:r>
        <w:rPr>
          <w:rStyle w:val="Strong"/>
          <w:b/>
          <w:bCs/>
        </w:rPr>
        <w:t>Priority:</w:t>
      </w:r>
      <w:r>
        <w:t xml:space="preserve"> </w:t>
      </w:r>
      <w:r w:rsidRPr="001C6C9F">
        <w:rPr>
          <w:color w:val="auto"/>
        </w:rPr>
        <w:t>High</w:t>
      </w:r>
    </w:p>
    <w:p w:rsidR="001C6C9F" w:rsidRDefault="003264EF" w:rsidP="001C6C9F">
      <w:r>
        <w:pict>
          <v:rect id="_x0000_i1034" style="width:0;height:1.5pt" o:hralign="center" o:hrstd="t" o:hr="t" fillcolor="#a0a0a0" stroked="f"/>
        </w:pict>
      </w:r>
    </w:p>
    <w:p w:rsidR="001C6C9F" w:rsidRDefault="001C6C9F" w:rsidP="001C6C9F">
      <w:pPr>
        <w:pStyle w:val="Heading3"/>
      </w:pPr>
      <w:r>
        <w:rPr>
          <w:rStyle w:val="Strong"/>
          <w:b/>
          <w:bCs/>
        </w:rPr>
        <w:t xml:space="preserve">Environment: </w:t>
      </w:r>
      <w:r w:rsidRPr="001C6C9F">
        <w:rPr>
          <w:rStyle w:val="Strong"/>
          <w:b/>
          <w:bCs/>
          <w:color w:val="auto"/>
        </w:rPr>
        <w:t>QA</w:t>
      </w:r>
    </w:p>
    <w:p w:rsidR="001C6C9F" w:rsidRPr="001C6C9F" w:rsidRDefault="001C6C9F" w:rsidP="001C6C9F">
      <w:pPr>
        <w:pStyle w:val="Heading3"/>
      </w:pPr>
      <w:r>
        <w:rPr>
          <w:rStyle w:val="Strong"/>
          <w:b/>
          <w:bCs/>
        </w:rPr>
        <w:t>Operating system:</w:t>
      </w:r>
    </w:p>
    <w:p w:rsidR="001C6C9F" w:rsidRPr="001C6C9F" w:rsidRDefault="001C6C9F" w:rsidP="001C6C9F">
      <w:pPr>
        <w:spacing w:before="100" w:beforeAutospacing="1" w:after="100" w:afterAutospacing="1" w:line="240" w:lineRule="auto"/>
        <w:rPr>
          <w:rFonts w:ascii="Times New Roman" w:eastAsia="Times New Roman" w:hAnsi="Times New Roman" w:cs="Times New Roman"/>
          <w:sz w:val="24"/>
          <w:szCs w:val="24"/>
        </w:rPr>
      </w:pPr>
      <w:r w:rsidRPr="001C6C9F">
        <w:rPr>
          <w:rFonts w:ascii="Times New Roman" w:eastAsia="Times New Roman" w:hAnsi="Times New Roman" w:cs="Times New Roman"/>
          <w:sz w:val="24"/>
          <w:szCs w:val="24"/>
        </w:rPr>
        <w:br/>
        <w:t>• OS: iOS 16.x / Android 13</w:t>
      </w:r>
      <w:r w:rsidRPr="001C6C9F">
        <w:rPr>
          <w:rFonts w:ascii="Times New Roman" w:eastAsia="Times New Roman" w:hAnsi="Times New Roman" w:cs="Times New Roman"/>
          <w:sz w:val="24"/>
          <w:szCs w:val="24"/>
        </w:rPr>
        <w:br/>
        <w:t>• Devices Tested: iPhone 12, iPhone 14, Samsung Galaxy S22</w:t>
      </w:r>
      <w:r w:rsidRPr="001C6C9F">
        <w:rPr>
          <w:rFonts w:ascii="Times New Roman" w:eastAsia="Times New Roman" w:hAnsi="Times New Roman" w:cs="Times New Roman"/>
          <w:sz w:val="24"/>
          <w:szCs w:val="24"/>
        </w:rPr>
        <w:br/>
        <w:t>• App Version: 5.3.1</w:t>
      </w:r>
      <w:r w:rsidRPr="001C6C9F">
        <w:rPr>
          <w:rFonts w:ascii="Times New Roman" w:eastAsia="Times New Roman" w:hAnsi="Times New Roman" w:cs="Times New Roman"/>
          <w:sz w:val="24"/>
          <w:szCs w:val="24"/>
        </w:rPr>
        <w:br/>
        <w:t>• Language Settings: English / French</w:t>
      </w:r>
    </w:p>
    <w:p w:rsidR="001C6C9F" w:rsidRDefault="001C6C9F" w:rsidP="001C6C9F">
      <w:pPr>
        <w:pStyle w:val="Heading2"/>
      </w:pPr>
    </w:p>
    <w:p w:rsidR="001C6C9F" w:rsidRPr="001C6C9F" w:rsidRDefault="001C6C9F" w:rsidP="001C6C9F"/>
    <w:sectPr w:rsidR="001C6C9F" w:rsidRPr="001C6C9F"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299A539E"/>
    <w:lvl w:ilvl="0">
      <w:start w:val="1"/>
      <w:numFmt w:val="decimal"/>
      <w:pStyle w:val="ListNumber"/>
      <w:lvlText w:val="%1."/>
      <w:lvlJc w:val="left"/>
      <w:pPr>
        <w:tabs>
          <w:tab w:val="num" w:pos="360"/>
        </w:tabs>
        <w:ind w:left="360" w:hanging="360"/>
      </w:pPr>
    </w:lvl>
  </w:abstractNum>
  <w:abstractNum w:abstractNumId="1">
    <w:nsid w:val="08444170"/>
    <w:multiLevelType w:val="multilevel"/>
    <w:tmpl w:val="6C78B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7AE15FE"/>
    <w:multiLevelType w:val="multilevel"/>
    <w:tmpl w:val="CB0E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C16E1B"/>
    <w:multiLevelType w:val="multilevel"/>
    <w:tmpl w:val="9006A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CB3339"/>
    <w:multiLevelType w:val="multilevel"/>
    <w:tmpl w:val="92C07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73D619A"/>
    <w:multiLevelType w:val="multilevel"/>
    <w:tmpl w:val="32DEC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98B4CFB"/>
    <w:multiLevelType w:val="multilevel"/>
    <w:tmpl w:val="1672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371D65"/>
    <w:multiLevelType w:val="multilevel"/>
    <w:tmpl w:val="A4DC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F3E3A5D"/>
    <w:multiLevelType w:val="multilevel"/>
    <w:tmpl w:val="84F41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1A73D4D"/>
    <w:multiLevelType w:val="multilevel"/>
    <w:tmpl w:val="D960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DFF5044"/>
    <w:multiLevelType w:val="multilevel"/>
    <w:tmpl w:val="FA507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B6F411A"/>
    <w:multiLevelType w:val="multilevel"/>
    <w:tmpl w:val="8CA4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0C52AD"/>
    <w:multiLevelType w:val="multilevel"/>
    <w:tmpl w:val="D8C4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4"/>
  </w:num>
  <w:num w:numId="4">
    <w:abstractNumId w:val="5"/>
  </w:num>
  <w:num w:numId="5">
    <w:abstractNumId w:val="3"/>
  </w:num>
  <w:num w:numId="6">
    <w:abstractNumId w:val="1"/>
  </w:num>
  <w:num w:numId="7">
    <w:abstractNumId w:val="6"/>
  </w:num>
  <w:num w:numId="8">
    <w:abstractNumId w:val="10"/>
  </w:num>
  <w:num w:numId="9">
    <w:abstractNumId w:val="8"/>
  </w:num>
  <w:num w:numId="10">
    <w:abstractNumId w:val="7"/>
  </w:num>
  <w:num w:numId="11">
    <w:abstractNumId w:val="12"/>
  </w:num>
  <w:num w:numId="12">
    <w:abstractNumId w:val="2"/>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1C6C9F"/>
    <w:rsid w:val="001C6C9F"/>
    <w:rsid w:val="003264EF"/>
    <w:rsid w:val="00AF277D"/>
    <w:rsid w:val="00B64C90"/>
    <w:rsid w:val="00BC3C14"/>
    <w:rsid w:val="00DB11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6C9F"/>
    <w:rPr>
      <w:rFonts w:eastAsiaTheme="minorEastAsia"/>
    </w:rPr>
  </w:style>
  <w:style w:type="paragraph" w:styleId="Heading2">
    <w:name w:val="heading 2"/>
    <w:basedOn w:val="Normal"/>
    <w:next w:val="Normal"/>
    <w:link w:val="Heading2Char"/>
    <w:uiPriority w:val="9"/>
    <w:unhideWhenUsed/>
    <w:qFormat/>
    <w:rsid w:val="001C6C9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C6C9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6C9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C6C9F"/>
    <w:rPr>
      <w:rFonts w:asciiTheme="majorHAnsi" w:eastAsiaTheme="majorEastAsia" w:hAnsiTheme="majorHAnsi" w:cstheme="majorBidi"/>
      <w:b/>
      <w:bCs/>
      <w:color w:val="4F81BD" w:themeColor="accent1"/>
    </w:rPr>
  </w:style>
  <w:style w:type="paragraph" w:styleId="ListNumber">
    <w:name w:val="List Number"/>
    <w:basedOn w:val="Normal"/>
    <w:uiPriority w:val="99"/>
    <w:unhideWhenUsed/>
    <w:rsid w:val="001C6C9F"/>
    <w:pPr>
      <w:numPr>
        <w:numId w:val="1"/>
      </w:numPr>
      <w:contextualSpacing/>
    </w:pPr>
  </w:style>
  <w:style w:type="character" w:styleId="Strong">
    <w:name w:val="Strong"/>
    <w:basedOn w:val="DefaultParagraphFont"/>
    <w:uiPriority w:val="22"/>
    <w:qFormat/>
    <w:rsid w:val="001C6C9F"/>
    <w:rPr>
      <w:b/>
      <w:bCs/>
    </w:rPr>
  </w:style>
  <w:style w:type="paragraph" w:styleId="NormalWeb">
    <w:name w:val="Normal (Web)"/>
    <w:basedOn w:val="Normal"/>
    <w:uiPriority w:val="99"/>
    <w:semiHidden/>
    <w:unhideWhenUsed/>
    <w:rsid w:val="001C6C9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C6C9F"/>
    <w:rPr>
      <w:color w:val="0000FF"/>
      <w:u w:val="single"/>
    </w:rPr>
  </w:style>
</w:styles>
</file>

<file path=word/webSettings.xml><?xml version="1.0" encoding="utf-8"?>
<w:webSettings xmlns:r="http://schemas.openxmlformats.org/officeDocument/2006/relationships" xmlns:w="http://schemas.openxmlformats.org/wordprocessingml/2006/main">
  <w:divs>
    <w:div w:id="559171513">
      <w:bodyDiv w:val="1"/>
      <w:marLeft w:val="0"/>
      <w:marRight w:val="0"/>
      <w:marTop w:val="0"/>
      <w:marBottom w:val="0"/>
      <w:divBdr>
        <w:top w:val="none" w:sz="0" w:space="0" w:color="auto"/>
        <w:left w:val="none" w:sz="0" w:space="0" w:color="auto"/>
        <w:bottom w:val="none" w:sz="0" w:space="0" w:color="auto"/>
        <w:right w:val="none" w:sz="0" w:space="0" w:color="auto"/>
      </w:divBdr>
    </w:div>
    <w:div w:id="755319653">
      <w:bodyDiv w:val="1"/>
      <w:marLeft w:val="0"/>
      <w:marRight w:val="0"/>
      <w:marTop w:val="0"/>
      <w:marBottom w:val="0"/>
      <w:divBdr>
        <w:top w:val="none" w:sz="0" w:space="0" w:color="auto"/>
        <w:left w:val="none" w:sz="0" w:space="0" w:color="auto"/>
        <w:bottom w:val="none" w:sz="0" w:space="0" w:color="auto"/>
        <w:right w:val="none" w:sz="0" w:space="0" w:color="auto"/>
      </w:divBdr>
    </w:div>
    <w:div w:id="1070074821">
      <w:bodyDiv w:val="1"/>
      <w:marLeft w:val="0"/>
      <w:marRight w:val="0"/>
      <w:marTop w:val="0"/>
      <w:marBottom w:val="0"/>
      <w:divBdr>
        <w:top w:val="none" w:sz="0" w:space="0" w:color="auto"/>
        <w:left w:val="none" w:sz="0" w:space="0" w:color="auto"/>
        <w:bottom w:val="none" w:sz="0" w:space="0" w:color="auto"/>
        <w:right w:val="none" w:sz="0" w:space="0" w:color="auto"/>
      </w:divBdr>
    </w:div>
    <w:div w:id="1130172794">
      <w:bodyDiv w:val="1"/>
      <w:marLeft w:val="0"/>
      <w:marRight w:val="0"/>
      <w:marTop w:val="0"/>
      <w:marBottom w:val="0"/>
      <w:divBdr>
        <w:top w:val="none" w:sz="0" w:space="0" w:color="auto"/>
        <w:left w:val="none" w:sz="0" w:space="0" w:color="auto"/>
        <w:bottom w:val="none" w:sz="0" w:space="0" w:color="auto"/>
        <w:right w:val="none" w:sz="0" w:space="0" w:color="auto"/>
      </w:divBdr>
    </w:div>
    <w:div w:id="1408041594">
      <w:bodyDiv w:val="1"/>
      <w:marLeft w:val="0"/>
      <w:marRight w:val="0"/>
      <w:marTop w:val="0"/>
      <w:marBottom w:val="0"/>
      <w:divBdr>
        <w:top w:val="none" w:sz="0" w:space="0" w:color="auto"/>
        <w:left w:val="none" w:sz="0" w:space="0" w:color="auto"/>
        <w:bottom w:val="none" w:sz="0" w:space="0" w:color="auto"/>
        <w:right w:val="none" w:sz="0" w:space="0" w:color="auto"/>
      </w:divBdr>
    </w:div>
    <w:div w:id="1586063418">
      <w:bodyDiv w:val="1"/>
      <w:marLeft w:val="0"/>
      <w:marRight w:val="0"/>
      <w:marTop w:val="0"/>
      <w:marBottom w:val="0"/>
      <w:divBdr>
        <w:top w:val="none" w:sz="0" w:space="0" w:color="auto"/>
        <w:left w:val="none" w:sz="0" w:space="0" w:color="auto"/>
        <w:bottom w:val="none" w:sz="0" w:space="0" w:color="auto"/>
        <w:right w:val="none" w:sz="0" w:space="0" w:color="auto"/>
      </w:divBdr>
    </w:div>
    <w:div w:id="1587838237">
      <w:bodyDiv w:val="1"/>
      <w:marLeft w:val="0"/>
      <w:marRight w:val="0"/>
      <w:marTop w:val="0"/>
      <w:marBottom w:val="0"/>
      <w:divBdr>
        <w:top w:val="none" w:sz="0" w:space="0" w:color="auto"/>
        <w:left w:val="none" w:sz="0" w:space="0" w:color="auto"/>
        <w:bottom w:val="none" w:sz="0" w:space="0" w:color="auto"/>
        <w:right w:val="none" w:sz="0" w:space="0" w:color="auto"/>
      </w:divBdr>
    </w:div>
    <w:div w:id="177517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3</Pages>
  <Words>341</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2287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Chump</dc:creator>
  <cp:keywords/>
  <dc:description/>
  <cp:lastModifiedBy>Chump</cp:lastModifiedBy>
  <cp:revision>4</cp:revision>
  <dcterms:created xsi:type="dcterms:W3CDTF">2026-02-23T12:41:00Z</dcterms:created>
  <dcterms:modified xsi:type="dcterms:W3CDTF">2026-02-23T19:18:00Z</dcterms:modified>
</cp:coreProperties>
</file>