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qca6n6u7olsy" w:id="0"/>
      <w:bookmarkEnd w:id="0"/>
      <w:r w:rsidDel="00000000" w:rsidR="00000000" w:rsidRPr="00000000">
        <w:rPr>
          <w:rtl w:val="0"/>
        </w:rPr>
        <w:t xml:space="preserve">Теми за Проекти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курс Обектно-ориентирано програмиране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Летен семестър 2017/18 г.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HTML Page Creator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рамките на този проект трябва да се разработи приложение, което работи с HTML файлове. Приложението трябва да може да зарежда HTML таговете от подаден файл, да извършва върху тях дадени операции, след което да може да записва промените обратно на диска.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 улеснение ще приемем, че всички html файлове са с валиден синтаксис.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файловете са изградени от т.нар. “Тагове”. В този проект, всеки таг си има уникално описание, което се включва в тага, но не се визуализира само по себе си (скрито е от крайния потребител).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Вашата програма трябва да поддържа следните тагове: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Заглавие (различни размери ‘h’ тагове)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Текст (параграф, ‘p’ таг)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Видео от youtube</w:t>
      </w:r>
      <w:r w:rsidDel="00000000" w:rsidR="00000000" w:rsidRPr="00000000">
        <w:rPr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Изображение (‘img’ таг)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Хипервръзка (линк, ‘a’ таг)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Също така, вашата програма трябва да може да генерира като резултат HTML страница. За да можете да създадете страница, трябва да поддържате следните команди: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310"/>
        <w:tblGridChange w:id="0">
          <w:tblGrid>
            <w:gridCol w:w="3690"/>
            <w:gridCol w:w="531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аdd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&lt;tag_type&gt; &lt;&lt;descr&gt;&gt; &lt;content&gt;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Добавя нов html таг с подадените съответни параметри. За различните типове тагове съдържанието (content) може да е с различна структура.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remove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&lt;descr&gt;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Премахва от html страницата тага със съответното описание.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Отпечатва на конзолата описанието и позицията на всички тагове в страницата.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moveTo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&lt;pos&gt; &lt;descr&gt;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преместване на съществуващ елемент преди дадена позиция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load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filePath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Зарежда html файл. Ако файлът не съществува, се създава такъв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save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Запазва заредената HTML страница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Прекратява програмата, като запазва зареден файл, ако не е бил съхранен след последната промяна</w:t>
            </w:r>
          </w:p>
        </w:tc>
      </w:tr>
    </w:tbl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Добавка за практикум:</w:t>
      </w:r>
      <w:r w:rsidDel="00000000" w:rsidR="00000000" w:rsidRPr="00000000">
        <w:rPr>
          <w:sz w:val="26"/>
          <w:szCs w:val="26"/>
          <w:rtl w:val="0"/>
        </w:rPr>
        <w:t xml:space="preserve"> Реализирайте контейнерни тагове (div) които да съдържат произволен брой произволни тагове.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Следвайте добрите ООП практики за реализация на тези класове.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разработка на класовете можете (и е задължително) да добавите методи и класове, които са необходими за правилното решение на задачата, но не са явно посочени в условието.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Код, който не се компилира или грубо нарушава принципите на ООП, ще бъде оценен с нула точки.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Примерно изпълнение на програмата: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heading &lt;main heading&gt; HTML PAGE CREATOR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text  &lt;before&gt; The life before FMI: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image &lt;yolo&gt; party.jpg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text &lt;after&gt; The life after you enter FMI: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video &lt;wanna break&gt; https://www.youtube.com/embed/f4Mc-NYPHaQ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image &lt;despair&gt; fork.jpg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link &lt;help&gt; </w:t>
      </w:r>
      <w:r w:rsidDel="00000000" w:rsidR="00000000" w:rsidRPr="00000000">
        <w:rPr>
          <w:sz w:val="26"/>
          <w:szCs w:val="26"/>
          <w:rtl w:val="0"/>
        </w:rPr>
        <w:t xml:space="preserve">https://www.facebook.com/Д-р-Радева-890574957631210/</w:t>
      </w:r>
      <w:r w:rsidDel="00000000" w:rsidR="00000000" w:rsidRPr="00000000">
        <w:rPr>
          <w:sz w:val="26"/>
          <w:szCs w:val="26"/>
          <w:rtl w:val="0"/>
        </w:rPr>
        <w:t xml:space="preserve"> wanna help?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&gt;save MyHomePage.html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&gt;exit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как да вградите youtube видео в html страница прочетете тук: </w:t>
        <w:br w:type="textWrapping"/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How To Add a YouTube Video to Your Web Site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gi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htmlgoodies.com/tutorials/web_graphics/article.php/3480061/How-To-Add-a-YouTube-Video-to-Your-Web-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