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F0031" w14:textId="05E518E0" w:rsidR="00500A5B" w:rsidRDefault="00500A5B" w:rsidP="00262758">
      <w:pPr>
        <w:ind w:firstLine="0"/>
        <w:jc w:val="center"/>
        <w:rPr>
          <w:b/>
          <w:sz w:val="24"/>
          <w:lang w:val="bg-BG"/>
        </w:rPr>
      </w:pPr>
      <w:r w:rsidRPr="00862079">
        <w:rPr>
          <w:b/>
          <w:sz w:val="24"/>
          <w:lang w:val="bg-BG"/>
        </w:rPr>
        <w:t xml:space="preserve">ТЕМА </w:t>
      </w:r>
      <w:r w:rsidR="00053516">
        <w:rPr>
          <w:b/>
          <w:sz w:val="24"/>
          <w:lang w:val="bg-BG"/>
        </w:rPr>
        <w:t>8</w:t>
      </w:r>
      <w:r w:rsidRPr="00862079">
        <w:rPr>
          <w:b/>
          <w:sz w:val="24"/>
          <w:lang w:val="bg-BG"/>
        </w:rPr>
        <w:t xml:space="preserve">. ОБЛАЧНИТЕ ТЕХНОЛОГИИ </w:t>
      </w:r>
      <w:r>
        <w:rPr>
          <w:b/>
          <w:sz w:val="24"/>
          <w:lang w:val="bg-BG"/>
        </w:rPr>
        <w:t>И БИЗНЕС ИНТЕЛИГЕНТНИТЕ СИСТЕМИ</w:t>
      </w:r>
    </w:p>
    <w:p w14:paraId="67E910CE" w14:textId="77777777" w:rsidR="004244B4" w:rsidRDefault="004244B4" w:rsidP="00262758">
      <w:pPr>
        <w:ind w:firstLine="0"/>
        <w:jc w:val="center"/>
        <w:rPr>
          <w:b/>
          <w:lang w:val="bg-BG"/>
        </w:rPr>
      </w:pPr>
    </w:p>
    <w:p w14:paraId="4C80D549" w14:textId="68F7085A" w:rsidR="0097453A" w:rsidRDefault="0097453A" w:rsidP="00262758">
      <w:pPr>
        <w:ind w:firstLine="0"/>
        <w:jc w:val="center"/>
        <w:rPr>
          <w:b/>
          <w:lang w:val="bg-BG"/>
        </w:rPr>
      </w:pPr>
      <w:r w:rsidRPr="0059717A">
        <w:rPr>
          <w:b/>
          <w:lang w:val="bg-BG"/>
        </w:rPr>
        <w:t>Съдържание</w:t>
      </w:r>
    </w:p>
    <w:bookmarkStart w:id="0" w:name="_Toc228949023"/>
    <w:bookmarkStart w:id="1" w:name="_Toc228950084"/>
    <w:bookmarkStart w:id="2" w:name="_Toc228953787"/>
    <w:p w14:paraId="0EDA01C6" w14:textId="0DCD4008" w:rsidR="003B014C" w:rsidRDefault="00307010">
      <w:pPr>
        <w:pStyle w:val="TOC1"/>
        <w:rPr>
          <w:rFonts w:asciiTheme="minorHAnsi" w:hAnsiTheme="minorHAnsi" w:cstheme="minorBidi"/>
          <w:noProof/>
          <w:sz w:val="24"/>
          <w:lang w:val="en-US"/>
        </w:rPr>
      </w:pPr>
      <w:r>
        <w:fldChar w:fldCharType="begin"/>
      </w:r>
      <w:r>
        <w:instrText xml:space="preserve"> TOC \o "1-3" \n </w:instrText>
      </w:r>
      <w:r>
        <w:fldChar w:fldCharType="separate"/>
      </w:r>
      <w:r w:rsidR="00053516">
        <w:rPr>
          <w:noProof/>
          <w:lang w:val="bg-BG"/>
        </w:rPr>
        <w:t>8</w:t>
      </w:r>
      <w:r w:rsidR="003B014C">
        <w:rPr>
          <w:noProof/>
        </w:rPr>
        <w:t>.1. Същност на облачните технологии.</w:t>
      </w:r>
    </w:p>
    <w:p w14:paraId="5C82CD56" w14:textId="536F7DB8" w:rsidR="003B014C" w:rsidRDefault="00053516">
      <w:pPr>
        <w:pStyle w:val="TOC1"/>
        <w:rPr>
          <w:noProof/>
        </w:rPr>
      </w:pPr>
      <w:r>
        <w:rPr>
          <w:noProof/>
          <w:lang w:val="bg-BG"/>
        </w:rPr>
        <w:t>8</w:t>
      </w:r>
      <w:r w:rsidR="003B014C">
        <w:rPr>
          <w:noProof/>
        </w:rPr>
        <w:t>.2. Приложение на облачните технологии при БИС.</w:t>
      </w:r>
    </w:p>
    <w:p w14:paraId="6781715F" w14:textId="77777777" w:rsidR="00B467F4" w:rsidRPr="00B467F4" w:rsidRDefault="00B467F4" w:rsidP="00B467F4"/>
    <w:p w14:paraId="6685ED47" w14:textId="0911543C" w:rsidR="009B1EAC" w:rsidRPr="00D22527" w:rsidRDefault="00307010" w:rsidP="00D22527">
      <w:pPr>
        <w:pStyle w:val="Heading1"/>
      </w:pPr>
      <w:r>
        <w:fldChar w:fldCharType="end"/>
      </w:r>
      <w:r w:rsidR="00053516">
        <w:t>8</w:t>
      </w:r>
      <w:r w:rsidR="00251399">
        <w:t xml:space="preserve">.1. </w:t>
      </w:r>
      <w:bookmarkEnd w:id="0"/>
      <w:bookmarkEnd w:id="1"/>
      <w:bookmarkEnd w:id="2"/>
      <w:r w:rsidR="00053516">
        <w:rPr>
          <w:sz w:val="24"/>
          <w:szCs w:val="24"/>
        </w:rPr>
        <w:t>Същност на облачните технологии</w:t>
      </w:r>
    </w:p>
    <w:p w14:paraId="1DCCC817" w14:textId="531851FD" w:rsidR="00373DE2" w:rsidRPr="00373DE2" w:rsidRDefault="00373DE2" w:rsidP="00373DE2">
      <w:pPr>
        <w:rPr>
          <w:szCs w:val="26"/>
        </w:rPr>
      </w:pPr>
      <w:r w:rsidRPr="00373DE2">
        <w:rPr>
          <w:szCs w:val="26"/>
        </w:rPr>
        <w:t xml:space="preserve">В съвременната динамична икономическа обстановка </w:t>
      </w:r>
      <w:r>
        <w:rPr>
          <w:szCs w:val="26"/>
        </w:rPr>
        <w:t xml:space="preserve">фирмите </w:t>
      </w:r>
      <w:r w:rsidRPr="00373DE2">
        <w:rPr>
          <w:szCs w:val="26"/>
        </w:rPr>
        <w:t>търсят начини да намалят разходите си за закупуване на нов софтуер и хардуер и същевременно да имат качествено информационно осигуряване. Ето защо п</w:t>
      </w:r>
      <w:proofErr w:type="spellStart"/>
      <w:r w:rsidRPr="00373DE2">
        <w:rPr>
          <w:szCs w:val="26"/>
          <w:lang w:val="en-US"/>
        </w:rPr>
        <w:t>рез</w:t>
      </w:r>
      <w:proofErr w:type="spellEnd"/>
      <w:r w:rsidRPr="00373DE2">
        <w:rPr>
          <w:szCs w:val="26"/>
          <w:lang w:val="en-US"/>
        </w:rPr>
        <w:t xml:space="preserve"> </w:t>
      </w:r>
      <w:proofErr w:type="spellStart"/>
      <w:r w:rsidRPr="00373DE2">
        <w:rPr>
          <w:szCs w:val="26"/>
          <w:lang w:val="en-US"/>
        </w:rPr>
        <w:t>последните</w:t>
      </w:r>
      <w:proofErr w:type="spellEnd"/>
      <w:r w:rsidRPr="00373DE2">
        <w:rPr>
          <w:szCs w:val="26"/>
          <w:lang w:val="en-US"/>
        </w:rPr>
        <w:t xml:space="preserve"> </w:t>
      </w:r>
      <w:proofErr w:type="spellStart"/>
      <w:r w:rsidRPr="00373DE2">
        <w:rPr>
          <w:szCs w:val="26"/>
          <w:lang w:val="en-US"/>
        </w:rPr>
        <w:t>една-две</w:t>
      </w:r>
      <w:proofErr w:type="spellEnd"/>
      <w:r w:rsidRPr="00373DE2">
        <w:rPr>
          <w:szCs w:val="26"/>
          <w:lang w:val="en-US"/>
        </w:rPr>
        <w:t xml:space="preserve"> </w:t>
      </w:r>
      <w:proofErr w:type="spellStart"/>
      <w:r w:rsidRPr="00373DE2">
        <w:rPr>
          <w:szCs w:val="26"/>
          <w:lang w:val="en-US"/>
        </w:rPr>
        <w:t>години</w:t>
      </w:r>
      <w:proofErr w:type="spellEnd"/>
      <w:r w:rsidRPr="00373DE2">
        <w:rPr>
          <w:szCs w:val="26"/>
          <w:lang w:val="en-US"/>
        </w:rPr>
        <w:t xml:space="preserve"> </w:t>
      </w:r>
      <w:proofErr w:type="spellStart"/>
      <w:r w:rsidRPr="00373DE2">
        <w:rPr>
          <w:szCs w:val="26"/>
          <w:lang w:val="en-US"/>
        </w:rPr>
        <w:t>понятието</w:t>
      </w:r>
      <w:proofErr w:type="spellEnd"/>
      <w:r w:rsidRPr="00373DE2">
        <w:rPr>
          <w:szCs w:val="26"/>
          <w:lang w:val="en-US"/>
        </w:rPr>
        <w:t xml:space="preserve"> </w:t>
      </w:r>
      <w:r w:rsidRPr="00373DE2">
        <w:rPr>
          <w:szCs w:val="26"/>
        </w:rPr>
        <w:t>„облачни изчисления“</w:t>
      </w:r>
      <w:r w:rsidRPr="00373DE2">
        <w:rPr>
          <w:szCs w:val="26"/>
          <w:lang w:val="en-US"/>
        </w:rPr>
        <w:t xml:space="preserve"> (cloud computing) </w:t>
      </w:r>
      <w:r w:rsidRPr="00373DE2">
        <w:rPr>
          <w:szCs w:val="26"/>
        </w:rPr>
        <w:t xml:space="preserve">става все по-популярно. </w:t>
      </w:r>
    </w:p>
    <w:p w14:paraId="210C563A" w14:textId="2884C18E" w:rsidR="003B014C" w:rsidRDefault="003B014C" w:rsidP="00D40E6E">
      <w:pPr>
        <w:rPr>
          <w:szCs w:val="28"/>
        </w:rPr>
      </w:pPr>
      <w:r>
        <w:rPr>
          <w:szCs w:val="28"/>
        </w:rPr>
        <w:t xml:space="preserve">Терминът </w:t>
      </w:r>
      <w:r w:rsidR="00021BDB" w:rsidRPr="00021BDB">
        <w:rPr>
          <w:szCs w:val="28"/>
        </w:rPr>
        <w:t>„cloud computing“</w:t>
      </w:r>
      <w:r w:rsidR="00021BDB">
        <w:rPr>
          <w:szCs w:val="28"/>
        </w:rPr>
        <w:t xml:space="preserve"> или на български език </w:t>
      </w:r>
      <w:r w:rsidR="00021BDB" w:rsidRPr="00021BDB">
        <w:rPr>
          <w:szCs w:val="28"/>
        </w:rPr>
        <w:t>„</w:t>
      </w:r>
      <w:r w:rsidR="00021BDB">
        <w:rPr>
          <w:szCs w:val="28"/>
        </w:rPr>
        <w:t>облачни изчисления</w:t>
      </w:r>
      <w:r w:rsidR="00021BDB" w:rsidRPr="00021BDB">
        <w:rPr>
          <w:szCs w:val="28"/>
        </w:rPr>
        <w:t>“</w:t>
      </w:r>
      <w:r w:rsidR="00021BDB">
        <w:rPr>
          <w:szCs w:val="28"/>
        </w:rPr>
        <w:t xml:space="preserve"> е </w:t>
      </w:r>
      <w:r w:rsidR="00021BDB" w:rsidRPr="00021BDB">
        <w:rPr>
          <w:szCs w:val="28"/>
        </w:rPr>
        <w:t>въведен от Ерик Шмидт</w:t>
      </w:r>
      <w:r w:rsidR="00021BDB">
        <w:rPr>
          <w:rStyle w:val="FootnoteReference"/>
          <w:szCs w:val="28"/>
        </w:rPr>
        <w:footnoteReference w:id="1"/>
      </w:r>
      <w:r w:rsidR="00021BDB" w:rsidRPr="00021BDB">
        <w:rPr>
          <w:szCs w:val="28"/>
        </w:rPr>
        <w:t xml:space="preserve"> на конференция, посветена на машините за търсене</w:t>
      </w:r>
      <w:r w:rsidR="00021BDB">
        <w:rPr>
          <w:szCs w:val="28"/>
        </w:rPr>
        <w:t xml:space="preserve"> проведена през</w:t>
      </w:r>
      <w:r w:rsidR="00021BDB" w:rsidRPr="00021BDB">
        <w:rPr>
          <w:szCs w:val="28"/>
        </w:rPr>
        <w:t xml:space="preserve"> август 2006 г. </w:t>
      </w:r>
      <w:r w:rsidR="00732A25">
        <w:rPr>
          <w:szCs w:val="28"/>
          <w:lang w:val="bg-BG"/>
        </w:rPr>
        <w:t xml:space="preserve">Като концепция, обаче, </w:t>
      </w:r>
      <w:r w:rsidR="0090640B">
        <w:rPr>
          <w:szCs w:val="28"/>
        </w:rPr>
        <w:t>и</w:t>
      </w:r>
      <w:r w:rsidR="00C54840">
        <w:rPr>
          <w:szCs w:val="28"/>
        </w:rPr>
        <w:t>зчислителният облак</w:t>
      </w:r>
      <w:r w:rsidR="0090640B" w:rsidRPr="0090640B">
        <w:rPr>
          <w:szCs w:val="28"/>
        </w:rPr>
        <w:t xml:space="preserve">  </w:t>
      </w:r>
      <w:r w:rsidR="00C54840">
        <w:rPr>
          <w:szCs w:val="28"/>
        </w:rPr>
        <w:t>възниква</w:t>
      </w:r>
      <w:r w:rsidR="0090640B">
        <w:rPr>
          <w:szCs w:val="28"/>
        </w:rPr>
        <w:t xml:space="preserve"> още през </w:t>
      </w:r>
      <w:r w:rsidR="0090640B" w:rsidRPr="0090640B">
        <w:rPr>
          <w:szCs w:val="28"/>
        </w:rPr>
        <w:t>60-те години на миналия век, когато Джон Маккарт</w:t>
      </w:r>
      <w:r w:rsidR="0090640B">
        <w:rPr>
          <w:rStyle w:val="FootnoteReference"/>
          <w:szCs w:val="28"/>
        </w:rPr>
        <w:footnoteReference w:id="2"/>
      </w:r>
      <w:r w:rsidR="0090640B" w:rsidRPr="0090640B">
        <w:rPr>
          <w:szCs w:val="28"/>
        </w:rPr>
        <w:t xml:space="preserve"> предвижда, </w:t>
      </w:r>
      <w:r w:rsidR="0090640B" w:rsidRPr="0090640B">
        <w:t> </w:t>
      </w:r>
      <w:r w:rsidR="0090640B" w:rsidRPr="0090640B">
        <w:rPr>
          <w:szCs w:val="28"/>
        </w:rPr>
        <w:t>че компютърните изчисления могат да бъдат организирани като обикновена публична услуга.</w:t>
      </w:r>
    </w:p>
    <w:p w14:paraId="3D38204F" w14:textId="5A1E5910" w:rsidR="003E7BC2" w:rsidRDefault="00053516" w:rsidP="006316FD">
      <w:pPr>
        <w:rPr>
          <w:lang w:val="bg-BG"/>
        </w:rPr>
      </w:pPr>
      <w:r>
        <w:rPr>
          <w:szCs w:val="26"/>
          <w:lang w:val="bg-BG"/>
        </w:rPr>
        <w:t xml:space="preserve">Определени са следните </w:t>
      </w:r>
      <w:r w:rsidR="003E7BC2" w:rsidRPr="003E7BC2">
        <w:rPr>
          <w:szCs w:val="26"/>
          <w:lang w:val="bg-BG"/>
        </w:rPr>
        <w:t>облак-базирани модели за доставка</w:t>
      </w:r>
      <w:r w:rsidR="006316FD">
        <w:rPr>
          <w:szCs w:val="26"/>
          <w:lang w:val="bg-BG"/>
        </w:rPr>
        <w:t xml:space="preserve">, дефинирани от </w:t>
      </w:r>
      <w:r w:rsidR="00A26A4A">
        <w:rPr>
          <w:lang w:val="bg-BG"/>
        </w:rPr>
        <w:t>Националния институт по стандартизация и технологии в САЩ</w:t>
      </w:r>
      <w:r w:rsidR="006316FD">
        <w:rPr>
          <w:rStyle w:val="FootnoteReference"/>
          <w:rFonts w:eastAsia="Times New Roman"/>
          <w:color w:val="000000"/>
          <w:sz w:val="28"/>
          <w:szCs w:val="28"/>
          <w:lang w:val="bg-BG"/>
        </w:rPr>
        <w:footnoteReference w:id="3"/>
      </w:r>
      <w:r w:rsidR="00903A3F">
        <w:rPr>
          <w:lang w:val="bg-BG"/>
        </w:rPr>
        <w:t xml:space="preserve"> (</w:t>
      </w:r>
      <w:r w:rsidR="00373DE2">
        <w:rPr>
          <w:lang w:val="bg-BG"/>
        </w:rPr>
        <w:t xml:space="preserve">вж. фиг. </w:t>
      </w:r>
      <w:r>
        <w:rPr>
          <w:lang w:val="bg-BG"/>
        </w:rPr>
        <w:t>8</w:t>
      </w:r>
      <w:r w:rsidR="00373DE2">
        <w:rPr>
          <w:lang w:val="bg-BG"/>
        </w:rPr>
        <w:t>.1</w:t>
      </w:r>
      <w:r w:rsidR="00903A3F">
        <w:rPr>
          <w:lang w:val="bg-BG"/>
        </w:rPr>
        <w:t>)</w:t>
      </w:r>
      <w:r w:rsidR="00A26A4A">
        <w:rPr>
          <w:lang w:val="bg-BG"/>
        </w:rPr>
        <w:t xml:space="preserve">:  </w:t>
      </w:r>
    </w:p>
    <w:p w14:paraId="46F794C4" w14:textId="4D41FD4A" w:rsidR="00373DE2" w:rsidRDefault="00373DE2" w:rsidP="00373DE2">
      <w:pPr>
        <w:pStyle w:val="Fig"/>
      </w:pPr>
      <w:r>
        <w:rPr>
          <w:noProof/>
          <w:lang w:eastAsia="bg-BG"/>
        </w:rPr>
        <w:lastRenderedPageBreak/>
        <w:drawing>
          <wp:inline distT="0" distB="0" distL="0" distR="0" wp14:anchorId="290102FD" wp14:editId="0AF194D5">
            <wp:extent cx="4871085" cy="3206706"/>
            <wp:effectExtent l="0" t="0" r="5715" b="0"/>
            <wp:docPr id="2" name="Picture 2" descr="Mac OS X:Users:snezha:Documents:Документи:_Работна:Fig_1_Snezhana_Sul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:Users:snezha:Documents:Документи:_Работна:Fig_1_Snezhana_Sulov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60" cy="32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62DE" w14:textId="06CA666E" w:rsidR="00373DE2" w:rsidRPr="0029503C" w:rsidRDefault="00373DE2" w:rsidP="00373DE2">
      <w:pPr>
        <w:pStyle w:val="Caption"/>
        <w:rPr>
          <w:lang w:val="bg-BG"/>
        </w:rPr>
      </w:pPr>
      <w:r>
        <w:t xml:space="preserve">Фиг. </w:t>
      </w:r>
      <w:r w:rsidR="00053516">
        <w:rPr>
          <w:lang w:val="bg-BG"/>
        </w:rPr>
        <w:t>8</w:t>
      </w:r>
      <w:r>
        <w:t>.</w:t>
      </w:r>
      <w:r>
        <w:fldChar w:fldCharType="begin"/>
      </w:r>
      <w:r>
        <w:instrText xml:space="preserve"> SEQ Фиг. \* ARABIC </w:instrText>
      </w:r>
      <w:r>
        <w:fldChar w:fldCharType="separate"/>
      </w:r>
      <w:r w:rsidR="006C4FA8">
        <w:rPr>
          <w:noProof/>
        </w:rPr>
        <w:t>1</w:t>
      </w:r>
      <w:r>
        <w:fldChar w:fldCharType="end"/>
      </w:r>
      <w:r>
        <w:t xml:space="preserve">. </w:t>
      </w:r>
      <w:r w:rsidRPr="00C0354D">
        <w:t>Модели на облачните изчисления</w:t>
      </w:r>
    </w:p>
    <w:p w14:paraId="00412C9A" w14:textId="7430E1EA" w:rsidR="008F7411" w:rsidRPr="00E8099A" w:rsidRDefault="005D3FB0" w:rsidP="00E8099A">
      <w:pPr>
        <w:pStyle w:val="ListBullet"/>
        <w:rPr>
          <w:lang w:val="bg-BG"/>
        </w:rPr>
      </w:pPr>
      <w:r>
        <w:rPr>
          <w:b/>
          <w:lang w:val="bg-BG"/>
        </w:rPr>
        <w:t>софтуер като услуга (Software as a S</w:t>
      </w:r>
      <w:r w:rsidR="003E7BC2" w:rsidRPr="003E7BC2">
        <w:rPr>
          <w:b/>
          <w:lang w:val="bg-BG"/>
        </w:rPr>
        <w:t>ervice, SaaS)</w:t>
      </w:r>
      <w:r w:rsidR="003E7BC2" w:rsidRPr="003E7BC2">
        <w:rPr>
          <w:lang w:val="bg-BG"/>
        </w:rPr>
        <w:t xml:space="preserve">, </w:t>
      </w:r>
      <w:r w:rsidR="008F7411" w:rsidRPr="008F7411">
        <w:rPr>
          <w:lang w:val="bg-BG"/>
        </w:rPr>
        <w:t xml:space="preserve">когато </w:t>
      </w:r>
      <w:r w:rsidR="008F7411">
        <w:rPr>
          <w:lang w:val="bg-BG"/>
        </w:rPr>
        <w:t>потребителят използва приложения</w:t>
      </w:r>
      <w:r w:rsidR="008F7411" w:rsidRPr="008F7411">
        <w:rPr>
          <w:lang w:val="bg-BG"/>
        </w:rPr>
        <w:t>, но не контролира операционна</w:t>
      </w:r>
      <w:r w:rsidR="00053516">
        <w:rPr>
          <w:lang w:val="bg-BG"/>
        </w:rPr>
        <w:t>та</w:t>
      </w:r>
      <w:r w:rsidR="008F7411" w:rsidRPr="008F7411">
        <w:rPr>
          <w:lang w:val="bg-BG"/>
        </w:rPr>
        <w:t xml:space="preserve"> система, хардуер</w:t>
      </w:r>
      <w:r w:rsidR="008F7411">
        <w:rPr>
          <w:lang w:val="bg-BG"/>
        </w:rPr>
        <w:t>а</w:t>
      </w:r>
      <w:r w:rsidR="008F7411" w:rsidRPr="008F7411">
        <w:rPr>
          <w:lang w:val="bg-BG"/>
        </w:rPr>
        <w:t xml:space="preserve"> и мрежова</w:t>
      </w:r>
      <w:r w:rsidR="008F7411">
        <w:rPr>
          <w:lang w:val="bg-BG"/>
        </w:rPr>
        <w:t xml:space="preserve">та инфраструктура. </w:t>
      </w:r>
      <w:r w:rsidR="008F7411">
        <w:rPr>
          <w:szCs w:val="24"/>
          <w:lang w:val="bg-BG"/>
        </w:rPr>
        <w:t xml:space="preserve">Софтуерът се притежава от </w:t>
      </w:r>
      <w:r w:rsidR="008F7411" w:rsidRPr="006F3BEB">
        <w:rPr>
          <w:lang w:val="bg-BG"/>
        </w:rPr>
        <w:t xml:space="preserve">фирмата доставчик на облачни услуги и </w:t>
      </w:r>
      <w:r w:rsidR="008F7411">
        <w:rPr>
          <w:lang w:val="bg-BG"/>
        </w:rPr>
        <w:t xml:space="preserve">тя </w:t>
      </w:r>
      <w:r w:rsidR="008F7411" w:rsidRPr="006F3BEB">
        <w:rPr>
          <w:lang w:val="bg-BG"/>
        </w:rPr>
        <w:t>го предоставя на потребителите, като съхранява в системат</w:t>
      </w:r>
      <w:r w:rsidR="008F7411">
        <w:rPr>
          <w:lang w:val="bg-BG"/>
        </w:rPr>
        <w:t>а си техните данни. Потребителите</w:t>
      </w:r>
      <w:r w:rsidR="008F7411" w:rsidRPr="006F3BEB">
        <w:rPr>
          <w:lang w:val="bg-BG"/>
        </w:rPr>
        <w:t xml:space="preserve"> </w:t>
      </w:r>
      <w:r w:rsidR="008F7411">
        <w:rPr>
          <w:lang w:val="bg-BG"/>
        </w:rPr>
        <w:t>за</w:t>
      </w:r>
      <w:r w:rsidR="008F7411" w:rsidRPr="006F3BEB">
        <w:rPr>
          <w:lang w:val="bg-BG"/>
        </w:rPr>
        <w:t>плаща</w:t>
      </w:r>
      <w:r w:rsidR="008F7411">
        <w:rPr>
          <w:lang w:val="bg-BG"/>
        </w:rPr>
        <w:t>т</w:t>
      </w:r>
      <w:r w:rsidR="008F7411" w:rsidRPr="006F3BEB">
        <w:rPr>
          <w:lang w:val="bg-BG"/>
        </w:rPr>
        <w:t xml:space="preserve"> </w:t>
      </w:r>
      <w:r w:rsidR="008F7411">
        <w:rPr>
          <w:lang w:val="bg-BG"/>
        </w:rPr>
        <w:t>месечна такса за използването на софтуера</w:t>
      </w:r>
      <w:r w:rsidR="008F7411" w:rsidRPr="006F3BEB">
        <w:rPr>
          <w:lang w:val="bg-BG"/>
        </w:rPr>
        <w:t xml:space="preserve">. </w:t>
      </w:r>
      <w:r w:rsidR="008F7411">
        <w:rPr>
          <w:lang w:val="bg-BG"/>
        </w:rPr>
        <w:t xml:space="preserve">При този начин на работа </w:t>
      </w:r>
      <w:r w:rsidR="008F7411" w:rsidRPr="006F3BEB">
        <w:rPr>
          <w:lang w:val="bg-BG"/>
        </w:rPr>
        <w:t>не</w:t>
      </w:r>
      <w:r w:rsidR="008F7411">
        <w:rPr>
          <w:lang w:val="bg-BG"/>
        </w:rPr>
        <w:t xml:space="preserve"> се изисква </w:t>
      </w:r>
      <w:r w:rsidR="008F7411" w:rsidRPr="006F3BEB">
        <w:rPr>
          <w:lang w:val="bg-BG"/>
        </w:rPr>
        <w:t xml:space="preserve"> закупуването на допълнителен хардуер или инфраструктура за работата на софт</w:t>
      </w:r>
      <w:r w:rsidR="008F7411">
        <w:rPr>
          <w:lang w:val="bg-BG"/>
        </w:rPr>
        <w:t>уера и</w:t>
      </w:r>
      <w:r w:rsidR="008F7411" w:rsidRPr="006F3BEB">
        <w:rPr>
          <w:lang w:val="bg-BG"/>
        </w:rPr>
        <w:t xml:space="preserve"> </w:t>
      </w:r>
      <w:r w:rsidR="00053516">
        <w:rPr>
          <w:lang w:val="bg-BG"/>
        </w:rPr>
        <w:t xml:space="preserve">се </w:t>
      </w:r>
      <w:r w:rsidR="008F7411">
        <w:rPr>
          <w:lang w:val="bg-BG"/>
        </w:rPr>
        <w:t>спестяват пари от липсата на</w:t>
      </w:r>
      <w:r w:rsidR="008F7411" w:rsidRPr="006F3BEB">
        <w:rPr>
          <w:lang w:val="bg-BG"/>
        </w:rPr>
        <w:t xml:space="preserve"> консултантски услуги, свързани с инсталиране</w:t>
      </w:r>
      <w:r w:rsidR="008F7411">
        <w:rPr>
          <w:lang w:val="bg-BG"/>
        </w:rPr>
        <w:t>то му. П</w:t>
      </w:r>
      <w:r w:rsidR="008F7411" w:rsidRPr="006F3BEB">
        <w:rPr>
          <w:lang w:val="bg-BG"/>
        </w:rPr>
        <w:t>отребител</w:t>
      </w:r>
      <w:r w:rsidR="008F7411">
        <w:rPr>
          <w:lang w:val="bg-BG"/>
        </w:rPr>
        <w:t xml:space="preserve">ите могат лесно да се откажат от услугата, ако тя не е </w:t>
      </w:r>
      <w:r w:rsidR="008F7411" w:rsidRPr="006F3BEB">
        <w:rPr>
          <w:lang w:val="bg-BG"/>
        </w:rPr>
        <w:t>полезна</w:t>
      </w:r>
      <w:r w:rsidR="008F7411">
        <w:rPr>
          <w:lang w:val="bg-BG"/>
        </w:rPr>
        <w:t xml:space="preserve"> за тях</w:t>
      </w:r>
      <w:r w:rsidR="008F7411" w:rsidRPr="006F3BEB">
        <w:rPr>
          <w:lang w:val="bg-BG"/>
        </w:rPr>
        <w:t>.</w:t>
      </w:r>
    </w:p>
    <w:p w14:paraId="0742D4B3" w14:textId="66932321" w:rsidR="00211B9D" w:rsidRDefault="003E7BC2" w:rsidP="00211B9D">
      <w:pPr>
        <w:pStyle w:val="ListBullet"/>
        <w:rPr>
          <w:lang w:val="bg-BG"/>
        </w:rPr>
      </w:pPr>
      <w:r w:rsidRPr="003E7BC2">
        <w:rPr>
          <w:b/>
          <w:lang w:val="bg-BG"/>
        </w:rPr>
        <w:t>инфраструкту</w:t>
      </w:r>
      <w:r w:rsidR="005D3FB0">
        <w:rPr>
          <w:b/>
          <w:lang w:val="bg-BG"/>
        </w:rPr>
        <w:t>ра като услуга (Infrastructure as a S</w:t>
      </w:r>
      <w:r w:rsidRPr="003E7BC2">
        <w:rPr>
          <w:b/>
          <w:lang w:val="bg-BG"/>
        </w:rPr>
        <w:t>ervice, IaaS)</w:t>
      </w:r>
      <w:r w:rsidR="00211B9D">
        <w:rPr>
          <w:b/>
          <w:lang w:val="bg-BG"/>
        </w:rPr>
        <w:t xml:space="preserve">, </w:t>
      </w:r>
      <w:r w:rsidR="00211B9D" w:rsidRPr="00F05E30">
        <w:rPr>
          <w:lang w:val="bg-BG"/>
        </w:rPr>
        <w:t xml:space="preserve">предоставя се възможност да се използва компютърна инфраструктура </w:t>
      </w:r>
      <w:r w:rsidR="00211B9D">
        <w:rPr>
          <w:lang w:val="bg-BG"/>
        </w:rPr>
        <w:t>като сървъри</w:t>
      </w:r>
      <w:r w:rsidR="00211B9D" w:rsidRPr="00F05E30">
        <w:rPr>
          <w:lang w:val="bg-BG"/>
        </w:rPr>
        <w:t xml:space="preserve">, дискови масиви за съхранение </w:t>
      </w:r>
      <w:r w:rsidR="00211B9D">
        <w:rPr>
          <w:lang w:val="bg-BG"/>
        </w:rPr>
        <w:t xml:space="preserve">на данните, мрежово оборудване и др. </w:t>
      </w:r>
      <w:r w:rsidR="00211B9D" w:rsidRPr="00F05E30">
        <w:rPr>
          <w:lang w:val="bg-BG"/>
        </w:rPr>
        <w:t xml:space="preserve">техника под формата на услуга. Цената </w:t>
      </w:r>
      <w:r w:rsidR="00211B9D">
        <w:rPr>
          <w:lang w:val="bg-BG"/>
        </w:rPr>
        <w:t xml:space="preserve">на този вид услуга </w:t>
      </w:r>
      <w:r w:rsidR="00211B9D" w:rsidRPr="00F05E30">
        <w:rPr>
          <w:lang w:val="bg-BG"/>
        </w:rPr>
        <w:t xml:space="preserve">зависи от обема на ресурсите, които са </w:t>
      </w:r>
      <w:r w:rsidR="00211B9D">
        <w:rPr>
          <w:lang w:val="bg-BG"/>
        </w:rPr>
        <w:t xml:space="preserve">използвани и зависи от </w:t>
      </w:r>
      <w:r w:rsidR="00211B9D" w:rsidRPr="00F05E30">
        <w:rPr>
          <w:lang w:val="bg-BG"/>
        </w:rPr>
        <w:t>активност</w:t>
      </w:r>
      <w:r w:rsidR="00211B9D">
        <w:rPr>
          <w:lang w:val="bg-BG"/>
        </w:rPr>
        <w:t>та</w:t>
      </w:r>
      <w:r w:rsidR="00211B9D" w:rsidRPr="00F05E30">
        <w:rPr>
          <w:lang w:val="bg-BG"/>
        </w:rPr>
        <w:t xml:space="preserve"> на потребител</w:t>
      </w:r>
      <w:r w:rsidR="00211B9D">
        <w:rPr>
          <w:lang w:val="bg-BG"/>
        </w:rPr>
        <w:t>я</w:t>
      </w:r>
      <w:r w:rsidR="00211B9D" w:rsidRPr="00F05E30">
        <w:rPr>
          <w:lang w:val="bg-BG"/>
        </w:rPr>
        <w:t xml:space="preserve">. </w:t>
      </w:r>
    </w:p>
    <w:p w14:paraId="34380315" w14:textId="28286F14" w:rsidR="0029503C" w:rsidRPr="00053516" w:rsidRDefault="005D3FB0" w:rsidP="0029503C">
      <w:pPr>
        <w:pStyle w:val="ListBullet"/>
        <w:rPr>
          <w:szCs w:val="26"/>
          <w:lang w:val="bg-BG"/>
        </w:rPr>
      </w:pPr>
      <w:r>
        <w:rPr>
          <w:b/>
          <w:lang w:val="bg-BG"/>
        </w:rPr>
        <w:t>платформа като услуга (Platform as a S</w:t>
      </w:r>
      <w:r w:rsidR="003E7BC2" w:rsidRPr="00211B9D">
        <w:rPr>
          <w:b/>
          <w:lang w:val="bg-BG"/>
        </w:rPr>
        <w:t>ervice, PaaS)</w:t>
      </w:r>
      <w:r w:rsidR="00053516">
        <w:rPr>
          <w:b/>
          <w:lang w:val="en-US"/>
        </w:rPr>
        <w:t>.</w:t>
      </w:r>
      <w:r w:rsidR="003E7BC2" w:rsidRPr="00211B9D">
        <w:rPr>
          <w:lang w:val="bg-BG"/>
        </w:rPr>
        <w:t xml:space="preserve"> </w:t>
      </w:r>
      <w:r w:rsidR="00211B9D" w:rsidRPr="00E8099A">
        <w:rPr>
          <w:lang w:val="bg-BG"/>
        </w:rPr>
        <w:t xml:space="preserve">Този модел за разлика от </w:t>
      </w:r>
      <w:r w:rsidR="00211B9D" w:rsidRPr="00E8099A">
        <w:rPr>
          <w:lang w:val="de-DE"/>
        </w:rPr>
        <w:t>SaaS</w:t>
      </w:r>
      <w:r w:rsidR="00211B9D" w:rsidRPr="00E8099A">
        <w:rPr>
          <w:lang w:val="bg-BG"/>
        </w:rPr>
        <w:t xml:space="preserve"> дава възможност</w:t>
      </w:r>
      <w:r w:rsidR="00211B9D">
        <w:rPr>
          <w:lang w:val="bg-BG"/>
        </w:rPr>
        <w:t xml:space="preserve"> на потребителя да разработва </w:t>
      </w:r>
      <w:r w:rsidR="00211B9D" w:rsidRPr="00E8099A">
        <w:rPr>
          <w:lang w:val="bg-BG"/>
        </w:rPr>
        <w:t xml:space="preserve">потребителски ориентирани приложения и интерфейси в облака, като ползва програмни езици, </w:t>
      </w:r>
      <w:r w:rsidR="00211B9D" w:rsidRPr="00E8099A">
        <w:rPr>
          <w:lang w:val="bg-BG"/>
        </w:rPr>
        <w:lastRenderedPageBreak/>
        <w:t>библиотеки, поддържащи услуги и специал</w:t>
      </w:r>
      <w:r w:rsidR="00211B9D">
        <w:rPr>
          <w:lang w:val="bg-BG"/>
        </w:rPr>
        <w:t>изирани инструменти, които се осигуряват</w:t>
      </w:r>
      <w:r w:rsidR="00211B9D" w:rsidRPr="00E8099A">
        <w:rPr>
          <w:lang w:val="bg-BG"/>
        </w:rPr>
        <w:t xml:space="preserve"> от доставчика на клауд услуги</w:t>
      </w:r>
      <w:r w:rsidR="00211B9D">
        <w:rPr>
          <w:lang w:val="bg-BG"/>
        </w:rPr>
        <w:t>.</w:t>
      </w:r>
      <w:r w:rsidR="0029503C">
        <w:rPr>
          <w:lang w:val="bg-BG"/>
        </w:rPr>
        <w:t xml:space="preserve"> </w:t>
      </w:r>
      <w:r w:rsidR="0029503C" w:rsidRPr="0029503C">
        <w:rPr>
          <w:lang w:val="bg-BG"/>
        </w:rPr>
        <w:t>PaaS на практика осигурява работна</w:t>
      </w:r>
      <w:r w:rsidR="0029503C">
        <w:rPr>
          <w:lang w:val="bg-BG"/>
        </w:rPr>
        <w:t>та</w:t>
      </w:r>
      <w:r w:rsidR="0029503C" w:rsidRPr="0029503C">
        <w:rPr>
          <w:lang w:val="bg-BG"/>
        </w:rPr>
        <w:t xml:space="preserve"> среда за разработчиците</w:t>
      </w:r>
      <w:r w:rsidR="0029503C">
        <w:rPr>
          <w:lang w:val="bg-BG"/>
        </w:rPr>
        <w:t>.</w:t>
      </w:r>
    </w:p>
    <w:p w14:paraId="33AE3005" w14:textId="178F1D9E" w:rsidR="00053516" w:rsidRPr="00E830BE" w:rsidRDefault="00053516" w:rsidP="0029503C">
      <w:pPr>
        <w:pStyle w:val="ListBullet"/>
        <w:rPr>
          <w:szCs w:val="26"/>
          <w:lang w:val="bg-BG"/>
        </w:rPr>
      </w:pPr>
      <w:r>
        <w:rPr>
          <w:b/>
          <w:lang w:val="bg-BG"/>
        </w:rPr>
        <w:t>Нов модел е бизнес процеси като услуга (</w:t>
      </w:r>
      <w:proofErr w:type="spellStart"/>
      <w:r>
        <w:rPr>
          <w:b/>
          <w:lang w:val="en-US"/>
        </w:rPr>
        <w:t>BPaaS</w:t>
      </w:r>
      <w:proofErr w:type="spellEnd"/>
      <w:r>
        <w:rPr>
          <w:b/>
          <w:lang w:val="en-US"/>
        </w:rPr>
        <w:t>)</w:t>
      </w:r>
      <w:r>
        <w:rPr>
          <w:b/>
          <w:lang w:val="bg-BG"/>
        </w:rPr>
        <w:t xml:space="preserve">. </w:t>
      </w:r>
      <w:r w:rsidR="00156E6D" w:rsidRPr="00156E6D">
        <w:rPr>
          <w:lang w:val="bg-BG"/>
        </w:rPr>
        <w:t>Представлява аутсорсинг на стандартизирани процеси, което силно намалява разходите.</w:t>
      </w:r>
      <w:r w:rsidR="00156E6D">
        <w:rPr>
          <w:lang w:val="bg-BG"/>
        </w:rPr>
        <w:t xml:space="preserve"> Примери са бизнес процесите за счетводно обслужване, за изчисляване на работна заплата и др.</w:t>
      </w:r>
    </w:p>
    <w:p w14:paraId="1D59351A" w14:textId="6FCD24CA" w:rsidR="006C2974" w:rsidRPr="006C2974" w:rsidRDefault="006C2974" w:rsidP="000F1051">
      <w:pPr>
        <w:rPr>
          <w:lang w:val="en-US"/>
        </w:rPr>
      </w:pPr>
      <w:r>
        <w:rPr>
          <w:lang w:val="bg-BG"/>
        </w:rPr>
        <w:t xml:space="preserve">Четирите модела работят в тясна връзка помежду си. </w:t>
      </w:r>
      <w:r>
        <w:rPr>
          <w:lang w:val="en-US"/>
        </w:rPr>
        <w:t>IaaS</w:t>
      </w:r>
      <w:r>
        <w:rPr>
          <w:lang w:val="bg-BG"/>
        </w:rPr>
        <w:t xml:space="preserve"> определят основата на</w:t>
      </w:r>
      <w:r>
        <w:rPr>
          <w:lang w:val="en-US"/>
        </w:rPr>
        <w:t xml:space="preserve"> PaaS</w:t>
      </w:r>
      <w:r>
        <w:rPr>
          <w:lang w:val="bg-BG"/>
        </w:rPr>
        <w:t xml:space="preserve">, а последната- на </w:t>
      </w:r>
      <w:r>
        <w:rPr>
          <w:lang w:val="en-US"/>
        </w:rPr>
        <w:t>SaaS.</w:t>
      </w:r>
    </w:p>
    <w:p w14:paraId="5B4CF82D" w14:textId="0E8EF4FD" w:rsidR="000F1051" w:rsidRDefault="000F1051" w:rsidP="000F1051">
      <w:r>
        <w:t>Разгледаните модели за доставка на облачни изчислителни услуги  се реализират чрез различни видове облаци, които отново са дефинирани от Националният институт по стандартизация и технологии на САЩ:</w:t>
      </w:r>
    </w:p>
    <w:p w14:paraId="32D9AA45" w14:textId="77777777" w:rsidR="000F1051" w:rsidRPr="000F1051" w:rsidRDefault="000F1051" w:rsidP="000F1051">
      <w:pPr>
        <w:pStyle w:val="ListBullet"/>
        <w:rPr>
          <w:spacing w:val="-4"/>
          <w:szCs w:val="26"/>
        </w:rPr>
      </w:pPr>
      <w:r w:rsidRPr="000F1051">
        <w:rPr>
          <w:b/>
          <w:spacing w:val="-4"/>
          <w:szCs w:val="26"/>
        </w:rPr>
        <w:t xml:space="preserve">Публични, обществени (Public) </w:t>
      </w:r>
      <w:r w:rsidRPr="000F1051">
        <w:rPr>
          <w:b/>
          <w:spacing w:val="-4"/>
          <w:szCs w:val="26"/>
          <w:lang w:val="en-US"/>
        </w:rPr>
        <w:t xml:space="preserve">– </w:t>
      </w:r>
      <w:r w:rsidRPr="000F1051">
        <w:rPr>
          <w:spacing w:val="-4"/>
          <w:szCs w:val="26"/>
        </w:rPr>
        <w:t xml:space="preserve">инфраструктурата на облака се притежава от една организация, която предоставя, срещу заплащане  облачни услуги. Такива са: Microsoft Office 365, Google Apps </w:t>
      </w:r>
      <w:r w:rsidRPr="000F1051">
        <w:rPr>
          <w:spacing w:val="-4"/>
          <w:szCs w:val="26"/>
          <w:lang w:val="en-US"/>
        </w:rPr>
        <w:t>for Business</w:t>
      </w:r>
      <w:r w:rsidRPr="000F1051">
        <w:rPr>
          <w:spacing w:val="-4"/>
          <w:szCs w:val="26"/>
        </w:rPr>
        <w:t xml:space="preserve">, IBM LotusLive, </w:t>
      </w:r>
      <w:r w:rsidRPr="000F1051">
        <w:rPr>
          <w:rStyle w:val="apple-converted-space"/>
          <w:color w:val="000000"/>
          <w:spacing w:val="-4"/>
          <w:szCs w:val="26"/>
          <w:shd w:val="clear" w:color="auto" w:fill="FFFFFF"/>
        </w:rPr>
        <w:t> </w:t>
      </w:r>
      <w:r w:rsidRPr="000F1051">
        <w:rPr>
          <w:color w:val="000000"/>
          <w:spacing w:val="-4"/>
          <w:szCs w:val="26"/>
          <w:shd w:val="clear" w:color="auto" w:fill="FFFFFF"/>
        </w:rPr>
        <w:t>Amazon Elastic Compute Cloud (EC2)</w:t>
      </w:r>
      <w:r w:rsidRPr="000F1051">
        <w:rPr>
          <w:spacing w:val="-4"/>
          <w:szCs w:val="26"/>
          <w:shd w:val="clear" w:color="auto" w:fill="FFFFFF"/>
        </w:rPr>
        <w:t>, Blue Cloud</w:t>
      </w:r>
      <w:r w:rsidRPr="000F1051">
        <w:rPr>
          <w:spacing w:val="-4"/>
          <w:szCs w:val="26"/>
        </w:rPr>
        <w:t xml:space="preserve"> на </w:t>
      </w:r>
      <w:r w:rsidRPr="000F1051">
        <w:rPr>
          <w:spacing w:val="-4"/>
          <w:szCs w:val="26"/>
          <w:lang w:val="de-DE"/>
        </w:rPr>
        <w:t>IBM</w:t>
      </w:r>
      <w:r w:rsidRPr="000F1051">
        <w:rPr>
          <w:color w:val="000000"/>
          <w:spacing w:val="-4"/>
          <w:szCs w:val="26"/>
          <w:shd w:val="clear" w:color="auto" w:fill="FFFFFF"/>
        </w:rPr>
        <w:t xml:space="preserve">, Sun Cloud, Windows Azure Services Platform </w:t>
      </w:r>
      <w:r w:rsidRPr="000F1051">
        <w:rPr>
          <w:spacing w:val="-4"/>
          <w:szCs w:val="26"/>
        </w:rPr>
        <w:t>и др.</w:t>
      </w:r>
    </w:p>
    <w:p w14:paraId="6365F454" w14:textId="77777777" w:rsidR="000F1051" w:rsidRPr="000F1051" w:rsidRDefault="000F1051" w:rsidP="000F1051">
      <w:pPr>
        <w:pStyle w:val="ListBullet"/>
        <w:rPr>
          <w:szCs w:val="26"/>
        </w:rPr>
      </w:pPr>
      <w:r w:rsidRPr="000F1051">
        <w:rPr>
          <w:b/>
          <w:szCs w:val="26"/>
        </w:rPr>
        <w:t xml:space="preserve">Частни (Private) </w:t>
      </w:r>
      <w:r w:rsidRPr="000F1051">
        <w:rPr>
          <w:szCs w:val="26"/>
        </w:rPr>
        <w:t>– инфраструктурата на облака се притежава или наема от една организация и се използва само от нея. Много от по-големите фирми по света изграждат частни облаци, за да използват предимствата на технологията и същевременно да не рискуват своите данни.</w:t>
      </w:r>
    </w:p>
    <w:p w14:paraId="595B1D7F" w14:textId="324D216B" w:rsidR="000F1051" w:rsidRPr="000F1051" w:rsidRDefault="000F1051" w:rsidP="000F1051">
      <w:pPr>
        <w:pStyle w:val="ListBullet"/>
        <w:rPr>
          <w:b/>
          <w:szCs w:val="26"/>
        </w:rPr>
      </w:pPr>
      <w:r w:rsidRPr="000F1051">
        <w:rPr>
          <w:b/>
          <w:szCs w:val="26"/>
        </w:rPr>
        <w:t xml:space="preserve">Обществени, колективни (Community) – </w:t>
      </w:r>
      <w:r w:rsidRPr="000F1051">
        <w:rPr>
          <w:szCs w:val="26"/>
        </w:rPr>
        <w:t>инфраструктурата на облака се споделя от няколко организации и служи за поддържането на специфична общност от потребители, които споделят обща мисия, обща политика, общи изисквания към информационната сигурност и др.</w:t>
      </w:r>
      <w:r w:rsidR="006C2974">
        <w:rPr>
          <w:szCs w:val="26"/>
          <w:lang w:val="en-US"/>
        </w:rPr>
        <w:t xml:space="preserve"> </w:t>
      </w:r>
      <w:r w:rsidR="006C2974">
        <w:rPr>
          <w:szCs w:val="26"/>
          <w:lang w:val="bg-BG"/>
        </w:rPr>
        <w:t>Напр., подходяши за общински администрации, браншови сдружения и др.п.</w:t>
      </w:r>
    </w:p>
    <w:p w14:paraId="178768F5" w14:textId="77777777" w:rsidR="000F1051" w:rsidRPr="000F1051" w:rsidRDefault="000F1051" w:rsidP="000F1051">
      <w:pPr>
        <w:pStyle w:val="ListBullet"/>
        <w:rPr>
          <w:szCs w:val="26"/>
        </w:rPr>
      </w:pPr>
      <w:r w:rsidRPr="000F1051">
        <w:rPr>
          <w:b/>
          <w:szCs w:val="26"/>
        </w:rPr>
        <w:t xml:space="preserve">Хибридни (Hybrid) – </w:t>
      </w:r>
      <w:r w:rsidRPr="000F1051">
        <w:rPr>
          <w:szCs w:val="26"/>
        </w:rPr>
        <w:t>инфраструктурата на облака е съчетание на два или повече облака (частен, общностен, публичен), които остават разграничими, въпреки че са свързани посредством стандартизирана технология.</w:t>
      </w:r>
    </w:p>
    <w:p w14:paraId="643B1FDA" w14:textId="47C7FBB0" w:rsidR="00461034" w:rsidRPr="00EE617D" w:rsidRDefault="00826247" w:rsidP="0029503C">
      <w:pPr>
        <w:rPr>
          <w:lang w:val="bg-BG"/>
        </w:rPr>
      </w:pPr>
      <w:r w:rsidRPr="004955B2">
        <w:rPr>
          <w:lang w:val="bg-BG"/>
        </w:rPr>
        <w:t xml:space="preserve"> </w:t>
      </w:r>
      <w:r w:rsidR="00461034">
        <w:rPr>
          <w:lang w:val="bg-BG"/>
        </w:rPr>
        <w:t>В много изс</w:t>
      </w:r>
      <w:r w:rsidR="006C2974">
        <w:rPr>
          <w:lang w:val="bg-BG"/>
        </w:rPr>
        <w:t>л</w:t>
      </w:r>
      <w:r w:rsidR="00461034">
        <w:rPr>
          <w:lang w:val="bg-BG"/>
        </w:rPr>
        <w:t xml:space="preserve">едвания се анализират и дефинират характеристиките на модела клауд компютинг, но едно от наложилите се и най-често цитирани е </w:t>
      </w:r>
      <w:r w:rsidR="00461034">
        <w:rPr>
          <w:lang w:val="bg-BG"/>
        </w:rPr>
        <w:lastRenderedPageBreak/>
        <w:t xml:space="preserve">това на учени от </w:t>
      </w:r>
      <w:r w:rsidR="00461034" w:rsidRPr="00EE617D">
        <w:rPr>
          <w:lang w:val="bg-BG"/>
        </w:rPr>
        <w:t>университет</w:t>
      </w:r>
      <w:r w:rsidR="00461034">
        <w:rPr>
          <w:lang w:val="bg-BG"/>
        </w:rPr>
        <w:t>а в Бъркли, които извеждат като най-важни следните три характеристики</w:t>
      </w:r>
      <w:r w:rsidR="00461034">
        <w:rPr>
          <w:rStyle w:val="FootnoteReference"/>
          <w:szCs w:val="26"/>
          <w:lang w:val="bg-BG"/>
        </w:rPr>
        <w:footnoteReference w:id="4"/>
      </w:r>
      <w:r w:rsidR="00461034">
        <w:rPr>
          <w:lang w:val="bg-BG"/>
        </w:rPr>
        <w:t xml:space="preserve">: </w:t>
      </w:r>
    </w:p>
    <w:p w14:paraId="4B41DAB1" w14:textId="77777777" w:rsidR="00461034" w:rsidRPr="00EE617D" w:rsidRDefault="00461034" w:rsidP="00461034">
      <w:pPr>
        <w:pStyle w:val="ListBullet"/>
        <w:rPr>
          <w:lang w:val="bg-BG"/>
        </w:rPr>
      </w:pPr>
      <w:r>
        <w:rPr>
          <w:lang w:val="bg-BG"/>
        </w:rPr>
        <w:t>о</w:t>
      </w:r>
      <w:r w:rsidRPr="00EE617D">
        <w:rPr>
          <w:lang w:val="bg-BG"/>
        </w:rPr>
        <w:t xml:space="preserve">блачният компютинг създава илюзията за безкрайни изчислителни ресурси, налични при поискване, с което се </w:t>
      </w:r>
      <w:r>
        <w:rPr>
          <w:lang w:val="bg-BG"/>
        </w:rPr>
        <w:t>премахва</w:t>
      </w:r>
      <w:r w:rsidRPr="00EE617D">
        <w:rPr>
          <w:lang w:val="bg-BG"/>
        </w:rPr>
        <w:t xml:space="preserve"> потребността да се правят предварителни дългосрочни планове </w:t>
      </w:r>
      <w:r>
        <w:rPr>
          <w:lang w:val="bg-BG"/>
        </w:rPr>
        <w:t>за доставката на такива ресурси;</w:t>
      </w:r>
    </w:p>
    <w:p w14:paraId="386F92BD" w14:textId="77777777" w:rsidR="00461034" w:rsidRPr="00EE617D" w:rsidRDefault="00461034" w:rsidP="00461034">
      <w:pPr>
        <w:pStyle w:val="ListBullet"/>
        <w:rPr>
          <w:lang w:val="bg-BG"/>
        </w:rPr>
      </w:pPr>
      <w:r>
        <w:rPr>
          <w:lang w:val="bg-BG"/>
        </w:rPr>
        <w:t>е</w:t>
      </w:r>
      <w:r w:rsidRPr="00EE617D">
        <w:rPr>
          <w:lang w:val="bg-BG"/>
        </w:rPr>
        <w:t xml:space="preserve">лиминира се високата бариера за навлизане и се дава възможност на </w:t>
      </w:r>
      <w:r>
        <w:rPr>
          <w:lang w:val="bg-BG"/>
        </w:rPr>
        <w:t>фирмите</w:t>
      </w:r>
      <w:r w:rsidRPr="00EE617D">
        <w:rPr>
          <w:lang w:val="bg-BG"/>
        </w:rPr>
        <w:t xml:space="preserve"> да </w:t>
      </w:r>
      <w:r>
        <w:rPr>
          <w:lang w:val="bg-BG"/>
        </w:rPr>
        <w:t xml:space="preserve">стратират като си </w:t>
      </w:r>
      <w:r w:rsidRPr="00EE617D">
        <w:rPr>
          <w:lang w:val="bg-BG"/>
        </w:rPr>
        <w:t>поръч</w:t>
      </w:r>
      <w:r>
        <w:rPr>
          <w:lang w:val="bg-BG"/>
        </w:rPr>
        <w:t>ат</w:t>
      </w:r>
      <w:r w:rsidRPr="00EE617D">
        <w:rPr>
          <w:lang w:val="bg-BG"/>
        </w:rPr>
        <w:t xml:space="preserve"> </w:t>
      </w:r>
      <w:r>
        <w:rPr>
          <w:lang w:val="bg-BG"/>
        </w:rPr>
        <w:t>по-</w:t>
      </w:r>
      <w:r w:rsidRPr="00EE617D">
        <w:rPr>
          <w:lang w:val="bg-BG"/>
        </w:rPr>
        <w:t xml:space="preserve">малко хардуерни и системни ресурси и </w:t>
      </w:r>
      <w:r>
        <w:rPr>
          <w:lang w:val="bg-BG"/>
        </w:rPr>
        <w:t xml:space="preserve">постепенно да ги увеличават при нарастване на </w:t>
      </w:r>
      <w:r w:rsidRPr="00EE617D">
        <w:rPr>
          <w:lang w:val="bg-BG"/>
        </w:rPr>
        <w:t xml:space="preserve">потребностите им. </w:t>
      </w:r>
    </w:p>
    <w:p w14:paraId="17ADC4C0" w14:textId="51312C39" w:rsidR="00A24ACE" w:rsidRPr="006579C1" w:rsidRDefault="00461034" w:rsidP="006579C1">
      <w:pPr>
        <w:pStyle w:val="ListBullet"/>
        <w:rPr>
          <w:lang w:val="bg-BG"/>
        </w:rPr>
      </w:pPr>
      <w:r>
        <w:rPr>
          <w:lang w:val="bg-BG"/>
        </w:rPr>
        <w:t>о</w:t>
      </w:r>
      <w:r w:rsidRPr="00EE617D">
        <w:rPr>
          <w:lang w:val="bg-BG"/>
        </w:rPr>
        <w:t xml:space="preserve">блачният компютинг дава възможност да се заплащат само </w:t>
      </w:r>
      <w:r>
        <w:rPr>
          <w:lang w:val="bg-BG"/>
        </w:rPr>
        <w:t>използваните</w:t>
      </w:r>
      <w:r w:rsidRPr="00EE617D">
        <w:rPr>
          <w:lang w:val="bg-BG"/>
        </w:rPr>
        <w:t xml:space="preserve"> изчислителни ресурси, и то за кратък период от време (например, процесорно време на час или количество памет на ден). </w:t>
      </w:r>
      <w:bookmarkStart w:id="3" w:name="_Toc228953788"/>
    </w:p>
    <w:p w14:paraId="14F45644" w14:textId="0EE6D56B" w:rsidR="0072461A" w:rsidRDefault="00347450" w:rsidP="0039312C">
      <w:pPr>
        <w:ind w:firstLine="720"/>
        <w:rPr>
          <w:lang w:val="en-US"/>
        </w:rPr>
      </w:pPr>
      <w:r>
        <w:rPr>
          <w:lang w:val="bg-BG"/>
        </w:rPr>
        <w:t xml:space="preserve">В следствие на тези </w:t>
      </w:r>
      <w:proofErr w:type="spellStart"/>
      <w:r>
        <w:rPr>
          <w:lang w:val="en-US"/>
        </w:rPr>
        <w:t>основни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предимства</w:t>
      </w:r>
      <w:proofErr w:type="spellEnd"/>
      <w:r w:rsidR="00235639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235639">
        <w:rPr>
          <w:lang w:val="en-US"/>
        </w:rPr>
        <w:t>като</w:t>
      </w:r>
      <w:proofErr w:type="spellEnd"/>
      <w:r w:rsidR="00235639">
        <w:rPr>
          <w:lang w:val="en-US"/>
        </w:rPr>
        <w:t xml:space="preserve"> </w:t>
      </w:r>
      <w:proofErr w:type="spellStart"/>
      <w:r w:rsidR="00235639">
        <w:rPr>
          <w:lang w:val="en-US"/>
        </w:rPr>
        <w:t>цяло</w:t>
      </w:r>
      <w:proofErr w:type="spellEnd"/>
      <w:r w:rsidR="00235639">
        <w:rPr>
          <w:lang w:val="en-US"/>
        </w:rPr>
        <w:t xml:space="preserve"> </w:t>
      </w:r>
      <w:proofErr w:type="spellStart"/>
      <w:r>
        <w:rPr>
          <w:lang w:val="en-US"/>
        </w:rPr>
        <w:t>използването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облачните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изчисления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води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 w:rsidRPr="00347450">
        <w:rPr>
          <w:lang w:val="en-US"/>
        </w:rPr>
        <w:t xml:space="preserve"> </w:t>
      </w:r>
      <w:proofErr w:type="spellStart"/>
      <w:r w:rsidRPr="00347450">
        <w:rPr>
          <w:lang w:val="en-US"/>
        </w:rPr>
        <w:t>намаляването</w:t>
      </w:r>
      <w:proofErr w:type="spellEnd"/>
      <w:r w:rsidRPr="00347450">
        <w:rPr>
          <w:lang w:val="en-US"/>
        </w:rPr>
        <w:t xml:space="preserve"> </w:t>
      </w:r>
      <w:proofErr w:type="spellStart"/>
      <w:r w:rsidR="00A26A4A">
        <w:rPr>
          <w:lang w:val="en-US"/>
        </w:rPr>
        <w:t>на</w:t>
      </w:r>
      <w:proofErr w:type="spellEnd"/>
      <w:r w:rsidR="00A26A4A">
        <w:rPr>
          <w:lang w:val="en-US"/>
        </w:rPr>
        <w:t xml:space="preserve"> </w:t>
      </w:r>
      <w:proofErr w:type="spellStart"/>
      <w:r w:rsidR="00A26A4A">
        <w:rPr>
          <w:lang w:val="en-US"/>
        </w:rPr>
        <w:t>разходите</w:t>
      </w:r>
      <w:proofErr w:type="spellEnd"/>
      <w:r w:rsidR="00A26A4A">
        <w:rPr>
          <w:lang w:val="en-US"/>
        </w:rPr>
        <w:t xml:space="preserve"> </w:t>
      </w:r>
      <w:proofErr w:type="spellStart"/>
      <w:r w:rsidR="00A26A4A">
        <w:rPr>
          <w:lang w:val="en-US"/>
        </w:rPr>
        <w:t>за</w:t>
      </w:r>
      <w:proofErr w:type="spellEnd"/>
      <w:r w:rsidRPr="00347450">
        <w:rPr>
          <w:lang w:val="en-US"/>
        </w:rPr>
        <w:t xml:space="preserve"> </w:t>
      </w:r>
      <w:proofErr w:type="spellStart"/>
      <w:r>
        <w:rPr>
          <w:lang w:val="en-US"/>
        </w:rPr>
        <w:t>софтуерни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хардуерни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</w:t>
      </w:r>
      <w:r w:rsidR="00837379">
        <w:rPr>
          <w:lang w:val="en-US"/>
        </w:rPr>
        <w:t>есурси</w:t>
      </w:r>
      <w:proofErr w:type="spellEnd"/>
      <w:r w:rsidR="00837379">
        <w:rPr>
          <w:lang w:val="en-US"/>
        </w:rPr>
        <w:t xml:space="preserve"> и </w:t>
      </w:r>
      <w:proofErr w:type="spellStart"/>
      <w:r w:rsidR="00837379">
        <w:rPr>
          <w:lang w:val="en-US"/>
        </w:rPr>
        <w:t>предоставят</w:t>
      </w:r>
      <w:proofErr w:type="spellEnd"/>
      <w:r w:rsidR="00837379">
        <w:rPr>
          <w:lang w:val="en-US"/>
        </w:rPr>
        <w:t xml:space="preserve"> </w:t>
      </w:r>
      <w:proofErr w:type="spellStart"/>
      <w:r w:rsidR="00837379">
        <w:rPr>
          <w:lang w:val="en-US"/>
        </w:rPr>
        <w:t>възможност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 w:rsidRPr="00347450">
        <w:rPr>
          <w:lang w:val="en-US"/>
        </w:rPr>
        <w:t>мащабиране</w:t>
      </w:r>
      <w:proofErr w:type="spellEnd"/>
      <w:r w:rsidRPr="00347450">
        <w:rPr>
          <w:lang w:val="en-US"/>
        </w:rPr>
        <w:t xml:space="preserve"> </w:t>
      </w:r>
      <w:proofErr w:type="spellStart"/>
      <w:r w:rsidRPr="00347450">
        <w:rPr>
          <w:lang w:val="en-US"/>
        </w:rPr>
        <w:t>на</w:t>
      </w:r>
      <w:proofErr w:type="spellEnd"/>
      <w:r w:rsidRPr="00347450">
        <w:rPr>
          <w:lang w:val="en-US"/>
        </w:rPr>
        <w:t xml:space="preserve"> </w:t>
      </w:r>
      <w:proofErr w:type="spellStart"/>
      <w:r w:rsidRPr="00347450">
        <w:rPr>
          <w:lang w:val="en-US"/>
        </w:rPr>
        <w:t>ресурси</w:t>
      </w:r>
      <w:r>
        <w:rPr>
          <w:lang w:val="en-US"/>
        </w:rPr>
        <w:t>те</w:t>
      </w:r>
      <w:proofErr w:type="spellEnd"/>
      <w:r w:rsidRPr="00347450">
        <w:rPr>
          <w:lang w:val="en-US"/>
        </w:rPr>
        <w:t xml:space="preserve">, </w:t>
      </w:r>
      <w:proofErr w:type="spellStart"/>
      <w:r w:rsidRPr="00347450">
        <w:rPr>
          <w:lang w:val="en-US"/>
        </w:rPr>
        <w:t>както</w:t>
      </w:r>
      <w:proofErr w:type="spellEnd"/>
      <w:r w:rsidRPr="00347450">
        <w:rPr>
          <w:lang w:val="en-US"/>
        </w:rPr>
        <w:t xml:space="preserve"> в </w:t>
      </w:r>
      <w:proofErr w:type="spellStart"/>
      <w:r w:rsidRPr="00347450">
        <w:rPr>
          <w:lang w:val="en-US"/>
        </w:rPr>
        <w:t>посока</w:t>
      </w:r>
      <w:proofErr w:type="spellEnd"/>
      <w:r w:rsidRPr="00347450">
        <w:rPr>
          <w:lang w:val="en-US"/>
        </w:rPr>
        <w:t xml:space="preserve"> </w:t>
      </w:r>
      <w:proofErr w:type="spellStart"/>
      <w:r w:rsidRPr="00347450">
        <w:rPr>
          <w:lang w:val="en-US"/>
        </w:rPr>
        <w:t>на</w:t>
      </w:r>
      <w:proofErr w:type="spellEnd"/>
      <w:r w:rsidRPr="00347450">
        <w:rPr>
          <w:lang w:val="en-US"/>
        </w:rPr>
        <w:t xml:space="preserve"> </w:t>
      </w:r>
      <w:proofErr w:type="spellStart"/>
      <w:r w:rsidRPr="00347450">
        <w:rPr>
          <w:lang w:val="en-US"/>
        </w:rPr>
        <w:t>тяхното</w:t>
      </w:r>
      <w:proofErr w:type="spellEnd"/>
      <w:r w:rsidRPr="00347450">
        <w:rPr>
          <w:lang w:val="en-US"/>
        </w:rPr>
        <w:t xml:space="preserve"> </w:t>
      </w:r>
      <w:proofErr w:type="spellStart"/>
      <w:r w:rsidRPr="00347450">
        <w:rPr>
          <w:lang w:val="en-US"/>
        </w:rPr>
        <w:t>нарастване</w:t>
      </w:r>
      <w:proofErr w:type="spellEnd"/>
      <w:r w:rsidRPr="00347450">
        <w:rPr>
          <w:lang w:val="en-US"/>
        </w:rPr>
        <w:t xml:space="preserve">, </w:t>
      </w:r>
      <w:proofErr w:type="spellStart"/>
      <w:r w:rsidRPr="00347450">
        <w:rPr>
          <w:lang w:val="en-US"/>
        </w:rPr>
        <w:t>така</w:t>
      </w:r>
      <w:proofErr w:type="spellEnd"/>
      <w:r w:rsidRPr="00347450">
        <w:rPr>
          <w:lang w:val="en-US"/>
        </w:rPr>
        <w:t xml:space="preserve"> и в </w:t>
      </w:r>
      <w:proofErr w:type="spellStart"/>
      <w:r w:rsidRPr="00347450">
        <w:rPr>
          <w:lang w:val="en-US"/>
        </w:rPr>
        <w:t>посока</w:t>
      </w:r>
      <w:proofErr w:type="spellEnd"/>
      <w:r w:rsidRPr="00347450">
        <w:rPr>
          <w:lang w:val="en-US"/>
        </w:rPr>
        <w:t xml:space="preserve"> </w:t>
      </w:r>
      <w:proofErr w:type="spellStart"/>
      <w:r w:rsidRPr="00347450">
        <w:rPr>
          <w:lang w:val="en-US"/>
        </w:rPr>
        <w:t>на</w:t>
      </w:r>
      <w:proofErr w:type="spellEnd"/>
      <w:r w:rsidRPr="00347450">
        <w:rPr>
          <w:lang w:val="en-US"/>
        </w:rPr>
        <w:t xml:space="preserve"> </w:t>
      </w:r>
      <w:proofErr w:type="spellStart"/>
      <w:r w:rsidRPr="00347450">
        <w:rPr>
          <w:lang w:val="en-US"/>
        </w:rPr>
        <w:t>намаляването</w:t>
      </w:r>
      <w:proofErr w:type="spellEnd"/>
      <w:r w:rsidRPr="00347450">
        <w:rPr>
          <w:lang w:val="en-US"/>
        </w:rPr>
        <w:t xml:space="preserve"> </w:t>
      </w:r>
      <w:proofErr w:type="spellStart"/>
      <w:r w:rsidRPr="00347450">
        <w:rPr>
          <w:lang w:val="en-US"/>
        </w:rPr>
        <w:t>им</w:t>
      </w:r>
      <w:proofErr w:type="spellEnd"/>
      <w:r w:rsidRPr="00347450">
        <w:rPr>
          <w:lang w:val="en-US"/>
        </w:rPr>
        <w:t>.</w:t>
      </w:r>
      <w:r w:rsidR="0039312C">
        <w:rPr>
          <w:lang w:val="en-US"/>
        </w:rPr>
        <w:t xml:space="preserve"> </w:t>
      </w:r>
      <w:r w:rsidR="0039312C">
        <w:rPr>
          <w:lang w:val="bg-BG"/>
        </w:rPr>
        <w:t xml:space="preserve">Този модел е </w:t>
      </w:r>
      <w:proofErr w:type="spellStart"/>
      <w:r w:rsidR="0039312C">
        <w:rPr>
          <w:lang w:val="en-US"/>
        </w:rPr>
        <w:t>г</w:t>
      </w:r>
      <w:r w:rsidR="0039312C" w:rsidRPr="0039312C">
        <w:rPr>
          <w:lang w:val="en-US"/>
        </w:rPr>
        <w:t>ъвкав</w:t>
      </w:r>
      <w:proofErr w:type="spellEnd"/>
      <w:r w:rsidR="0039312C">
        <w:rPr>
          <w:lang w:val="en-US"/>
        </w:rPr>
        <w:t xml:space="preserve">, </w:t>
      </w:r>
      <w:proofErr w:type="spellStart"/>
      <w:r w:rsidR="0039312C">
        <w:rPr>
          <w:lang w:val="en-US"/>
        </w:rPr>
        <w:t>защото</w:t>
      </w:r>
      <w:proofErr w:type="spellEnd"/>
      <w:r w:rsidR="0039312C">
        <w:rPr>
          <w:lang w:val="en-US"/>
        </w:rPr>
        <w:t xml:space="preserve"> </w:t>
      </w:r>
      <w:proofErr w:type="spellStart"/>
      <w:r w:rsidR="0039312C" w:rsidRPr="0039312C">
        <w:rPr>
          <w:lang w:val="en-US"/>
        </w:rPr>
        <w:t>потребителите</w:t>
      </w:r>
      <w:proofErr w:type="spellEnd"/>
      <w:r w:rsidR="0039312C">
        <w:rPr>
          <w:lang w:val="en-US"/>
        </w:rPr>
        <w:t xml:space="preserve"> </w:t>
      </w:r>
      <w:proofErr w:type="spellStart"/>
      <w:r w:rsidR="0039312C">
        <w:rPr>
          <w:lang w:val="en-US"/>
        </w:rPr>
        <w:t>могат</w:t>
      </w:r>
      <w:proofErr w:type="spellEnd"/>
      <w:r w:rsidR="0039312C" w:rsidRPr="0039312C">
        <w:rPr>
          <w:lang w:val="en-US"/>
        </w:rPr>
        <w:t xml:space="preserve"> </w:t>
      </w:r>
      <w:proofErr w:type="spellStart"/>
      <w:r w:rsidR="0039312C" w:rsidRPr="0039312C">
        <w:rPr>
          <w:lang w:val="en-US"/>
        </w:rPr>
        <w:t>бързо</w:t>
      </w:r>
      <w:proofErr w:type="spellEnd"/>
      <w:r w:rsidR="0039312C">
        <w:rPr>
          <w:lang w:val="en-US"/>
        </w:rPr>
        <w:t xml:space="preserve"> и </w:t>
      </w:r>
      <w:proofErr w:type="spellStart"/>
      <w:r w:rsidR="0039312C">
        <w:rPr>
          <w:lang w:val="en-US"/>
        </w:rPr>
        <w:t>сравнително</w:t>
      </w:r>
      <w:proofErr w:type="spellEnd"/>
      <w:r w:rsidR="0039312C">
        <w:rPr>
          <w:lang w:val="en-US"/>
        </w:rPr>
        <w:t xml:space="preserve"> </w:t>
      </w:r>
      <w:proofErr w:type="spellStart"/>
      <w:r w:rsidR="0039312C">
        <w:rPr>
          <w:lang w:val="en-US"/>
        </w:rPr>
        <w:t>лесно</w:t>
      </w:r>
      <w:proofErr w:type="spellEnd"/>
      <w:r w:rsidR="0039312C">
        <w:rPr>
          <w:lang w:val="en-US"/>
        </w:rPr>
        <w:t xml:space="preserve"> </w:t>
      </w:r>
      <w:proofErr w:type="spellStart"/>
      <w:r w:rsidR="0039312C">
        <w:rPr>
          <w:lang w:val="en-US"/>
        </w:rPr>
        <w:t>да</w:t>
      </w:r>
      <w:proofErr w:type="spellEnd"/>
      <w:r w:rsidR="0039312C" w:rsidRPr="0039312C">
        <w:rPr>
          <w:lang w:val="en-US"/>
        </w:rPr>
        <w:t xml:space="preserve"> </w:t>
      </w:r>
      <w:proofErr w:type="spellStart"/>
      <w:r w:rsidR="0039312C" w:rsidRPr="0039312C">
        <w:rPr>
          <w:lang w:val="en-US"/>
        </w:rPr>
        <w:t>увеличават</w:t>
      </w:r>
      <w:proofErr w:type="spellEnd"/>
      <w:r w:rsidR="0039312C" w:rsidRPr="0039312C">
        <w:rPr>
          <w:lang w:val="en-US"/>
        </w:rPr>
        <w:t xml:space="preserve"> </w:t>
      </w:r>
      <w:proofErr w:type="spellStart"/>
      <w:r w:rsidR="0039312C" w:rsidRPr="0039312C">
        <w:rPr>
          <w:lang w:val="en-US"/>
        </w:rPr>
        <w:t>или</w:t>
      </w:r>
      <w:proofErr w:type="spellEnd"/>
      <w:r w:rsidR="0039312C" w:rsidRPr="0039312C">
        <w:rPr>
          <w:lang w:val="en-US"/>
        </w:rPr>
        <w:t xml:space="preserve"> </w:t>
      </w:r>
      <w:proofErr w:type="spellStart"/>
      <w:r w:rsidR="0039312C" w:rsidRPr="0039312C">
        <w:rPr>
          <w:lang w:val="en-US"/>
        </w:rPr>
        <w:t>намаляват</w:t>
      </w:r>
      <w:proofErr w:type="spellEnd"/>
      <w:r w:rsidR="0039312C" w:rsidRPr="0039312C">
        <w:rPr>
          <w:lang w:val="en-US"/>
        </w:rPr>
        <w:t xml:space="preserve"> </w:t>
      </w:r>
      <w:proofErr w:type="spellStart"/>
      <w:r w:rsidR="0039312C">
        <w:rPr>
          <w:lang w:val="en-US"/>
        </w:rPr>
        <w:t>своите</w:t>
      </w:r>
      <w:proofErr w:type="spellEnd"/>
      <w:r w:rsidR="0039312C">
        <w:rPr>
          <w:lang w:val="en-US"/>
        </w:rPr>
        <w:t xml:space="preserve"> </w:t>
      </w:r>
      <w:proofErr w:type="spellStart"/>
      <w:r w:rsidR="0039312C">
        <w:rPr>
          <w:lang w:val="en-US"/>
        </w:rPr>
        <w:t>изчислителни</w:t>
      </w:r>
      <w:proofErr w:type="spellEnd"/>
      <w:r w:rsidR="0039312C">
        <w:rPr>
          <w:lang w:val="en-US"/>
        </w:rPr>
        <w:t xml:space="preserve"> </w:t>
      </w:r>
      <w:proofErr w:type="spellStart"/>
      <w:r w:rsidR="0039312C">
        <w:rPr>
          <w:lang w:val="en-US"/>
        </w:rPr>
        <w:t>ресурси</w:t>
      </w:r>
      <w:proofErr w:type="spellEnd"/>
      <w:r w:rsidR="0039312C">
        <w:rPr>
          <w:lang w:val="en-US"/>
        </w:rPr>
        <w:t xml:space="preserve"> и</w:t>
      </w:r>
      <w:r w:rsidR="0039312C" w:rsidRPr="0039312C">
        <w:rPr>
          <w:lang w:val="en-US"/>
        </w:rPr>
        <w:t xml:space="preserve"> </w:t>
      </w:r>
      <w:proofErr w:type="spellStart"/>
      <w:r w:rsidR="0039312C">
        <w:rPr>
          <w:lang w:val="en-US"/>
        </w:rPr>
        <w:t>при</w:t>
      </w:r>
      <w:proofErr w:type="spellEnd"/>
      <w:r w:rsidR="0039312C">
        <w:rPr>
          <w:lang w:val="en-US"/>
        </w:rPr>
        <w:t xml:space="preserve"> </w:t>
      </w:r>
      <w:proofErr w:type="spellStart"/>
      <w:r w:rsidR="0039312C">
        <w:rPr>
          <w:lang w:val="en-US"/>
        </w:rPr>
        <w:t>необходимост</w:t>
      </w:r>
      <w:proofErr w:type="spellEnd"/>
      <w:r w:rsidR="0039312C">
        <w:rPr>
          <w:lang w:val="en-US"/>
        </w:rPr>
        <w:t xml:space="preserve"> </w:t>
      </w:r>
      <w:proofErr w:type="spellStart"/>
      <w:r w:rsidR="0039312C">
        <w:rPr>
          <w:lang w:val="en-US"/>
        </w:rPr>
        <w:t>да</w:t>
      </w:r>
      <w:proofErr w:type="spellEnd"/>
      <w:r w:rsidR="0039312C">
        <w:rPr>
          <w:lang w:val="en-US"/>
        </w:rPr>
        <w:t xml:space="preserve"> </w:t>
      </w:r>
      <w:proofErr w:type="spellStart"/>
      <w:r w:rsidR="0039312C">
        <w:rPr>
          <w:lang w:val="en-US"/>
        </w:rPr>
        <w:t>прекратят</w:t>
      </w:r>
      <w:proofErr w:type="spellEnd"/>
      <w:r w:rsidR="0039312C">
        <w:rPr>
          <w:lang w:val="en-US"/>
        </w:rPr>
        <w:t xml:space="preserve"> </w:t>
      </w:r>
      <w:proofErr w:type="spellStart"/>
      <w:r w:rsidR="0039312C">
        <w:rPr>
          <w:lang w:val="en-US"/>
        </w:rPr>
        <w:t>използването</w:t>
      </w:r>
      <w:proofErr w:type="spellEnd"/>
      <w:r w:rsidR="0039312C">
        <w:rPr>
          <w:lang w:val="en-US"/>
        </w:rPr>
        <w:t xml:space="preserve"> </w:t>
      </w:r>
      <w:proofErr w:type="spellStart"/>
      <w:r w:rsidR="0039312C">
        <w:rPr>
          <w:lang w:val="en-US"/>
        </w:rPr>
        <w:t>им</w:t>
      </w:r>
      <w:proofErr w:type="spellEnd"/>
      <w:r w:rsidR="0039312C" w:rsidRPr="0039312C">
        <w:rPr>
          <w:lang w:val="en-US"/>
        </w:rPr>
        <w:t>.</w:t>
      </w:r>
      <w:r w:rsidR="005B10F4">
        <w:rPr>
          <w:lang w:val="en-US"/>
        </w:rPr>
        <w:t xml:space="preserve"> </w:t>
      </w:r>
    </w:p>
    <w:p w14:paraId="41819DC7" w14:textId="7A18E1CD" w:rsidR="00347450" w:rsidRDefault="00EF0890" w:rsidP="00B46A0B">
      <w:pPr>
        <w:ind w:firstLine="720"/>
        <w:rPr>
          <w:lang w:val="en-US"/>
        </w:rPr>
      </w:pPr>
      <w:r>
        <w:rPr>
          <w:lang w:val="bg-BG"/>
        </w:rPr>
        <w:t xml:space="preserve">Съществено предимство на облачните технологии е и това, че отпада необходимостта от ИТ специалисти, каквито много организации не могат да си позволят да поддържат. Например при </w:t>
      </w:r>
      <w:r>
        <w:rPr>
          <w:lang w:val="en-US"/>
        </w:rPr>
        <w:t xml:space="preserve">SaaS </w:t>
      </w:r>
      <w:r>
        <w:rPr>
          <w:lang w:val="bg-BG"/>
        </w:rPr>
        <w:t xml:space="preserve">модела </w:t>
      </w:r>
      <w:proofErr w:type="spellStart"/>
      <w:r>
        <w:rPr>
          <w:lang w:val="en-US"/>
        </w:rPr>
        <w:t>н</w:t>
      </w:r>
      <w:r w:rsidRPr="00EF0890">
        <w:rPr>
          <w:lang w:val="en-US"/>
        </w:rPr>
        <w:t>е</w:t>
      </w:r>
      <w:proofErr w:type="spellEnd"/>
      <w:r w:rsidRPr="00EF0890">
        <w:rPr>
          <w:lang w:val="en-US"/>
        </w:rPr>
        <w:t xml:space="preserve"> </w:t>
      </w:r>
      <w:proofErr w:type="spellStart"/>
      <w:r w:rsidRPr="00EF0890">
        <w:rPr>
          <w:lang w:val="en-US"/>
        </w:rPr>
        <w:t>се</w:t>
      </w:r>
      <w:proofErr w:type="spellEnd"/>
      <w:r w:rsidRPr="00EF0890">
        <w:rPr>
          <w:lang w:val="en-US"/>
        </w:rPr>
        <w:t xml:space="preserve"> </w:t>
      </w:r>
      <w:proofErr w:type="spellStart"/>
      <w:r w:rsidRPr="00EF0890">
        <w:rPr>
          <w:lang w:val="en-US"/>
        </w:rPr>
        <w:t>налага</w:t>
      </w:r>
      <w:proofErr w:type="spellEnd"/>
      <w:r w:rsidRPr="00EF0890">
        <w:rPr>
          <w:lang w:val="en-US"/>
        </w:rPr>
        <w:t xml:space="preserve"> </w:t>
      </w:r>
      <w:proofErr w:type="spellStart"/>
      <w:r w:rsidRPr="00EF0890">
        <w:rPr>
          <w:lang w:val="en-US"/>
        </w:rPr>
        <w:t>да</w:t>
      </w:r>
      <w:proofErr w:type="spellEnd"/>
      <w:r w:rsidRPr="00EF0890"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 w:rsidRPr="00EF0890">
        <w:rPr>
          <w:lang w:val="en-US"/>
        </w:rPr>
        <w:t>инсталират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настройват</w:t>
      </w:r>
      <w:proofErr w:type="spellEnd"/>
      <w:r w:rsidRPr="00EF0890">
        <w:rPr>
          <w:lang w:val="en-US"/>
        </w:rPr>
        <w:t xml:space="preserve"> </w:t>
      </w:r>
      <w:proofErr w:type="spellStart"/>
      <w:r>
        <w:rPr>
          <w:lang w:val="en-US"/>
        </w:rPr>
        <w:t>сървърни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конфигурации</w:t>
      </w:r>
      <w:proofErr w:type="spellEnd"/>
      <w:r>
        <w:rPr>
          <w:lang w:val="en-US"/>
        </w:rPr>
        <w:t xml:space="preserve"> и </w:t>
      </w:r>
      <w:proofErr w:type="spellStart"/>
      <w:r w:rsidRPr="00EF0890">
        <w:rPr>
          <w:lang w:val="en-US"/>
        </w:rPr>
        <w:t>приложения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Това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случаи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окаже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решаващ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фактор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избора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тъй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</w:t>
      </w:r>
      <w:proofErr w:type="spellStart"/>
      <w:r w:rsidRPr="00EF0890">
        <w:rPr>
          <w:lang w:val="en-US"/>
        </w:rPr>
        <w:t>конфигурира</w:t>
      </w:r>
      <w:r>
        <w:rPr>
          <w:lang w:val="en-US"/>
        </w:rPr>
        <w:t>нето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 w:rsidRPr="00EF0890">
        <w:rPr>
          <w:lang w:val="en-US"/>
        </w:rPr>
        <w:t xml:space="preserve"> </w:t>
      </w:r>
      <w:proofErr w:type="spellStart"/>
      <w:r>
        <w:rPr>
          <w:lang w:val="en-US"/>
        </w:rPr>
        <w:t>системите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управление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бизнеса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като</w:t>
      </w:r>
      <w:proofErr w:type="spellEnd"/>
      <w:r w:rsidRPr="00EF0890">
        <w:rPr>
          <w:lang w:val="en-US"/>
        </w:rPr>
        <w:t xml:space="preserve"> ERP, CRM, BI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е </w:t>
      </w:r>
      <w:proofErr w:type="spellStart"/>
      <w:r>
        <w:rPr>
          <w:lang w:val="en-US"/>
        </w:rPr>
        <w:t>лесна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задача</w:t>
      </w:r>
      <w:proofErr w:type="spellEnd"/>
      <w:r w:rsidR="006F63A0">
        <w:rPr>
          <w:lang w:val="en-US"/>
        </w:rPr>
        <w:t xml:space="preserve"> и </w:t>
      </w:r>
      <w:proofErr w:type="spellStart"/>
      <w:r w:rsidR="006F63A0">
        <w:rPr>
          <w:lang w:val="en-US"/>
        </w:rPr>
        <w:t>изисква</w:t>
      </w:r>
      <w:proofErr w:type="spellEnd"/>
      <w:r w:rsidR="006F63A0">
        <w:rPr>
          <w:lang w:val="en-US"/>
        </w:rPr>
        <w:t xml:space="preserve"> </w:t>
      </w:r>
      <w:proofErr w:type="spellStart"/>
      <w:r w:rsidR="006F63A0">
        <w:rPr>
          <w:lang w:val="en-US"/>
        </w:rPr>
        <w:t>високо</w:t>
      </w:r>
      <w:proofErr w:type="spellEnd"/>
      <w:r w:rsidR="006F63A0">
        <w:rPr>
          <w:lang w:val="en-US"/>
        </w:rPr>
        <w:t xml:space="preserve"> </w:t>
      </w:r>
      <w:proofErr w:type="spellStart"/>
      <w:r w:rsidR="006F63A0">
        <w:rPr>
          <w:lang w:val="en-US"/>
        </w:rPr>
        <w:t>квалифицирани</w:t>
      </w:r>
      <w:proofErr w:type="spellEnd"/>
      <w:r w:rsidR="006F63A0">
        <w:rPr>
          <w:lang w:val="en-US"/>
        </w:rPr>
        <w:t xml:space="preserve"> </w:t>
      </w:r>
      <w:proofErr w:type="spellStart"/>
      <w:r w:rsidR="006F63A0">
        <w:rPr>
          <w:lang w:val="en-US"/>
        </w:rPr>
        <w:t>специалисти</w:t>
      </w:r>
      <w:proofErr w:type="spellEnd"/>
      <w:r w:rsidR="006F63A0">
        <w:rPr>
          <w:lang w:val="en-US"/>
        </w:rPr>
        <w:t>.</w:t>
      </w:r>
    </w:p>
    <w:p w14:paraId="4FADC3C2" w14:textId="77777777" w:rsidR="00E62EFA" w:rsidRPr="00B46A0B" w:rsidRDefault="00E62EFA" w:rsidP="00B46A0B">
      <w:pPr>
        <w:ind w:firstLine="720"/>
        <w:rPr>
          <w:lang w:val="en-US"/>
        </w:rPr>
      </w:pPr>
    </w:p>
    <w:p w14:paraId="6047DA1F" w14:textId="26F26AD9" w:rsidR="00500A5B" w:rsidRPr="00500A5B" w:rsidRDefault="006C2974" w:rsidP="00500A5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8</w:t>
      </w:r>
      <w:r w:rsidR="00285BDD" w:rsidRPr="00500A5B">
        <w:rPr>
          <w:sz w:val="24"/>
          <w:szCs w:val="24"/>
        </w:rPr>
        <w:t xml:space="preserve">.2. </w:t>
      </w:r>
      <w:bookmarkEnd w:id="3"/>
      <w:r w:rsidR="00500A5B" w:rsidRPr="00862079">
        <w:rPr>
          <w:sz w:val="24"/>
          <w:szCs w:val="24"/>
        </w:rPr>
        <w:t xml:space="preserve">Приложение </w:t>
      </w:r>
      <w:r w:rsidR="005A0EC5">
        <w:rPr>
          <w:sz w:val="24"/>
          <w:szCs w:val="24"/>
        </w:rPr>
        <w:t>на облачните технологии при БИС</w:t>
      </w:r>
    </w:p>
    <w:p w14:paraId="583BC842" w14:textId="01A14B8E" w:rsidR="00E62EFA" w:rsidRPr="00235639" w:rsidRDefault="00285BDD" w:rsidP="00235639">
      <w:r w:rsidRPr="002B4889">
        <w:t>Бизнес интелигентните системи намират все п</w:t>
      </w:r>
      <w:r w:rsidR="00AA10F2">
        <w:t>о-широко приложение, к</w:t>
      </w:r>
      <w:r w:rsidR="00031661">
        <w:t>ато инструмент подпомагащ взема</w:t>
      </w:r>
      <w:r w:rsidR="00AA10F2">
        <w:t>нето на адекватни решения за развитието на</w:t>
      </w:r>
      <w:r w:rsidR="00B4292C">
        <w:t xml:space="preserve"> </w:t>
      </w:r>
      <w:r w:rsidR="006C2974">
        <w:lastRenderedPageBreak/>
        <w:t>бизнеса</w:t>
      </w:r>
      <w:r w:rsidR="00B4292C">
        <w:t xml:space="preserve">. </w:t>
      </w:r>
      <w:r w:rsidR="00B4292C">
        <w:rPr>
          <w:lang w:val="bg-BG"/>
        </w:rPr>
        <w:t xml:space="preserve">Според водещите изследователски агенции </w:t>
      </w:r>
      <w:r w:rsidR="002449AF">
        <w:rPr>
          <w:lang w:val="bg-BG"/>
        </w:rPr>
        <w:t xml:space="preserve">за в бъдеще </w:t>
      </w:r>
      <w:r w:rsidR="00B4292C">
        <w:rPr>
          <w:lang w:val="bg-BG"/>
        </w:rPr>
        <w:t xml:space="preserve">се очаква </w:t>
      </w:r>
      <w:r w:rsidR="00685A7E">
        <w:rPr>
          <w:lang w:val="bg-BG"/>
        </w:rPr>
        <w:t>ръст</w:t>
      </w:r>
      <w:r w:rsidR="00B4292C" w:rsidRPr="00B4292C">
        <w:rPr>
          <w:lang w:val="bg-BG"/>
        </w:rPr>
        <w:t xml:space="preserve"> в </w:t>
      </w:r>
      <w:r w:rsidR="00B4292C">
        <w:rPr>
          <w:lang w:val="bg-BG"/>
        </w:rPr>
        <w:t>пазарa</w:t>
      </w:r>
      <w:r w:rsidR="00685A7E">
        <w:rPr>
          <w:lang w:val="bg-BG"/>
        </w:rPr>
        <w:t xml:space="preserve"> на БИС</w:t>
      </w:r>
      <w:r w:rsidR="00B4292C" w:rsidRPr="00B4292C">
        <w:rPr>
          <w:lang w:val="bg-BG"/>
        </w:rPr>
        <w:t xml:space="preserve"> решения по мо</w:t>
      </w:r>
      <w:r w:rsidR="00605DC3">
        <w:rPr>
          <w:lang w:val="bg-BG"/>
        </w:rPr>
        <w:t>дела SaaS</w:t>
      </w:r>
      <w:r w:rsidR="002449AF">
        <w:rPr>
          <w:rStyle w:val="FootnoteReference"/>
          <w:lang w:val="bg-BG"/>
        </w:rPr>
        <w:footnoteReference w:id="5"/>
      </w:r>
      <w:r w:rsidR="00685A7E">
        <w:rPr>
          <w:lang w:val="bg-BG"/>
        </w:rPr>
        <w:t xml:space="preserve">. </w:t>
      </w:r>
    </w:p>
    <w:p w14:paraId="22681192" w14:textId="193AB8D2" w:rsidR="00235639" w:rsidRDefault="00B7665C" w:rsidP="00B7665C">
      <w:pPr>
        <w:ind w:firstLine="720"/>
        <w:rPr>
          <w:lang w:val="bg-BG"/>
        </w:rPr>
      </w:pPr>
      <w:r>
        <w:t>Понастоящем повечето</w:t>
      </w:r>
      <w:r w:rsidR="00D25FD1">
        <w:t xml:space="preserve"> разработчици на БИС </w:t>
      </w:r>
      <w:r>
        <w:t xml:space="preserve">се ориентират и вече предлагат инструменти за бизнес анализи, базирани на </w:t>
      </w:r>
      <w:r w:rsidR="001573EC">
        <w:t xml:space="preserve">технологиите за </w:t>
      </w:r>
      <w:r>
        <w:t xml:space="preserve">облачните </w:t>
      </w:r>
      <w:r w:rsidR="001573EC">
        <w:t>изчисления</w:t>
      </w:r>
      <w:r>
        <w:t xml:space="preserve">. </w:t>
      </w:r>
      <w:r w:rsidR="00235639">
        <w:rPr>
          <w:lang w:val="bg-BG"/>
        </w:rPr>
        <w:t xml:space="preserve">Основните доставчици на облачни БИС са систематизирани и дадени на </w:t>
      </w:r>
      <w:r w:rsidR="00235639">
        <w:rPr>
          <w:lang w:val="bg-BG"/>
        </w:rPr>
        <w:fldChar w:fldCharType="begin"/>
      </w:r>
      <w:r w:rsidR="00235639">
        <w:rPr>
          <w:lang w:val="bg-BG"/>
        </w:rPr>
        <w:instrText xml:space="preserve"> REF _Ref231826269 \h </w:instrText>
      </w:r>
      <w:r w:rsidR="00235639">
        <w:rPr>
          <w:lang w:val="bg-BG"/>
        </w:rPr>
      </w:r>
      <w:r w:rsidR="00235639">
        <w:rPr>
          <w:lang w:val="bg-BG"/>
        </w:rPr>
        <w:fldChar w:fldCharType="separate"/>
      </w:r>
      <w:r w:rsidR="00235639">
        <w:t xml:space="preserve">Фиг. </w:t>
      </w:r>
      <w:r w:rsidR="006C2974">
        <w:rPr>
          <w:lang w:val="bg-BG"/>
        </w:rPr>
        <w:t>8</w:t>
      </w:r>
      <w:r w:rsidR="00235639">
        <w:t>.</w:t>
      </w:r>
      <w:r w:rsidR="00235639">
        <w:rPr>
          <w:noProof/>
        </w:rPr>
        <w:t>2</w:t>
      </w:r>
      <w:r w:rsidR="00235639">
        <w:rPr>
          <w:lang w:val="bg-BG"/>
        </w:rPr>
        <w:fldChar w:fldCharType="end"/>
      </w:r>
      <w:r w:rsidR="00235639">
        <w:rPr>
          <w:lang w:val="bg-BG"/>
        </w:rPr>
        <w:t>.</w:t>
      </w:r>
      <w:r w:rsidR="00235639">
        <w:rPr>
          <w:rStyle w:val="FootnoteReference"/>
          <w:lang w:val="bg-BG"/>
        </w:rPr>
        <w:footnoteReference w:id="6"/>
      </w:r>
    </w:p>
    <w:p w14:paraId="0D76E0FD" w14:textId="77777777" w:rsidR="00235639" w:rsidRDefault="00235639" w:rsidP="00235639">
      <w:pPr>
        <w:pStyle w:val="ListBullet"/>
        <w:numPr>
          <w:ilvl w:val="0"/>
          <w:numId w:val="0"/>
        </w:num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5F2AB97" wp14:editId="1280CA0A">
            <wp:extent cx="2599746" cy="2774581"/>
            <wp:effectExtent l="0" t="0" r="0" b="0"/>
            <wp:docPr id="4" name="Picture 4" descr="Mac OS X:Users:snezha:Documents:Документи:_Дистанционно обучение:_Бизнес интелигентност на фирмата:10.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OS X:Users:snezha:Documents:Документи:_Дистанционно обучение:_Бизнес интелигентност на фирмата:10.2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466" cy="277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004F" w14:textId="1FBB415E" w:rsidR="00235639" w:rsidRDefault="00235639" w:rsidP="00235639">
      <w:pPr>
        <w:pStyle w:val="Caption"/>
      </w:pPr>
      <w:bookmarkStart w:id="4" w:name="_Ref231826269"/>
      <w:r>
        <w:t xml:space="preserve">Фиг. </w:t>
      </w:r>
      <w:r w:rsidR="006C2974">
        <w:rPr>
          <w:lang w:val="bg-BG"/>
        </w:rPr>
        <w:t>8</w:t>
      </w:r>
      <w:r>
        <w:t>.</w:t>
      </w:r>
      <w:r>
        <w:fldChar w:fldCharType="begin"/>
      </w:r>
      <w:r>
        <w:instrText xml:space="preserve"> SEQ Фиг.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>
        <w:t>. Доставчици на облачни БИС</w:t>
      </w:r>
    </w:p>
    <w:p w14:paraId="524880FC" w14:textId="72BC6E04" w:rsidR="00235639" w:rsidRDefault="00235639" w:rsidP="00E62EFA">
      <w:pPr>
        <w:ind w:firstLine="720"/>
        <w:rPr>
          <w:lang w:val="bg-BG"/>
        </w:rPr>
      </w:pPr>
      <w:r>
        <w:t xml:space="preserve">Освен, че се разраства </w:t>
      </w:r>
      <w:r>
        <w:rPr>
          <w:lang w:val="bg-BG"/>
        </w:rPr>
        <w:t xml:space="preserve">пазарът на </w:t>
      </w:r>
      <w:r w:rsidR="00D25FD1">
        <w:rPr>
          <w:lang w:val="bg-BG"/>
        </w:rPr>
        <w:t xml:space="preserve">облачните </w:t>
      </w:r>
      <w:r>
        <w:rPr>
          <w:lang w:val="bg-BG"/>
        </w:rPr>
        <w:t>бизнес интелигентни решения претърпява и еволюция в своето развитие. Непрекъснатото нарастване на обема на данните, появата на нови източници на данни стават все по-голямо предизвикателство за организациите. Р</w:t>
      </w:r>
      <w:r w:rsidRPr="00685A7E">
        <w:rPr>
          <w:lang w:val="bg-BG"/>
        </w:rPr>
        <w:t>азрастване</w:t>
      </w:r>
      <w:r>
        <w:rPr>
          <w:lang w:val="bg-BG"/>
        </w:rPr>
        <w:t>то</w:t>
      </w:r>
      <w:r w:rsidRPr="00685A7E">
        <w:rPr>
          <w:lang w:val="bg-BG"/>
        </w:rPr>
        <w:t xml:space="preserve"> и модернизация на IT инфраструктурата</w:t>
      </w:r>
      <w:r>
        <w:rPr>
          <w:lang w:val="bg-BG"/>
        </w:rPr>
        <w:t xml:space="preserve"> е не винаги възможно за фирмите, особено </w:t>
      </w:r>
      <w:r w:rsidRPr="00685A7E">
        <w:rPr>
          <w:lang w:val="bg-BG"/>
        </w:rPr>
        <w:t xml:space="preserve">в условията на </w:t>
      </w:r>
      <w:r>
        <w:rPr>
          <w:lang w:val="bg-BG"/>
        </w:rPr>
        <w:t xml:space="preserve">криза, когато </w:t>
      </w:r>
      <w:r w:rsidRPr="00685A7E">
        <w:rPr>
          <w:lang w:val="bg-BG"/>
        </w:rPr>
        <w:t>трябва да използват всички възможности за постигане на максимална ефективност и минимизиране</w:t>
      </w:r>
      <w:r>
        <w:rPr>
          <w:lang w:val="bg-BG"/>
        </w:rPr>
        <w:t xml:space="preserve"> на разходите. Ето защо се оказва, че </w:t>
      </w:r>
      <w:r w:rsidRPr="00685A7E">
        <w:rPr>
          <w:lang w:val="bg-BG"/>
        </w:rPr>
        <w:t>традиционните решения</w:t>
      </w:r>
      <w:r>
        <w:rPr>
          <w:lang w:val="bg-BG"/>
        </w:rPr>
        <w:t xml:space="preserve"> за бизнес анализи са голяма и непосилна инвестиция за много от фирмите и те в търсене на нови </w:t>
      </w:r>
      <w:r w:rsidRPr="00685A7E">
        <w:rPr>
          <w:lang w:val="bg-BG"/>
        </w:rPr>
        <w:t xml:space="preserve">пътища </w:t>
      </w:r>
      <w:r>
        <w:rPr>
          <w:lang w:val="bg-BG"/>
        </w:rPr>
        <w:t>все по-често се ориентират към облачните решения.</w:t>
      </w:r>
    </w:p>
    <w:p w14:paraId="0A1239F1" w14:textId="5EDB219C" w:rsidR="00E62EFA" w:rsidRDefault="00E62EFA" w:rsidP="00E62EFA">
      <w:pPr>
        <w:ind w:firstLine="720"/>
        <w:rPr>
          <w:lang w:val="en-US"/>
        </w:rPr>
      </w:pPr>
      <w:r>
        <w:lastRenderedPageBreak/>
        <w:t xml:space="preserve">В следствие на </w:t>
      </w:r>
      <w:r w:rsidR="005D1D8F">
        <w:t xml:space="preserve">множеството </w:t>
      </w:r>
      <w:r w:rsidR="00235639">
        <w:t>съществуващи</w:t>
      </w:r>
      <w:r w:rsidR="005D1D8F">
        <w:t xml:space="preserve"> анализи </w:t>
      </w:r>
      <w:r>
        <w:t xml:space="preserve">можем да  дефинираме следните аспекти и </w:t>
      </w:r>
      <w:proofErr w:type="spellStart"/>
      <w:r>
        <w:rPr>
          <w:lang w:val="en-US"/>
        </w:rPr>
        <w:t>основни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предимства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използването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</w:t>
      </w:r>
      <w:proofErr w:type="spellEnd"/>
      <w:r>
        <w:rPr>
          <w:lang w:val="en-US"/>
        </w:rPr>
        <w:t xml:space="preserve"> </w:t>
      </w:r>
      <w:r w:rsidR="0068496D">
        <w:rPr>
          <w:lang w:val="en-US"/>
        </w:rPr>
        <w:t>п</w:t>
      </w:r>
      <w:r w:rsidR="0068496D">
        <w:rPr>
          <w:lang w:val="bg-BG"/>
        </w:rPr>
        <w:t>ри бизнес интелигентните системи</w:t>
      </w:r>
      <w:r>
        <w:rPr>
          <w:lang w:val="en-US"/>
        </w:rPr>
        <w:t>:</w:t>
      </w:r>
    </w:p>
    <w:p w14:paraId="78457876" w14:textId="4B6FC564" w:rsidR="00E62EFA" w:rsidRPr="00380109" w:rsidRDefault="00E62EFA" w:rsidP="00646473">
      <w:pPr>
        <w:pStyle w:val="ListParagraph"/>
        <w:numPr>
          <w:ilvl w:val="1"/>
          <w:numId w:val="9"/>
        </w:numPr>
        <w:tabs>
          <w:tab w:val="clear" w:pos="1474"/>
          <w:tab w:val="num" w:pos="1134"/>
        </w:tabs>
        <w:ind w:firstLine="709"/>
        <w:contextualSpacing w:val="0"/>
      </w:pPr>
      <w:proofErr w:type="spellStart"/>
      <w:r w:rsidRPr="002E2D89">
        <w:rPr>
          <w:lang w:val="en-US"/>
        </w:rPr>
        <w:t>Използването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на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хардуерни</w:t>
      </w:r>
      <w:proofErr w:type="spellEnd"/>
      <w:r w:rsidRPr="002E2D89">
        <w:rPr>
          <w:lang w:val="en-US"/>
        </w:rPr>
        <w:t xml:space="preserve"> и </w:t>
      </w:r>
      <w:proofErr w:type="spellStart"/>
      <w:r w:rsidRPr="002E2D89">
        <w:rPr>
          <w:lang w:val="en-US"/>
        </w:rPr>
        <w:t>софтуерни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ресурси</w:t>
      </w:r>
      <w:proofErr w:type="spellEnd"/>
      <w:r w:rsidRPr="002E2D89">
        <w:rPr>
          <w:lang w:val="en-US"/>
        </w:rPr>
        <w:t xml:space="preserve">, </w:t>
      </w:r>
      <w:proofErr w:type="spellStart"/>
      <w:r w:rsidRPr="002E2D89">
        <w:rPr>
          <w:lang w:val="en-US"/>
        </w:rPr>
        <w:t>като</w:t>
      </w:r>
      <w:proofErr w:type="spellEnd"/>
      <w:r w:rsidRPr="002E2D89">
        <w:rPr>
          <w:lang w:val="en-US"/>
        </w:rPr>
        <w:t xml:space="preserve"> </w:t>
      </w:r>
      <w:r w:rsidR="006C2974">
        <w:rPr>
          <w:lang w:val="bg-BG"/>
        </w:rPr>
        <w:t xml:space="preserve">облачна </w:t>
      </w:r>
      <w:proofErr w:type="spellStart"/>
      <w:r w:rsidRPr="002E2D89">
        <w:rPr>
          <w:lang w:val="en-US"/>
        </w:rPr>
        <w:t>услуга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води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до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намаляването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на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разходите</w:t>
      </w:r>
      <w:proofErr w:type="spellEnd"/>
      <w:r w:rsidRPr="002E2D89">
        <w:rPr>
          <w:lang w:val="en-US"/>
        </w:rPr>
        <w:t xml:space="preserve"> </w:t>
      </w:r>
      <w:r>
        <w:t xml:space="preserve">по внедряване </w:t>
      </w:r>
      <w:r w:rsidR="0068496D">
        <w:t>БИС</w:t>
      </w:r>
      <w:r>
        <w:t xml:space="preserve">. Освен това, </w:t>
      </w:r>
      <w:proofErr w:type="spellStart"/>
      <w:r>
        <w:rPr>
          <w:lang w:val="en-US"/>
        </w:rPr>
        <w:t>чрез</w:t>
      </w:r>
      <w:proofErr w:type="spellEnd"/>
      <w:r>
        <w:rPr>
          <w:lang w:val="en-US"/>
        </w:rPr>
        <w:t xml:space="preserve"> </w:t>
      </w:r>
      <w:r>
        <w:t xml:space="preserve">този модел </w:t>
      </w:r>
      <w:r w:rsidR="0068496D">
        <w:t>може</w:t>
      </w:r>
      <w:r>
        <w:t xml:space="preserve"> </w:t>
      </w:r>
      <w:proofErr w:type="spellStart"/>
      <w:r w:rsidRPr="002E2D89">
        <w:rPr>
          <w:lang w:val="en-US"/>
        </w:rPr>
        <w:t>бързо</w:t>
      </w:r>
      <w:proofErr w:type="spellEnd"/>
      <w:r w:rsidRPr="002E2D89">
        <w:rPr>
          <w:lang w:val="en-US"/>
        </w:rPr>
        <w:t xml:space="preserve"> и </w:t>
      </w:r>
      <w:proofErr w:type="spellStart"/>
      <w:r w:rsidRPr="002E2D89">
        <w:rPr>
          <w:lang w:val="en-US"/>
        </w:rPr>
        <w:t>сравнително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лесно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да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увеличават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или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намаляват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изчислителни</w:t>
      </w:r>
      <w:r w:rsidR="0068496D">
        <w:rPr>
          <w:lang w:val="en-US"/>
        </w:rPr>
        <w:t>те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ресурси</w:t>
      </w:r>
      <w:proofErr w:type="spellEnd"/>
      <w:r w:rsidRPr="002E2D89">
        <w:rPr>
          <w:lang w:val="en-US"/>
        </w:rPr>
        <w:t xml:space="preserve"> и </w:t>
      </w:r>
      <w:proofErr w:type="spellStart"/>
      <w:r w:rsidRPr="002E2D89">
        <w:rPr>
          <w:lang w:val="en-US"/>
        </w:rPr>
        <w:t>при</w:t>
      </w:r>
      <w:proofErr w:type="spellEnd"/>
      <w:r w:rsidRPr="002E2D89">
        <w:rPr>
          <w:lang w:val="en-US"/>
        </w:rPr>
        <w:t xml:space="preserve"> </w:t>
      </w:r>
      <w:proofErr w:type="spellStart"/>
      <w:r w:rsidRPr="002E2D89">
        <w:rPr>
          <w:lang w:val="en-US"/>
        </w:rPr>
        <w:t>необходимос</w:t>
      </w:r>
      <w:r w:rsidR="0068496D">
        <w:rPr>
          <w:lang w:val="en-US"/>
        </w:rPr>
        <w:t>т</w:t>
      </w:r>
      <w:proofErr w:type="spellEnd"/>
      <w:r w:rsidR="0068496D">
        <w:rPr>
          <w:lang w:val="en-US"/>
        </w:rPr>
        <w:t xml:space="preserve"> </w:t>
      </w:r>
      <w:proofErr w:type="spellStart"/>
      <w:r w:rsidR="0068496D">
        <w:rPr>
          <w:lang w:val="en-US"/>
        </w:rPr>
        <w:t>да</w:t>
      </w:r>
      <w:proofErr w:type="spellEnd"/>
      <w:r w:rsidR="0068496D">
        <w:rPr>
          <w:lang w:val="en-US"/>
        </w:rPr>
        <w:t xml:space="preserve"> </w:t>
      </w:r>
      <w:r w:rsidR="006C2974">
        <w:rPr>
          <w:lang w:val="bg-BG"/>
        </w:rPr>
        <w:t xml:space="preserve">се </w:t>
      </w:r>
      <w:proofErr w:type="spellStart"/>
      <w:r w:rsidR="0068496D">
        <w:rPr>
          <w:lang w:val="en-US"/>
        </w:rPr>
        <w:t>прекрати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използването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</w:t>
      </w:r>
      <w:proofErr w:type="spellEnd"/>
      <w:r>
        <w:rPr>
          <w:lang w:val="en-US"/>
        </w:rPr>
        <w:t xml:space="preserve">. </w:t>
      </w:r>
      <w:proofErr w:type="spellStart"/>
      <w:r w:rsidR="0068496D">
        <w:rPr>
          <w:lang w:val="en-US"/>
        </w:rPr>
        <w:t>Като</w:t>
      </w:r>
      <w:proofErr w:type="spellEnd"/>
      <w:r w:rsidR="0068496D">
        <w:rPr>
          <w:lang w:val="en-US"/>
        </w:rPr>
        <w:t xml:space="preserve"> </w:t>
      </w:r>
      <w:proofErr w:type="spellStart"/>
      <w:r w:rsidR="0068496D">
        <w:rPr>
          <w:lang w:val="en-US"/>
        </w:rPr>
        <w:t>цяло</w:t>
      </w:r>
      <w:proofErr w:type="spellEnd"/>
      <w:r w:rsidR="0068496D">
        <w:rPr>
          <w:lang w:val="en-US"/>
        </w:rPr>
        <w:t xml:space="preserve"> </w:t>
      </w:r>
      <w:proofErr w:type="spellStart"/>
      <w:r w:rsidR="0068496D">
        <w:rPr>
          <w:lang w:val="en-US"/>
        </w:rPr>
        <w:t>изп</w:t>
      </w:r>
      <w:r>
        <w:rPr>
          <w:lang w:val="en-US"/>
        </w:rPr>
        <w:t>олзването</w:t>
      </w:r>
      <w:proofErr w:type="spellEnd"/>
      <w:r>
        <w:rPr>
          <w:lang w:val="en-US"/>
        </w:rPr>
        <w:t xml:space="preserve"> </w:t>
      </w:r>
      <w:r>
        <w:t xml:space="preserve">на </w:t>
      </w:r>
      <w:r w:rsidR="0068496D">
        <w:rPr>
          <w:lang w:val="en-US"/>
        </w:rPr>
        <w:t>БИС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месечна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услуга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носи</w:t>
      </w:r>
      <w:proofErr w:type="spellEnd"/>
      <w:r>
        <w:rPr>
          <w:lang w:val="en-US"/>
        </w:rPr>
        <w:t xml:space="preserve"> </w:t>
      </w:r>
      <w:r w:rsidRPr="00380109">
        <w:t>по-малък риск</w:t>
      </w:r>
      <w:r>
        <w:t xml:space="preserve">, защото </w:t>
      </w:r>
      <w:r w:rsidRPr="00380109">
        <w:t xml:space="preserve">ако </w:t>
      </w:r>
      <w:r w:rsidR="0068496D">
        <w:t>потребителите</w:t>
      </w:r>
      <w:r>
        <w:t xml:space="preserve"> не са удовлетворени могат да </w:t>
      </w:r>
      <w:r w:rsidRPr="00380109">
        <w:t>спрат абонамента</w:t>
      </w:r>
      <w:r>
        <w:t xml:space="preserve"> си</w:t>
      </w:r>
      <w:r w:rsidRPr="00380109">
        <w:t>.</w:t>
      </w:r>
    </w:p>
    <w:p w14:paraId="1C2B43A0" w14:textId="77777777" w:rsidR="00E62EFA" w:rsidRDefault="00E62EFA" w:rsidP="00646473">
      <w:pPr>
        <w:pStyle w:val="ListParagraph"/>
        <w:numPr>
          <w:ilvl w:val="1"/>
          <w:numId w:val="9"/>
        </w:numPr>
        <w:tabs>
          <w:tab w:val="clear" w:pos="1474"/>
          <w:tab w:val="num" w:pos="1134"/>
        </w:tabs>
        <w:ind w:firstLine="709"/>
        <w:contextualSpacing w:val="0"/>
        <w:rPr>
          <w:lang w:val="en-US"/>
        </w:rPr>
      </w:pPr>
      <w:proofErr w:type="spellStart"/>
      <w:r w:rsidRPr="00C359FA">
        <w:rPr>
          <w:lang w:val="en-US"/>
        </w:rPr>
        <w:t>Съществено</w:t>
      </w:r>
      <w:proofErr w:type="spellEnd"/>
      <w:r>
        <w:t xml:space="preserve"> предимство на облачните технологии е и това, че отпада необходимостта от специалисти по информационни технологии, каквито много от по-малките фирми не могат да си позволят да поддържат. Например при </w:t>
      </w:r>
      <w:r w:rsidRPr="0086479C">
        <w:rPr>
          <w:lang w:val="en-US"/>
        </w:rPr>
        <w:t xml:space="preserve">SaaS </w:t>
      </w:r>
      <w:r>
        <w:t xml:space="preserve">модела </w:t>
      </w:r>
      <w:proofErr w:type="spellStart"/>
      <w:r w:rsidRPr="0086479C">
        <w:rPr>
          <w:lang w:val="en-US"/>
        </w:rPr>
        <w:t>не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се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налага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да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се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инсталират</w:t>
      </w:r>
      <w:proofErr w:type="spellEnd"/>
      <w:r w:rsidRPr="0086479C">
        <w:rPr>
          <w:lang w:val="en-US"/>
        </w:rPr>
        <w:t xml:space="preserve"> и </w:t>
      </w:r>
      <w:proofErr w:type="spellStart"/>
      <w:r w:rsidRPr="0086479C">
        <w:rPr>
          <w:lang w:val="en-US"/>
        </w:rPr>
        <w:t>настройват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сървърни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конфигурации</w:t>
      </w:r>
      <w:proofErr w:type="spellEnd"/>
      <w:r w:rsidRPr="0086479C">
        <w:rPr>
          <w:lang w:val="en-US"/>
        </w:rPr>
        <w:t xml:space="preserve"> и </w:t>
      </w:r>
      <w:proofErr w:type="spellStart"/>
      <w:r w:rsidRPr="0086479C">
        <w:rPr>
          <w:lang w:val="en-US"/>
        </w:rPr>
        <w:t>приложения</w:t>
      </w:r>
      <w:proofErr w:type="spellEnd"/>
      <w:r w:rsidRPr="0086479C">
        <w:rPr>
          <w:lang w:val="en-US"/>
        </w:rPr>
        <w:t xml:space="preserve">. </w:t>
      </w:r>
      <w:proofErr w:type="spellStart"/>
      <w:r w:rsidRPr="0086479C">
        <w:rPr>
          <w:lang w:val="en-US"/>
        </w:rPr>
        <w:t>Това</w:t>
      </w:r>
      <w:proofErr w:type="spellEnd"/>
      <w:r w:rsidRPr="0086479C">
        <w:rPr>
          <w:lang w:val="en-US"/>
        </w:rPr>
        <w:t xml:space="preserve"> в </w:t>
      </w:r>
      <w:proofErr w:type="spellStart"/>
      <w:r w:rsidRPr="0086479C">
        <w:rPr>
          <w:lang w:val="en-US"/>
        </w:rPr>
        <w:t>много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случаи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може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да</w:t>
      </w:r>
      <w:proofErr w:type="spellEnd"/>
      <w:r w:rsidRPr="0086479C"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 w:rsidRPr="0086479C">
        <w:rPr>
          <w:lang w:val="en-US"/>
        </w:rPr>
        <w:t>окаже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решаващ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фактор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при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избора</w:t>
      </w:r>
      <w:proofErr w:type="spellEnd"/>
      <w:r w:rsidRPr="0086479C">
        <w:rPr>
          <w:lang w:val="en-US"/>
        </w:rPr>
        <w:t xml:space="preserve">, </w:t>
      </w:r>
      <w:proofErr w:type="spellStart"/>
      <w:r w:rsidRPr="0086479C">
        <w:rPr>
          <w:lang w:val="en-US"/>
        </w:rPr>
        <w:t>тъй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като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конфигурирането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на</w:t>
      </w:r>
      <w:proofErr w:type="spellEnd"/>
      <w:r w:rsidRPr="0086479C">
        <w:rPr>
          <w:lang w:val="en-US"/>
        </w:rPr>
        <w:t xml:space="preserve"> </w:t>
      </w:r>
      <w:proofErr w:type="spellStart"/>
      <w:r>
        <w:rPr>
          <w:lang w:val="en-US"/>
        </w:rPr>
        <w:t>някои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системи</w:t>
      </w:r>
      <w:proofErr w:type="spellEnd"/>
      <w:r>
        <w:rPr>
          <w:lang w:val="en-US"/>
        </w:rPr>
        <w:t xml:space="preserve"> </w:t>
      </w:r>
      <w:proofErr w:type="spellStart"/>
      <w:r w:rsidRPr="0086479C">
        <w:rPr>
          <w:lang w:val="en-US"/>
        </w:rPr>
        <w:t>не</w:t>
      </w:r>
      <w:proofErr w:type="spellEnd"/>
      <w:r w:rsidRPr="0086479C">
        <w:rPr>
          <w:lang w:val="en-US"/>
        </w:rPr>
        <w:t xml:space="preserve"> е </w:t>
      </w:r>
      <w:proofErr w:type="spellStart"/>
      <w:r w:rsidRPr="0086479C">
        <w:rPr>
          <w:lang w:val="en-US"/>
        </w:rPr>
        <w:t>лесна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задача</w:t>
      </w:r>
      <w:proofErr w:type="spellEnd"/>
      <w:r w:rsidRPr="0086479C">
        <w:rPr>
          <w:lang w:val="en-US"/>
        </w:rPr>
        <w:t xml:space="preserve"> и </w:t>
      </w:r>
      <w:proofErr w:type="spellStart"/>
      <w:r w:rsidRPr="0086479C">
        <w:rPr>
          <w:lang w:val="en-US"/>
        </w:rPr>
        <w:t>изисква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високо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квалифицирани</w:t>
      </w:r>
      <w:proofErr w:type="spellEnd"/>
      <w:r w:rsidRPr="0086479C">
        <w:rPr>
          <w:lang w:val="en-US"/>
        </w:rPr>
        <w:t xml:space="preserve"> </w:t>
      </w:r>
      <w:proofErr w:type="spellStart"/>
      <w:r w:rsidRPr="0086479C">
        <w:rPr>
          <w:lang w:val="en-US"/>
        </w:rPr>
        <w:t>специалисти</w:t>
      </w:r>
      <w:proofErr w:type="spellEnd"/>
      <w:r w:rsidRPr="0086479C">
        <w:rPr>
          <w:lang w:val="en-US"/>
        </w:rPr>
        <w:t>.</w:t>
      </w:r>
    </w:p>
    <w:p w14:paraId="42CE153C" w14:textId="6D8660E0" w:rsidR="00E62EFA" w:rsidRPr="0093133F" w:rsidRDefault="00E62EFA" w:rsidP="00646473">
      <w:pPr>
        <w:pStyle w:val="ListParagraph"/>
        <w:numPr>
          <w:ilvl w:val="1"/>
          <w:numId w:val="9"/>
        </w:numPr>
        <w:tabs>
          <w:tab w:val="clear" w:pos="1474"/>
          <w:tab w:val="num" w:pos="1134"/>
        </w:tabs>
        <w:ind w:firstLine="709"/>
        <w:contextualSpacing w:val="0"/>
        <w:rPr>
          <w:lang w:val="en-US"/>
        </w:rPr>
      </w:pPr>
      <w:proofErr w:type="spellStart"/>
      <w:r>
        <w:rPr>
          <w:lang w:val="en-US"/>
        </w:rPr>
        <w:t>Облачните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</w:t>
      </w:r>
      <w:proofErr w:type="spellEnd"/>
      <w:r>
        <w:rPr>
          <w:lang w:val="en-US"/>
        </w:rPr>
        <w:t xml:space="preserve"> </w:t>
      </w:r>
      <w:r w:rsidR="007E6A09">
        <w:t>мащабируеми</w:t>
      </w:r>
      <w:r>
        <w:t xml:space="preserve"> –</w:t>
      </w:r>
      <w:r w:rsidRPr="00637FCB">
        <w:t xml:space="preserve"> предназначени за подпомагане на голям брой клиенти едновременно</w:t>
      </w:r>
      <w:r>
        <w:t xml:space="preserve"> и </w:t>
      </w:r>
      <w:r w:rsidR="005A60E1">
        <w:t>фирмите</w:t>
      </w:r>
      <w:r>
        <w:t xml:space="preserve"> могат при необходимост да увеличат, използваните си ресурси без </w:t>
      </w:r>
      <w:r w:rsidRPr="00637FCB">
        <w:t xml:space="preserve">да се налага да </w:t>
      </w:r>
      <w:r>
        <w:t>за</w:t>
      </w:r>
      <w:r w:rsidRPr="00637FCB">
        <w:t>купува</w:t>
      </w:r>
      <w:r>
        <w:t>т</w:t>
      </w:r>
      <w:r w:rsidRPr="00637FCB">
        <w:t xml:space="preserve"> повече хардуер или </w:t>
      </w:r>
      <w:r>
        <w:t xml:space="preserve">да </w:t>
      </w:r>
      <w:r w:rsidRPr="00637FCB">
        <w:t>инсталира</w:t>
      </w:r>
      <w:r>
        <w:t>т допълнителен софтуер.</w:t>
      </w:r>
    </w:p>
    <w:p w14:paraId="77117CE7" w14:textId="74C85E57" w:rsidR="00E62EFA" w:rsidRPr="0093133F" w:rsidRDefault="00E62EFA" w:rsidP="00646473">
      <w:pPr>
        <w:pStyle w:val="ListParagraph"/>
        <w:numPr>
          <w:ilvl w:val="1"/>
          <w:numId w:val="9"/>
        </w:numPr>
        <w:tabs>
          <w:tab w:val="clear" w:pos="1474"/>
          <w:tab w:val="num" w:pos="1134"/>
        </w:tabs>
        <w:ind w:firstLine="709"/>
        <w:contextualSpacing w:val="0"/>
        <w:rPr>
          <w:lang w:val="en-US"/>
        </w:rPr>
      </w:pPr>
      <w:r>
        <w:t xml:space="preserve">При добавянето на нови функционалности на облачните системи, всички абонати на услугата могат лесно да се възползват от новостите, това прави системите достатъчно гъвкави и лесни за усъвършенстване. Освен това по този начин </w:t>
      </w:r>
      <w:r w:rsidRPr="00F660A2">
        <w:t xml:space="preserve">софтуерът е съобразен с най-добрите практики </w:t>
      </w:r>
      <w:r w:rsidR="00C359FA">
        <w:t xml:space="preserve">в сферата на бизнес анализите </w:t>
      </w:r>
      <w:r w:rsidRPr="00F660A2">
        <w:t xml:space="preserve">и всеки потребител може да се възползва от </w:t>
      </w:r>
      <w:r>
        <w:t xml:space="preserve">предимствата на </w:t>
      </w:r>
      <w:r w:rsidRPr="00F660A2">
        <w:t>обновения софтуерен продукт</w:t>
      </w:r>
      <w:r>
        <w:t>.</w:t>
      </w:r>
    </w:p>
    <w:p w14:paraId="74F1AF83" w14:textId="77777777" w:rsidR="00E62EFA" w:rsidRPr="0093133F" w:rsidRDefault="00E62EFA" w:rsidP="00646473">
      <w:pPr>
        <w:pStyle w:val="ListParagraph"/>
        <w:numPr>
          <w:ilvl w:val="1"/>
          <w:numId w:val="9"/>
        </w:numPr>
        <w:tabs>
          <w:tab w:val="clear" w:pos="1474"/>
          <w:tab w:val="num" w:pos="1134"/>
        </w:tabs>
        <w:ind w:firstLine="709"/>
        <w:contextualSpacing w:val="0"/>
        <w:rPr>
          <w:lang w:val="en-US"/>
        </w:rPr>
      </w:pPr>
      <w:r w:rsidRPr="0093133F">
        <w:rPr>
          <w:lang w:val="en-US"/>
        </w:rPr>
        <w:t xml:space="preserve">SaaS </w:t>
      </w:r>
      <w:r>
        <w:t xml:space="preserve">системите са платформено независими, могат да се използват на различни видове </w:t>
      </w:r>
      <w:r w:rsidRPr="0029456D">
        <w:t>компют</w:t>
      </w:r>
      <w:r>
        <w:t>ърни устройства</w:t>
      </w:r>
      <w:r w:rsidRPr="0029456D">
        <w:t>, работещи с различни операционни системи и браузъри</w:t>
      </w:r>
      <w:r>
        <w:t xml:space="preserve">. </w:t>
      </w:r>
      <w:r w:rsidRPr="00E442ED">
        <w:t>Като се има предвид разнообразие</w:t>
      </w:r>
      <w:r>
        <w:t xml:space="preserve">то от операционни системи в уеб </w:t>
      </w:r>
      <w:r w:rsidRPr="00E442ED">
        <w:t>пространството, това, че се поддържа само една версия на приложението, е едно сериозно предимство</w:t>
      </w:r>
      <w:r>
        <w:t xml:space="preserve"> пред другите видове приложения.</w:t>
      </w:r>
    </w:p>
    <w:p w14:paraId="76E72FB2" w14:textId="2650CE86" w:rsidR="00E62EFA" w:rsidRDefault="00646473" w:rsidP="00646473">
      <w:pPr>
        <w:pStyle w:val="ListParagraph"/>
        <w:numPr>
          <w:ilvl w:val="1"/>
          <w:numId w:val="9"/>
        </w:numPr>
        <w:tabs>
          <w:tab w:val="clear" w:pos="1474"/>
          <w:tab w:val="num" w:pos="1134"/>
        </w:tabs>
        <w:ind w:firstLine="709"/>
        <w:contextualSpacing w:val="0"/>
      </w:pPr>
      <w:r>
        <w:lastRenderedPageBreak/>
        <w:t xml:space="preserve">Облачните </w:t>
      </w:r>
      <w:r w:rsidR="00C359FA">
        <w:t>БИС</w:t>
      </w:r>
      <w:r w:rsidR="00E62EFA">
        <w:t xml:space="preserve"> имат </w:t>
      </w:r>
      <w:r w:rsidR="00E62EFA" w:rsidRPr="00CF47C7">
        <w:t>по-бърза възвръ</w:t>
      </w:r>
      <w:r w:rsidR="00E62EFA">
        <w:t xml:space="preserve">щаемост на инвестициите – </w:t>
      </w:r>
      <w:r w:rsidR="00E62EFA" w:rsidRPr="00CF47C7">
        <w:t xml:space="preserve">за разлика от традиционните, при които внедряването може да отнеме </w:t>
      </w:r>
      <w:r w:rsidR="00E62EFA">
        <w:t xml:space="preserve">няколко месеца </w:t>
      </w:r>
      <w:r w:rsidR="00E62EFA" w:rsidRPr="00CF47C7">
        <w:t>или повече</w:t>
      </w:r>
      <w:r w:rsidR="00E62EFA">
        <w:t>, облачните се внедряват</w:t>
      </w:r>
      <w:r w:rsidR="00E62EFA" w:rsidRPr="00CF47C7">
        <w:t xml:space="preserve"> само за няколко седмици и по-бързо </w:t>
      </w:r>
      <w:r w:rsidR="00E62EFA">
        <w:t>се получава възвръщаемост от направената инвестиция.</w:t>
      </w:r>
    </w:p>
    <w:p w14:paraId="5F44D789" w14:textId="77777777" w:rsidR="00E62EFA" w:rsidRDefault="00E62EFA" w:rsidP="00C359FA">
      <w:r>
        <w:t xml:space="preserve">Въпреки наличието на тези предимства, все пак трябва да отбележим и наличието на някои недостатъци или опасения, свързани с използването на </w:t>
      </w:r>
      <w:proofErr w:type="spellStart"/>
      <w:r w:rsidRPr="00C359FA">
        <w:rPr>
          <w:lang w:val="en-US"/>
        </w:rPr>
        <w:t>облачните</w:t>
      </w:r>
      <w:proofErr w:type="spellEnd"/>
      <w:r w:rsidRPr="00C359FA">
        <w:rPr>
          <w:lang w:val="en-US"/>
        </w:rPr>
        <w:t xml:space="preserve"> </w:t>
      </w:r>
      <w:proofErr w:type="spellStart"/>
      <w:r w:rsidRPr="00C359FA">
        <w:rPr>
          <w:lang w:val="en-US"/>
        </w:rPr>
        <w:t>услуги</w:t>
      </w:r>
      <w:proofErr w:type="spellEnd"/>
      <w:r>
        <w:t>:</w:t>
      </w:r>
    </w:p>
    <w:p w14:paraId="6F0D9A94" w14:textId="60C1C2B2" w:rsidR="00E62EFA" w:rsidRDefault="00E62EFA" w:rsidP="00646473">
      <w:pPr>
        <w:pStyle w:val="ListParagraph"/>
        <w:numPr>
          <w:ilvl w:val="0"/>
          <w:numId w:val="10"/>
        </w:numPr>
        <w:tabs>
          <w:tab w:val="clear" w:pos="1474"/>
          <w:tab w:val="num" w:pos="1134"/>
        </w:tabs>
        <w:ind w:firstLine="709"/>
        <w:contextualSpacing w:val="0"/>
        <w:rPr>
          <w:lang w:val="en-US"/>
        </w:rPr>
      </w:pPr>
      <w:r w:rsidRPr="001D19D5">
        <w:t xml:space="preserve">Много </w:t>
      </w:r>
      <w:r>
        <w:t xml:space="preserve">от фирмите се </w:t>
      </w:r>
      <w:r w:rsidRPr="001D19D5">
        <w:t>безпокоят за сигурността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тъй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публичните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облаци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</w:t>
      </w:r>
      <w:r w:rsidR="005D1D8F">
        <w:rPr>
          <w:lang w:val="en-US"/>
        </w:rPr>
        <w:t>е</w:t>
      </w:r>
      <w:proofErr w:type="spellEnd"/>
      <w:r w:rsidR="005D1D8F">
        <w:rPr>
          <w:lang w:val="en-US"/>
        </w:rPr>
        <w:t xml:space="preserve"> </w:t>
      </w:r>
      <w:proofErr w:type="spellStart"/>
      <w:r w:rsidR="005D1D8F">
        <w:rPr>
          <w:lang w:val="en-US"/>
        </w:rPr>
        <w:t>не</w:t>
      </w:r>
      <w:proofErr w:type="spellEnd"/>
      <w:r w:rsidR="005D1D8F">
        <w:rPr>
          <w:lang w:val="en-US"/>
        </w:rPr>
        <w:t xml:space="preserve"> </w:t>
      </w:r>
      <w:proofErr w:type="spellStart"/>
      <w:r w:rsidR="005D1D8F">
        <w:rPr>
          <w:lang w:val="en-US"/>
        </w:rPr>
        <w:t>се</w:t>
      </w:r>
      <w:proofErr w:type="spellEnd"/>
      <w:r w:rsidR="005D1D8F">
        <w:rPr>
          <w:lang w:val="en-US"/>
        </w:rPr>
        <w:t xml:space="preserve"> </w:t>
      </w:r>
      <w:proofErr w:type="spellStart"/>
      <w:r w:rsidR="005D1D8F">
        <w:rPr>
          <w:lang w:val="en-US"/>
        </w:rPr>
        <w:t>пазят</w:t>
      </w:r>
      <w:proofErr w:type="spellEnd"/>
      <w:r w:rsidR="005D1D8F">
        <w:rPr>
          <w:lang w:val="en-US"/>
        </w:rPr>
        <w:t xml:space="preserve"> </w:t>
      </w:r>
      <w:proofErr w:type="spellStart"/>
      <w:r w:rsidR="005D1D8F">
        <w:rPr>
          <w:lang w:val="en-US"/>
        </w:rPr>
        <w:t>във</w:t>
      </w:r>
      <w:proofErr w:type="spellEnd"/>
      <w:r w:rsidR="005D1D8F">
        <w:rPr>
          <w:lang w:val="en-US"/>
        </w:rPr>
        <w:t xml:space="preserve"> </w:t>
      </w:r>
      <w:proofErr w:type="spellStart"/>
      <w:r w:rsidR="005D1D8F">
        <w:rPr>
          <w:lang w:val="en-US"/>
        </w:rPr>
        <w:t>вътрешните</w:t>
      </w:r>
      <w:proofErr w:type="spellEnd"/>
      <w:r w:rsidR="005D1D8F">
        <w:rPr>
          <w:lang w:val="en-US"/>
        </w:rPr>
        <w:t xml:space="preserve"> </w:t>
      </w:r>
      <w:proofErr w:type="spellStart"/>
      <w:r>
        <w:rPr>
          <w:lang w:val="en-US"/>
        </w:rPr>
        <w:t>системи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този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начин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фирмите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нямат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директен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контрол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върху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тях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защо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</w:t>
      </w:r>
      <w:r>
        <w:t xml:space="preserve">решение на този проблем често </w:t>
      </w:r>
      <w:proofErr w:type="gramStart"/>
      <w:r>
        <w:t>се  изграждат</w:t>
      </w:r>
      <w:proofErr w:type="gramEnd"/>
      <w:r>
        <w:t xml:space="preserve"> </w:t>
      </w:r>
      <w:proofErr w:type="spellStart"/>
      <w:r w:rsidRPr="00837056">
        <w:rPr>
          <w:lang w:val="en-US"/>
        </w:rPr>
        <w:t>частн</w:t>
      </w:r>
      <w:r>
        <w:rPr>
          <w:lang w:val="en-US"/>
        </w:rPr>
        <w:t>и</w:t>
      </w:r>
      <w:proofErr w:type="spellEnd"/>
      <w:r w:rsidRPr="00837056">
        <w:rPr>
          <w:lang w:val="en-US"/>
        </w:rPr>
        <w:t xml:space="preserve"> </w:t>
      </w:r>
      <w:proofErr w:type="spellStart"/>
      <w:r w:rsidRPr="00837056">
        <w:rPr>
          <w:lang w:val="en-US"/>
        </w:rPr>
        <w:t>облаци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трябва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отбележи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че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понякога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</w:t>
      </w:r>
      <w:proofErr w:type="spellEnd"/>
      <w:r>
        <w:rPr>
          <w:lang w:val="en-US"/>
        </w:rPr>
        <w:t xml:space="preserve"> </w:t>
      </w:r>
      <w:proofErr w:type="spellStart"/>
      <w:r w:rsidRPr="00837056">
        <w:rPr>
          <w:lang w:val="en-US"/>
        </w:rPr>
        <w:t>могат</w:t>
      </w:r>
      <w:proofErr w:type="spellEnd"/>
      <w:r w:rsidRPr="00837056">
        <w:rPr>
          <w:lang w:val="en-US"/>
        </w:rPr>
        <w:t xml:space="preserve"> </w:t>
      </w:r>
      <w:proofErr w:type="spellStart"/>
      <w:r w:rsidRPr="00837056">
        <w:rPr>
          <w:lang w:val="en-US"/>
        </w:rPr>
        <w:t>да</w:t>
      </w:r>
      <w:proofErr w:type="spellEnd"/>
      <w:r w:rsidRPr="00837056">
        <w:rPr>
          <w:lang w:val="en-US"/>
        </w:rPr>
        <w:t xml:space="preserve"> </w:t>
      </w:r>
      <w:proofErr w:type="spellStart"/>
      <w:r w:rsidRPr="00837056">
        <w:rPr>
          <w:lang w:val="en-US"/>
        </w:rPr>
        <w:t>бъдат</w:t>
      </w:r>
      <w:proofErr w:type="spellEnd"/>
      <w:r w:rsidRPr="00837056">
        <w:rPr>
          <w:lang w:val="en-US"/>
        </w:rPr>
        <w:t xml:space="preserve"> </w:t>
      </w:r>
      <w:proofErr w:type="spellStart"/>
      <w:r w:rsidRPr="00837056">
        <w:rPr>
          <w:lang w:val="en-US"/>
        </w:rPr>
        <w:t>по-малко</w:t>
      </w:r>
      <w:proofErr w:type="spellEnd"/>
      <w:r w:rsidRPr="00837056">
        <w:rPr>
          <w:lang w:val="en-US"/>
        </w:rPr>
        <w:t xml:space="preserve"> </w:t>
      </w:r>
      <w:proofErr w:type="spellStart"/>
      <w:r w:rsidRPr="00837056">
        <w:rPr>
          <w:lang w:val="en-US"/>
        </w:rPr>
        <w:t>надеждни</w:t>
      </w:r>
      <w:proofErr w:type="spellEnd"/>
      <w:r w:rsidRPr="00837056">
        <w:rPr>
          <w:lang w:val="en-US"/>
        </w:rPr>
        <w:t xml:space="preserve"> и </w:t>
      </w:r>
      <w:proofErr w:type="spellStart"/>
      <w:r w:rsidRPr="00837056">
        <w:rPr>
          <w:lang w:val="en-US"/>
        </w:rPr>
        <w:t>защитени</w:t>
      </w:r>
      <w:proofErr w:type="spellEnd"/>
      <w:r w:rsidRPr="00837056">
        <w:rPr>
          <w:lang w:val="en-US"/>
        </w:rPr>
        <w:t xml:space="preserve"> </w:t>
      </w:r>
      <w:proofErr w:type="spellStart"/>
      <w:r w:rsidRPr="00837056">
        <w:rPr>
          <w:lang w:val="en-US"/>
        </w:rPr>
        <w:t>отколкото</w:t>
      </w:r>
      <w:proofErr w:type="spellEnd"/>
      <w:r w:rsidRPr="00837056">
        <w:rPr>
          <w:lang w:val="en-US"/>
        </w:rPr>
        <w:t xml:space="preserve"> </w:t>
      </w:r>
      <w:proofErr w:type="spellStart"/>
      <w:r>
        <w:rPr>
          <w:lang w:val="en-US"/>
        </w:rPr>
        <w:t>са</w:t>
      </w:r>
      <w:proofErr w:type="spellEnd"/>
      <w:r>
        <w:rPr>
          <w:lang w:val="en-US"/>
        </w:rPr>
        <w:t xml:space="preserve"> </w:t>
      </w:r>
      <w:proofErr w:type="spellStart"/>
      <w:r w:rsidRPr="00837056">
        <w:rPr>
          <w:lang w:val="en-US"/>
        </w:rPr>
        <w:t>публичните</w:t>
      </w:r>
      <w:proofErr w:type="spellEnd"/>
      <w:r w:rsidRPr="00837056">
        <w:rPr>
          <w:lang w:val="en-US"/>
        </w:rPr>
        <w:t>.</w:t>
      </w:r>
    </w:p>
    <w:p w14:paraId="77F00A9C" w14:textId="1AC92EDF" w:rsidR="00E62EFA" w:rsidRDefault="00E62EFA" w:rsidP="00646473">
      <w:pPr>
        <w:pStyle w:val="ListParagraph"/>
        <w:numPr>
          <w:ilvl w:val="0"/>
          <w:numId w:val="10"/>
        </w:numPr>
        <w:tabs>
          <w:tab w:val="clear" w:pos="1474"/>
          <w:tab w:val="num" w:pos="1134"/>
        </w:tabs>
        <w:ind w:firstLine="709"/>
        <w:contextualSpacing w:val="0"/>
        <w:rPr>
          <w:lang w:val="en-US"/>
        </w:rPr>
      </w:pPr>
      <w:r>
        <w:rPr>
          <w:lang w:val="en-US"/>
        </w:rPr>
        <w:t>К</w:t>
      </w:r>
      <w:r>
        <w:t xml:space="preserve">ато основна пречка за използването на бизнес софтуер като услуга може да се посочи и по-трудната интеграция на тези системи с </w:t>
      </w:r>
      <w:proofErr w:type="spellStart"/>
      <w:r w:rsidRPr="00151828">
        <w:rPr>
          <w:lang w:val="en-US"/>
        </w:rPr>
        <w:t>вътрешните</w:t>
      </w:r>
      <w:proofErr w:type="spellEnd"/>
      <w:r>
        <w:rPr>
          <w:lang w:val="en-US"/>
        </w:rPr>
        <w:t>,</w:t>
      </w:r>
      <w:r w:rsidRPr="00151828">
        <w:rPr>
          <w:lang w:val="en-US"/>
        </w:rPr>
        <w:t xml:space="preserve"> </w:t>
      </w:r>
      <w:proofErr w:type="spellStart"/>
      <w:r>
        <w:rPr>
          <w:lang w:val="en-US"/>
        </w:rPr>
        <w:t>фирмени</w:t>
      </w:r>
      <w:proofErr w:type="spellEnd"/>
      <w:r w:rsidRPr="00151828">
        <w:rPr>
          <w:lang w:val="en-US"/>
        </w:rPr>
        <w:t xml:space="preserve"> </w:t>
      </w:r>
      <w:proofErr w:type="spellStart"/>
      <w:r w:rsidRPr="00151828">
        <w:rPr>
          <w:lang w:val="en-US"/>
        </w:rPr>
        <w:t>системи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Интегрирането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r w:rsidR="005D1D8F">
        <w:rPr>
          <w:lang w:val="en-US"/>
        </w:rPr>
        <w:t>БИС</w:t>
      </w:r>
      <w:r>
        <w:rPr>
          <w:lang w:val="en-US"/>
        </w:rPr>
        <w:t xml:space="preserve"> с </w:t>
      </w:r>
      <w:proofErr w:type="spellStart"/>
      <w:r>
        <w:rPr>
          <w:lang w:val="en-US"/>
        </w:rPr>
        <w:t>останалите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софтуерни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системи</w:t>
      </w:r>
      <w:proofErr w:type="spellEnd"/>
      <w:r>
        <w:rPr>
          <w:lang w:val="en-US"/>
        </w:rPr>
        <w:t xml:space="preserve"> е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съществено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тъй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по-този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начин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осъществява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по-лесно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контрола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наличностите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връзките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клиентите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доставчиците</w:t>
      </w:r>
      <w:proofErr w:type="spellEnd"/>
      <w:r>
        <w:rPr>
          <w:lang w:val="en-US"/>
        </w:rPr>
        <w:t>.</w:t>
      </w:r>
    </w:p>
    <w:p w14:paraId="4ED403C6" w14:textId="77777777" w:rsidR="00E62EFA" w:rsidRDefault="00E62EFA" w:rsidP="00646473">
      <w:pPr>
        <w:pStyle w:val="ListParagraph"/>
        <w:numPr>
          <w:ilvl w:val="0"/>
          <w:numId w:val="10"/>
        </w:numPr>
        <w:tabs>
          <w:tab w:val="clear" w:pos="1474"/>
          <w:tab w:val="num" w:pos="1134"/>
        </w:tabs>
        <w:ind w:firstLine="709"/>
        <w:contextualSpacing w:val="0"/>
        <w:rPr>
          <w:lang w:val="en-US"/>
        </w:rPr>
      </w:pPr>
      <w:proofErr w:type="spellStart"/>
      <w:r>
        <w:rPr>
          <w:lang w:val="en-US"/>
        </w:rPr>
        <w:t>Някои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фирмите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имат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опасения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би</w:t>
      </w:r>
      <w:proofErr w:type="spellEnd"/>
      <w:r>
        <w:rPr>
          <w:lang w:val="en-US"/>
        </w:rPr>
        <w:t xml:space="preserve"> </w:t>
      </w:r>
      <w:proofErr w:type="spellStart"/>
      <w:r w:rsidRPr="008B7F65">
        <w:rPr>
          <w:lang w:val="en-US"/>
        </w:rPr>
        <w:t>непрекъснатото</w:t>
      </w:r>
      <w:proofErr w:type="spellEnd"/>
      <w:r w:rsidRPr="008B7F65">
        <w:rPr>
          <w:lang w:val="en-US"/>
        </w:rPr>
        <w:t xml:space="preserve"> </w:t>
      </w:r>
      <w:proofErr w:type="spellStart"/>
      <w:r w:rsidRPr="008B7F65">
        <w:rPr>
          <w:lang w:val="en-US"/>
        </w:rPr>
        <w:t>месечно</w:t>
      </w:r>
      <w:proofErr w:type="spellEnd"/>
      <w:r w:rsidRPr="008B7F65">
        <w:rPr>
          <w:lang w:val="en-US"/>
        </w:rPr>
        <w:t xml:space="preserve"> </w:t>
      </w:r>
      <w:proofErr w:type="spellStart"/>
      <w:r w:rsidRPr="008B7F65">
        <w:rPr>
          <w:lang w:val="en-US"/>
        </w:rPr>
        <w:t>или</w:t>
      </w:r>
      <w:proofErr w:type="spellEnd"/>
      <w:r w:rsidRPr="008B7F65">
        <w:rPr>
          <w:lang w:val="en-US"/>
        </w:rPr>
        <w:t xml:space="preserve"> </w:t>
      </w:r>
      <w:proofErr w:type="spellStart"/>
      <w:r w:rsidRPr="008B7F65">
        <w:rPr>
          <w:lang w:val="en-US"/>
        </w:rPr>
        <w:t>годишно</w:t>
      </w:r>
      <w:proofErr w:type="spellEnd"/>
      <w:r w:rsidRPr="008B7F65">
        <w:rPr>
          <w:lang w:val="en-US"/>
        </w:rPr>
        <w:t xml:space="preserve"> </w:t>
      </w:r>
      <w:proofErr w:type="spellStart"/>
      <w:r w:rsidRPr="008B7F65">
        <w:rPr>
          <w:lang w:val="en-US"/>
        </w:rPr>
        <w:t>заплащане</w:t>
      </w:r>
      <w:proofErr w:type="spellEnd"/>
      <w:r w:rsidRPr="008B7F65"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облачни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услиги</w:t>
      </w:r>
      <w:proofErr w:type="spellEnd"/>
      <w:r>
        <w:rPr>
          <w:lang w:val="en-US"/>
        </w:rPr>
        <w:t xml:space="preserve"> </w:t>
      </w:r>
      <w:r w:rsidRPr="008B7F65">
        <w:rPr>
          <w:lang w:val="en-US"/>
        </w:rPr>
        <w:t xml:space="preserve">в </w:t>
      </w:r>
      <w:proofErr w:type="spellStart"/>
      <w:r w:rsidRPr="008B7F65">
        <w:rPr>
          <w:lang w:val="en-US"/>
        </w:rPr>
        <w:t>даден</w:t>
      </w:r>
      <w:proofErr w:type="spellEnd"/>
      <w:r w:rsidRPr="008B7F65">
        <w:rPr>
          <w:lang w:val="en-US"/>
        </w:rPr>
        <w:t xml:space="preserve"> </w:t>
      </w:r>
      <w:proofErr w:type="spellStart"/>
      <w:r w:rsidRPr="008B7F65">
        <w:rPr>
          <w:lang w:val="en-US"/>
        </w:rPr>
        <w:t>момент</w:t>
      </w:r>
      <w:proofErr w:type="spellEnd"/>
      <w:r w:rsidRPr="008B7F65">
        <w:rPr>
          <w:lang w:val="en-US"/>
        </w:rPr>
        <w:t xml:space="preserve"> </w:t>
      </w:r>
      <w:proofErr w:type="spellStart"/>
      <w:r w:rsidRPr="008B7F65">
        <w:rPr>
          <w:lang w:val="en-US"/>
        </w:rPr>
        <w:t>да</w:t>
      </w:r>
      <w:proofErr w:type="spellEnd"/>
      <w:r w:rsidRPr="008B7F65">
        <w:rPr>
          <w:lang w:val="en-US"/>
        </w:rPr>
        <w:t xml:space="preserve"> </w:t>
      </w:r>
      <w:proofErr w:type="spellStart"/>
      <w:r w:rsidRPr="008B7F65">
        <w:rPr>
          <w:lang w:val="en-US"/>
        </w:rPr>
        <w:t>се</w:t>
      </w:r>
      <w:proofErr w:type="spellEnd"/>
      <w:r w:rsidRPr="008B7F65">
        <w:rPr>
          <w:lang w:val="en-US"/>
        </w:rPr>
        <w:t xml:space="preserve"> </w:t>
      </w:r>
      <w:proofErr w:type="spellStart"/>
      <w:r w:rsidRPr="008B7F65">
        <w:rPr>
          <w:lang w:val="en-US"/>
        </w:rPr>
        <w:t>окаже</w:t>
      </w:r>
      <w:proofErr w:type="spellEnd"/>
      <w:r w:rsidRPr="008B7F65">
        <w:rPr>
          <w:lang w:val="en-US"/>
        </w:rPr>
        <w:t xml:space="preserve"> </w:t>
      </w:r>
      <w:proofErr w:type="spellStart"/>
      <w:r w:rsidRPr="008B7F65">
        <w:rPr>
          <w:lang w:val="en-US"/>
        </w:rPr>
        <w:t>по-голямо</w:t>
      </w:r>
      <w:proofErr w:type="spellEnd"/>
      <w:r w:rsidRPr="008B7F65">
        <w:rPr>
          <w:lang w:val="en-US"/>
        </w:rPr>
        <w:t xml:space="preserve"> </w:t>
      </w:r>
      <w:proofErr w:type="spellStart"/>
      <w:r w:rsidRPr="008B7F65">
        <w:rPr>
          <w:lang w:val="en-US"/>
        </w:rPr>
        <w:t>от</w:t>
      </w:r>
      <w:proofErr w:type="spellEnd"/>
      <w:r w:rsidRPr="008B7F65">
        <w:rPr>
          <w:lang w:val="en-US"/>
        </w:rPr>
        <w:t xml:space="preserve"> </w:t>
      </w:r>
      <w:proofErr w:type="spellStart"/>
      <w:r>
        <w:rPr>
          <w:lang w:val="en-US"/>
        </w:rPr>
        <w:t>това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 w:rsidRPr="008B7F65">
        <w:rPr>
          <w:lang w:val="en-US"/>
        </w:rPr>
        <w:t>закупуването</w:t>
      </w:r>
      <w:proofErr w:type="spellEnd"/>
      <w:r w:rsidRPr="008B7F65">
        <w:rPr>
          <w:lang w:val="en-US"/>
        </w:rPr>
        <w:t xml:space="preserve"> </w:t>
      </w:r>
      <w:proofErr w:type="spellStart"/>
      <w:r w:rsidRPr="008B7F65">
        <w:rPr>
          <w:lang w:val="en-US"/>
        </w:rPr>
        <w:t>на</w:t>
      </w:r>
      <w:proofErr w:type="spellEnd"/>
      <w:r w:rsidRPr="008B7F65">
        <w:rPr>
          <w:lang w:val="en-US"/>
        </w:rPr>
        <w:t xml:space="preserve"> </w:t>
      </w:r>
      <w:proofErr w:type="spellStart"/>
      <w:r w:rsidRPr="008B7F65">
        <w:rPr>
          <w:lang w:val="en-US"/>
        </w:rPr>
        <w:t>цялостно</w:t>
      </w:r>
      <w:proofErr w:type="spellEnd"/>
      <w:r w:rsidRPr="008B7F65">
        <w:rPr>
          <w:lang w:val="en-US"/>
        </w:rPr>
        <w:t xml:space="preserve"> </w:t>
      </w:r>
      <w:proofErr w:type="spellStart"/>
      <w:r w:rsidRPr="008B7F65">
        <w:rPr>
          <w:lang w:val="en-US"/>
        </w:rPr>
        <w:t>реше</w:t>
      </w:r>
      <w:r>
        <w:rPr>
          <w:lang w:val="en-US"/>
        </w:rPr>
        <w:t>ние</w:t>
      </w:r>
      <w:proofErr w:type="spellEnd"/>
      <w:r>
        <w:rPr>
          <w:lang w:val="en-US"/>
        </w:rPr>
        <w:t xml:space="preserve">. </w:t>
      </w:r>
    </w:p>
    <w:p w14:paraId="7D1CF76F" w14:textId="0BB5B8ED" w:rsidR="00685A7E" w:rsidRDefault="009F45D6" w:rsidP="009910DC">
      <w:pPr>
        <w:rPr>
          <w:lang w:val="bg-BG"/>
        </w:rPr>
      </w:pPr>
      <w:r>
        <w:rPr>
          <w:lang w:val="bg-BG"/>
        </w:rPr>
        <w:t xml:space="preserve">В заключение ще отбележим, че </w:t>
      </w:r>
      <w:proofErr w:type="spellStart"/>
      <w:r>
        <w:rPr>
          <w:lang w:val="en-US"/>
        </w:rPr>
        <w:t>п</w:t>
      </w:r>
      <w:r w:rsidR="009910DC">
        <w:rPr>
          <w:lang w:val="en-US"/>
        </w:rPr>
        <w:t>оявата</w:t>
      </w:r>
      <w:proofErr w:type="spellEnd"/>
      <w:r w:rsidR="009910DC">
        <w:rPr>
          <w:lang w:val="en-US"/>
        </w:rPr>
        <w:t xml:space="preserve"> </w:t>
      </w:r>
      <w:proofErr w:type="spellStart"/>
      <w:r w:rsidR="009910DC">
        <w:rPr>
          <w:lang w:val="en-US"/>
        </w:rPr>
        <w:t>на</w:t>
      </w:r>
      <w:proofErr w:type="spellEnd"/>
      <w:r w:rsidR="009910DC">
        <w:rPr>
          <w:lang w:val="en-US"/>
        </w:rPr>
        <w:t xml:space="preserve"> </w:t>
      </w:r>
      <w:proofErr w:type="spellStart"/>
      <w:r w:rsidR="009910DC">
        <w:rPr>
          <w:lang w:val="en-US"/>
        </w:rPr>
        <w:t>облачни</w:t>
      </w:r>
      <w:proofErr w:type="spellEnd"/>
      <w:r w:rsidR="009910DC">
        <w:rPr>
          <w:lang w:val="en-US"/>
        </w:rPr>
        <w:t xml:space="preserve"> БИС </w:t>
      </w:r>
      <w:proofErr w:type="spellStart"/>
      <w:r w:rsidR="006F364F">
        <w:rPr>
          <w:lang w:val="en-US"/>
        </w:rPr>
        <w:t>позволява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на</w:t>
      </w:r>
      <w:proofErr w:type="spellEnd"/>
      <w:r w:rsidR="006F364F">
        <w:rPr>
          <w:lang w:val="en-US"/>
        </w:rPr>
        <w:t xml:space="preserve"> </w:t>
      </w:r>
      <w:proofErr w:type="spellStart"/>
      <w:r w:rsidR="009910DC">
        <w:rPr>
          <w:lang w:val="en-US"/>
        </w:rPr>
        <w:t>фирмите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да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започнат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работа</w:t>
      </w:r>
      <w:proofErr w:type="spellEnd"/>
      <w:r w:rsidR="006F364F">
        <w:rPr>
          <w:lang w:val="en-US"/>
        </w:rPr>
        <w:t xml:space="preserve"> с </w:t>
      </w:r>
      <w:proofErr w:type="spellStart"/>
      <w:r w:rsidR="006F364F">
        <w:rPr>
          <w:lang w:val="en-US"/>
        </w:rPr>
        <w:t>инструменти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за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бизнес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анализи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при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съществено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снижа</w:t>
      </w:r>
      <w:r w:rsidR="009910DC">
        <w:rPr>
          <w:lang w:val="en-US"/>
        </w:rPr>
        <w:t>ване</w:t>
      </w:r>
      <w:proofErr w:type="spellEnd"/>
      <w:r w:rsidR="009910DC">
        <w:rPr>
          <w:lang w:val="en-US"/>
        </w:rPr>
        <w:t xml:space="preserve"> </w:t>
      </w:r>
      <w:proofErr w:type="spellStart"/>
      <w:r w:rsidR="009910DC">
        <w:rPr>
          <w:lang w:val="en-US"/>
        </w:rPr>
        <w:t>на</w:t>
      </w:r>
      <w:proofErr w:type="spellEnd"/>
      <w:r w:rsidR="009910DC">
        <w:rPr>
          <w:lang w:val="en-US"/>
        </w:rPr>
        <w:t xml:space="preserve"> </w:t>
      </w:r>
      <w:proofErr w:type="spellStart"/>
      <w:r w:rsidR="009910DC">
        <w:rPr>
          <w:lang w:val="en-US"/>
        </w:rPr>
        <w:t>първоначалните</w:t>
      </w:r>
      <w:proofErr w:type="spellEnd"/>
      <w:r w:rsidR="009910DC">
        <w:rPr>
          <w:lang w:val="en-US"/>
        </w:rPr>
        <w:t xml:space="preserve"> </w:t>
      </w:r>
      <w:proofErr w:type="spellStart"/>
      <w:r w:rsidR="009910DC">
        <w:rPr>
          <w:lang w:val="en-US"/>
        </w:rPr>
        <w:t>разходи</w:t>
      </w:r>
      <w:proofErr w:type="spellEnd"/>
      <w:r w:rsidR="009910DC">
        <w:rPr>
          <w:lang w:val="en-US"/>
        </w:rPr>
        <w:t xml:space="preserve"> и </w:t>
      </w:r>
      <w:proofErr w:type="spellStart"/>
      <w:r w:rsidR="009910DC">
        <w:rPr>
          <w:lang w:val="en-US"/>
        </w:rPr>
        <w:t>им</w:t>
      </w:r>
      <w:proofErr w:type="spellEnd"/>
      <w:r w:rsidR="009910DC">
        <w:rPr>
          <w:lang w:val="en-US"/>
        </w:rPr>
        <w:t xml:space="preserve"> </w:t>
      </w:r>
      <w:proofErr w:type="spellStart"/>
      <w:r w:rsidR="009910DC">
        <w:rPr>
          <w:lang w:val="en-US"/>
        </w:rPr>
        <w:t>предоствя</w:t>
      </w:r>
      <w:proofErr w:type="spellEnd"/>
      <w:r w:rsidR="009910DC">
        <w:rPr>
          <w:lang w:val="en-US"/>
        </w:rPr>
        <w:t xml:space="preserve"> </w:t>
      </w:r>
      <w:proofErr w:type="spellStart"/>
      <w:r w:rsidR="009910DC">
        <w:rPr>
          <w:lang w:val="en-US"/>
        </w:rPr>
        <w:t>възможности</w:t>
      </w:r>
      <w:proofErr w:type="spellEnd"/>
      <w:r w:rsidR="009910DC">
        <w:rPr>
          <w:lang w:val="en-US"/>
        </w:rPr>
        <w:t xml:space="preserve"> </w:t>
      </w:r>
      <w:proofErr w:type="spellStart"/>
      <w:r w:rsidR="006F364F">
        <w:rPr>
          <w:lang w:val="en-US"/>
        </w:rPr>
        <w:t>по-късно</w:t>
      </w:r>
      <w:proofErr w:type="spellEnd"/>
      <w:r w:rsidR="006F364F">
        <w:rPr>
          <w:lang w:val="en-US"/>
        </w:rPr>
        <w:t xml:space="preserve">, </w:t>
      </w:r>
      <w:proofErr w:type="spellStart"/>
      <w:r w:rsidR="006F364F">
        <w:rPr>
          <w:lang w:val="en-US"/>
        </w:rPr>
        <w:t>след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отчитане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на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реален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ефект</w:t>
      </w:r>
      <w:proofErr w:type="spellEnd"/>
      <w:r w:rsidR="006F364F">
        <w:rPr>
          <w:lang w:val="en-US"/>
        </w:rPr>
        <w:t xml:space="preserve">, </w:t>
      </w:r>
      <w:proofErr w:type="spellStart"/>
      <w:r w:rsidR="006F364F">
        <w:rPr>
          <w:lang w:val="en-US"/>
        </w:rPr>
        <w:t>повишават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инвестициите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си</w:t>
      </w:r>
      <w:proofErr w:type="spellEnd"/>
      <w:r w:rsidR="006F364F">
        <w:rPr>
          <w:lang w:val="en-US"/>
        </w:rPr>
        <w:t xml:space="preserve"> в </w:t>
      </w:r>
      <w:proofErr w:type="spellStart"/>
      <w:r w:rsidR="006F364F">
        <w:rPr>
          <w:lang w:val="en-US"/>
        </w:rPr>
        <w:t>това</w:t>
      </w:r>
      <w:proofErr w:type="spellEnd"/>
      <w:r w:rsidR="006F364F">
        <w:rPr>
          <w:lang w:val="en-US"/>
        </w:rPr>
        <w:t xml:space="preserve"> </w:t>
      </w:r>
      <w:proofErr w:type="spellStart"/>
      <w:r w:rsidR="006F364F">
        <w:rPr>
          <w:lang w:val="en-US"/>
        </w:rPr>
        <w:t>направление</w:t>
      </w:r>
      <w:proofErr w:type="spellEnd"/>
      <w:r w:rsidR="006F364F">
        <w:rPr>
          <w:lang w:val="en-US"/>
        </w:rPr>
        <w:t>.</w:t>
      </w:r>
    </w:p>
    <w:p w14:paraId="01B2D8D2" w14:textId="77777777" w:rsidR="00D249D5" w:rsidRDefault="00D249D5" w:rsidP="00500A5B">
      <w:pPr>
        <w:rPr>
          <w:lang w:val="bg-BG"/>
        </w:rPr>
      </w:pPr>
      <w:bookmarkStart w:id="5" w:name="_GoBack"/>
      <w:bookmarkEnd w:id="5"/>
    </w:p>
    <w:sectPr w:rsidR="00D249D5" w:rsidSect="006A2B3A">
      <w:footerReference w:type="even" r:id="rId9"/>
      <w:footerReference w:type="default" r:id="rId10"/>
      <w:pgSz w:w="11901" w:h="16840"/>
      <w:pgMar w:top="1418" w:right="1418" w:bottom="1418" w:left="1701" w:header="454" w:footer="45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2B50A" w14:textId="77777777" w:rsidR="00F53E4B" w:rsidRDefault="00F53E4B" w:rsidP="004F39CC">
      <w:pPr>
        <w:spacing w:line="240" w:lineRule="auto"/>
      </w:pPr>
      <w:r>
        <w:separator/>
      </w:r>
    </w:p>
  </w:endnote>
  <w:endnote w:type="continuationSeparator" w:id="0">
    <w:p w14:paraId="7B0C86BC" w14:textId="77777777" w:rsidR="00F53E4B" w:rsidRDefault="00F53E4B" w:rsidP="004F3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91116" w14:textId="77777777" w:rsidR="0008596E" w:rsidRDefault="0008596E" w:rsidP="005971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5068C" w14:textId="77777777" w:rsidR="0008596E" w:rsidRDefault="0008596E" w:rsidP="004F3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B4808" w14:textId="6C661630" w:rsidR="0008596E" w:rsidRPr="004F39CC" w:rsidRDefault="0008596E" w:rsidP="0059717A">
    <w:pPr>
      <w:pStyle w:val="Footer"/>
      <w:framePr w:wrap="around" w:vAnchor="text" w:hAnchor="margin" w:xAlign="right" w:y="1"/>
      <w:rPr>
        <w:rStyle w:val="PageNumber"/>
        <w:sz w:val="22"/>
        <w:szCs w:val="22"/>
      </w:rPr>
    </w:pPr>
    <w:r w:rsidRPr="004F39CC">
      <w:rPr>
        <w:rStyle w:val="PageNumber"/>
        <w:sz w:val="22"/>
        <w:szCs w:val="22"/>
      </w:rPr>
      <w:fldChar w:fldCharType="begin"/>
    </w:r>
    <w:r w:rsidRPr="004F39CC">
      <w:rPr>
        <w:rStyle w:val="PageNumber"/>
        <w:sz w:val="22"/>
        <w:szCs w:val="22"/>
      </w:rPr>
      <w:instrText xml:space="preserve">PAGE  </w:instrText>
    </w:r>
    <w:r w:rsidRPr="004F39CC">
      <w:rPr>
        <w:rStyle w:val="PageNumber"/>
        <w:sz w:val="22"/>
        <w:szCs w:val="22"/>
      </w:rPr>
      <w:fldChar w:fldCharType="separate"/>
    </w:r>
    <w:r w:rsidR="006C2974">
      <w:rPr>
        <w:rStyle w:val="PageNumber"/>
        <w:noProof/>
        <w:sz w:val="22"/>
        <w:szCs w:val="22"/>
      </w:rPr>
      <w:t>6</w:t>
    </w:r>
    <w:r w:rsidRPr="004F39CC">
      <w:rPr>
        <w:rStyle w:val="PageNumber"/>
        <w:sz w:val="22"/>
        <w:szCs w:val="22"/>
      </w:rPr>
      <w:fldChar w:fldCharType="end"/>
    </w:r>
  </w:p>
  <w:p w14:paraId="47623D6D" w14:textId="77777777" w:rsidR="0008596E" w:rsidRDefault="0008596E" w:rsidP="004F39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32494" w14:textId="77777777" w:rsidR="00F53E4B" w:rsidRDefault="00F53E4B" w:rsidP="004F39CC">
      <w:pPr>
        <w:spacing w:line="240" w:lineRule="auto"/>
      </w:pPr>
      <w:r>
        <w:separator/>
      </w:r>
    </w:p>
  </w:footnote>
  <w:footnote w:type="continuationSeparator" w:id="0">
    <w:p w14:paraId="05ADC948" w14:textId="77777777" w:rsidR="00F53E4B" w:rsidRDefault="00F53E4B" w:rsidP="004F39CC">
      <w:pPr>
        <w:spacing w:line="240" w:lineRule="auto"/>
      </w:pPr>
      <w:r>
        <w:continuationSeparator/>
      </w:r>
    </w:p>
  </w:footnote>
  <w:footnote w:id="1">
    <w:p w14:paraId="0AE9885F" w14:textId="3AE7A238" w:rsidR="0008596E" w:rsidRPr="00021BDB" w:rsidRDefault="0008596E" w:rsidP="00C62F4D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>Председател на борда на директорите.</w:t>
      </w:r>
    </w:p>
  </w:footnote>
  <w:footnote w:id="2">
    <w:p w14:paraId="7369D503" w14:textId="7934B004" w:rsidR="0008596E" w:rsidRPr="0090640B" w:rsidRDefault="0008596E" w:rsidP="00C62F4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 xml:space="preserve">Американски </w:t>
      </w:r>
      <w:r>
        <w:rPr>
          <w:lang w:val="bg-BG"/>
        </w:rPr>
        <w:t xml:space="preserve">изследовател, с големи приноси в обласста на Изкуствения интелект, създател на езика </w:t>
      </w:r>
      <w:r>
        <w:rPr>
          <w:lang w:val="en-US"/>
        </w:rPr>
        <w:t>Lisp.</w:t>
      </w:r>
    </w:p>
  </w:footnote>
  <w:footnote w:id="3">
    <w:p w14:paraId="42951317" w14:textId="77777777" w:rsidR="0008596E" w:rsidRPr="00A26A4A" w:rsidRDefault="0008596E" w:rsidP="006316FD">
      <w:pPr>
        <w:pStyle w:val="FootnoteText"/>
        <w:rPr>
          <w:szCs w:val="20"/>
        </w:rPr>
      </w:pPr>
      <w:r w:rsidRPr="00A26A4A">
        <w:rPr>
          <w:rStyle w:val="FootnoteReference"/>
          <w:szCs w:val="20"/>
        </w:rPr>
        <w:footnoteRef/>
      </w:r>
      <w:r>
        <w:rPr>
          <w:szCs w:val="20"/>
        </w:rPr>
        <w:t xml:space="preserve"> </w:t>
      </w:r>
      <w:r>
        <w:rPr>
          <w:szCs w:val="20"/>
        </w:rPr>
        <w:t>Mell P. and Grance, T</w:t>
      </w:r>
      <w:r w:rsidRPr="00A26A4A">
        <w:rPr>
          <w:szCs w:val="20"/>
        </w:rPr>
        <w:t>. The NIST definition of cloud computing.</w:t>
      </w:r>
      <w:r>
        <w:rPr>
          <w:szCs w:val="20"/>
        </w:rPr>
        <w:t xml:space="preserve">  // </w:t>
      </w:r>
      <w:r w:rsidRPr="00A26A4A">
        <w:rPr>
          <w:szCs w:val="20"/>
        </w:rPr>
        <w:t>http://csrc.nist.gov/publications/nistpubs/800-145/SP800-145.pdf</w:t>
      </w:r>
      <w:r>
        <w:rPr>
          <w:szCs w:val="20"/>
        </w:rPr>
        <w:t>, (15.05.2013)</w:t>
      </w:r>
      <w:r w:rsidRPr="00A26A4A">
        <w:rPr>
          <w:szCs w:val="20"/>
        </w:rPr>
        <w:t>.</w:t>
      </w:r>
    </w:p>
  </w:footnote>
  <w:footnote w:id="4">
    <w:p w14:paraId="33622E44" w14:textId="4A80E24F" w:rsidR="0008596E" w:rsidRPr="00BE4BBF" w:rsidRDefault="0008596E" w:rsidP="00461034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 w:rsidRPr="00C62F4D">
        <w:rPr>
          <w:lang w:val="bg-BG"/>
        </w:rPr>
        <w:t>Armbrust</w:t>
      </w:r>
      <w:r>
        <w:rPr>
          <w:lang w:val="bg-BG"/>
        </w:rPr>
        <w:t xml:space="preserve">, М. </w:t>
      </w:r>
      <w:r w:rsidRPr="00BE4BBF">
        <w:rPr>
          <w:lang w:val="bg-BG"/>
        </w:rPr>
        <w:t>et al. Above the Clouds: A Berk</w:t>
      </w:r>
      <w:r>
        <w:rPr>
          <w:lang w:val="bg-BG"/>
        </w:rPr>
        <w:t xml:space="preserve">eley View of Cloud Computing, </w:t>
      </w:r>
      <w:r w:rsidRPr="00BE4BBF">
        <w:rPr>
          <w:lang w:val="bg-BG"/>
        </w:rPr>
        <w:t xml:space="preserve"> http://www.eecs.berkeley.edu/Pubs/TechRpts/2009/EECS-2009-28.pdf, (13.05.2013).</w:t>
      </w:r>
    </w:p>
  </w:footnote>
  <w:footnote w:id="5">
    <w:p w14:paraId="51C59C10" w14:textId="0A0C42F7" w:rsidR="0008596E" w:rsidRPr="002449AF" w:rsidRDefault="0008596E" w:rsidP="002449AF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g-BG"/>
        </w:rPr>
        <w:t xml:space="preserve">Кръстева, Н. </w:t>
      </w:r>
      <w:r w:rsidRPr="00562BBE">
        <w:rPr>
          <w:lang w:val="en-US"/>
        </w:rPr>
        <w:t xml:space="preserve">Business Intelligence – </w:t>
      </w:r>
      <w:proofErr w:type="spellStart"/>
      <w:r w:rsidRPr="00562BBE">
        <w:rPr>
          <w:lang w:val="en-US"/>
        </w:rPr>
        <w:t>към</w:t>
      </w:r>
      <w:proofErr w:type="spellEnd"/>
      <w:r w:rsidRPr="00562BBE">
        <w:rPr>
          <w:lang w:val="en-US"/>
        </w:rPr>
        <w:t xml:space="preserve"> </w:t>
      </w:r>
      <w:proofErr w:type="spellStart"/>
      <w:r w:rsidRPr="00562BBE">
        <w:rPr>
          <w:lang w:val="en-US"/>
        </w:rPr>
        <w:t>облачни</w:t>
      </w:r>
      <w:proofErr w:type="spellEnd"/>
      <w:r w:rsidRPr="00562BBE">
        <w:rPr>
          <w:lang w:val="en-US"/>
        </w:rPr>
        <w:t xml:space="preserve"> </w:t>
      </w:r>
      <w:proofErr w:type="spellStart"/>
      <w:r w:rsidRPr="00562BBE">
        <w:rPr>
          <w:lang w:val="en-US"/>
        </w:rPr>
        <w:t>варианти</w:t>
      </w:r>
      <w:proofErr w:type="spellEnd"/>
      <w:r w:rsidRPr="00562BBE">
        <w:rPr>
          <w:lang w:val="en-US"/>
        </w:rPr>
        <w:t xml:space="preserve"> и </w:t>
      </w:r>
      <w:proofErr w:type="spellStart"/>
      <w:r w:rsidRPr="00562BBE">
        <w:rPr>
          <w:lang w:val="en-US"/>
        </w:rPr>
        <w:t>мобилност</w:t>
      </w:r>
      <w:proofErr w:type="spellEnd"/>
      <w:r>
        <w:rPr>
          <w:lang w:val="en-US"/>
        </w:rPr>
        <w:t xml:space="preserve">, </w:t>
      </w:r>
      <w:r w:rsidRPr="00562BBE">
        <w:t>http://cio.bg/4204_business_intelligence__kam_oblachni_varianti_i_mobilnost&amp;ref=also</w:t>
      </w:r>
      <w:r>
        <w:t>, (2.06.2013).</w:t>
      </w:r>
    </w:p>
  </w:footnote>
  <w:footnote w:id="6">
    <w:p w14:paraId="1885BE72" w14:textId="77777777" w:rsidR="0008596E" w:rsidRPr="00EF4A3A" w:rsidRDefault="0008596E" w:rsidP="0023563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EF4A3A">
        <w:rPr>
          <w:bCs/>
          <w:lang w:val="en-US"/>
        </w:rPr>
        <w:t>Menon</w:t>
      </w:r>
      <w:r>
        <w:rPr>
          <w:bCs/>
          <w:lang w:val="en-US"/>
        </w:rPr>
        <w:t xml:space="preserve">, L. and </w:t>
      </w:r>
      <w:r w:rsidRPr="00EF4A3A">
        <w:rPr>
          <w:bCs/>
          <w:lang w:val="en-US"/>
        </w:rPr>
        <w:t>B. Rehani</w:t>
      </w:r>
      <w:r>
        <w:rPr>
          <w:bCs/>
          <w:lang w:val="en-US"/>
        </w:rPr>
        <w:t>,</w:t>
      </w:r>
      <w:r w:rsidRPr="00EF4A3A">
        <w:rPr>
          <w:bCs/>
          <w:lang w:val="en-US"/>
        </w:rPr>
        <w:t xml:space="preserve"> Business Intelligence on the Cloud: Overview and Use Cases</w:t>
      </w:r>
      <w:r>
        <w:rPr>
          <w:lang w:val="en-US"/>
        </w:rPr>
        <w:t xml:space="preserve">, </w:t>
      </w:r>
      <w:r w:rsidRPr="00EF4A3A">
        <w:t>http://www.tcs.com/SiteCollectionDocuments/White%20Papers/HighTech_Whitepaper_Business_Intelligence_Cloud_0412-1.pdf</w:t>
      </w:r>
      <w:r>
        <w:t>, (2.06.2013)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2DC9A2C"/>
    <w:lvl w:ilvl="0">
      <w:start w:val="1"/>
      <w:numFmt w:val="decimal"/>
      <w:pStyle w:val="ListNumber"/>
      <w:lvlText w:val="%1.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caps w:val="0"/>
        <w:strike w:val="0"/>
        <w:dstrike w:val="0"/>
        <w:vanish w:val="0"/>
        <w:sz w:val="26"/>
        <w:szCs w:val="26"/>
        <w:vertAlign w:val="baseline"/>
      </w:rPr>
    </w:lvl>
  </w:abstractNum>
  <w:abstractNum w:abstractNumId="1" w15:restartNumberingAfterBreak="0">
    <w:nsid w:val="FFFFFF89"/>
    <w:multiLevelType w:val="singleLevel"/>
    <w:tmpl w:val="C76AD460"/>
    <w:lvl w:ilvl="0">
      <w:start w:val="1"/>
      <w:numFmt w:val="bullet"/>
      <w:pStyle w:val="ListBullet"/>
      <w:lvlText w:val=""/>
      <w:lvlJc w:val="left"/>
      <w:pPr>
        <w:tabs>
          <w:tab w:val="num" w:pos="1021"/>
        </w:tabs>
        <w:ind w:left="0" w:firstLine="709"/>
      </w:pPr>
      <w:rPr>
        <w:rFonts w:ascii="Symbol" w:hAnsi="Symbol" w:hint="default"/>
      </w:rPr>
    </w:lvl>
  </w:abstractNum>
  <w:abstractNum w:abstractNumId="2" w15:restartNumberingAfterBreak="0">
    <w:nsid w:val="012D50EC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E16C26"/>
    <w:multiLevelType w:val="hybridMultilevel"/>
    <w:tmpl w:val="FA86A9F8"/>
    <w:lvl w:ilvl="0" w:tplc="09A20B76">
      <w:start w:val="1"/>
      <w:numFmt w:val="decimal"/>
      <w:pStyle w:val="Test"/>
      <w:lvlText w:val="%1."/>
      <w:lvlJc w:val="left"/>
      <w:pPr>
        <w:tabs>
          <w:tab w:val="num" w:pos="369"/>
        </w:tabs>
        <w:ind w:left="0" w:firstLine="0"/>
      </w:pPr>
      <w:rPr>
        <w:rFonts w:ascii="Times New Roman" w:hAnsi="Times New Roman" w:hint="default"/>
        <w:caps w:val="0"/>
        <w:strike w:val="0"/>
        <w:dstrike w:val="0"/>
        <w:vanish w:val="0"/>
        <w:sz w:val="22"/>
        <w:szCs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637D2"/>
    <w:multiLevelType w:val="hybridMultilevel"/>
    <w:tmpl w:val="88D27498"/>
    <w:lvl w:ilvl="0" w:tplc="6F00C188">
      <w:start w:val="1"/>
      <w:numFmt w:val="decimal"/>
      <w:lvlText w:val="%1."/>
      <w:lvlJc w:val="left"/>
      <w:pPr>
        <w:tabs>
          <w:tab w:val="num" w:pos="2194"/>
        </w:tabs>
        <w:ind w:left="720" w:firstLine="1134"/>
      </w:pPr>
      <w:rPr>
        <w:rFonts w:ascii="Times New Roman" w:hAnsi="Times New Roman" w:hint="default"/>
        <w:caps w:val="0"/>
        <w:strike w:val="0"/>
        <w:dstrike w:val="0"/>
        <w:vanish w:val="0"/>
        <w:vertAlign w:val="baseline"/>
      </w:rPr>
    </w:lvl>
    <w:lvl w:ilvl="1" w:tplc="4EB4E594">
      <w:start w:val="1"/>
      <w:numFmt w:val="decimal"/>
      <w:lvlText w:val="%2."/>
      <w:lvlJc w:val="left"/>
      <w:pPr>
        <w:tabs>
          <w:tab w:val="num" w:pos="1474"/>
        </w:tabs>
        <w:ind w:left="0" w:firstLine="1134"/>
      </w:pPr>
      <w:rPr>
        <w:rFonts w:ascii="Times New Roman" w:hAnsi="Times New Roman" w:hint="default"/>
        <w:caps w:val="0"/>
        <w:strike w:val="0"/>
        <w:dstrike w:val="0"/>
        <w:vanish w:val="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E77305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3B600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147C7FEA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9F79B3"/>
    <w:multiLevelType w:val="multilevel"/>
    <w:tmpl w:val="6E1A5632"/>
    <w:lvl w:ilvl="0">
      <w:start w:val="1"/>
      <w:numFmt w:val="decimal"/>
      <w:lvlText w:val="%1."/>
      <w:lvlJc w:val="center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center"/>
      <w:pPr>
        <w:tabs>
          <w:tab w:val="num" w:pos="-968"/>
        </w:tabs>
        <w:ind w:left="-1422" w:firstLine="360"/>
      </w:pPr>
      <w:rPr>
        <w:rFonts w:ascii="Arial" w:hAnsi="Arial" w:hint="default"/>
        <w:b/>
        <w:i w:val="0"/>
        <w:caps/>
        <w:strike w:val="0"/>
        <w:dstrike w:val="0"/>
        <w:vanish w:val="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Heading3"/>
      <w:isLgl/>
      <w:lvlText w:val="%1.%2.%3."/>
      <w:lvlJc w:val="right"/>
      <w:pPr>
        <w:tabs>
          <w:tab w:val="num" w:pos="-949"/>
        </w:tabs>
        <w:ind w:left="-778" w:firstLine="4"/>
      </w:pPr>
      <w:rPr>
        <w:rFonts w:ascii="Arial" w:hAnsi="Arial" w:hint="default"/>
        <w:b/>
        <w:bCs/>
        <w:i/>
        <w:iCs/>
        <w:caps w:val="0"/>
        <w:strike w:val="0"/>
        <w:dstrike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098"/>
        </w:tabs>
        <w:ind w:left="30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8"/>
        </w:tabs>
        <w:ind w:left="81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8"/>
        </w:tabs>
        <w:ind w:left="131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58"/>
        </w:tabs>
        <w:ind w:left="181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8"/>
        </w:tabs>
        <w:ind w:left="232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98"/>
        </w:tabs>
        <w:ind w:left="2898" w:hanging="1440"/>
      </w:pPr>
      <w:rPr>
        <w:rFonts w:hint="default"/>
      </w:rPr>
    </w:lvl>
  </w:abstractNum>
  <w:abstractNum w:abstractNumId="9" w15:restartNumberingAfterBreak="0">
    <w:nsid w:val="31BA5CEF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2B514D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436B9C"/>
    <w:multiLevelType w:val="hybridMultilevel"/>
    <w:tmpl w:val="3034C826"/>
    <w:lvl w:ilvl="0" w:tplc="4EB4E594">
      <w:start w:val="1"/>
      <w:numFmt w:val="decimal"/>
      <w:lvlText w:val="%1."/>
      <w:lvlJc w:val="left"/>
      <w:pPr>
        <w:tabs>
          <w:tab w:val="num" w:pos="1474"/>
        </w:tabs>
        <w:ind w:left="0" w:firstLine="1134"/>
      </w:pPr>
      <w:rPr>
        <w:rFonts w:ascii="Times New Roman" w:hAnsi="Times New Roman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D6DA3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B621CB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C31E7B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B2445B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876800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F459E4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927EAF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EE80980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905F8D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38F173D"/>
    <w:multiLevelType w:val="hybridMultilevel"/>
    <w:tmpl w:val="D79C1FE6"/>
    <w:lvl w:ilvl="0" w:tplc="A5D4404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EB11B32"/>
    <w:multiLevelType w:val="multilevel"/>
    <w:tmpl w:val="084E1820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2"/>
  </w:num>
  <w:num w:numId="5">
    <w:abstractNumId w:val="8"/>
  </w:num>
  <w:num w:numId="6">
    <w:abstractNumId w:val="3"/>
  </w:num>
  <w:num w:numId="7">
    <w:abstractNumId w:val="9"/>
  </w:num>
  <w:num w:numId="8">
    <w:abstractNumId w:val="21"/>
  </w:num>
  <w:num w:numId="9">
    <w:abstractNumId w:val="4"/>
  </w:num>
  <w:num w:numId="10">
    <w:abstractNumId w:val="11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2"/>
  </w:num>
  <w:num w:numId="14">
    <w:abstractNumId w:val="5"/>
  </w:num>
  <w:num w:numId="15">
    <w:abstractNumId w:val="17"/>
  </w:num>
  <w:num w:numId="16">
    <w:abstractNumId w:val="14"/>
  </w:num>
  <w:num w:numId="17">
    <w:abstractNumId w:val="12"/>
  </w:num>
  <w:num w:numId="18">
    <w:abstractNumId w:val="16"/>
  </w:num>
  <w:num w:numId="19">
    <w:abstractNumId w:val="19"/>
  </w:num>
  <w:num w:numId="20">
    <w:abstractNumId w:val="18"/>
  </w:num>
  <w:num w:numId="21">
    <w:abstractNumId w:val="13"/>
  </w:num>
  <w:num w:numId="22">
    <w:abstractNumId w:val="15"/>
  </w:num>
  <w:num w:numId="23">
    <w:abstractNumId w:val="3"/>
  </w:num>
  <w:num w:numId="24">
    <w:abstractNumId w:val="3"/>
  </w:num>
  <w:num w:numId="25">
    <w:abstractNumId w:val="3"/>
  </w:num>
  <w:num w:numId="26">
    <w:abstractNumId w:val="10"/>
  </w:num>
  <w:num w:numId="27">
    <w:abstractNumId w:val="3"/>
  </w:num>
  <w:num w:numId="28">
    <w:abstractNumId w:val="3"/>
  </w:num>
  <w:num w:numId="29">
    <w:abstractNumId w:val="7"/>
  </w:num>
  <w:num w:numId="30">
    <w:abstractNumId w:val="3"/>
  </w:num>
  <w:num w:numId="31">
    <w:abstractNumId w:val="3"/>
  </w:num>
  <w:num w:numId="32">
    <w:abstractNumId w:val="3"/>
  </w:num>
  <w:num w:numId="33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3A"/>
    <w:rsid w:val="00013046"/>
    <w:rsid w:val="00015C9D"/>
    <w:rsid w:val="00021BDB"/>
    <w:rsid w:val="00023981"/>
    <w:rsid w:val="00031661"/>
    <w:rsid w:val="00053516"/>
    <w:rsid w:val="00062A1A"/>
    <w:rsid w:val="00065076"/>
    <w:rsid w:val="00074A37"/>
    <w:rsid w:val="00077847"/>
    <w:rsid w:val="00077BF0"/>
    <w:rsid w:val="0008596E"/>
    <w:rsid w:val="0008636F"/>
    <w:rsid w:val="000876C1"/>
    <w:rsid w:val="000919B6"/>
    <w:rsid w:val="000A0383"/>
    <w:rsid w:val="000A7D5E"/>
    <w:rsid w:val="000B1594"/>
    <w:rsid w:val="000E3560"/>
    <w:rsid w:val="000F1051"/>
    <w:rsid w:val="000F738C"/>
    <w:rsid w:val="00113992"/>
    <w:rsid w:val="00121960"/>
    <w:rsid w:val="001321E5"/>
    <w:rsid w:val="00137AF0"/>
    <w:rsid w:val="00156E6D"/>
    <w:rsid w:val="001573EC"/>
    <w:rsid w:val="00162569"/>
    <w:rsid w:val="0017509F"/>
    <w:rsid w:val="00185738"/>
    <w:rsid w:val="00194B00"/>
    <w:rsid w:val="00196920"/>
    <w:rsid w:val="001A1D29"/>
    <w:rsid w:val="001B0222"/>
    <w:rsid w:val="001E1AAF"/>
    <w:rsid w:val="001F692E"/>
    <w:rsid w:val="001F70B3"/>
    <w:rsid w:val="00206832"/>
    <w:rsid w:val="00211B9D"/>
    <w:rsid w:val="002140F7"/>
    <w:rsid w:val="00222E4E"/>
    <w:rsid w:val="002338F7"/>
    <w:rsid w:val="00235639"/>
    <w:rsid w:val="00235652"/>
    <w:rsid w:val="002449AF"/>
    <w:rsid w:val="00251399"/>
    <w:rsid w:val="00254592"/>
    <w:rsid w:val="0026051A"/>
    <w:rsid w:val="00262758"/>
    <w:rsid w:val="0027104D"/>
    <w:rsid w:val="0028449A"/>
    <w:rsid w:val="00285BDD"/>
    <w:rsid w:val="00291094"/>
    <w:rsid w:val="0029503C"/>
    <w:rsid w:val="002A030B"/>
    <w:rsid w:val="002B1C90"/>
    <w:rsid w:val="002B2125"/>
    <w:rsid w:val="002B4889"/>
    <w:rsid w:val="002C4322"/>
    <w:rsid w:val="002F3A9E"/>
    <w:rsid w:val="00307010"/>
    <w:rsid w:val="00317477"/>
    <w:rsid w:val="003235E1"/>
    <w:rsid w:val="00341C10"/>
    <w:rsid w:val="00347450"/>
    <w:rsid w:val="00352D5B"/>
    <w:rsid w:val="00364CB8"/>
    <w:rsid w:val="00373DE2"/>
    <w:rsid w:val="00390CC6"/>
    <w:rsid w:val="0039312C"/>
    <w:rsid w:val="0039570D"/>
    <w:rsid w:val="003A4A11"/>
    <w:rsid w:val="003B014C"/>
    <w:rsid w:val="003D1613"/>
    <w:rsid w:val="003D3460"/>
    <w:rsid w:val="003E04F6"/>
    <w:rsid w:val="003E7BC2"/>
    <w:rsid w:val="00413F24"/>
    <w:rsid w:val="004244B4"/>
    <w:rsid w:val="004333B3"/>
    <w:rsid w:val="00461034"/>
    <w:rsid w:val="004833AC"/>
    <w:rsid w:val="00490363"/>
    <w:rsid w:val="00495FEF"/>
    <w:rsid w:val="00497025"/>
    <w:rsid w:val="004A1944"/>
    <w:rsid w:val="004E3D07"/>
    <w:rsid w:val="004E6833"/>
    <w:rsid w:val="004E6FA3"/>
    <w:rsid w:val="004F39CC"/>
    <w:rsid w:val="004F6B0C"/>
    <w:rsid w:val="005008A9"/>
    <w:rsid w:val="00500A5B"/>
    <w:rsid w:val="00500AF2"/>
    <w:rsid w:val="00502DB1"/>
    <w:rsid w:val="005237B9"/>
    <w:rsid w:val="00533BE9"/>
    <w:rsid w:val="00542D8B"/>
    <w:rsid w:val="00550F23"/>
    <w:rsid w:val="00553AF5"/>
    <w:rsid w:val="00562BBE"/>
    <w:rsid w:val="0056450A"/>
    <w:rsid w:val="0057272A"/>
    <w:rsid w:val="005766EB"/>
    <w:rsid w:val="00577EE0"/>
    <w:rsid w:val="00596DB0"/>
    <w:rsid w:val="0059717A"/>
    <w:rsid w:val="005A0EC5"/>
    <w:rsid w:val="005A60E1"/>
    <w:rsid w:val="005B10F4"/>
    <w:rsid w:val="005B28ED"/>
    <w:rsid w:val="005C671A"/>
    <w:rsid w:val="005D1D8F"/>
    <w:rsid w:val="005D3FB0"/>
    <w:rsid w:val="00602E92"/>
    <w:rsid w:val="00605DC3"/>
    <w:rsid w:val="00606B75"/>
    <w:rsid w:val="00615B04"/>
    <w:rsid w:val="00615F01"/>
    <w:rsid w:val="006316FD"/>
    <w:rsid w:val="00637FCB"/>
    <w:rsid w:val="00646473"/>
    <w:rsid w:val="00646CB1"/>
    <w:rsid w:val="006500AD"/>
    <w:rsid w:val="00654084"/>
    <w:rsid w:val="006579C1"/>
    <w:rsid w:val="006603A2"/>
    <w:rsid w:val="0068496D"/>
    <w:rsid w:val="00685A7E"/>
    <w:rsid w:val="006A2B3A"/>
    <w:rsid w:val="006C2974"/>
    <w:rsid w:val="006C4FA8"/>
    <w:rsid w:val="006D065F"/>
    <w:rsid w:val="006F05B0"/>
    <w:rsid w:val="006F364F"/>
    <w:rsid w:val="006F63A0"/>
    <w:rsid w:val="00711F49"/>
    <w:rsid w:val="0071443F"/>
    <w:rsid w:val="00715792"/>
    <w:rsid w:val="007168CF"/>
    <w:rsid w:val="00720FF5"/>
    <w:rsid w:val="0072461A"/>
    <w:rsid w:val="00732A25"/>
    <w:rsid w:val="00744B2F"/>
    <w:rsid w:val="00753D38"/>
    <w:rsid w:val="007648AA"/>
    <w:rsid w:val="00792B4D"/>
    <w:rsid w:val="007B508D"/>
    <w:rsid w:val="007D2287"/>
    <w:rsid w:val="007D47C6"/>
    <w:rsid w:val="007E6A09"/>
    <w:rsid w:val="0080711A"/>
    <w:rsid w:val="00826247"/>
    <w:rsid w:val="008335A2"/>
    <w:rsid w:val="00837164"/>
    <w:rsid w:val="00837379"/>
    <w:rsid w:val="00843AA5"/>
    <w:rsid w:val="00882157"/>
    <w:rsid w:val="00883823"/>
    <w:rsid w:val="008960AC"/>
    <w:rsid w:val="008C4C88"/>
    <w:rsid w:val="008E17F4"/>
    <w:rsid w:val="008F51E2"/>
    <w:rsid w:val="008F7411"/>
    <w:rsid w:val="00902A7F"/>
    <w:rsid w:val="00903A3F"/>
    <w:rsid w:val="0090640B"/>
    <w:rsid w:val="00920C18"/>
    <w:rsid w:val="00972929"/>
    <w:rsid w:val="0097453A"/>
    <w:rsid w:val="009779BC"/>
    <w:rsid w:val="0098508E"/>
    <w:rsid w:val="009910DC"/>
    <w:rsid w:val="009B1323"/>
    <w:rsid w:val="009B1EAC"/>
    <w:rsid w:val="009C5A93"/>
    <w:rsid w:val="009F09A0"/>
    <w:rsid w:val="009F2B80"/>
    <w:rsid w:val="009F45D6"/>
    <w:rsid w:val="00A03666"/>
    <w:rsid w:val="00A1768D"/>
    <w:rsid w:val="00A23D03"/>
    <w:rsid w:val="00A24ACE"/>
    <w:rsid w:val="00A26A4A"/>
    <w:rsid w:val="00A358DB"/>
    <w:rsid w:val="00A810D9"/>
    <w:rsid w:val="00A82E9C"/>
    <w:rsid w:val="00A93266"/>
    <w:rsid w:val="00A95E25"/>
    <w:rsid w:val="00AA10F2"/>
    <w:rsid w:val="00AC5772"/>
    <w:rsid w:val="00AE1945"/>
    <w:rsid w:val="00AF662D"/>
    <w:rsid w:val="00B4292C"/>
    <w:rsid w:val="00B44849"/>
    <w:rsid w:val="00B45B5B"/>
    <w:rsid w:val="00B467F4"/>
    <w:rsid w:val="00B46A0B"/>
    <w:rsid w:val="00B52ACC"/>
    <w:rsid w:val="00B53FEA"/>
    <w:rsid w:val="00B60596"/>
    <w:rsid w:val="00B72C2C"/>
    <w:rsid w:val="00B73F9D"/>
    <w:rsid w:val="00B7665C"/>
    <w:rsid w:val="00B86BBD"/>
    <w:rsid w:val="00B8768F"/>
    <w:rsid w:val="00BA263E"/>
    <w:rsid w:val="00BB6F88"/>
    <w:rsid w:val="00BD53C9"/>
    <w:rsid w:val="00BE1B82"/>
    <w:rsid w:val="00BE46D0"/>
    <w:rsid w:val="00BE4BBF"/>
    <w:rsid w:val="00C1319E"/>
    <w:rsid w:val="00C21E5F"/>
    <w:rsid w:val="00C24402"/>
    <w:rsid w:val="00C26346"/>
    <w:rsid w:val="00C359FA"/>
    <w:rsid w:val="00C5112D"/>
    <w:rsid w:val="00C54840"/>
    <w:rsid w:val="00C62F4D"/>
    <w:rsid w:val="00C86452"/>
    <w:rsid w:val="00C87242"/>
    <w:rsid w:val="00C93DBB"/>
    <w:rsid w:val="00CA2DC7"/>
    <w:rsid w:val="00CA6B17"/>
    <w:rsid w:val="00CB603E"/>
    <w:rsid w:val="00CB73F0"/>
    <w:rsid w:val="00CE4C8C"/>
    <w:rsid w:val="00CE7DC6"/>
    <w:rsid w:val="00CF3358"/>
    <w:rsid w:val="00CF68E5"/>
    <w:rsid w:val="00D03B37"/>
    <w:rsid w:val="00D05202"/>
    <w:rsid w:val="00D15086"/>
    <w:rsid w:val="00D22527"/>
    <w:rsid w:val="00D249D5"/>
    <w:rsid w:val="00D25FD1"/>
    <w:rsid w:val="00D349F8"/>
    <w:rsid w:val="00D40E6E"/>
    <w:rsid w:val="00D64E0B"/>
    <w:rsid w:val="00D7038E"/>
    <w:rsid w:val="00D70858"/>
    <w:rsid w:val="00D73DD5"/>
    <w:rsid w:val="00D76155"/>
    <w:rsid w:val="00D76453"/>
    <w:rsid w:val="00D8695D"/>
    <w:rsid w:val="00D869FB"/>
    <w:rsid w:val="00D91E08"/>
    <w:rsid w:val="00D96E91"/>
    <w:rsid w:val="00DB0219"/>
    <w:rsid w:val="00DC5710"/>
    <w:rsid w:val="00DD1BC4"/>
    <w:rsid w:val="00DD7980"/>
    <w:rsid w:val="00DE1DAC"/>
    <w:rsid w:val="00DF2152"/>
    <w:rsid w:val="00E1408A"/>
    <w:rsid w:val="00E14093"/>
    <w:rsid w:val="00E32859"/>
    <w:rsid w:val="00E62BA4"/>
    <w:rsid w:val="00E62EFA"/>
    <w:rsid w:val="00E8099A"/>
    <w:rsid w:val="00E830BE"/>
    <w:rsid w:val="00EA630B"/>
    <w:rsid w:val="00EA6C49"/>
    <w:rsid w:val="00EA7725"/>
    <w:rsid w:val="00EB6C99"/>
    <w:rsid w:val="00EC246C"/>
    <w:rsid w:val="00EE20C5"/>
    <w:rsid w:val="00EE2FFE"/>
    <w:rsid w:val="00EE617D"/>
    <w:rsid w:val="00EE64D6"/>
    <w:rsid w:val="00EF0890"/>
    <w:rsid w:val="00EF2A56"/>
    <w:rsid w:val="00EF4A3A"/>
    <w:rsid w:val="00EF5CBC"/>
    <w:rsid w:val="00F1309E"/>
    <w:rsid w:val="00F24F3F"/>
    <w:rsid w:val="00F3142D"/>
    <w:rsid w:val="00F51D09"/>
    <w:rsid w:val="00F53E4B"/>
    <w:rsid w:val="00F600EE"/>
    <w:rsid w:val="00F67A44"/>
    <w:rsid w:val="00F80092"/>
    <w:rsid w:val="00F80158"/>
    <w:rsid w:val="00F80CC3"/>
    <w:rsid w:val="00F820C9"/>
    <w:rsid w:val="00F90C82"/>
    <w:rsid w:val="00F919E1"/>
    <w:rsid w:val="00F956E2"/>
    <w:rsid w:val="00FD3B42"/>
    <w:rsid w:val="00FD6017"/>
    <w:rsid w:val="00FF61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1CF321B"/>
  <w15:docId w15:val="{D3D20F96-37D8-42AB-AF58-FE09E8A7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CC"/>
    <w:pPr>
      <w:spacing w:line="360" w:lineRule="auto"/>
      <w:ind w:firstLine="709"/>
      <w:jc w:val="both"/>
    </w:pPr>
    <w:rPr>
      <w:sz w:val="26"/>
      <w:lang w:val="ru-RU"/>
    </w:rPr>
  </w:style>
  <w:style w:type="paragraph" w:styleId="Heading1">
    <w:name w:val="heading 1"/>
    <w:basedOn w:val="Normal"/>
    <w:next w:val="Normal"/>
    <w:qFormat/>
    <w:rsid w:val="00F80092"/>
    <w:pPr>
      <w:keepNext/>
      <w:keepLines/>
      <w:spacing w:before="120"/>
      <w:ind w:firstLine="0"/>
      <w:jc w:val="center"/>
      <w:outlineLvl w:val="0"/>
    </w:pPr>
    <w:rPr>
      <w:rFonts w:eastAsia="Times New Roman"/>
      <w:b/>
      <w:snapToGrid w:val="0"/>
      <w:szCs w:val="20"/>
      <w:lang w:val="bg-BG" w:eastAsia="en-US"/>
    </w:rPr>
  </w:style>
  <w:style w:type="paragraph" w:styleId="Heading2">
    <w:name w:val="heading 2"/>
    <w:basedOn w:val="Normal"/>
    <w:next w:val="Normal"/>
    <w:qFormat/>
    <w:rsid w:val="001F70B3"/>
    <w:pPr>
      <w:keepNext/>
      <w:numPr>
        <w:ilvl w:val="1"/>
        <w:numId w:val="5"/>
      </w:numPr>
      <w:spacing w:before="600" w:after="360"/>
      <w:jc w:val="center"/>
      <w:outlineLvl w:val="1"/>
    </w:pPr>
    <w:rPr>
      <w:rFonts w:ascii="Arial" w:eastAsia="Times New Roman" w:hAnsi="Arial"/>
      <w:b/>
      <w:snapToGrid w:val="0"/>
      <w:sz w:val="30"/>
      <w:szCs w:val="20"/>
      <w:lang w:val="bg-BG" w:eastAsia="en-US"/>
    </w:rPr>
  </w:style>
  <w:style w:type="paragraph" w:styleId="Heading3">
    <w:name w:val="heading 3"/>
    <w:basedOn w:val="Normal"/>
    <w:next w:val="Normal"/>
    <w:qFormat/>
    <w:rsid w:val="001F70B3"/>
    <w:pPr>
      <w:keepNext/>
      <w:numPr>
        <w:ilvl w:val="2"/>
        <w:numId w:val="5"/>
      </w:numPr>
      <w:spacing w:before="120" w:after="360" w:line="440" w:lineRule="atLeast"/>
      <w:jc w:val="center"/>
      <w:outlineLvl w:val="2"/>
    </w:pPr>
    <w:rPr>
      <w:rFonts w:ascii="Arial" w:eastAsia="Times New Roman" w:hAnsi="Arial" w:cs="Arial"/>
      <w:b/>
      <w:i/>
      <w:iCs/>
      <w:snapToGrid w:val="0"/>
      <w:szCs w:val="20"/>
      <w:lang w:val="bg-BG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BE1B82"/>
    <w:pPr>
      <w:keepNext/>
      <w:keepLines/>
      <w:numPr>
        <w:ilvl w:val="3"/>
        <w:numId w:val="4"/>
      </w:numPr>
      <w:outlineLvl w:val="3"/>
    </w:pPr>
    <w:rPr>
      <w:rFonts w:eastAsia="Times New Roman"/>
      <w:b/>
      <w:bCs/>
      <w:i/>
      <w:iCs/>
      <w:szCs w:val="22"/>
      <w:lang w:val="en-GB" w:eastAsia="en-US"/>
    </w:rPr>
  </w:style>
  <w:style w:type="paragraph" w:styleId="Heading5">
    <w:name w:val="heading 5"/>
    <w:basedOn w:val="Normal"/>
    <w:next w:val="Normal"/>
    <w:qFormat/>
    <w:rsid w:val="00C0764F"/>
    <w:pPr>
      <w:spacing w:before="240" w:after="60"/>
      <w:ind w:firstLine="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C0764F"/>
    <w:pPr>
      <w:spacing w:before="240" w:after="60"/>
      <w:ind w:firstLine="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qFormat/>
    <w:rsid w:val="00C0764F"/>
    <w:pPr>
      <w:spacing w:before="240" w:after="60"/>
      <w:ind w:firstLine="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C0764F"/>
    <w:pPr>
      <w:spacing w:before="240" w:after="60"/>
      <w:ind w:firstLine="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C0764F"/>
    <w:pPr>
      <w:spacing w:before="240" w:after="60"/>
      <w:ind w:firstLine="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C0764F"/>
    <w:pPr>
      <w:ind w:left="1247" w:right="1247"/>
      <w:jc w:val="center"/>
    </w:pPr>
    <w:rPr>
      <w:b/>
      <w:u w:val="single"/>
    </w:rPr>
  </w:style>
  <w:style w:type="paragraph" w:styleId="BodyText">
    <w:name w:val="Body Text"/>
    <w:basedOn w:val="Normal"/>
    <w:link w:val="BodyTextChar"/>
    <w:rsid w:val="00C0764F"/>
    <w:pPr>
      <w:spacing w:line="380" w:lineRule="atLeast"/>
    </w:pPr>
  </w:style>
  <w:style w:type="paragraph" w:styleId="BodyText2">
    <w:name w:val="Body Text 2"/>
    <w:basedOn w:val="Normal"/>
    <w:rsid w:val="00C0764F"/>
    <w:pPr>
      <w:spacing w:before="120" w:after="480"/>
      <w:ind w:firstLine="0"/>
      <w:jc w:val="center"/>
    </w:pPr>
    <w:rPr>
      <w:rFonts w:ascii="Arial" w:hAnsi="Arial"/>
      <w:b/>
      <w:bCs/>
      <w:i/>
      <w:iCs/>
    </w:rPr>
  </w:style>
  <w:style w:type="paragraph" w:styleId="BodyTextIndent">
    <w:name w:val="Body Text Indent"/>
    <w:basedOn w:val="Normal"/>
    <w:link w:val="BodyTextIndentChar"/>
    <w:rsid w:val="00C0764F"/>
    <w:pPr>
      <w:spacing w:line="540" w:lineRule="exact"/>
    </w:pPr>
  </w:style>
  <w:style w:type="paragraph" w:styleId="BodyTextIndent2">
    <w:name w:val="Body Text Indent 2"/>
    <w:basedOn w:val="Normal"/>
    <w:rsid w:val="00C0764F"/>
    <w:rPr>
      <w:sz w:val="32"/>
    </w:rPr>
  </w:style>
  <w:style w:type="character" w:styleId="FollowedHyperlink">
    <w:name w:val="FollowedHyperlink"/>
    <w:basedOn w:val="DefaultParagraphFont"/>
    <w:rsid w:val="00C0764F"/>
    <w:rPr>
      <w:color w:val="800080"/>
      <w:u w:val="single"/>
    </w:rPr>
  </w:style>
  <w:style w:type="paragraph" w:styleId="Footer">
    <w:name w:val="footer"/>
    <w:basedOn w:val="Normal"/>
    <w:rsid w:val="00C0764F"/>
    <w:pPr>
      <w:tabs>
        <w:tab w:val="center" w:pos="4153"/>
        <w:tab w:val="right" w:pos="8306"/>
      </w:tabs>
    </w:pPr>
  </w:style>
  <w:style w:type="character" w:styleId="FootnoteReference">
    <w:name w:val="footnote reference"/>
    <w:basedOn w:val="DefaultParagraphFont"/>
    <w:uiPriority w:val="99"/>
    <w:semiHidden/>
    <w:rsid w:val="00C0764F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2B4889"/>
    <w:pPr>
      <w:spacing w:line="240" w:lineRule="auto"/>
    </w:pPr>
    <w:rPr>
      <w:sz w:val="20"/>
    </w:rPr>
  </w:style>
  <w:style w:type="paragraph" w:styleId="Header">
    <w:name w:val="header"/>
    <w:basedOn w:val="Normal"/>
    <w:rsid w:val="00C0764F"/>
    <w:pPr>
      <w:tabs>
        <w:tab w:val="center" w:pos="4153"/>
        <w:tab w:val="right" w:pos="8306"/>
      </w:tabs>
      <w:spacing w:line="440" w:lineRule="atLeast"/>
    </w:pPr>
  </w:style>
  <w:style w:type="character" w:styleId="HTMLCite">
    <w:name w:val="HTML Cite"/>
    <w:basedOn w:val="DefaultParagraphFont"/>
    <w:rsid w:val="00C0764F"/>
    <w:rPr>
      <w:i/>
      <w:iCs/>
    </w:rPr>
  </w:style>
  <w:style w:type="character" w:styleId="Hyperlink">
    <w:name w:val="Hyperlink"/>
    <w:basedOn w:val="DefaultParagraphFont"/>
    <w:rsid w:val="00C0764F"/>
    <w:rPr>
      <w:color w:val="0000FF"/>
      <w:u w:val="single"/>
    </w:rPr>
  </w:style>
  <w:style w:type="paragraph" w:styleId="ListBullet">
    <w:name w:val="List Bullet"/>
    <w:basedOn w:val="Normal"/>
    <w:rsid w:val="00AC5772"/>
    <w:pPr>
      <w:numPr>
        <w:numId w:val="2"/>
      </w:numPr>
    </w:pPr>
    <w:rPr>
      <w:szCs w:val="28"/>
    </w:rPr>
  </w:style>
  <w:style w:type="paragraph" w:styleId="ListContinue5">
    <w:name w:val="List Continue 5"/>
    <w:basedOn w:val="Normal"/>
    <w:rsid w:val="00C0764F"/>
  </w:style>
  <w:style w:type="paragraph" w:styleId="ListNumber">
    <w:name w:val="List Number"/>
    <w:basedOn w:val="Normal"/>
    <w:rsid w:val="00413F24"/>
    <w:pPr>
      <w:numPr>
        <w:numId w:val="3"/>
      </w:numPr>
    </w:pPr>
  </w:style>
  <w:style w:type="paragraph" w:customStyle="1" w:styleId="NoFirstLine">
    <w:name w:val="No First Line"/>
    <w:basedOn w:val="Normal"/>
    <w:rsid w:val="00C0764F"/>
    <w:pPr>
      <w:ind w:firstLine="0"/>
    </w:pPr>
  </w:style>
  <w:style w:type="paragraph" w:styleId="NormalWeb">
    <w:name w:val="Normal (Web)"/>
    <w:basedOn w:val="Normal"/>
    <w:uiPriority w:val="99"/>
    <w:rsid w:val="00C0764F"/>
    <w:pPr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 w:cs="Arial Unicode MS"/>
      <w:sz w:val="24"/>
      <w:lang w:val="en-GB"/>
    </w:rPr>
  </w:style>
  <w:style w:type="character" w:styleId="PageNumber">
    <w:name w:val="page number"/>
    <w:basedOn w:val="DefaultParagraphFont"/>
    <w:rsid w:val="00C0764F"/>
  </w:style>
  <w:style w:type="character" w:customStyle="1" w:styleId="smhead">
    <w:name w:val="smhead"/>
    <w:basedOn w:val="DefaultParagraphFont"/>
    <w:rsid w:val="00C0764F"/>
  </w:style>
  <w:style w:type="paragraph" w:customStyle="1" w:styleId="Style1">
    <w:name w:val="Style1"/>
    <w:rsid w:val="00C0764F"/>
    <w:rPr>
      <w:rFonts w:ascii="Arial" w:hAnsi="Arial"/>
      <w:b/>
      <w:sz w:val="32"/>
      <w:lang w:val="bg-BG"/>
    </w:rPr>
  </w:style>
  <w:style w:type="paragraph" w:styleId="Title">
    <w:name w:val="Title"/>
    <w:basedOn w:val="Normal"/>
    <w:qFormat/>
    <w:rsid w:val="00C0764F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rsid w:val="00C0764F"/>
    <w:rPr>
      <w:b/>
      <w:noProof w:val="0"/>
      <w:sz w:val="36"/>
      <w:lang w:val="bg-BG" w:eastAsia="en-US" w:bidi="ar-SA"/>
    </w:rPr>
  </w:style>
  <w:style w:type="paragraph" w:styleId="TOC1">
    <w:name w:val="toc 1"/>
    <w:basedOn w:val="Normal"/>
    <w:next w:val="Normal"/>
    <w:autoRedefine/>
    <w:uiPriority w:val="39"/>
    <w:rsid w:val="00285BDD"/>
    <w:pPr>
      <w:tabs>
        <w:tab w:val="right" w:leader="dot" w:pos="8772"/>
      </w:tabs>
      <w:ind w:firstLine="0"/>
    </w:pPr>
  </w:style>
  <w:style w:type="paragraph" w:styleId="TOC2">
    <w:name w:val="toc 2"/>
    <w:basedOn w:val="Normal"/>
    <w:next w:val="Normal"/>
    <w:autoRedefine/>
    <w:semiHidden/>
    <w:rsid w:val="00C0764F"/>
    <w:pPr>
      <w:ind w:left="26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C0764F"/>
    <w:pPr>
      <w:ind w:left="52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C0764F"/>
    <w:pPr>
      <w:ind w:left="78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0764F"/>
    <w:pPr>
      <w:ind w:left="10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0764F"/>
    <w:pPr>
      <w:ind w:left="13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0764F"/>
    <w:pPr>
      <w:ind w:left="15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0764F"/>
    <w:pPr>
      <w:ind w:left="18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0764F"/>
    <w:pPr>
      <w:ind w:left="2080"/>
      <w:jc w:val="left"/>
    </w:pPr>
    <w:rPr>
      <w:rFonts w:asciiTheme="minorHAnsi" w:hAnsiTheme="minorHAnsi"/>
      <w:sz w:val="20"/>
      <w:szCs w:val="20"/>
    </w:rPr>
  </w:style>
  <w:style w:type="paragraph" w:styleId="BodyText3">
    <w:name w:val="Body Text 3"/>
    <w:basedOn w:val="Normal"/>
    <w:rsid w:val="004D42A0"/>
    <w:pPr>
      <w:ind w:firstLine="0"/>
    </w:pPr>
    <w:rPr>
      <w:b/>
      <w:sz w:val="24"/>
    </w:rPr>
  </w:style>
  <w:style w:type="numbering" w:styleId="111111">
    <w:name w:val="Outline List 2"/>
    <w:basedOn w:val="NoList"/>
    <w:rsid w:val="00C0764F"/>
    <w:pPr>
      <w:numPr>
        <w:numId w:val="1"/>
      </w:numPr>
    </w:pPr>
  </w:style>
  <w:style w:type="paragraph" w:styleId="BalloonText">
    <w:name w:val="Balloon Text"/>
    <w:basedOn w:val="Normal"/>
    <w:semiHidden/>
    <w:rsid w:val="00C0764F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646CB1"/>
    <w:pPr>
      <w:keepLines/>
      <w:spacing w:after="360" w:line="240" w:lineRule="auto"/>
      <w:ind w:firstLine="0"/>
      <w:jc w:val="center"/>
    </w:pPr>
    <w:rPr>
      <w:b/>
      <w:bCs/>
      <w:szCs w:val="26"/>
    </w:rPr>
  </w:style>
  <w:style w:type="paragraph" w:customStyle="1" w:styleId="CapTable">
    <w:name w:val="CapTable"/>
    <w:basedOn w:val="Caption"/>
    <w:rsid w:val="00C0764F"/>
    <w:pPr>
      <w:keepNext/>
      <w:jc w:val="right"/>
    </w:pPr>
  </w:style>
  <w:style w:type="paragraph" w:customStyle="1" w:styleId="Code">
    <w:name w:val="Code"/>
    <w:basedOn w:val="Normal"/>
    <w:rsid w:val="00C0764F"/>
    <w:pPr>
      <w:ind w:firstLine="0"/>
      <w:jc w:val="left"/>
    </w:pPr>
    <w:rPr>
      <w:rFonts w:ascii="Courier New" w:hAnsi="Courier New"/>
      <w:sz w:val="24"/>
      <w:lang w:val="en-US"/>
    </w:rPr>
  </w:style>
  <w:style w:type="paragraph" w:customStyle="1" w:styleId="CodeP">
    <w:name w:val="CodeP"/>
    <w:basedOn w:val="Normal"/>
    <w:rsid w:val="00C0764F"/>
    <w:pPr>
      <w:ind w:firstLine="708"/>
    </w:pPr>
    <w:rPr>
      <w:rFonts w:ascii="Courier New" w:hAnsi="Courier New"/>
      <w:sz w:val="20"/>
      <w:lang w:val="en-US"/>
    </w:rPr>
  </w:style>
  <w:style w:type="paragraph" w:customStyle="1" w:styleId="Figure">
    <w:name w:val="Figure"/>
    <w:basedOn w:val="Normal"/>
    <w:rsid w:val="00C0764F"/>
    <w:pPr>
      <w:ind w:firstLine="0"/>
      <w:jc w:val="center"/>
    </w:pPr>
    <w:rPr>
      <w:lang w:val="en-US"/>
    </w:rPr>
  </w:style>
  <w:style w:type="paragraph" w:customStyle="1" w:styleId="Table">
    <w:name w:val="Table"/>
    <w:basedOn w:val="Normal"/>
    <w:rsid w:val="00C0764F"/>
    <w:pPr>
      <w:keepNext/>
      <w:spacing w:line="240" w:lineRule="auto"/>
      <w:ind w:firstLine="0"/>
      <w:jc w:val="left"/>
    </w:pPr>
    <w:rPr>
      <w:rFonts w:ascii="Arial" w:hAnsi="Arial"/>
      <w:sz w:val="24"/>
    </w:rPr>
  </w:style>
  <w:style w:type="table" w:styleId="TableGrid">
    <w:name w:val="Table Grid"/>
    <w:basedOn w:val="TableNormal"/>
    <w:rsid w:val="00C0764F"/>
    <w:pPr>
      <w:spacing w:line="348" w:lineRule="auto"/>
      <w:ind w:firstLine="113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rsid w:val="00C0764F"/>
    <w:pPr>
      <w:ind w:left="560" w:hanging="560"/>
    </w:pPr>
  </w:style>
  <w:style w:type="character" w:customStyle="1" w:styleId="Heading4Char">
    <w:name w:val="Heading 4 Char"/>
    <w:basedOn w:val="DefaultParagraphFont"/>
    <w:link w:val="Heading4"/>
    <w:uiPriority w:val="9"/>
    <w:rsid w:val="00BE1B82"/>
    <w:rPr>
      <w:rFonts w:eastAsia="Times New Roman"/>
      <w:b/>
      <w:bCs/>
      <w:i/>
      <w:iCs/>
      <w:sz w:val="26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EB6C99"/>
    <w:pPr>
      <w:ind w:left="720"/>
      <w:contextualSpacing/>
    </w:pPr>
  </w:style>
  <w:style w:type="character" w:customStyle="1" w:styleId="FootnoteTextChar">
    <w:name w:val="Footnote Text Char"/>
    <w:link w:val="FootnoteText"/>
    <w:uiPriority w:val="99"/>
    <w:locked/>
    <w:rsid w:val="002B4889"/>
    <w:rPr>
      <w:sz w:val="20"/>
      <w:lang w:val="ru-RU"/>
    </w:rPr>
  </w:style>
  <w:style w:type="paragraph" w:customStyle="1" w:styleId="Test">
    <w:name w:val="Test"/>
    <w:basedOn w:val="Normal"/>
    <w:qFormat/>
    <w:rsid w:val="003D1613"/>
    <w:pPr>
      <w:numPr>
        <w:numId w:val="6"/>
      </w:numPr>
      <w:spacing w:line="240" w:lineRule="auto"/>
    </w:pPr>
    <w:rPr>
      <w:sz w:val="22"/>
      <w:lang w:val="en-US"/>
    </w:rPr>
  </w:style>
  <w:style w:type="paragraph" w:customStyle="1" w:styleId="Fig">
    <w:name w:val="Fig"/>
    <w:basedOn w:val="Normal"/>
    <w:next w:val="Caption"/>
    <w:qFormat/>
    <w:rsid w:val="00715792"/>
    <w:pPr>
      <w:spacing w:before="360" w:after="120"/>
      <w:ind w:firstLine="0"/>
      <w:jc w:val="center"/>
    </w:pPr>
    <w:rPr>
      <w:rFonts w:eastAsia="Times New Roman"/>
      <w:snapToGrid w:val="0"/>
      <w:szCs w:val="20"/>
      <w:lang w:val="bg-BG" w:eastAsia="en-US"/>
    </w:rPr>
  </w:style>
  <w:style w:type="character" w:customStyle="1" w:styleId="apple-converted-space">
    <w:name w:val="apple-converted-space"/>
    <w:basedOn w:val="DefaultParagraphFont"/>
    <w:rsid w:val="0090640B"/>
  </w:style>
  <w:style w:type="character" w:customStyle="1" w:styleId="BodyTextChar">
    <w:name w:val="Body Text Char"/>
    <w:basedOn w:val="DefaultParagraphFont"/>
    <w:link w:val="BodyText"/>
    <w:rsid w:val="00D249D5"/>
    <w:rPr>
      <w:sz w:val="26"/>
      <w:lang w:val="ru-RU"/>
    </w:rPr>
  </w:style>
  <w:style w:type="character" w:customStyle="1" w:styleId="BodyTextIndentChar">
    <w:name w:val="Body Text Indent Char"/>
    <w:basedOn w:val="DefaultParagraphFont"/>
    <w:link w:val="BodyTextIndent"/>
    <w:rsid w:val="00D249D5"/>
    <w:rPr>
      <w:sz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 - Varna</Company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Snezhana Sulova</dc:creator>
  <cp:keywords/>
  <dc:description/>
  <cp:lastModifiedBy>User</cp:lastModifiedBy>
  <cp:revision>4</cp:revision>
  <cp:lastPrinted>2013-06-18T12:16:00Z</cp:lastPrinted>
  <dcterms:created xsi:type="dcterms:W3CDTF">2018-03-29T18:10:00Z</dcterms:created>
  <dcterms:modified xsi:type="dcterms:W3CDTF">2018-03-29T18:25:00Z</dcterms:modified>
</cp:coreProperties>
</file>