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7D" w:rsidRDefault="0075437D">
      <w:pPr>
        <w:rPr>
          <w:sz w:val="20"/>
          <w:szCs w:val="20"/>
          <w:lang w:val="bg-BG"/>
        </w:rPr>
      </w:pPr>
    </w:p>
    <w:p w:rsidR="009F0E85" w:rsidRPr="004B77D1" w:rsidRDefault="009F0E85" w:rsidP="009F0E85">
      <w:pPr>
        <w:pStyle w:val="ListParagraph"/>
        <w:numPr>
          <w:ilvl w:val="0"/>
          <w:numId w:val="4"/>
        </w:numPr>
        <w:tabs>
          <w:tab w:val="left" w:pos="567"/>
        </w:tabs>
        <w:ind w:left="709" w:hanging="284"/>
        <w:jc w:val="both"/>
        <w:rPr>
          <w:b/>
          <w:szCs w:val="20"/>
        </w:rPr>
      </w:pPr>
      <w:proofErr w:type="spellStart"/>
      <w:r w:rsidRPr="004B77D1">
        <w:rPr>
          <w:b/>
          <w:szCs w:val="20"/>
        </w:rPr>
        <w:t>Изберете</w:t>
      </w:r>
      <w:proofErr w:type="spellEnd"/>
      <w:r w:rsidRPr="004B77D1">
        <w:rPr>
          <w:b/>
          <w:szCs w:val="20"/>
        </w:rPr>
        <w:t xml:space="preserve"> </w:t>
      </w:r>
      <w:proofErr w:type="spellStart"/>
      <w:r w:rsidRPr="004B77D1">
        <w:rPr>
          <w:b/>
          <w:szCs w:val="20"/>
        </w:rPr>
        <w:t>верния</w:t>
      </w:r>
      <w:proofErr w:type="spellEnd"/>
      <w:r w:rsidRPr="004B77D1">
        <w:rPr>
          <w:b/>
          <w:szCs w:val="20"/>
        </w:rPr>
        <w:t xml:space="preserve"> </w:t>
      </w:r>
      <w:proofErr w:type="spellStart"/>
      <w:r w:rsidRPr="004B77D1">
        <w:rPr>
          <w:b/>
          <w:szCs w:val="20"/>
        </w:rPr>
        <w:t>отговор</w:t>
      </w:r>
      <w:proofErr w:type="spellEnd"/>
      <w:r w:rsidRPr="004B77D1">
        <w:rPr>
          <w:b/>
          <w:szCs w:val="20"/>
        </w:rPr>
        <w:t xml:space="preserve"> (</w:t>
      </w:r>
      <w:proofErr w:type="spellStart"/>
      <w:r w:rsidRPr="004B77D1">
        <w:rPr>
          <w:b/>
          <w:szCs w:val="20"/>
        </w:rPr>
        <w:t>по</w:t>
      </w:r>
      <w:proofErr w:type="spellEnd"/>
      <w:r w:rsidRPr="004B77D1">
        <w:rPr>
          <w:b/>
          <w:szCs w:val="20"/>
        </w:rPr>
        <w:t xml:space="preserve"> </w:t>
      </w:r>
      <w:r>
        <w:rPr>
          <w:b/>
          <w:szCs w:val="20"/>
        </w:rPr>
        <w:t>1.5</w:t>
      </w:r>
      <w:r w:rsidRPr="004B77D1">
        <w:rPr>
          <w:b/>
          <w:szCs w:val="20"/>
        </w:rPr>
        <w:t xml:space="preserve"> </w:t>
      </w:r>
      <w:proofErr w:type="spellStart"/>
      <w:r w:rsidRPr="004B77D1">
        <w:rPr>
          <w:b/>
          <w:szCs w:val="20"/>
        </w:rPr>
        <w:t>точки</w:t>
      </w:r>
      <w:proofErr w:type="spellEnd"/>
      <w:r>
        <w:rPr>
          <w:b/>
          <w:szCs w:val="20"/>
        </w:rPr>
        <w:t xml:space="preserve">; </w:t>
      </w:r>
      <w:proofErr w:type="spellStart"/>
      <w:r>
        <w:rPr>
          <w:b/>
          <w:szCs w:val="20"/>
        </w:rPr>
        <w:t>въпрос</w:t>
      </w:r>
      <w:proofErr w:type="spellEnd"/>
      <w:r>
        <w:rPr>
          <w:b/>
          <w:szCs w:val="20"/>
        </w:rPr>
        <w:t xml:space="preserve"> </w:t>
      </w:r>
      <w:r>
        <w:rPr>
          <w:b/>
          <w:szCs w:val="20"/>
          <w:lang w:val="bg-BG"/>
        </w:rPr>
        <w:t>7</w:t>
      </w:r>
      <w:r>
        <w:rPr>
          <w:b/>
          <w:szCs w:val="20"/>
        </w:rPr>
        <w:t xml:space="preserve"> – 2.5 </w:t>
      </w:r>
      <w:proofErr w:type="spellStart"/>
      <w:r>
        <w:rPr>
          <w:b/>
          <w:szCs w:val="20"/>
        </w:rPr>
        <w:t>точки</w:t>
      </w:r>
      <w:proofErr w:type="spellEnd"/>
      <w:r>
        <w:rPr>
          <w:b/>
          <w:szCs w:val="20"/>
        </w:rPr>
        <w:t>)</w:t>
      </w:r>
    </w:p>
    <w:p w:rsidR="00261530" w:rsidRPr="004B77D1" w:rsidRDefault="00261530" w:rsidP="009F0E85">
      <w:pPr>
        <w:tabs>
          <w:tab w:val="left" w:pos="567"/>
          <w:tab w:val="left" w:pos="709"/>
        </w:tabs>
        <w:spacing w:line="100" w:lineRule="exact"/>
        <w:ind w:left="425"/>
        <w:jc w:val="both"/>
        <w:rPr>
          <w:b/>
          <w:szCs w:val="20"/>
        </w:rPr>
      </w:pPr>
    </w:p>
    <w:p w:rsidR="00926AB2" w:rsidRPr="007A5964" w:rsidRDefault="00926AB2" w:rsidP="00851F78">
      <w:pPr>
        <w:pStyle w:val="ListParagraph"/>
        <w:numPr>
          <w:ilvl w:val="0"/>
          <w:numId w:val="1"/>
        </w:numPr>
        <w:tabs>
          <w:tab w:val="left" w:pos="851"/>
        </w:tabs>
        <w:ind w:left="993"/>
        <w:jc w:val="both"/>
      </w:pPr>
      <w:r w:rsidRPr="007A5964">
        <w:rPr>
          <w:lang w:val="bg-BG"/>
        </w:rPr>
        <w:t xml:space="preserve">Предаването </w:t>
      </w:r>
      <w:r w:rsidR="00BE5BCD" w:rsidRPr="007A5964">
        <w:rPr>
          <w:lang w:val="bg-BG"/>
        </w:rPr>
        <w:t xml:space="preserve">на данни </w:t>
      </w:r>
      <w:r w:rsidRPr="007A5964">
        <w:rPr>
          <w:lang w:val="bg-BG"/>
        </w:rPr>
        <w:t>по шината PCI-</w:t>
      </w:r>
      <w:r w:rsidR="001B1288" w:rsidRPr="007A5964">
        <w:rPr>
          <w:lang w:val="bg-BG"/>
        </w:rPr>
        <w:t xml:space="preserve"> Express</w:t>
      </w:r>
      <w:r w:rsidRPr="007A5964">
        <w:rPr>
          <w:lang w:val="bg-BG"/>
        </w:rPr>
        <w:t xml:space="preserve"> е:</w:t>
      </w:r>
    </w:p>
    <w:p w:rsidR="00926AB2" w:rsidRPr="00926AB2" w:rsidRDefault="00926AB2" w:rsidP="00744AE6">
      <w:pPr>
        <w:ind w:firstLine="1134"/>
        <w:jc w:val="both"/>
        <w:rPr>
          <w:lang w:val="bg-BG"/>
        </w:rPr>
      </w:pPr>
      <w:r w:rsidRPr="00926AB2">
        <w:t>а)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>паралелно</w:t>
      </w:r>
      <w:proofErr w:type="gramEnd"/>
    </w:p>
    <w:p w:rsidR="00926AB2" w:rsidRPr="00926AB2" w:rsidRDefault="00926AB2" w:rsidP="00744AE6">
      <w:pPr>
        <w:ind w:firstLine="1134"/>
        <w:jc w:val="both"/>
        <w:rPr>
          <w:lang w:val="bg-BG"/>
        </w:rPr>
      </w:pPr>
      <w:r w:rsidRPr="00926AB2">
        <w:t>б)</w:t>
      </w:r>
      <w:r>
        <w:rPr>
          <w:lang w:val="bg-BG"/>
        </w:rPr>
        <w:t xml:space="preserve"> </w:t>
      </w:r>
      <w:proofErr w:type="gramStart"/>
      <w:r>
        <w:rPr>
          <w:lang w:val="bg-BG"/>
        </w:rPr>
        <w:t>асинхронно</w:t>
      </w:r>
      <w:proofErr w:type="gramEnd"/>
    </w:p>
    <w:p w:rsidR="00926AB2" w:rsidRPr="00926AB2" w:rsidRDefault="00926AB2" w:rsidP="00744AE6">
      <w:pPr>
        <w:tabs>
          <w:tab w:val="num" w:pos="4320"/>
        </w:tabs>
        <w:ind w:firstLine="1134"/>
        <w:jc w:val="both"/>
        <w:rPr>
          <w:lang w:val="bg-BG"/>
        </w:rPr>
      </w:pPr>
      <w:r w:rsidRPr="00926AB2">
        <w:rPr>
          <w:lang w:val="bg-BG"/>
        </w:rPr>
        <w:t>в)</w:t>
      </w:r>
      <w:r>
        <w:rPr>
          <w:lang w:val="bg-BG"/>
        </w:rPr>
        <w:t xml:space="preserve"> </w:t>
      </w:r>
      <w:r w:rsidR="00B916D1">
        <w:rPr>
          <w:lang w:val="bg-BG"/>
        </w:rPr>
        <w:t>последователно</w:t>
      </w:r>
      <w:r>
        <w:rPr>
          <w:lang w:val="bg-BG"/>
        </w:rPr>
        <w:t xml:space="preserve"> - </w:t>
      </w:r>
      <w:r w:rsidRPr="00926AB2">
        <w:rPr>
          <w:lang w:val="bg-BG"/>
        </w:rPr>
        <w:t xml:space="preserve">двете посоки </w:t>
      </w:r>
      <w:r>
        <w:rPr>
          <w:lang w:val="bg-BG"/>
        </w:rPr>
        <w:t xml:space="preserve">се обслужват от </w:t>
      </w:r>
      <w:r w:rsidRPr="00926AB2">
        <w:rPr>
          <w:lang w:val="bg-BG"/>
        </w:rPr>
        <w:t>една линия</w:t>
      </w:r>
    </w:p>
    <w:p w:rsidR="001E7A0E" w:rsidRPr="00926AB2" w:rsidRDefault="00926AB2" w:rsidP="00744AE6">
      <w:pPr>
        <w:ind w:firstLine="1134"/>
        <w:jc w:val="both"/>
        <w:rPr>
          <w:lang w:val="bg-BG"/>
        </w:rPr>
      </w:pPr>
      <w:r w:rsidRPr="001B1288">
        <w:rPr>
          <w:highlight w:val="yellow"/>
        </w:rPr>
        <w:t>г)</w:t>
      </w:r>
      <w:r w:rsidRPr="001B1288">
        <w:rPr>
          <w:highlight w:val="yellow"/>
          <w:lang w:val="bg-BG"/>
        </w:rPr>
        <w:t xml:space="preserve"> </w:t>
      </w:r>
      <w:proofErr w:type="gramStart"/>
      <w:r w:rsidR="00B916D1">
        <w:rPr>
          <w:highlight w:val="yellow"/>
          <w:lang w:val="bg-BG"/>
        </w:rPr>
        <w:t>последователо</w:t>
      </w:r>
      <w:proofErr w:type="gramEnd"/>
      <w:r w:rsidRPr="001B1288">
        <w:rPr>
          <w:highlight w:val="yellow"/>
          <w:lang w:val="bg-BG"/>
        </w:rPr>
        <w:t xml:space="preserve"> - двете посоки се обслужват от отделн</w:t>
      </w:r>
      <w:r w:rsidR="00B916D1">
        <w:rPr>
          <w:highlight w:val="yellow"/>
          <w:lang w:val="bg-BG"/>
        </w:rPr>
        <w:t>и</w:t>
      </w:r>
      <w:r w:rsidRPr="001B1288">
        <w:rPr>
          <w:highlight w:val="yellow"/>
          <w:lang w:val="bg-BG"/>
        </w:rPr>
        <w:t xml:space="preserve"> лини</w:t>
      </w:r>
      <w:r w:rsidR="00B916D1">
        <w:rPr>
          <w:highlight w:val="yellow"/>
          <w:lang w:val="bg-BG"/>
        </w:rPr>
        <w:t>и</w:t>
      </w:r>
      <w:r w:rsidRPr="001B1288">
        <w:rPr>
          <w:highlight w:val="yellow"/>
          <w:lang w:val="bg-BG"/>
        </w:rPr>
        <w:t>.</w:t>
      </w:r>
    </w:p>
    <w:p w:rsidR="00D50207" w:rsidRPr="007A5964" w:rsidRDefault="00D50207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</w:pPr>
      <w:proofErr w:type="spellStart"/>
      <w:r w:rsidRPr="007A5964">
        <w:rPr>
          <w:color w:val="000000"/>
        </w:rPr>
        <w:t>Паралелен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интерфейс</w:t>
      </w:r>
      <w:proofErr w:type="spellEnd"/>
      <w:r w:rsidRPr="007A5964">
        <w:rPr>
          <w:color w:val="000000"/>
        </w:rPr>
        <w:t xml:space="preserve"> е</w:t>
      </w:r>
      <w:r w:rsidRPr="007A5964">
        <w:rPr>
          <w:bCs/>
          <w:lang w:val="ru-RU"/>
        </w:rPr>
        <w:t>:</w:t>
      </w:r>
    </w:p>
    <w:p w:rsidR="007A5964" w:rsidRDefault="00D50207" w:rsidP="00744AE6">
      <w:pPr>
        <w:ind w:firstLine="1134"/>
        <w:jc w:val="both"/>
        <w:rPr>
          <w:lang w:val="bg-BG"/>
        </w:rPr>
      </w:pPr>
      <w:r w:rsidRPr="00DA7BFA">
        <w:rPr>
          <w:highlight w:val="yellow"/>
        </w:rPr>
        <w:t>а) SCSI</w:t>
      </w:r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96651C">
        <w:t xml:space="preserve">в) </w:t>
      </w:r>
      <w:r w:rsidR="00AE4634">
        <w:t>e-SATA</w:t>
      </w:r>
    </w:p>
    <w:p w:rsidR="007A5964" w:rsidRDefault="00D50207" w:rsidP="00744AE6">
      <w:pPr>
        <w:ind w:firstLine="1134"/>
        <w:jc w:val="both"/>
        <w:rPr>
          <w:lang w:val="bg-BG"/>
        </w:rPr>
      </w:pPr>
      <w:proofErr w:type="gramStart"/>
      <w:r w:rsidRPr="0096651C">
        <w:t xml:space="preserve">б) </w:t>
      </w:r>
      <w:r>
        <w:t>SAS</w:t>
      </w:r>
      <w:r w:rsidR="007A5964" w:rsidRPr="007A5964">
        <w:rPr>
          <w:lang w:val="bg-BG"/>
        </w:rPr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224449">
        <w:rPr>
          <w:lang w:val="bg-BG"/>
        </w:rPr>
        <w:t xml:space="preserve">г) </w:t>
      </w:r>
      <w:r w:rsidR="007A5964" w:rsidRPr="00224449">
        <w:rPr>
          <w:bCs/>
        </w:rPr>
        <w:t>IEEE 1934</w:t>
      </w:r>
      <w:r w:rsidR="007A5964" w:rsidRPr="00224449">
        <w:rPr>
          <w:bCs/>
          <w:lang w:val="bg-BG"/>
        </w:rPr>
        <w:t xml:space="preserve"> (FireWire)</w:t>
      </w:r>
      <w:r w:rsidR="007A5964" w:rsidRPr="00224449">
        <w:t>.</w:t>
      </w:r>
      <w:proofErr w:type="gramEnd"/>
    </w:p>
    <w:p w:rsidR="00623240" w:rsidRPr="00623240" w:rsidRDefault="00623240" w:rsidP="00623240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851" w:hanging="216"/>
        <w:jc w:val="both"/>
      </w:pPr>
      <w:proofErr w:type="spellStart"/>
      <w:r w:rsidRPr="00623240">
        <w:t>Форсирането</w:t>
      </w:r>
      <w:proofErr w:type="spellEnd"/>
      <w:r w:rsidRPr="00623240">
        <w:t xml:space="preserve"> (</w:t>
      </w:r>
      <w:proofErr w:type="spellStart"/>
      <w:r w:rsidRPr="00623240">
        <w:t>оverclock</w:t>
      </w:r>
      <w:proofErr w:type="spellEnd"/>
      <w:r w:rsidRPr="00623240">
        <w:t xml:space="preserve">) е </w:t>
      </w:r>
      <w:proofErr w:type="spellStart"/>
      <w:r w:rsidRPr="00623240">
        <w:t>начин</w:t>
      </w:r>
      <w:proofErr w:type="spellEnd"/>
      <w:r w:rsidRPr="00623240">
        <w:t xml:space="preserve"> </w:t>
      </w:r>
      <w:proofErr w:type="spellStart"/>
      <w:r w:rsidRPr="00623240">
        <w:t>за</w:t>
      </w:r>
      <w:proofErr w:type="spellEnd"/>
      <w:r w:rsidRPr="00623240">
        <w:t xml:space="preserve"> </w:t>
      </w:r>
      <w:proofErr w:type="spellStart"/>
      <w:r w:rsidRPr="00623240">
        <w:t>повишаване</w:t>
      </w:r>
      <w:proofErr w:type="spellEnd"/>
      <w:r w:rsidRPr="00623240">
        <w:t xml:space="preserve"> </w:t>
      </w:r>
      <w:proofErr w:type="spellStart"/>
      <w:r w:rsidRPr="00623240">
        <w:t>работната</w:t>
      </w:r>
      <w:proofErr w:type="spellEnd"/>
      <w:r w:rsidRPr="00623240">
        <w:t xml:space="preserve"> </w:t>
      </w:r>
      <w:proofErr w:type="spellStart"/>
      <w:r w:rsidRPr="00623240">
        <w:t>честота</w:t>
      </w:r>
      <w:proofErr w:type="spellEnd"/>
      <w:r w:rsidRPr="00623240">
        <w:t xml:space="preserve"> </w:t>
      </w:r>
      <w:proofErr w:type="spellStart"/>
      <w:r w:rsidRPr="00623240">
        <w:t>на</w:t>
      </w:r>
      <w:proofErr w:type="spellEnd"/>
      <w:r w:rsidRPr="00623240">
        <w:t xml:space="preserve"> </w:t>
      </w:r>
      <w:proofErr w:type="spellStart"/>
      <w:r w:rsidRPr="00623240">
        <w:t>процесора</w:t>
      </w:r>
      <w:proofErr w:type="spellEnd"/>
      <w:r w:rsidRPr="00623240">
        <w:t xml:space="preserve"> </w:t>
      </w:r>
      <w:proofErr w:type="spellStart"/>
      <w:r w:rsidRPr="00623240">
        <w:t>над</w:t>
      </w:r>
      <w:proofErr w:type="spellEnd"/>
      <w:r w:rsidRPr="00623240">
        <w:t xml:space="preserve"> </w:t>
      </w:r>
      <w:proofErr w:type="spellStart"/>
      <w:r w:rsidRPr="00623240">
        <w:t>официално</w:t>
      </w:r>
      <w:proofErr w:type="spellEnd"/>
      <w:r w:rsidRPr="00623240">
        <w:t xml:space="preserve"> </w:t>
      </w:r>
      <w:proofErr w:type="spellStart"/>
      <w:r w:rsidRPr="00623240">
        <w:t>докумен</w:t>
      </w:r>
      <w:r w:rsidRPr="00623240">
        <w:softHyphen/>
        <w:t>тираната</w:t>
      </w:r>
      <w:proofErr w:type="spellEnd"/>
      <w:r w:rsidRPr="00623240">
        <w:t xml:space="preserve"> </w:t>
      </w:r>
      <w:proofErr w:type="spellStart"/>
      <w:r w:rsidRPr="00623240">
        <w:t>чрез</w:t>
      </w:r>
      <w:proofErr w:type="spellEnd"/>
      <w:r w:rsidRPr="00623240">
        <w:t>:</w:t>
      </w:r>
    </w:p>
    <w:p w:rsidR="00623240" w:rsidRPr="00623240" w:rsidRDefault="00623240" w:rsidP="00623240">
      <w:pPr>
        <w:ind w:firstLine="1134"/>
        <w:jc w:val="both"/>
      </w:pPr>
      <w:r w:rsidRPr="00623240">
        <w:rPr>
          <w:highlight w:val="yellow"/>
        </w:rPr>
        <w:t xml:space="preserve">а) </w:t>
      </w:r>
      <w:proofErr w:type="spellStart"/>
      <w:proofErr w:type="gramStart"/>
      <w:r w:rsidRPr="00623240">
        <w:rPr>
          <w:highlight w:val="yellow"/>
        </w:rPr>
        <w:t>множителя</w:t>
      </w:r>
      <w:proofErr w:type="spellEnd"/>
      <w:proofErr w:type="gramEnd"/>
      <w:r w:rsidRPr="00623240">
        <w:rPr>
          <w:highlight w:val="yellow"/>
        </w:rPr>
        <w:t xml:space="preserve"> </w:t>
      </w:r>
      <w:proofErr w:type="spellStart"/>
      <w:r w:rsidRPr="00623240">
        <w:rPr>
          <w:highlight w:val="yellow"/>
        </w:rPr>
        <w:t>на</w:t>
      </w:r>
      <w:proofErr w:type="spellEnd"/>
      <w:r w:rsidRPr="00623240">
        <w:rPr>
          <w:highlight w:val="yellow"/>
        </w:rPr>
        <w:t xml:space="preserve"> </w:t>
      </w:r>
      <w:proofErr w:type="spellStart"/>
      <w:r w:rsidRPr="00623240">
        <w:rPr>
          <w:highlight w:val="yellow"/>
        </w:rPr>
        <w:t>честота</w:t>
      </w:r>
      <w:proofErr w:type="spellEnd"/>
      <w:r w:rsidRPr="00623240">
        <w:t xml:space="preserve"> </w:t>
      </w:r>
      <w:r w:rsidRPr="00623240">
        <w:tab/>
      </w:r>
      <w:r w:rsidRPr="00623240">
        <w:tab/>
      </w:r>
      <w:r w:rsidRPr="00623240">
        <w:tab/>
        <w:t xml:space="preserve">в) </w:t>
      </w:r>
      <w:proofErr w:type="spellStart"/>
      <w:r w:rsidRPr="00623240">
        <w:t>технологията</w:t>
      </w:r>
      <w:proofErr w:type="spellEnd"/>
      <w:r w:rsidRPr="00623240">
        <w:t xml:space="preserve">  Hyper-Threading  </w:t>
      </w:r>
    </w:p>
    <w:p w:rsidR="00623240" w:rsidRPr="00623240" w:rsidRDefault="00623240" w:rsidP="00623240">
      <w:pPr>
        <w:ind w:firstLine="1134"/>
        <w:jc w:val="both"/>
      </w:pPr>
      <w:r w:rsidRPr="00623240">
        <w:t xml:space="preserve">б) </w:t>
      </w:r>
      <w:proofErr w:type="spellStart"/>
      <w:proofErr w:type="gramStart"/>
      <w:r w:rsidRPr="00623240">
        <w:t>технологията</w:t>
      </w:r>
      <w:proofErr w:type="spellEnd"/>
      <w:proofErr w:type="gramEnd"/>
      <w:r w:rsidRPr="00623240">
        <w:t xml:space="preserve"> Turbo Boost/Turbo Core </w:t>
      </w:r>
      <w:r w:rsidRPr="00623240">
        <w:tab/>
        <w:t xml:space="preserve">г) </w:t>
      </w:r>
      <w:proofErr w:type="spellStart"/>
      <w:r w:rsidRPr="00623240">
        <w:t>технологията</w:t>
      </w:r>
      <w:proofErr w:type="spellEnd"/>
      <w:r w:rsidRPr="00623240">
        <w:t xml:space="preserve">  VT (Virtualization Technology).</w:t>
      </w:r>
    </w:p>
    <w:p w:rsidR="00CB1A26" w:rsidRPr="007A5964" w:rsidRDefault="00CB1A26" w:rsidP="00AD6B1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851" w:hanging="216"/>
        <w:jc w:val="both"/>
        <w:rPr>
          <w:color w:val="000000"/>
        </w:rPr>
      </w:pPr>
      <w:proofErr w:type="spellStart"/>
      <w:r w:rsidRPr="00AD6B14">
        <w:t>Конвейеризацията</w:t>
      </w:r>
      <w:proofErr w:type="spellEnd"/>
      <w:r w:rsidRPr="007A5964">
        <w:rPr>
          <w:color w:val="000000"/>
        </w:rPr>
        <w:t xml:space="preserve"> е </w:t>
      </w:r>
      <w:proofErr w:type="spellStart"/>
      <w:r w:rsidR="00FF74E1" w:rsidRPr="007A5964">
        <w:rPr>
          <w:color w:val="000000"/>
        </w:rPr>
        <w:t>технология</w:t>
      </w:r>
      <w:proofErr w:type="spellEnd"/>
      <w:r w:rsidRPr="007A5964">
        <w:rPr>
          <w:color w:val="000000"/>
        </w:rPr>
        <w:t xml:space="preserve">, </w:t>
      </w:r>
      <w:proofErr w:type="spellStart"/>
      <w:r w:rsidRPr="007A5964">
        <w:rPr>
          <w:color w:val="000000"/>
        </w:rPr>
        <w:t>ко</w:t>
      </w:r>
      <w:proofErr w:type="spellEnd"/>
      <w:r w:rsidR="00AD6B14">
        <w:rPr>
          <w:color w:val="000000"/>
          <w:lang w:val="bg-BG"/>
        </w:rPr>
        <w:t>я</w:t>
      </w:r>
      <w:proofErr w:type="spellStart"/>
      <w:r w:rsidRPr="007A5964">
        <w:rPr>
          <w:color w:val="000000"/>
        </w:rPr>
        <w:t>то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повишава</w:t>
      </w:r>
      <w:proofErr w:type="spellEnd"/>
      <w:r w:rsidRPr="007A5964">
        <w:rPr>
          <w:color w:val="000000"/>
        </w:rPr>
        <w:t xml:space="preserve"> </w:t>
      </w:r>
      <w:proofErr w:type="spellStart"/>
      <w:r w:rsidR="00EE20C1" w:rsidRPr="007A5964">
        <w:rPr>
          <w:color w:val="000000"/>
        </w:rPr>
        <w:t>производителността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процесора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чрез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съкра</w:t>
      </w:r>
      <w:proofErr w:type="spellEnd"/>
      <w:r w:rsidR="00744AE6">
        <w:rPr>
          <w:color w:val="000000"/>
          <w:lang w:val="bg-BG"/>
        </w:rPr>
        <w:softHyphen/>
      </w:r>
      <w:proofErr w:type="spellStart"/>
      <w:r w:rsidRPr="007A5964">
        <w:rPr>
          <w:color w:val="000000"/>
        </w:rPr>
        <w:t>ща</w:t>
      </w:r>
      <w:proofErr w:type="spellEnd"/>
      <w:r w:rsidR="00011677" w:rsidRPr="007A5964">
        <w:rPr>
          <w:color w:val="000000"/>
          <w:lang w:val="bg-BG"/>
        </w:rPr>
        <w:softHyphen/>
      </w:r>
      <w:proofErr w:type="spellStart"/>
      <w:r w:rsidRPr="007A5964">
        <w:rPr>
          <w:color w:val="000000"/>
        </w:rPr>
        <w:t>ване</w:t>
      </w:r>
      <w:proofErr w:type="spellEnd"/>
      <w:r w:rsidRPr="007A5964">
        <w:rPr>
          <w:color w:val="000000"/>
        </w:rPr>
        <w:t xml:space="preserve"> </w:t>
      </w:r>
      <w:r w:rsidR="00744AE6">
        <w:rPr>
          <w:color w:val="000000"/>
          <w:lang w:val="bg-BG"/>
        </w:rPr>
        <w:t xml:space="preserve">на </w:t>
      </w:r>
      <w:proofErr w:type="spellStart"/>
      <w:r w:rsidRPr="007A5964">
        <w:rPr>
          <w:color w:val="000000"/>
        </w:rPr>
        <w:t>вре</w:t>
      </w:r>
      <w:r w:rsidRPr="007A5964">
        <w:rPr>
          <w:color w:val="000000"/>
        </w:rPr>
        <w:softHyphen/>
        <w:t>мето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за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изпълнение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 xml:space="preserve">: </w:t>
      </w:r>
    </w:p>
    <w:p w:rsidR="007A5964" w:rsidRPr="00744AE6" w:rsidRDefault="00CB1A26" w:rsidP="003E7D5C">
      <w:pPr>
        <w:ind w:firstLine="1134"/>
        <w:jc w:val="both"/>
      </w:pPr>
      <w:r w:rsidRPr="00CB1A26">
        <w:t xml:space="preserve">а) </w:t>
      </w:r>
      <w:proofErr w:type="gramStart"/>
      <w:r w:rsidR="00E46F3E">
        <w:rPr>
          <w:lang w:val="bg-BG"/>
        </w:rPr>
        <w:t>една</w:t>
      </w:r>
      <w:proofErr w:type="gramEnd"/>
      <w:r w:rsidRPr="00CB1A26">
        <w:t xml:space="preserve"> </w:t>
      </w:r>
      <w:proofErr w:type="spellStart"/>
      <w:r w:rsidRPr="00CB1A26">
        <w:t>фаза</w:t>
      </w:r>
      <w:proofErr w:type="spellEnd"/>
      <w:r w:rsidRPr="00CB1A26">
        <w:t xml:space="preserve"> </w:t>
      </w:r>
      <w:proofErr w:type="spellStart"/>
      <w:r w:rsidRPr="00CB1A26">
        <w:t>от</w:t>
      </w:r>
      <w:proofErr w:type="spellEnd"/>
      <w:r w:rsidRPr="00CB1A26">
        <w:t xml:space="preserve"> </w:t>
      </w:r>
      <w:proofErr w:type="spellStart"/>
      <w:r w:rsidRPr="009F4950">
        <w:t>инструкцията</w:t>
      </w:r>
      <w:proofErr w:type="spellEnd"/>
      <w:r w:rsidR="007A5964" w:rsidRPr="009F4950">
        <w:t xml:space="preserve"> </w:t>
      </w:r>
      <w:r w:rsidR="007A5964" w:rsidRPr="00744AE6">
        <w:tab/>
      </w:r>
      <w:r w:rsidR="007A5964" w:rsidRPr="00744AE6">
        <w:tab/>
      </w:r>
      <w:r w:rsidR="00E46F3E">
        <w:rPr>
          <w:lang w:val="bg-BG"/>
        </w:rPr>
        <w:tab/>
      </w:r>
      <w:r w:rsidR="007A5964" w:rsidRPr="00BA3DF5">
        <w:rPr>
          <w:highlight w:val="yellow"/>
        </w:rPr>
        <w:t xml:space="preserve">в) </w:t>
      </w:r>
      <w:proofErr w:type="spellStart"/>
      <w:r w:rsidR="007A5964" w:rsidRPr="00BA3DF5">
        <w:rPr>
          <w:highlight w:val="yellow"/>
        </w:rPr>
        <w:t>група</w:t>
      </w:r>
      <w:proofErr w:type="spellEnd"/>
      <w:r w:rsidR="007A5964" w:rsidRPr="00BA3DF5">
        <w:rPr>
          <w:highlight w:val="yellow"/>
        </w:rPr>
        <w:t xml:space="preserve"> </w:t>
      </w:r>
      <w:proofErr w:type="spellStart"/>
      <w:r w:rsidR="007A5964" w:rsidRPr="00BA3DF5">
        <w:rPr>
          <w:highlight w:val="yellow"/>
        </w:rPr>
        <w:t>съседни</w:t>
      </w:r>
      <w:proofErr w:type="spellEnd"/>
      <w:r w:rsidR="007A5964" w:rsidRPr="00BA3DF5">
        <w:rPr>
          <w:highlight w:val="yellow"/>
        </w:rPr>
        <w:t xml:space="preserve"> </w:t>
      </w:r>
      <w:proofErr w:type="spellStart"/>
      <w:r w:rsidR="007A5964" w:rsidRPr="00BA3DF5">
        <w:rPr>
          <w:highlight w:val="yellow"/>
        </w:rPr>
        <w:t>инструк</w:t>
      </w:r>
      <w:r w:rsidR="007A5964" w:rsidRPr="00BA3DF5">
        <w:rPr>
          <w:highlight w:val="yellow"/>
        </w:rPr>
        <w:softHyphen/>
        <w:t>ции</w:t>
      </w:r>
      <w:proofErr w:type="spellEnd"/>
    </w:p>
    <w:p w:rsidR="007A5964" w:rsidRPr="00011677" w:rsidRDefault="00CB1A26" w:rsidP="003E7D5C">
      <w:pPr>
        <w:ind w:firstLine="1134"/>
        <w:jc w:val="both"/>
        <w:rPr>
          <w:lang w:val="bg-BG"/>
        </w:rPr>
      </w:pPr>
      <w:r w:rsidRPr="00CB1A26">
        <w:t xml:space="preserve">б) </w:t>
      </w:r>
      <w:proofErr w:type="gramStart"/>
      <w:r w:rsidR="00E46F3E">
        <w:rPr>
          <w:lang w:val="bg-BG"/>
        </w:rPr>
        <w:t>една</w:t>
      </w:r>
      <w:proofErr w:type="gramEnd"/>
      <w:r w:rsidRPr="00CB1A26">
        <w:t xml:space="preserve"> </w:t>
      </w:r>
      <w:proofErr w:type="spellStart"/>
      <w:r w:rsidRPr="00CB1A26">
        <w:t>инструкция</w:t>
      </w:r>
      <w:proofErr w:type="spellEnd"/>
      <w:r w:rsidR="007A5964" w:rsidRPr="007A5964">
        <w:rPr>
          <w:lang w:val="bg-BG"/>
        </w:rPr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011677">
        <w:rPr>
          <w:lang w:val="bg-BG"/>
        </w:rPr>
        <w:t xml:space="preserve">г) </w:t>
      </w:r>
      <w:r w:rsidR="00BA3DF5">
        <w:rPr>
          <w:lang w:val="bg-BG"/>
        </w:rPr>
        <w:t>нито един от отговорите не е верен</w:t>
      </w:r>
      <w:r w:rsidR="007A5964" w:rsidRPr="00011677">
        <w:t>.</w:t>
      </w:r>
    </w:p>
    <w:p w:rsidR="00237E41" w:rsidRPr="007A5964" w:rsidRDefault="00237E41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proofErr w:type="spellStart"/>
      <w:r w:rsidRPr="007A5964">
        <w:rPr>
          <w:color w:val="000000"/>
        </w:rPr>
        <w:t>Шината</w:t>
      </w:r>
      <w:proofErr w:type="spellEnd"/>
      <w:r w:rsidRPr="007A5964">
        <w:rPr>
          <w:color w:val="000000"/>
        </w:rPr>
        <w:t xml:space="preserve">, </w:t>
      </w:r>
      <w:proofErr w:type="spellStart"/>
      <w:r w:rsidRPr="007A5964">
        <w:rPr>
          <w:color w:val="000000"/>
        </w:rPr>
        <w:t>свързваща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съвременните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процесори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 xml:space="preserve">  AMD с </w:t>
      </w:r>
      <w:proofErr w:type="spellStart"/>
      <w:r w:rsidRPr="007A5964">
        <w:rPr>
          <w:color w:val="000000"/>
        </w:rPr>
        <w:t>чипсета</w:t>
      </w:r>
      <w:proofErr w:type="spellEnd"/>
      <w:r w:rsidR="00E46F3E">
        <w:rPr>
          <w:color w:val="000000"/>
          <w:lang w:val="bg-BG"/>
        </w:rPr>
        <w:t>,</w:t>
      </w:r>
      <w:r w:rsidRPr="007A5964">
        <w:rPr>
          <w:color w:val="000000"/>
        </w:rPr>
        <w:t xml:space="preserve"> e:</w:t>
      </w:r>
    </w:p>
    <w:p w:rsidR="007A5964" w:rsidRDefault="00237E41" w:rsidP="007A5964">
      <w:pPr>
        <w:ind w:firstLine="1134"/>
        <w:jc w:val="both"/>
      </w:pPr>
      <w:r w:rsidRPr="00237E41">
        <w:rPr>
          <w:highlight w:val="yellow"/>
        </w:rPr>
        <w:t>а) HT (Hyper Transport)</w:t>
      </w:r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C767CF">
        <w:t>в) PCI Express</w:t>
      </w:r>
    </w:p>
    <w:p w:rsidR="007A5964" w:rsidRDefault="00237E41" w:rsidP="007A5964">
      <w:pPr>
        <w:ind w:firstLine="1134"/>
        <w:jc w:val="both"/>
      </w:pPr>
      <w:proofErr w:type="gramStart"/>
      <w:r w:rsidRPr="00237E41">
        <w:t>б) DMI (Direct Media Interface)</w:t>
      </w:r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t>г) FSB (Front Side Bus)</w:t>
      </w:r>
      <w:r w:rsidR="007A5964" w:rsidRPr="00C767CF">
        <w:t>.</w:t>
      </w:r>
      <w:proofErr w:type="gramEnd"/>
    </w:p>
    <w:p w:rsidR="000C4381" w:rsidRPr="007A5964" w:rsidRDefault="000C4381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proofErr w:type="spellStart"/>
      <w:r w:rsidRPr="007A5964">
        <w:rPr>
          <w:color w:val="000000"/>
        </w:rPr>
        <w:t>Производството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най-новите</w:t>
      </w:r>
      <w:proofErr w:type="spellEnd"/>
      <w:r w:rsidRPr="007A5964">
        <w:rPr>
          <w:color w:val="000000"/>
        </w:rPr>
        <w:t xml:space="preserve"> Intel </w:t>
      </w:r>
      <w:proofErr w:type="spellStart"/>
      <w:r w:rsidRPr="007A5964">
        <w:rPr>
          <w:color w:val="000000"/>
        </w:rPr>
        <w:t>процесори</w:t>
      </w:r>
      <w:proofErr w:type="spellEnd"/>
      <w:r w:rsidRPr="007A5964">
        <w:rPr>
          <w:color w:val="000000"/>
        </w:rPr>
        <w:t xml:space="preserve"> е </w:t>
      </w:r>
      <w:proofErr w:type="spellStart"/>
      <w:r w:rsidRPr="007A5964">
        <w:rPr>
          <w:color w:val="000000"/>
        </w:rPr>
        <w:t>базирано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>:</w:t>
      </w:r>
    </w:p>
    <w:p w:rsidR="007A5964" w:rsidRDefault="000C4381" w:rsidP="007A5964">
      <w:pPr>
        <w:ind w:firstLine="1134"/>
        <w:jc w:val="both"/>
        <w:rPr>
          <w:highlight w:val="yellow"/>
          <w:lang w:val="bg-BG"/>
        </w:rPr>
      </w:pPr>
      <w:r>
        <w:rPr>
          <w:lang w:val="bg-BG"/>
        </w:rPr>
        <w:t>а</w:t>
      </w:r>
      <w:r w:rsidRPr="000C4381">
        <w:t xml:space="preserve">) 32 nm  </w:t>
      </w:r>
      <w:proofErr w:type="spellStart"/>
      <w:r w:rsidRPr="000C4381">
        <w:t>технологичен</w:t>
      </w:r>
      <w:proofErr w:type="spellEnd"/>
      <w:r w:rsidRPr="000C4381">
        <w:t xml:space="preserve"> </w:t>
      </w:r>
      <w:proofErr w:type="spellStart"/>
      <w:r w:rsidRPr="009F4950">
        <w:t>процес</w:t>
      </w:r>
      <w:proofErr w:type="spellEnd"/>
      <w:r w:rsidR="007A5964" w:rsidRPr="009F4950">
        <w:rPr>
          <w:lang w:val="bg-BG"/>
        </w:rPr>
        <w:t xml:space="preserve"> </w:t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>
        <w:rPr>
          <w:highlight w:val="yellow"/>
          <w:lang w:val="bg-BG"/>
        </w:rPr>
        <w:t>в</w:t>
      </w:r>
      <w:r w:rsidR="007A5964" w:rsidRPr="000C4381">
        <w:rPr>
          <w:highlight w:val="yellow"/>
        </w:rPr>
        <w:t xml:space="preserve">) 22 nm  </w:t>
      </w:r>
      <w:proofErr w:type="spellStart"/>
      <w:r w:rsidR="007A5964" w:rsidRPr="000C4381">
        <w:rPr>
          <w:highlight w:val="yellow"/>
        </w:rPr>
        <w:t>технологичен</w:t>
      </w:r>
      <w:proofErr w:type="spellEnd"/>
      <w:r w:rsidR="007A5964" w:rsidRPr="000C4381">
        <w:rPr>
          <w:highlight w:val="yellow"/>
        </w:rPr>
        <w:t xml:space="preserve"> </w:t>
      </w:r>
      <w:proofErr w:type="spellStart"/>
      <w:r w:rsidR="007A5964" w:rsidRPr="000C4381">
        <w:rPr>
          <w:highlight w:val="yellow"/>
        </w:rPr>
        <w:t>процес</w:t>
      </w:r>
      <w:proofErr w:type="spellEnd"/>
    </w:p>
    <w:p w:rsidR="007A5964" w:rsidRDefault="000C4381" w:rsidP="007A5964">
      <w:pPr>
        <w:ind w:firstLine="1134"/>
        <w:jc w:val="both"/>
        <w:rPr>
          <w:lang w:val="bg-BG"/>
        </w:rPr>
      </w:pPr>
      <w:r>
        <w:rPr>
          <w:lang w:val="bg-BG"/>
        </w:rPr>
        <w:t>б</w:t>
      </w:r>
      <w:r w:rsidRPr="000C4381">
        <w:t xml:space="preserve">) 28 nm  </w:t>
      </w:r>
      <w:proofErr w:type="spellStart"/>
      <w:r w:rsidRPr="000C4381">
        <w:t>технологичен</w:t>
      </w:r>
      <w:proofErr w:type="spellEnd"/>
      <w:r w:rsidRPr="000C4381">
        <w:t xml:space="preserve"> </w:t>
      </w:r>
      <w:proofErr w:type="spellStart"/>
      <w:r w:rsidRPr="000C4381">
        <w:t>процес</w:t>
      </w:r>
      <w:proofErr w:type="spellEnd"/>
      <w:r w:rsidR="007A5964" w:rsidRPr="007A5964">
        <w:rPr>
          <w:lang w:val="bg-BG"/>
        </w:rPr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0C4381">
        <w:rPr>
          <w:lang w:val="bg-BG"/>
        </w:rPr>
        <w:t xml:space="preserve">г) 10 </w:t>
      </w:r>
      <w:r w:rsidR="007A5964" w:rsidRPr="000C4381">
        <w:t xml:space="preserve">nm  </w:t>
      </w:r>
      <w:proofErr w:type="spellStart"/>
      <w:r w:rsidR="007A5964" w:rsidRPr="000C4381">
        <w:t>технологичен</w:t>
      </w:r>
      <w:proofErr w:type="spellEnd"/>
      <w:r w:rsidR="007A5964" w:rsidRPr="000C4381">
        <w:t xml:space="preserve"> </w:t>
      </w:r>
      <w:proofErr w:type="spellStart"/>
      <w:r w:rsidR="007A5964" w:rsidRPr="000C4381">
        <w:t>процес</w:t>
      </w:r>
      <w:proofErr w:type="spellEnd"/>
      <w:r w:rsidR="007A5964" w:rsidRPr="000C4381">
        <w:t xml:space="preserve">. </w:t>
      </w:r>
    </w:p>
    <w:p w:rsidR="00E03E3D" w:rsidRPr="007A5964" w:rsidRDefault="00E03E3D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proofErr w:type="spellStart"/>
      <w:r w:rsidRPr="007A5964">
        <w:rPr>
          <w:color w:val="000000"/>
        </w:rPr>
        <w:t>За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процесорите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на</w:t>
      </w:r>
      <w:proofErr w:type="spellEnd"/>
      <w:r w:rsidRPr="007A5964">
        <w:rPr>
          <w:color w:val="000000"/>
        </w:rPr>
        <w:t xml:space="preserve"> AMD, </w:t>
      </w:r>
      <w:proofErr w:type="spellStart"/>
      <w:r w:rsidRPr="007A5964">
        <w:rPr>
          <w:color w:val="000000"/>
        </w:rPr>
        <w:t>технологията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Аdvanced</w:t>
      </w:r>
      <w:proofErr w:type="spellEnd"/>
      <w:r w:rsidRPr="007A5964">
        <w:rPr>
          <w:color w:val="000000"/>
        </w:rPr>
        <w:t xml:space="preserve"> Smart Cache е </w:t>
      </w:r>
      <w:proofErr w:type="spellStart"/>
      <w:r w:rsidRPr="007A5964">
        <w:rPr>
          <w:color w:val="000000"/>
        </w:rPr>
        <w:t>приложима</w:t>
      </w:r>
      <w:proofErr w:type="spellEnd"/>
      <w:r w:rsidRPr="007A5964">
        <w:rPr>
          <w:color w:val="000000"/>
        </w:rPr>
        <w:t xml:space="preserve">: </w:t>
      </w:r>
    </w:p>
    <w:p w:rsidR="007A5964" w:rsidRPr="00E03E3D" w:rsidRDefault="00E03E3D" w:rsidP="003E7D5C">
      <w:pPr>
        <w:ind w:firstLine="1134"/>
        <w:jc w:val="both"/>
      </w:pPr>
      <w:r w:rsidRPr="00E03E3D">
        <w:t xml:space="preserve">а) </w:t>
      </w:r>
      <w:proofErr w:type="gramStart"/>
      <w:r>
        <w:rPr>
          <w:lang w:val="bg-BG"/>
        </w:rPr>
        <w:t>само</w:t>
      </w:r>
      <w:proofErr w:type="gramEnd"/>
      <w:r w:rsidRPr="00E03E3D">
        <w:t xml:space="preserve"> </w:t>
      </w:r>
      <w:proofErr w:type="spellStart"/>
      <w:r w:rsidRPr="00E03E3D">
        <w:t>за</w:t>
      </w:r>
      <w:proofErr w:type="spellEnd"/>
      <w:r w:rsidRPr="00E03E3D">
        <w:t xml:space="preserve"> </w:t>
      </w:r>
      <w:proofErr w:type="spellStart"/>
      <w:r w:rsidRPr="00E03E3D">
        <w:t>кеша</w:t>
      </w:r>
      <w:proofErr w:type="spellEnd"/>
      <w:r w:rsidRPr="00E03E3D">
        <w:t xml:space="preserve"> </w:t>
      </w:r>
      <w:r w:rsidRPr="009F4950">
        <w:t>L2</w:t>
      </w:r>
      <w:r w:rsidR="007A5964" w:rsidRPr="009F4950">
        <w:t xml:space="preserve"> </w:t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 w:rsidRPr="00DE2E7E">
        <w:rPr>
          <w:highlight w:val="yellow"/>
        </w:rPr>
        <w:t xml:space="preserve">в) </w:t>
      </w:r>
      <w:proofErr w:type="spellStart"/>
      <w:r w:rsidR="007A5964" w:rsidRPr="00DE2E7E">
        <w:rPr>
          <w:highlight w:val="yellow"/>
        </w:rPr>
        <w:t>за</w:t>
      </w:r>
      <w:proofErr w:type="spellEnd"/>
      <w:r w:rsidR="007A5964" w:rsidRPr="00DE2E7E">
        <w:rPr>
          <w:highlight w:val="yellow"/>
        </w:rPr>
        <w:t xml:space="preserve"> </w:t>
      </w:r>
      <w:r w:rsidR="007A5964">
        <w:rPr>
          <w:highlight w:val="yellow"/>
          <w:lang w:val="bg-BG"/>
        </w:rPr>
        <w:t>кеш</w:t>
      </w:r>
      <w:r w:rsidR="00587367">
        <w:rPr>
          <w:highlight w:val="yellow"/>
          <w:lang w:val="bg-BG"/>
        </w:rPr>
        <w:t>а</w:t>
      </w:r>
      <w:r w:rsidR="007A5964">
        <w:rPr>
          <w:highlight w:val="yellow"/>
          <w:lang w:val="bg-BG"/>
        </w:rPr>
        <w:t xml:space="preserve"> </w:t>
      </w:r>
      <w:r w:rsidR="007A5964" w:rsidRPr="00DE2E7E">
        <w:rPr>
          <w:highlight w:val="yellow"/>
        </w:rPr>
        <w:t>L</w:t>
      </w:r>
      <w:r w:rsidR="007A5964" w:rsidRPr="00DE2E7E">
        <w:rPr>
          <w:highlight w:val="yellow"/>
          <w:lang w:val="bg-BG"/>
        </w:rPr>
        <w:t xml:space="preserve">2 и </w:t>
      </w:r>
      <w:r w:rsidR="007A5964" w:rsidRPr="00DE2E7E">
        <w:rPr>
          <w:highlight w:val="yellow"/>
        </w:rPr>
        <w:t>L3</w:t>
      </w:r>
    </w:p>
    <w:p w:rsidR="007A5964" w:rsidRPr="00E03E3D" w:rsidRDefault="00E03E3D" w:rsidP="003E7D5C">
      <w:pPr>
        <w:ind w:firstLine="1134"/>
        <w:jc w:val="both"/>
      </w:pPr>
      <w:r w:rsidRPr="00E03E3D">
        <w:t xml:space="preserve">б) </w:t>
      </w:r>
      <w:proofErr w:type="spellStart"/>
      <w:proofErr w:type="gramStart"/>
      <w:r w:rsidRPr="003E7D5C">
        <w:t>само</w:t>
      </w:r>
      <w:proofErr w:type="spellEnd"/>
      <w:proofErr w:type="gramEnd"/>
      <w:r w:rsidRPr="00E03E3D">
        <w:t xml:space="preserve"> </w:t>
      </w:r>
      <w:proofErr w:type="spellStart"/>
      <w:r w:rsidRPr="00E03E3D">
        <w:t>за</w:t>
      </w:r>
      <w:proofErr w:type="spellEnd"/>
      <w:r w:rsidRPr="00E03E3D">
        <w:t xml:space="preserve"> </w:t>
      </w:r>
      <w:proofErr w:type="spellStart"/>
      <w:r w:rsidRPr="00E03E3D">
        <w:t>кеша</w:t>
      </w:r>
      <w:proofErr w:type="spellEnd"/>
      <w:r w:rsidRPr="00E03E3D">
        <w:t xml:space="preserve"> L</w:t>
      </w:r>
      <w:r>
        <w:t>3</w:t>
      </w:r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E03E3D">
        <w:t xml:space="preserve">г) </w:t>
      </w:r>
      <w:proofErr w:type="spellStart"/>
      <w:r w:rsidR="007A5964" w:rsidRPr="00E03E3D">
        <w:t>за</w:t>
      </w:r>
      <w:proofErr w:type="spellEnd"/>
      <w:r w:rsidR="007A5964" w:rsidRPr="00E03E3D">
        <w:t xml:space="preserve"> </w:t>
      </w:r>
      <w:proofErr w:type="spellStart"/>
      <w:r w:rsidR="007A5964" w:rsidRPr="00E03E3D">
        <w:t>всички</w:t>
      </w:r>
      <w:proofErr w:type="spellEnd"/>
      <w:r w:rsidR="007A5964" w:rsidRPr="00E03E3D">
        <w:t xml:space="preserve"> </w:t>
      </w:r>
      <w:proofErr w:type="spellStart"/>
      <w:r w:rsidR="007A5964" w:rsidRPr="00E03E3D">
        <w:t>нива</w:t>
      </w:r>
      <w:proofErr w:type="spellEnd"/>
      <w:r w:rsidR="007A5964" w:rsidRPr="00E03E3D">
        <w:t xml:space="preserve"> </w:t>
      </w:r>
      <w:proofErr w:type="spellStart"/>
      <w:r w:rsidR="007A5964" w:rsidRPr="00E03E3D">
        <w:t>на</w:t>
      </w:r>
      <w:proofErr w:type="spellEnd"/>
      <w:r w:rsidR="007A5964" w:rsidRPr="00E03E3D">
        <w:t xml:space="preserve"> </w:t>
      </w:r>
      <w:proofErr w:type="spellStart"/>
      <w:r w:rsidR="007A5964" w:rsidRPr="00E03E3D">
        <w:t>кеша</w:t>
      </w:r>
      <w:proofErr w:type="spellEnd"/>
      <w:r w:rsidR="007A5964">
        <w:rPr>
          <w:lang w:val="bg-BG"/>
        </w:rPr>
        <w:t xml:space="preserve"> </w:t>
      </w:r>
      <w:r w:rsidR="007A5964" w:rsidRPr="00E03E3D">
        <w:t>– L1, L2, L3.</w:t>
      </w:r>
    </w:p>
    <w:p w:rsidR="002F718F" w:rsidRPr="007A5964" w:rsidRDefault="002F718F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proofErr w:type="spellStart"/>
      <w:r w:rsidRPr="007A5964">
        <w:rPr>
          <w:color w:val="000000"/>
        </w:rPr>
        <w:t>Технологията</w:t>
      </w:r>
      <w:proofErr w:type="spellEnd"/>
      <w:r w:rsidRPr="007A5964">
        <w:rPr>
          <w:color w:val="000000"/>
        </w:rPr>
        <w:t xml:space="preserve"> XD bit (Execute Disable Bit) </w:t>
      </w:r>
      <w:proofErr w:type="spellStart"/>
      <w:r w:rsidRPr="007A5964">
        <w:rPr>
          <w:color w:val="000000"/>
        </w:rPr>
        <w:t>служи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за</w:t>
      </w:r>
      <w:proofErr w:type="spellEnd"/>
      <w:r w:rsidRPr="007A5964">
        <w:rPr>
          <w:color w:val="000000"/>
        </w:rPr>
        <w:t>:</w:t>
      </w:r>
    </w:p>
    <w:p w:rsidR="002F718F" w:rsidRPr="00244295" w:rsidRDefault="002F718F" w:rsidP="003E7D5C">
      <w:pPr>
        <w:ind w:firstLine="1134"/>
        <w:jc w:val="both"/>
      </w:pPr>
      <w:r w:rsidRPr="001A70DE">
        <w:t xml:space="preserve">а) </w:t>
      </w:r>
      <w:proofErr w:type="spellStart"/>
      <w:proofErr w:type="gramStart"/>
      <w:r w:rsidRPr="001A70DE">
        <w:t>повишаване</w:t>
      </w:r>
      <w:proofErr w:type="spellEnd"/>
      <w:proofErr w:type="gramEnd"/>
      <w:r w:rsidRPr="001A70DE">
        <w:t xml:space="preserve"> </w:t>
      </w:r>
      <w:proofErr w:type="spellStart"/>
      <w:r w:rsidRPr="001A70DE">
        <w:t>производителността</w:t>
      </w:r>
      <w:proofErr w:type="spellEnd"/>
      <w:r w:rsidRPr="001A70DE">
        <w:t xml:space="preserve"> </w:t>
      </w:r>
      <w:proofErr w:type="spellStart"/>
      <w:r w:rsidRPr="001A70DE">
        <w:t>на</w:t>
      </w:r>
      <w:proofErr w:type="spellEnd"/>
      <w:r w:rsidRPr="001A70DE">
        <w:t xml:space="preserve"> </w:t>
      </w:r>
      <w:proofErr w:type="spellStart"/>
      <w:r w:rsidRPr="001A70DE">
        <w:t>компютърната</w:t>
      </w:r>
      <w:proofErr w:type="spellEnd"/>
      <w:r w:rsidRPr="001A70DE">
        <w:t xml:space="preserve"> </w:t>
      </w:r>
      <w:proofErr w:type="spellStart"/>
      <w:r w:rsidRPr="001A70DE">
        <w:t>система</w:t>
      </w:r>
      <w:proofErr w:type="spellEnd"/>
    </w:p>
    <w:p w:rsidR="002F718F" w:rsidRPr="00244295" w:rsidRDefault="002F718F" w:rsidP="003E7D5C">
      <w:pPr>
        <w:ind w:firstLine="1134"/>
        <w:jc w:val="both"/>
      </w:pPr>
      <w:r w:rsidRPr="00244295">
        <w:t xml:space="preserve">б) </w:t>
      </w:r>
      <w:proofErr w:type="spellStart"/>
      <w:proofErr w:type="gramStart"/>
      <w:r w:rsidRPr="00244295">
        <w:t>понижаване</w:t>
      </w:r>
      <w:proofErr w:type="spellEnd"/>
      <w:proofErr w:type="gramEnd"/>
      <w:r w:rsidRPr="00244295">
        <w:t xml:space="preserve"> </w:t>
      </w:r>
      <w:proofErr w:type="spellStart"/>
      <w:r w:rsidRPr="00244295">
        <w:t>енергопотреблението</w:t>
      </w:r>
      <w:proofErr w:type="spellEnd"/>
      <w:r w:rsidRPr="00244295">
        <w:t xml:space="preserve"> </w:t>
      </w:r>
      <w:proofErr w:type="spellStart"/>
      <w:r w:rsidRPr="00244295">
        <w:t>на</w:t>
      </w:r>
      <w:proofErr w:type="spellEnd"/>
      <w:r w:rsidRPr="00244295">
        <w:t xml:space="preserve"> </w:t>
      </w:r>
      <w:proofErr w:type="spellStart"/>
      <w:r w:rsidRPr="00244295">
        <w:t>компютърната</w:t>
      </w:r>
      <w:proofErr w:type="spellEnd"/>
      <w:r w:rsidRPr="00244295">
        <w:t xml:space="preserve"> </w:t>
      </w:r>
      <w:proofErr w:type="spellStart"/>
      <w:r w:rsidRPr="00244295">
        <w:t>система</w:t>
      </w:r>
      <w:proofErr w:type="spellEnd"/>
    </w:p>
    <w:p w:rsidR="001A70DE" w:rsidRDefault="002F718F" w:rsidP="003E7D5C">
      <w:pPr>
        <w:ind w:firstLine="1134"/>
        <w:jc w:val="both"/>
        <w:rPr>
          <w:highlight w:val="yellow"/>
          <w:lang w:val="bg-BG"/>
        </w:rPr>
      </w:pPr>
      <w:r w:rsidRPr="00244295">
        <w:rPr>
          <w:highlight w:val="yellow"/>
        </w:rPr>
        <w:t xml:space="preserve">в) </w:t>
      </w:r>
      <w:proofErr w:type="spellStart"/>
      <w:proofErr w:type="gramStart"/>
      <w:r w:rsidRPr="00244295">
        <w:rPr>
          <w:highlight w:val="yellow"/>
        </w:rPr>
        <w:t>повишаване</w:t>
      </w:r>
      <w:proofErr w:type="spellEnd"/>
      <w:proofErr w:type="gramEnd"/>
      <w:r w:rsidRPr="00244295">
        <w:rPr>
          <w:highlight w:val="yellow"/>
        </w:rPr>
        <w:t xml:space="preserve"> </w:t>
      </w:r>
      <w:proofErr w:type="spellStart"/>
      <w:r w:rsidRPr="00244295">
        <w:rPr>
          <w:highlight w:val="yellow"/>
        </w:rPr>
        <w:t>сигурността</w:t>
      </w:r>
      <w:proofErr w:type="spellEnd"/>
      <w:r w:rsidRPr="00244295">
        <w:rPr>
          <w:highlight w:val="yellow"/>
        </w:rPr>
        <w:t xml:space="preserve"> </w:t>
      </w:r>
      <w:proofErr w:type="spellStart"/>
      <w:r w:rsidRPr="00244295">
        <w:rPr>
          <w:highlight w:val="yellow"/>
        </w:rPr>
        <w:t>на</w:t>
      </w:r>
      <w:proofErr w:type="spellEnd"/>
      <w:r w:rsidRPr="00244295">
        <w:rPr>
          <w:highlight w:val="yellow"/>
        </w:rPr>
        <w:t xml:space="preserve"> </w:t>
      </w:r>
      <w:proofErr w:type="spellStart"/>
      <w:r w:rsidRPr="00244295">
        <w:rPr>
          <w:highlight w:val="yellow"/>
        </w:rPr>
        <w:t>компютърната</w:t>
      </w:r>
      <w:proofErr w:type="spellEnd"/>
      <w:r w:rsidRPr="00244295">
        <w:rPr>
          <w:highlight w:val="yellow"/>
        </w:rPr>
        <w:t xml:space="preserve"> </w:t>
      </w:r>
      <w:proofErr w:type="spellStart"/>
      <w:r w:rsidRPr="00244295">
        <w:rPr>
          <w:highlight w:val="yellow"/>
        </w:rPr>
        <w:t>система</w:t>
      </w:r>
      <w:proofErr w:type="spellEnd"/>
    </w:p>
    <w:p w:rsidR="002F718F" w:rsidRDefault="001A70DE" w:rsidP="003E7D5C">
      <w:pPr>
        <w:ind w:firstLine="1134"/>
        <w:jc w:val="both"/>
        <w:rPr>
          <w:lang w:val="bg-BG"/>
        </w:rPr>
      </w:pPr>
      <w:r w:rsidRPr="001A70DE">
        <w:rPr>
          <w:lang w:val="bg-BG"/>
        </w:rPr>
        <w:t xml:space="preserve">г) </w:t>
      </w:r>
      <w:r w:rsidR="00587367">
        <w:rPr>
          <w:lang w:val="bg-BG"/>
        </w:rPr>
        <w:t>повишаване скоростта на изпълнение на мултимедийните инструкции</w:t>
      </w:r>
      <w:r w:rsidR="002F718F" w:rsidRPr="001A70DE">
        <w:rPr>
          <w:lang w:val="bg-BG"/>
        </w:rPr>
        <w:t>.</w:t>
      </w:r>
    </w:p>
    <w:p w:rsidR="005A3B87" w:rsidRPr="007A5964" w:rsidRDefault="005A3B87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r w:rsidRPr="007A5964">
        <w:rPr>
          <w:color w:val="000000"/>
        </w:rPr>
        <w:t xml:space="preserve">В </w:t>
      </w:r>
      <w:proofErr w:type="spellStart"/>
      <w:r w:rsidRPr="007A5964">
        <w:rPr>
          <w:color w:val="000000"/>
        </w:rPr>
        <w:t>сравнение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с</w:t>
      </w:r>
      <w:r w:rsidR="00E836F4" w:rsidRPr="007A5964">
        <w:rPr>
          <w:color w:val="000000"/>
        </w:rPr>
        <w:t>ъс</w:t>
      </w:r>
      <w:proofErr w:type="spellEnd"/>
      <w:r w:rsidR="00E836F4" w:rsidRPr="007A5964">
        <w:rPr>
          <w:color w:val="000000"/>
        </w:rPr>
        <w:t xml:space="preserve"> </w:t>
      </w:r>
      <w:proofErr w:type="spellStart"/>
      <w:r w:rsidR="00E836F4" w:rsidRPr="007A5964">
        <w:rPr>
          <w:color w:val="000000"/>
        </w:rPr>
        <w:t>статичната</w:t>
      </w:r>
      <w:proofErr w:type="spellEnd"/>
      <w:r w:rsidR="00E836F4" w:rsidRPr="007A5964">
        <w:rPr>
          <w:color w:val="000000"/>
        </w:rPr>
        <w:t>,</w:t>
      </w:r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характерно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за</w:t>
      </w:r>
      <w:proofErr w:type="spellEnd"/>
      <w:r w:rsidRPr="007A5964">
        <w:rPr>
          <w:color w:val="000000"/>
        </w:rPr>
        <w:t xml:space="preserve"> </w:t>
      </w:r>
      <w:proofErr w:type="spellStart"/>
      <w:r w:rsidR="00E836F4" w:rsidRPr="007A5964">
        <w:rPr>
          <w:color w:val="000000"/>
        </w:rPr>
        <w:t>динамичната</w:t>
      </w:r>
      <w:proofErr w:type="spellEnd"/>
      <w:r w:rsidR="00E836F4" w:rsidRPr="007A5964">
        <w:rPr>
          <w:color w:val="000000"/>
        </w:rPr>
        <w:t xml:space="preserve"> </w:t>
      </w:r>
      <w:r w:rsidRPr="007A5964">
        <w:rPr>
          <w:color w:val="000000"/>
        </w:rPr>
        <w:t xml:space="preserve">RAM </w:t>
      </w:r>
      <w:proofErr w:type="spellStart"/>
      <w:r w:rsidRPr="007A5964">
        <w:rPr>
          <w:color w:val="000000"/>
        </w:rPr>
        <w:t>памет</w:t>
      </w:r>
      <w:proofErr w:type="spellEnd"/>
      <w:r w:rsidRPr="007A5964">
        <w:rPr>
          <w:color w:val="000000"/>
        </w:rPr>
        <w:t xml:space="preserve"> е:</w:t>
      </w:r>
    </w:p>
    <w:p w:rsidR="007A5964" w:rsidRPr="005A3B87" w:rsidRDefault="005A3B87" w:rsidP="007A5964">
      <w:pPr>
        <w:ind w:firstLine="1134"/>
        <w:jc w:val="both"/>
        <w:rPr>
          <w:lang w:val="bg-BG"/>
        </w:rPr>
      </w:pPr>
      <w:r w:rsidRPr="00E836F4">
        <w:t xml:space="preserve">а) </w:t>
      </w:r>
      <w:proofErr w:type="spellStart"/>
      <w:r w:rsidRPr="00E836F4">
        <w:t>по</w:t>
      </w:r>
      <w:proofErr w:type="spellEnd"/>
      <w:r w:rsidRPr="00E836F4">
        <w:t>-</w:t>
      </w:r>
      <w:r w:rsidR="00E836F4" w:rsidRPr="00E836F4">
        <w:rPr>
          <w:lang w:val="bg-BG"/>
        </w:rPr>
        <w:t xml:space="preserve">малката й </w:t>
      </w:r>
      <w:r w:rsidR="00E836F4" w:rsidRPr="009F4950">
        <w:rPr>
          <w:lang w:val="bg-BG"/>
        </w:rPr>
        <w:t>плътност</w:t>
      </w:r>
      <w:r w:rsidR="007A5964" w:rsidRPr="009F4950">
        <w:t xml:space="preserve"> </w:t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 w:rsidRPr="009F4950">
        <w:rPr>
          <w:lang w:val="bg-BG"/>
        </w:rPr>
        <w:tab/>
      </w:r>
      <w:r w:rsidR="007A5964" w:rsidRPr="00E836F4">
        <w:rPr>
          <w:highlight w:val="yellow"/>
        </w:rPr>
        <w:t xml:space="preserve">в) </w:t>
      </w:r>
      <w:r w:rsidR="007A5964" w:rsidRPr="00E836F4">
        <w:rPr>
          <w:highlight w:val="yellow"/>
          <w:lang w:val="bg-BG"/>
        </w:rPr>
        <w:t>необходимостта от цикличното й опресняване</w:t>
      </w:r>
      <w:r w:rsidR="007A5964">
        <w:rPr>
          <w:lang w:val="bg-BG"/>
        </w:rPr>
        <w:t xml:space="preserve"> </w:t>
      </w:r>
    </w:p>
    <w:p w:rsidR="007A5964" w:rsidRPr="00FD5CFE" w:rsidRDefault="005A3B87" w:rsidP="007A5964">
      <w:pPr>
        <w:ind w:firstLine="1134"/>
        <w:jc w:val="both"/>
      </w:pPr>
      <w:proofErr w:type="gramStart"/>
      <w:r w:rsidRPr="00E836F4">
        <w:t xml:space="preserve">б) </w:t>
      </w:r>
      <w:proofErr w:type="spellStart"/>
      <w:r w:rsidRPr="00E836F4">
        <w:t>по-голямо</w:t>
      </w:r>
      <w:proofErr w:type="spellEnd"/>
      <w:r w:rsidRPr="00E836F4">
        <w:rPr>
          <w:lang w:val="bg-BG"/>
        </w:rPr>
        <w:t>то й</w:t>
      </w:r>
      <w:r w:rsidRPr="00E836F4">
        <w:t xml:space="preserve"> </w:t>
      </w:r>
      <w:proofErr w:type="spellStart"/>
      <w:r w:rsidRPr="00E836F4">
        <w:t>бързодействие</w:t>
      </w:r>
      <w:proofErr w:type="spellEnd"/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>
        <w:t xml:space="preserve">г) </w:t>
      </w:r>
      <w:proofErr w:type="spellStart"/>
      <w:r w:rsidR="007A5964">
        <w:t>по</w:t>
      </w:r>
      <w:proofErr w:type="spellEnd"/>
      <w:r w:rsidR="007A5964">
        <w:t>-</w:t>
      </w:r>
      <w:r w:rsidR="007A5964">
        <w:rPr>
          <w:lang w:val="bg-BG"/>
        </w:rPr>
        <w:t>високата й</w:t>
      </w:r>
      <w:r w:rsidR="007A5964">
        <w:t xml:space="preserve"> </w:t>
      </w:r>
      <w:proofErr w:type="spellStart"/>
      <w:r w:rsidR="007A5964">
        <w:t>цена</w:t>
      </w:r>
      <w:proofErr w:type="spellEnd"/>
      <w:r w:rsidR="007A5964">
        <w:t>.</w:t>
      </w:r>
      <w:proofErr w:type="gramEnd"/>
    </w:p>
    <w:p w:rsidR="006E6A17" w:rsidRPr="007A5964" w:rsidRDefault="006E6A17" w:rsidP="007A5964">
      <w:pPr>
        <w:pStyle w:val="ListParagraph"/>
        <w:numPr>
          <w:ilvl w:val="0"/>
          <w:numId w:val="1"/>
        </w:numPr>
        <w:tabs>
          <w:tab w:val="left" w:pos="851"/>
        </w:tabs>
        <w:spacing w:before="60"/>
        <w:ind w:left="992" w:hanging="357"/>
        <w:jc w:val="both"/>
        <w:rPr>
          <w:color w:val="000000"/>
        </w:rPr>
      </w:pPr>
      <w:proofErr w:type="spellStart"/>
      <w:r w:rsidRPr="007A5964">
        <w:rPr>
          <w:color w:val="000000"/>
        </w:rPr>
        <w:t>За</w:t>
      </w:r>
      <w:proofErr w:type="spellEnd"/>
      <w:r w:rsidRPr="007A5964">
        <w:rPr>
          <w:color w:val="000000"/>
        </w:rPr>
        <w:t xml:space="preserve"> DDR</w:t>
      </w:r>
      <w:r w:rsidR="00E46F3E">
        <w:rPr>
          <w:color w:val="000000"/>
          <w:lang w:val="bg-BG"/>
        </w:rPr>
        <w:t>2</w:t>
      </w:r>
      <w:r w:rsidRPr="007A5964">
        <w:rPr>
          <w:color w:val="000000"/>
        </w:rPr>
        <w:t xml:space="preserve"> SDRAM </w:t>
      </w:r>
      <w:proofErr w:type="spellStart"/>
      <w:r w:rsidRPr="007A5964">
        <w:rPr>
          <w:color w:val="000000"/>
        </w:rPr>
        <w:t>входно</w:t>
      </w:r>
      <w:proofErr w:type="spellEnd"/>
      <w:r w:rsidRPr="007A5964">
        <w:rPr>
          <w:color w:val="000000"/>
        </w:rPr>
        <w:t>/</w:t>
      </w:r>
      <w:proofErr w:type="spellStart"/>
      <w:r w:rsidRPr="007A5964">
        <w:rPr>
          <w:color w:val="000000"/>
        </w:rPr>
        <w:t>изходните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буфери</w:t>
      </w:r>
      <w:proofErr w:type="spellEnd"/>
      <w:r w:rsidRPr="007A5964">
        <w:rPr>
          <w:color w:val="000000"/>
        </w:rPr>
        <w:t xml:space="preserve"> </w:t>
      </w:r>
      <w:proofErr w:type="spellStart"/>
      <w:r w:rsidRPr="007A5964">
        <w:rPr>
          <w:color w:val="000000"/>
        </w:rPr>
        <w:t>предават</w:t>
      </w:r>
      <w:proofErr w:type="spellEnd"/>
      <w:r w:rsidRPr="007A5964">
        <w:rPr>
          <w:color w:val="000000"/>
        </w:rPr>
        <w:t>:</w:t>
      </w:r>
    </w:p>
    <w:p w:rsidR="007A5964" w:rsidRDefault="006E6A17" w:rsidP="003E7D5C">
      <w:pPr>
        <w:ind w:firstLine="1134"/>
        <w:jc w:val="both"/>
        <w:rPr>
          <w:lang w:val="bg-BG"/>
        </w:rPr>
      </w:pPr>
      <w:r w:rsidRPr="00FD5CFE">
        <w:t xml:space="preserve">а) </w:t>
      </w:r>
      <w:proofErr w:type="spellStart"/>
      <w:proofErr w:type="gramStart"/>
      <w:r>
        <w:t>по</w:t>
      </w:r>
      <w:proofErr w:type="spellEnd"/>
      <w:proofErr w:type="gramEnd"/>
      <w:r>
        <w:t xml:space="preserve"> </w:t>
      </w:r>
      <w:r w:rsidR="00E46F3E">
        <w:rPr>
          <w:lang w:val="bg-BG"/>
        </w:rPr>
        <w:t>2</w:t>
      </w:r>
      <w:r>
        <w:t xml:space="preserve"> </w:t>
      </w:r>
      <w:proofErr w:type="spellStart"/>
      <w:r>
        <w:t>бит</w:t>
      </w:r>
      <w:proofErr w:type="spellEnd"/>
      <w:r w:rsidR="00BA3617">
        <w:rPr>
          <w:lang w:val="bg-BG"/>
        </w:rPr>
        <w:t>а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тактов</w:t>
      </w:r>
      <w:proofErr w:type="spellEnd"/>
      <w:r>
        <w:t xml:space="preserve"> </w:t>
      </w:r>
      <w:proofErr w:type="spellStart"/>
      <w:r>
        <w:t>сигнал</w:t>
      </w:r>
      <w:proofErr w:type="spellEnd"/>
      <w:r w:rsidR="007A5964" w:rsidRPr="007A5964">
        <w:t xml:space="preserve"> </w:t>
      </w:r>
      <w:r w:rsidR="007A5964">
        <w:rPr>
          <w:lang w:val="bg-BG"/>
        </w:rPr>
        <w:tab/>
      </w:r>
      <w:r w:rsidR="007A5964">
        <w:rPr>
          <w:lang w:val="bg-BG"/>
        </w:rPr>
        <w:tab/>
      </w:r>
      <w:r w:rsidR="007A5964" w:rsidRPr="00FD5CFE">
        <w:t xml:space="preserve">в) </w:t>
      </w:r>
      <w:proofErr w:type="spellStart"/>
      <w:r w:rsidR="007A5964">
        <w:t>по</w:t>
      </w:r>
      <w:proofErr w:type="spellEnd"/>
      <w:r w:rsidR="007A5964">
        <w:t xml:space="preserve"> </w:t>
      </w:r>
      <w:r w:rsidR="00E46F3E">
        <w:rPr>
          <w:lang w:val="bg-BG"/>
        </w:rPr>
        <w:t>8</w:t>
      </w:r>
      <w:r w:rsidR="007A5964">
        <w:t xml:space="preserve"> </w:t>
      </w:r>
      <w:proofErr w:type="spellStart"/>
      <w:r w:rsidR="007A5964">
        <w:t>бита</w:t>
      </w:r>
      <w:proofErr w:type="spellEnd"/>
      <w:r w:rsidR="007A5964">
        <w:t xml:space="preserve"> </w:t>
      </w:r>
      <w:proofErr w:type="spellStart"/>
      <w:r w:rsidR="007A5964">
        <w:t>за</w:t>
      </w:r>
      <w:proofErr w:type="spellEnd"/>
      <w:r w:rsidR="007A5964">
        <w:t xml:space="preserve"> </w:t>
      </w:r>
      <w:proofErr w:type="spellStart"/>
      <w:r w:rsidR="007A5964">
        <w:t>един</w:t>
      </w:r>
      <w:proofErr w:type="spellEnd"/>
      <w:r w:rsidR="007A5964">
        <w:t xml:space="preserve"> </w:t>
      </w:r>
      <w:proofErr w:type="spellStart"/>
      <w:r w:rsidR="007A5964">
        <w:t>тактов</w:t>
      </w:r>
      <w:proofErr w:type="spellEnd"/>
      <w:r w:rsidR="007A5964">
        <w:t xml:space="preserve"> </w:t>
      </w:r>
      <w:proofErr w:type="spellStart"/>
      <w:r w:rsidR="007A5964">
        <w:t>сигнал</w:t>
      </w:r>
      <w:proofErr w:type="spellEnd"/>
    </w:p>
    <w:p w:rsidR="007A5964" w:rsidRPr="00FD5CFE" w:rsidRDefault="006E6A17" w:rsidP="003E7D5C">
      <w:pPr>
        <w:tabs>
          <w:tab w:val="left" w:pos="709"/>
        </w:tabs>
        <w:ind w:firstLine="1134"/>
        <w:jc w:val="both"/>
      </w:pPr>
      <w:r w:rsidRPr="00BA3617">
        <w:rPr>
          <w:highlight w:val="yellow"/>
        </w:rPr>
        <w:t xml:space="preserve">б) </w:t>
      </w:r>
      <w:proofErr w:type="spellStart"/>
      <w:proofErr w:type="gramStart"/>
      <w:r w:rsidRPr="00BA3617">
        <w:rPr>
          <w:highlight w:val="yellow"/>
        </w:rPr>
        <w:t>по</w:t>
      </w:r>
      <w:proofErr w:type="spellEnd"/>
      <w:proofErr w:type="gramEnd"/>
      <w:r w:rsidRPr="00BA3617">
        <w:rPr>
          <w:highlight w:val="yellow"/>
        </w:rPr>
        <w:t xml:space="preserve"> </w:t>
      </w:r>
      <w:r w:rsidR="00E46F3E" w:rsidRPr="00BA3617">
        <w:rPr>
          <w:highlight w:val="yellow"/>
          <w:lang w:val="bg-BG"/>
        </w:rPr>
        <w:t>4</w:t>
      </w:r>
      <w:r w:rsidRPr="00BA3617">
        <w:rPr>
          <w:highlight w:val="yellow"/>
        </w:rPr>
        <w:t xml:space="preserve"> </w:t>
      </w:r>
      <w:proofErr w:type="spellStart"/>
      <w:r w:rsidRPr="00BA3617">
        <w:rPr>
          <w:highlight w:val="yellow"/>
        </w:rPr>
        <w:t>бита</w:t>
      </w:r>
      <w:proofErr w:type="spellEnd"/>
      <w:r w:rsidRPr="00BA3617">
        <w:rPr>
          <w:highlight w:val="yellow"/>
        </w:rPr>
        <w:t xml:space="preserve"> </w:t>
      </w:r>
      <w:proofErr w:type="spellStart"/>
      <w:r w:rsidRPr="00BA3617">
        <w:rPr>
          <w:highlight w:val="yellow"/>
        </w:rPr>
        <w:t>за</w:t>
      </w:r>
      <w:proofErr w:type="spellEnd"/>
      <w:r w:rsidRPr="00BA3617">
        <w:rPr>
          <w:highlight w:val="yellow"/>
        </w:rPr>
        <w:t xml:space="preserve"> </w:t>
      </w:r>
      <w:proofErr w:type="spellStart"/>
      <w:r w:rsidRPr="00BA3617">
        <w:rPr>
          <w:highlight w:val="yellow"/>
        </w:rPr>
        <w:t>един</w:t>
      </w:r>
      <w:proofErr w:type="spellEnd"/>
      <w:r w:rsidRPr="00BA3617">
        <w:rPr>
          <w:highlight w:val="yellow"/>
        </w:rPr>
        <w:t xml:space="preserve"> </w:t>
      </w:r>
      <w:proofErr w:type="spellStart"/>
      <w:r w:rsidRPr="00BA3617">
        <w:rPr>
          <w:highlight w:val="yellow"/>
        </w:rPr>
        <w:t>тактов</w:t>
      </w:r>
      <w:proofErr w:type="spellEnd"/>
      <w:r w:rsidRPr="00BA3617">
        <w:rPr>
          <w:highlight w:val="yellow"/>
        </w:rPr>
        <w:t xml:space="preserve"> </w:t>
      </w:r>
      <w:proofErr w:type="spellStart"/>
      <w:r w:rsidRPr="00BA3617">
        <w:rPr>
          <w:highlight w:val="yellow"/>
        </w:rPr>
        <w:t>сигнал</w:t>
      </w:r>
      <w:proofErr w:type="spellEnd"/>
      <w:r w:rsidR="007A5964" w:rsidRPr="00BA3617">
        <w:rPr>
          <w:lang w:val="bg-BG"/>
        </w:rPr>
        <w:t xml:space="preserve"> </w:t>
      </w:r>
      <w:r w:rsidR="007A5964" w:rsidRPr="00BA3617">
        <w:rPr>
          <w:lang w:val="bg-BG"/>
        </w:rPr>
        <w:tab/>
      </w:r>
      <w:r w:rsidR="007A5964" w:rsidRPr="00BA3617">
        <w:rPr>
          <w:lang w:val="bg-BG"/>
        </w:rPr>
        <w:tab/>
        <w:t xml:space="preserve">г) </w:t>
      </w:r>
      <w:proofErr w:type="spellStart"/>
      <w:r w:rsidR="007A5964" w:rsidRPr="00BA3617">
        <w:t>по</w:t>
      </w:r>
      <w:proofErr w:type="spellEnd"/>
      <w:r w:rsidR="007A5964" w:rsidRPr="00BA3617">
        <w:t xml:space="preserve"> </w:t>
      </w:r>
      <w:r w:rsidR="00BA3617">
        <w:rPr>
          <w:lang w:val="bg-BG"/>
        </w:rPr>
        <w:t>16</w:t>
      </w:r>
      <w:r w:rsidR="007A5964" w:rsidRPr="00BA3617">
        <w:t xml:space="preserve"> </w:t>
      </w:r>
      <w:proofErr w:type="spellStart"/>
      <w:r w:rsidR="007A5964" w:rsidRPr="00BA3617">
        <w:t>бита</w:t>
      </w:r>
      <w:proofErr w:type="spellEnd"/>
      <w:r w:rsidR="007A5964" w:rsidRPr="00BA3617">
        <w:t xml:space="preserve"> </w:t>
      </w:r>
      <w:proofErr w:type="spellStart"/>
      <w:r w:rsidR="007A5964" w:rsidRPr="00BA3617">
        <w:t>за</w:t>
      </w:r>
      <w:proofErr w:type="spellEnd"/>
      <w:r w:rsidR="007A5964" w:rsidRPr="00BA3617">
        <w:t xml:space="preserve"> </w:t>
      </w:r>
      <w:proofErr w:type="spellStart"/>
      <w:r w:rsidR="007A5964" w:rsidRPr="00BA3617">
        <w:t>един</w:t>
      </w:r>
      <w:proofErr w:type="spellEnd"/>
      <w:r w:rsidR="007A5964" w:rsidRPr="00BA3617">
        <w:t xml:space="preserve"> </w:t>
      </w:r>
      <w:proofErr w:type="spellStart"/>
      <w:r w:rsidR="007A5964" w:rsidRPr="00BA3617">
        <w:t>тактов</w:t>
      </w:r>
      <w:proofErr w:type="spellEnd"/>
      <w:r w:rsidR="007A5964" w:rsidRPr="00BA3617">
        <w:t xml:space="preserve"> </w:t>
      </w:r>
      <w:proofErr w:type="spellStart"/>
      <w:r w:rsidR="007A5964" w:rsidRPr="00BA3617">
        <w:t>сигнал</w:t>
      </w:r>
      <w:proofErr w:type="spellEnd"/>
      <w:r w:rsidR="007A5964" w:rsidRPr="00BA3617">
        <w:t>.</w:t>
      </w:r>
    </w:p>
    <w:p w:rsidR="00E53246" w:rsidRPr="00E53246" w:rsidRDefault="00E53246" w:rsidP="003C22A3">
      <w:pPr>
        <w:spacing w:before="120" w:after="60"/>
        <w:ind w:left="357" w:firstLine="69"/>
        <w:rPr>
          <w:b/>
          <w:lang w:eastAsia="bg-BG"/>
        </w:rPr>
      </w:pPr>
      <w:r w:rsidRPr="00E53246">
        <w:rPr>
          <w:b/>
          <w:lang w:eastAsia="bg-BG"/>
        </w:rPr>
        <w:t xml:space="preserve">II. </w:t>
      </w:r>
      <w:proofErr w:type="spellStart"/>
      <w:r w:rsidRPr="00E53246">
        <w:rPr>
          <w:b/>
          <w:lang w:eastAsia="bg-BG"/>
        </w:rPr>
        <w:t>Процесорът</w:t>
      </w:r>
      <w:proofErr w:type="spellEnd"/>
      <w:r w:rsidRPr="00E53246">
        <w:rPr>
          <w:b/>
          <w:lang w:eastAsia="bg-BG"/>
        </w:rPr>
        <w:t xml:space="preserve"> </w:t>
      </w:r>
      <w:proofErr w:type="gramStart"/>
      <w:r w:rsidRPr="00E53246">
        <w:rPr>
          <w:b/>
          <w:lang w:eastAsia="bg-BG"/>
        </w:rPr>
        <w:t>е  Intel</w:t>
      </w:r>
      <w:proofErr w:type="gramEnd"/>
      <w:r w:rsidRPr="00E53246">
        <w:rPr>
          <w:b/>
          <w:lang w:eastAsia="bg-BG"/>
        </w:rPr>
        <w:t xml:space="preserve"> Core </w:t>
      </w:r>
      <w:r w:rsidR="003C22A3" w:rsidRPr="003C22A3">
        <w:rPr>
          <w:b/>
          <w:lang w:eastAsia="bg-BG"/>
        </w:rPr>
        <w:t xml:space="preserve"> </w:t>
      </w:r>
      <w:r w:rsidR="003C22A3">
        <w:rPr>
          <w:b/>
          <w:lang w:eastAsia="bg-BG"/>
        </w:rPr>
        <w:t>i7-4770K</w:t>
      </w:r>
      <w:r w:rsidR="003C22A3">
        <w:rPr>
          <w:b/>
          <w:lang w:val="bg-BG" w:eastAsia="bg-BG"/>
        </w:rPr>
        <w:t>.</w:t>
      </w:r>
      <w:r w:rsidRPr="00E53246">
        <w:rPr>
          <w:b/>
          <w:lang w:eastAsia="bg-BG"/>
        </w:rPr>
        <w:t xml:space="preserve"> </w:t>
      </w:r>
      <w:proofErr w:type="spellStart"/>
      <w:r w:rsidRPr="00E53246">
        <w:rPr>
          <w:b/>
          <w:lang w:eastAsia="bg-BG"/>
        </w:rPr>
        <w:t>Определете</w:t>
      </w:r>
      <w:proofErr w:type="spellEnd"/>
      <w:r w:rsidRPr="00E53246">
        <w:rPr>
          <w:b/>
          <w:lang w:eastAsia="bg-BG"/>
        </w:rPr>
        <w:t xml:space="preserve"> (3.5 </w:t>
      </w:r>
      <w:proofErr w:type="spellStart"/>
      <w:r w:rsidRPr="00E53246">
        <w:rPr>
          <w:b/>
          <w:lang w:eastAsia="bg-BG"/>
        </w:rPr>
        <w:t>точки</w:t>
      </w:r>
      <w:proofErr w:type="spellEnd"/>
      <w:r w:rsidRPr="00E53246">
        <w:rPr>
          <w:b/>
          <w:lang w:eastAsia="bg-BG"/>
        </w:rPr>
        <w:t xml:space="preserve">): </w:t>
      </w:r>
    </w:p>
    <w:p w:rsidR="003C22A3" w:rsidRPr="00703D41" w:rsidRDefault="003C22A3" w:rsidP="003C22A3">
      <w:pPr>
        <w:pStyle w:val="ListParagraph"/>
        <w:numPr>
          <w:ilvl w:val="0"/>
          <w:numId w:val="8"/>
        </w:numPr>
        <w:tabs>
          <w:tab w:val="left" w:pos="284"/>
        </w:tabs>
        <w:ind w:left="1134" w:hanging="153"/>
      </w:pPr>
      <w:proofErr w:type="spellStart"/>
      <w:r w:rsidRPr="00703D41">
        <w:t>фамилията</w:t>
      </w:r>
      <w:proofErr w:type="spellEnd"/>
      <w:r w:rsidRPr="00703D41">
        <w:t xml:space="preserve"> </w:t>
      </w:r>
    </w:p>
    <w:p w:rsidR="003C22A3" w:rsidRPr="00703D41" w:rsidRDefault="003C22A3" w:rsidP="003C22A3">
      <w:pPr>
        <w:pStyle w:val="ListParagraph"/>
        <w:numPr>
          <w:ilvl w:val="0"/>
          <w:numId w:val="8"/>
        </w:numPr>
        <w:tabs>
          <w:tab w:val="left" w:pos="284"/>
        </w:tabs>
        <w:ind w:left="1134" w:hanging="153"/>
      </w:pPr>
      <w:proofErr w:type="spellStart"/>
      <w:r w:rsidRPr="00703D41">
        <w:t>предназначението</w:t>
      </w:r>
      <w:proofErr w:type="spellEnd"/>
      <w:r w:rsidRPr="00703D41">
        <w:t xml:space="preserve"> (</w:t>
      </w:r>
      <w:proofErr w:type="spellStart"/>
      <w:r w:rsidRPr="00703D41">
        <w:t>за</w:t>
      </w:r>
      <w:proofErr w:type="spellEnd"/>
      <w:r w:rsidRPr="00703D41">
        <w:t xml:space="preserve"> </w:t>
      </w:r>
      <w:proofErr w:type="spellStart"/>
      <w:r w:rsidRPr="00703D41">
        <w:t>лаптоп</w:t>
      </w:r>
      <w:proofErr w:type="spellEnd"/>
      <w:r w:rsidRPr="00703D41">
        <w:t xml:space="preserve"> </w:t>
      </w:r>
      <w:proofErr w:type="spellStart"/>
      <w:r w:rsidRPr="00703D41">
        <w:t>или</w:t>
      </w:r>
      <w:proofErr w:type="spellEnd"/>
      <w:r w:rsidRPr="00703D41">
        <w:t xml:space="preserve"> </w:t>
      </w:r>
      <w:proofErr w:type="spellStart"/>
      <w:r w:rsidRPr="00703D41">
        <w:t>настолен</w:t>
      </w:r>
      <w:proofErr w:type="spellEnd"/>
      <w:r w:rsidRPr="00703D41">
        <w:t xml:space="preserve">) </w:t>
      </w:r>
    </w:p>
    <w:p w:rsidR="003C22A3" w:rsidRPr="00703D41" w:rsidRDefault="003C22A3" w:rsidP="003C22A3">
      <w:pPr>
        <w:pStyle w:val="ListParagraph"/>
        <w:numPr>
          <w:ilvl w:val="0"/>
          <w:numId w:val="8"/>
        </w:numPr>
        <w:tabs>
          <w:tab w:val="left" w:pos="284"/>
        </w:tabs>
        <w:ind w:left="1134" w:hanging="153"/>
      </w:pPr>
      <w:proofErr w:type="spellStart"/>
      <w:r w:rsidRPr="00703D41">
        <w:t>поколението</w:t>
      </w:r>
      <w:proofErr w:type="spellEnd"/>
      <w:r w:rsidRPr="00703D41">
        <w:t xml:space="preserve"> и </w:t>
      </w:r>
      <w:proofErr w:type="spellStart"/>
      <w:r w:rsidRPr="00703D41">
        <w:t>архитектурата</w:t>
      </w:r>
      <w:proofErr w:type="spellEnd"/>
    </w:p>
    <w:p w:rsidR="003C22A3" w:rsidRPr="00703D41" w:rsidRDefault="003C22A3" w:rsidP="003C22A3">
      <w:pPr>
        <w:pStyle w:val="ListParagraph"/>
        <w:numPr>
          <w:ilvl w:val="0"/>
          <w:numId w:val="8"/>
        </w:numPr>
        <w:tabs>
          <w:tab w:val="left" w:pos="284"/>
        </w:tabs>
        <w:ind w:left="1134" w:hanging="153"/>
      </w:pPr>
      <w:proofErr w:type="spellStart"/>
      <w:r w:rsidRPr="00703D41">
        <w:t>технологичния</w:t>
      </w:r>
      <w:proofErr w:type="spellEnd"/>
      <w:r w:rsidRPr="00703D41">
        <w:t xml:space="preserve"> </w:t>
      </w:r>
      <w:proofErr w:type="spellStart"/>
      <w:r w:rsidRPr="00703D41">
        <w:t>процес</w:t>
      </w:r>
      <w:proofErr w:type="spellEnd"/>
    </w:p>
    <w:p w:rsidR="003C22A3" w:rsidRPr="00703D41" w:rsidRDefault="003C22A3" w:rsidP="003C22A3">
      <w:pPr>
        <w:pStyle w:val="ListParagraph"/>
        <w:numPr>
          <w:ilvl w:val="0"/>
          <w:numId w:val="8"/>
        </w:numPr>
        <w:tabs>
          <w:tab w:val="left" w:pos="284"/>
        </w:tabs>
        <w:ind w:left="1134" w:hanging="153"/>
      </w:pPr>
      <w:r>
        <w:rPr>
          <w:lang w:val="bg-BG"/>
        </w:rPr>
        <w:t>значението на идентификаторът „К“.</w:t>
      </w:r>
      <w:r w:rsidRPr="00703D41">
        <w:t xml:space="preserve"> </w:t>
      </w:r>
    </w:p>
    <w:p w:rsidR="00F96684" w:rsidRPr="00F96684" w:rsidRDefault="003C22A3" w:rsidP="00F96684">
      <w:pPr>
        <w:pStyle w:val="ListParagraph"/>
        <w:numPr>
          <w:ilvl w:val="0"/>
          <w:numId w:val="4"/>
        </w:numPr>
        <w:spacing w:before="120" w:after="60"/>
        <w:rPr>
          <w:b/>
          <w:lang w:val="bg-BG" w:eastAsia="bg-BG"/>
        </w:rPr>
      </w:pPr>
      <w:proofErr w:type="spellStart"/>
      <w:r w:rsidRPr="00F96684">
        <w:rPr>
          <w:b/>
          <w:lang w:eastAsia="bg-BG"/>
        </w:rPr>
        <w:t>Отговорете</w:t>
      </w:r>
      <w:proofErr w:type="spellEnd"/>
      <w:r w:rsidRPr="00F96684">
        <w:rPr>
          <w:b/>
          <w:lang w:eastAsia="bg-BG"/>
        </w:rPr>
        <w:t xml:space="preserve"> </w:t>
      </w:r>
      <w:proofErr w:type="spellStart"/>
      <w:r w:rsidRPr="00F96684">
        <w:rPr>
          <w:b/>
          <w:lang w:eastAsia="bg-BG"/>
        </w:rPr>
        <w:t>кратко</w:t>
      </w:r>
      <w:proofErr w:type="spellEnd"/>
      <w:r w:rsidRPr="00F96684">
        <w:rPr>
          <w:b/>
          <w:lang w:eastAsia="bg-BG"/>
        </w:rPr>
        <w:t xml:space="preserve"> </w:t>
      </w:r>
      <w:proofErr w:type="spellStart"/>
      <w:r w:rsidRPr="00F96684">
        <w:rPr>
          <w:b/>
          <w:lang w:eastAsia="bg-BG"/>
        </w:rPr>
        <w:t>на</w:t>
      </w:r>
      <w:proofErr w:type="spellEnd"/>
      <w:r w:rsidRPr="00F96684">
        <w:rPr>
          <w:b/>
          <w:lang w:eastAsia="bg-BG"/>
        </w:rPr>
        <w:t xml:space="preserve"> </w:t>
      </w:r>
      <w:proofErr w:type="spellStart"/>
      <w:r w:rsidRPr="00F96684">
        <w:rPr>
          <w:b/>
          <w:lang w:eastAsia="bg-BG"/>
        </w:rPr>
        <w:t>въпроса</w:t>
      </w:r>
      <w:proofErr w:type="spellEnd"/>
      <w:r w:rsidRPr="00F96684">
        <w:rPr>
          <w:b/>
          <w:lang w:eastAsia="bg-BG"/>
        </w:rPr>
        <w:t xml:space="preserve"> (5 </w:t>
      </w:r>
      <w:proofErr w:type="spellStart"/>
      <w:r w:rsidRPr="00F96684">
        <w:rPr>
          <w:b/>
          <w:lang w:eastAsia="bg-BG"/>
        </w:rPr>
        <w:t>точки</w:t>
      </w:r>
      <w:proofErr w:type="spellEnd"/>
      <w:r w:rsidRPr="00F96684">
        <w:rPr>
          <w:b/>
          <w:lang w:eastAsia="bg-BG"/>
        </w:rPr>
        <w:t>):</w:t>
      </w:r>
    </w:p>
    <w:p w:rsidR="00D64088" w:rsidRDefault="00D64088" w:rsidP="00796B09">
      <w:pPr>
        <w:spacing w:after="60"/>
        <w:ind w:left="357" w:firstLine="636"/>
        <w:rPr>
          <w:lang w:val="bg-BG"/>
        </w:rPr>
      </w:pPr>
      <w:proofErr w:type="spellStart"/>
      <w:proofErr w:type="gramStart"/>
      <w:r w:rsidRPr="006067DC">
        <w:rPr>
          <w:rFonts w:eastAsiaTheme="minorEastAsia"/>
        </w:rPr>
        <w:t>Основни</w:t>
      </w:r>
      <w:proofErr w:type="spellEnd"/>
      <w:r w:rsidRPr="006067DC">
        <w:rPr>
          <w:rFonts w:eastAsiaTheme="minorEastAsia"/>
        </w:rPr>
        <w:t xml:space="preserve"> </w:t>
      </w:r>
      <w:proofErr w:type="spellStart"/>
      <w:r>
        <w:t>спецификации</w:t>
      </w:r>
      <w:proofErr w:type="spellEnd"/>
      <w:r w:rsidRPr="006067DC">
        <w:rPr>
          <w:rFonts w:eastAsiaTheme="minorEastAsia"/>
        </w:rPr>
        <w:t xml:space="preserve"> </w:t>
      </w:r>
      <w:proofErr w:type="spellStart"/>
      <w:r w:rsidRPr="006067DC">
        <w:rPr>
          <w:rFonts w:eastAsiaTheme="minorEastAsia"/>
        </w:rPr>
        <w:t>на</w:t>
      </w:r>
      <w:proofErr w:type="spellEnd"/>
      <w:r w:rsidRPr="006067DC">
        <w:rPr>
          <w:rFonts w:eastAsiaTheme="minorEastAsia"/>
        </w:rPr>
        <w:t xml:space="preserve"> </w:t>
      </w:r>
      <w:proofErr w:type="spellStart"/>
      <w:r w:rsidRPr="006067DC">
        <w:rPr>
          <w:rFonts w:eastAsiaTheme="minorEastAsia"/>
        </w:rPr>
        <w:t>модулите</w:t>
      </w:r>
      <w:proofErr w:type="spellEnd"/>
      <w:r w:rsidRPr="006067DC">
        <w:rPr>
          <w:rFonts w:eastAsiaTheme="minorEastAsia"/>
        </w:rPr>
        <w:t xml:space="preserve"> </w:t>
      </w:r>
      <w:r>
        <w:t xml:space="preserve">RAM </w:t>
      </w:r>
      <w:proofErr w:type="spellStart"/>
      <w:r w:rsidRPr="006067DC">
        <w:rPr>
          <w:rFonts w:eastAsiaTheme="minorEastAsia"/>
        </w:rPr>
        <w:t>памет</w:t>
      </w:r>
      <w:proofErr w:type="spellEnd"/>
      <w:r>
        <w:t xml:space="preserve"> –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характеристика</w:t>
      </w:r>
      <w:proofErr w:type="spellEnd"/>
      <w:r w:rsidRPr="006067DC">
        <w:t>.</w:t>
      </w:r>
      <w:proofErr w:type="gramEnd"/>
    </w:p>
    <w:p w:rsidR="00F96684" w:rsidRPr="00F96684" w:rsidRDefault="00F96684" w:rsidP="00F96684">
      <w:pPr>
        <w:spacing w:after="60"/>
        <w:ind w:left="357" w:firstLine="636"/>
        <w:rPr>
          <w:lang w:val="bg-BG" w:eastAsia="bg-BG"/>
        </w:rPr>
      </w:pPr>
      <w:r w:rsidRPr="00F96684">
        <w:rPr>
          <w:lang w:val="bg-BG" w:eastAsia="bg-BG"/>
        </w:rPr>
        <w:t>1. Вид на паметта - SDRAM, DDR SDRAM, DDR2 SDRAM, DDR3 SDRAM</w:t>
      </w:r>
    </w:p>
    <w:p w:rsidR="00F96684" w:rsidRPr="00F96684" w:rsidRDefault="00F96684" w:rsidP="00F96684">
      <w:pPr>
        <w:spacing w:after="60"/>
        <w:ind w:left="357" w:firstLine="636"/>
        <w:rPr>
          <w:lang w:val="bg-BG" w:eastAsia="bg-BG"/>
        </w:rPr>
      </w:pPr>
      <w:r w:rsidRPr="00F96684">
        <w:rPr>
          <w:lang w:val="bg-BG" w:eastAsia="bg-BG"/>
        </w:rPr>
        <w:t>2. Форм-фактор</w:t>
      </w:r>
    </w:p>
    <w:p w:rsidR="00F96684" w:rsidRDefault="00F96684" w:rsidP="00F96684">
      <w:pPr>
        <w:pStyle w:val="NoSpacing"/>
        <w:numPr>
          <w:ilvl w:val="1"/>
          <w:numId w:val="9"/>
        </w:numPr>
        <w:rPr>
          <w:lang w:val="bg-BG" w:eastAsia="bg-BG"/>
        </w:rPr>
      </w:pPr>
      <w:r w:rsidRPr="00F96684">
        <w:rPr>
          <w:lang w:val="bg-BG" w:eastAsia="bg-BG"/>
        </w:rPr>
        <w:t>DI</w:t>
      </w:r>
      <w:r>
        <w:rPr>
          <w:lang w:val="bg-BG" w:eastAsia="bg-BG"/>
        </w:rPr>
        <w:t>MM (Dual Inline Memory Module) – несъвемстими</w:t>
      </w:r>
    </w:p>
    <w:p w:rsidR="00F96684" w:rsidRPr="00F96684" w:rsidRDefault="00F96684" w:rsidP="00F96684">
      <w:pPr>
        <w:pStyle w:val="NoSpacing"/>
        <w:numPr>
          <w:ilvl w:val="1"/>
          <w:numId w:val="9"/>
        </w:numPr>
        <w:rPr>
          <w:lang w:val="bg-BG" w:eastAsia="bg-BG"/>
        </w:rPr>
      </w:pPr>
      <w:r w:rsidRPr="00F96684">
        <w:rPr>
          <w:lang w:val="bg-BG" w:eastAsia="bg-BG"/>
        </w:rPr>
        <w:t xml:space="preserve">SO DIMM (Small outline DIMM) 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 w:rsidRPr="00F96684">
        <w:rPr>
          <w:lang w:val="bg-BG" w:eastAsia="bg-BG"/>
        </w:rPr>
        <w:tab/>
      </w:r>
      <w:r>
        <w:rPr>
          <w:lang w:val="bg-BG" w:eastAsia="bg-BG"/>
        </w:rPr>
        <w:t xml:space="preserve">       </w:t>
      </w:r>
      <w:r w:rsidRPr="00F96684">
        <w:rPr>
          <w:lang w:val="bg-BG" w:eastAsia="bg-BG"/>
        </w:rPr>
        <w:t>DDR, DDR2  -&gt; 200 pin  (несъвместими)</w:t>
      </w:r>
    </w:p>
    <w:p w:rsidR="00F96684" w:rsidRDefault="00F96684" w:rsidP="00F96684">
      <w:pPr>
        <w:pStyle w:val="NoSpacing"/>
        <w:rPr>
          <w:lang w:val="bg-BG" w:eastAsia="bg-BG"/>
        </w:rPr>
      </w:pPr>
      <w:r w:rsidRPr="00F96684">
        <w:rPr>
          <w:lang w:val="bg-BG" w:eastAsia="bg-BG"/>
        </w:rPr>
        <w:tab/>
      </w:r>
      <w:r>
        <w:rPr>
          <w:lang w:val="bg-BG" w:eastAsia="bg-BG"/>
        </w:rPr>
        <w:t xml:space="preserve">     </w:t>
      </w:r>
      <w:r w:rsidRPr="00F96684">
        <w:rPr>
          <w:lang w:val="bg-BG" w:eastAsia="bg-BG"/>
        </w:rPr>
        <w:t>DDR3 -&gt; 204 pin</w:t>
      </w:r>
      <w:r>
        <w:rPr>
          <w:lang w:val="bg-BG" w:eastAsia="bg-BG"/>
        </w:rPr>
        <w:t xml:space="preserve"> 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</w:t>
      </w:r>
      <w:r w:rsidRPr="00F96684">
        <w:rPr>
          <w:lang w:val="bg-BG" w:eastAsia="bg-BG"/>
        </w:rPr>
        <w:t>3. Честота (MHz)</w:t>
      </w:r>
    </w:p>
    <w:p w:rsidR="00F96684" w:rsidRPr="00F96684" w:rsidRDefault="00F96684" w:rsidP="00F96684">
      <w:pPr>
        <w:pStyle w:val="NoSpacing"/>
        <w:numPr>
          <w:ilvl w:val="0"/>
          <w:numId w:val="10"/>
        </w:numPr>
        <w:rPr>
          <w:lang w:val="bg-BG" w:eastAsia="bg-BG"/>
        </w:rPr>
      </w:pPr>
      <w:r w:rsidRPr="00F96684">
        <w:rPr>
          <w:lang w:val="bg-BG" w:eastAsia="bg-BG"/>
        </w:rPr>
        <w:t>на паметта (чипа/ядрото)</w:t>
      </w:r>
    </w:p>
    <w:p w:rsidR="00F96684" w:rsidRPr="00F96684" w:rsidRDefault="00F96684" w:rsidP="00F96684">
      <w:pPr>
        <w:pStyle w:val="NoSpacing"/>
        <w:numPr>
          <w:ilvl w:val="0"/>
          <w:numId w:val="10"/>
        </w:numPr>
        <w:rPr>
          <w:lang w:val="bg-BG" w:eastAsia="bg-BG"/>
        </w:rPr>
      </w:pPr>
      <w:r w:rsidRPr="00F96684">
        <w:rPr>
          <w:lang w:val="bg-BG" w:eastAsia="bg-BG"/>
        </w:rPr>
        <w:lastRenderedPageBreak/>
        <w:t xml:space="preserve">на модула (ефективна честота) -&gt; зависи от честотата на паметта и нейния тип (DDR, DDR2, </w:t>
      </w:r>
      <w:r>
        <w:rPr>
          <w:lang w:val="bg-BG" w:eastAsia="bg-BG"/>
        </w:rPr>
        <w:t xml:space="preserve">                   </w:t>
      </w:r>
      <w:r w:rsidRPr="00F96684">
        <w:rPr>
          <w:lang w:val="bg-BG" w:eastAsia="bg-BG"/>
        </w:rPr>
        <w:t>DDR3, DDR4)</w:t>
      </w:r>
    </w:p>
    <w:p w:rsid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</w:t>
      </w:r>
      <w:r w:rsidRPr="00F96684">
        <w:rPr>
          <w:lang w:val="bg-BG" w:eastAsia="bg-BG"/>
        </w:rPr>
        <w:t>4. Скорост на трансфер (MB/s)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</w:t>
      </w:r>
      <w:r w:rsidRPr="00F96684">
        <w:rPr>
          <w:lang w:val="bg-BG" w:eastAsia="bg-BG"/>
        </w:rPr>
        <w:t>5. Капацитет</w:t>
      </w:r>
      <w:bookmarkStart w:id="0" w:name="_GoBack"/>
      <w:bookmarkEnd w:id="0"/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    </w:t>
      </w:r>
      <w:r w:rsidRPr="00F96684">
        <w:rPr>
          <w:lang w:val="bg-BG" w:eastAsia="bg-BG"/>
        </w:rPr>
        <w:t>Капацитет на паметта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 w:rsidRPr="00F96684">
        <w:rPr>
          <w:lang w:val="bg-BG" w:eastAsia="bg-BG"/>
        </w:rPr>
        <w:tab/>
      </w:r>
      <w:r>
        <w:rPr>
          <w:lang w:val="bg-BG" w:eastAsia="bg-BG"/>
        </w:rPr>
        <w:t xml:space="preserve">                       </w:t>
      </w:r>
      <w:r w:rsidRPr="00F96684">
        <w:rPr>
          <w:lang w:val="bg-BG" w:eastAsia="bg-BG"/>
        </w:rPr>
        <w:t>= Брой модули * Капацитет на модулите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    </w:t>
      </w:r>
      <w:r w:rsidRPr="00F96684">
        <w:rPr>
          <w:lang w:val="bg-BG" w:eastAsia="bg-BG"/>
        </w:rPr>
        <w:t xml:space="preserve">Капацитет на модула 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 w:rsidRPr="00F96684">
        <w:rPr>
          <w:lang w:val="bg-BG" w:eastAsia="bg-BG"/>
        </w:rPr>
        <w:tab/>
      </w:r>
      <w:r w:rsidRPr="00F96684">
        <w:rPr>
          <w:lang w:val="bg-BG" w:eastAsia="bg-BG"/>
        </w:rPr>
        <w:tab/>
      </w:r>
      <w:r>
        <w:rPr>
          <w:lang w:val="bg-BG" w:eastAsia="bg-BG"/>
        </w:rPr>
        <w:t xml:space="preserve">           </w:t>
      </w:r>
      <w:r w:rsidRPr="00F96684">
        <w:rPr>
          <w:lang w:val="bg-BG" w:eastAsia="bg-BG"/>
        </w:rPr>
        <w:t>= Брой чипове * Капацитет на чипа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     </w:t>
      </w:r>
      <w:r w:rsidRPr="00F96684">
        <w:rPr>
          <w:lang w:val="bg-BG" w:eastAsia="bg-BG"/>
        </w:rPr>
        <w:t>Брой чипове -&gt; кратен на 8 (или 9 с ECC)</w:t>
      </w:r>
    </w:p>
    <w:p w:rsidR="00F96684" w:rsidRPr="00F96684" w:rsidRDefault="00F96684" w:rsidP="00F96684">
      <w:pPr>
        <w:pStyle w:val="NoSpacing"/>
        <w:rPr>
          <w:lang w:val="bg-BG" w:eastAsia="bg-BG"/>
        </w:rPr>
      </w:pPr>
      <w:r>
        <w:rPr>
          <w:lang w:val="bg-BG" w:eastAsia="bg-BG"/>
        </w:rPr>
        <w:t xml:space="preserve">               </w:t>
      </w:r>
      <w:r w:rsidRPr="00F96684">
        <w:rPr>
          <w:lang w:val="bg-BG" w:eastAsia="bg-BG"/>
        </w:rPr>
        <w:t>6. Други характеристики</w:t>
      </w:r>
    </w:p>
    <w:p w:rsidR="00F96684" w:rsidRPr="00F96684" w:rsidRDefault="00F96684" w:rsidP="00F96684">
      <w:pPr>
        <w:pStyle w:val="NoSpacing"/>
        <w:numPr>
          <w:ilvl w:val="2"/>
          <w:numId w:val="11"/>
        </w:numPr>
        <w:rPr>
          <w:lang w:val="bg-BG" w:eastAsia="bg-BG"/>
        </w:rPr>
      </w:pPr>
      <w:r w:rsidRPr="00F96684">
        <w:rPr>
          <w:lang w:val="bg-BG" w:eastAsia="bg-BG"/>
        </w:rPr>
        <w:t>U -&gt;2.5 -&gt;1.8 -&gt; 1.5 V -&gt; 1.35</w:t>
      </w:r>
    </w:p>
    <w:p w:rsidR="00F96684" w:rsidRPr="00F96684" w:rsidRDefault="00F96684" w:rsidP="00F96684">
      <w:pPr>
        <w:pStyle w:val="NoSpacing"/>
        <w:numPr>
          <w:ilvl w:val="2"/>
          <w:numId w:val="11"/>
        </w:numPr>
        <w:rPr>
          <w:lang w:val="bg-BG" w:eastAsia="bg-BG"/>
        </w:rPr>
      </w:pPr>
      <w:r w:rsidRPr="00F96684">
        <w:rPr>
          <w:lang w:val="bg-BG" w:eastAsia="bg-BG"/>
        </w:rPr>
        <w:t>Охлаждане (радиатор)</w:t>
      </w:r>
    </w:p>
    <w:p w:rsidR="00F96684" w:rsidRPr="00F96684" w:rsidRDefault="00F96684" w:rsidP="00F96684">
      <w:pPr>
        <w:pStyle w:val="NoSpacing"/>
        <w:numPr>
          <w:ilvl w:val="2"/>
          <w:numId w:val="11"/>
        </w:numPr>
        <w:rPr>
          <w:lang w:val="bg-BG" w:eastAsia="bg-BG"/>
        </w:rPr>
      </w:pPr>
      <w:r w:rsidRPr="00F96684">
        <w:rPr>
          <w:lang w:val="bg-BG" w:eastAsia="bg-BG"/>
        </w:rPr>
        <w:t xml:space="preserve">ECC (Error Correction Control) - коригиране на единична грешка (сгрешен 1 бит) и откриване </w:t>
      </w:r>
      <w:r>
        <w:rPr>
          <w:lang w:val="bg-BG" w:eastAsia="bg-BG"/>
        </w:rPr>
        <w:t xml:space="preserve">    </w:t>
      </w:r>
      <w:r w:rsidRPr="00F96684">
        <w:rPr>
          <w:lang w:val="bg-BG" w:eastAsia="bg-BG"/>
        </w:rPr>
        <w:t xml:space="preserve">на двойна грешка (сгрешени 2 бита) </w:t>
      </w:r>
    </w:p>
    <w:p w:rsidR="00F96684" w:rsidRDefault="00F96684" w:rsidP="00F96684">
      <w:pPr>
        <w:pStyle w:val="NoSpacing"/>
        <w:numPr>
          <w:ilvl w:val="2"/>
          <w:numId w:val="11"/>
        </w:numPr>
        <w:rPr>
          <w:lang w:val="bg-BG" w:eastAsia="bg-BG"/>
        </w:rPr>
      </w:pPr>
      <w:r w:rsidRPr="00F96684">
        <w:rPr>
          <w:lang w:val="bg-BG" w:eastAsia="bg-BG"/>
        </w:rPr>
        <w:t>Буферна памет и др.</w:t>
      </w:r>
    </w:p>
    <w:p w:rsidR="00F96684" w:rsidRDefault="00F96684" w:rsidP="00F96684">
      <w:pPr>
        <w:pStyle w:val="NoSpacing"/>
        <w:rPr>
          <w:lang w:val="bg-BG" w:eastAsia="bg-BG"/>
        </w:rPr>
      </w:pPr>
    </w:p>
    <w:p w:rsidR="00F96684" w:rsidRPr="00F96684" w:rsidRDefault="00F96684" w:rsidP="00F96684">
      <w:pPr>
        <w:pStyle w:val="NoSpacing"/>
        <w:rPr>
          <w:lang w:val="bg-BG" w:eastAsia="bg-BG"/>
        </w:rPr>
      </w:pPr>
    </w:p>
    <w:sectPr w:rsidR="00F96684" w:rsidRPr="00F96684" w:rsidSect="002C5EA7">
      <w:pgSz w:w="11906" w:h="16838"/>
      <w:pgMar w:top="142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0FE"/>
    <w:multiLevelType w:val="hybridMultilevel"/>
    <w:tmpl w:val="82DA599A"/>
    <w:lvl w:ilvl="0" w:tplc="0402000F">
      <w:start w:val="1"/>
      <w:numFmt w:val="decimal"/>
      <w:lvlText w:val="%1."/>
      <w:lvlJc w:val="left"/>
      <w:pPr>
        <w:ind w:left="1070" w:hanging="360"/>
      </w:pPr>
    </w:lvl>
    <w:lvl w:ilvl="1" w:tplc="04020019" w:tentative="1">
      <w:start w:val="1"/>
      <w:numFmt w:val="lowerLetter"/>
      <w:lvlText w:val="%2."/>
      <w:lvlJc w:val="left"/>
      <w:pPr>
        <w:ind w:left="2506" w:hanging="360"/>
      </w:pPr>
    </w:lvl>
    <w:lvl w:ilvl="2" w:tplc="0402001B" w:tentative="1">
      <w:start w:val="1"/>
      <w:numFmt w:val="lowerRoman"/>
      <w:lvlText w:val="%3."/>
      <w:lvlJc w:val="right"/>
      <w:pPr>
        <w:ind w:left="3226" w:hanging="180"/>
      </w:pPr>
    </w:lvl>
    <w:lvl w:ilvl="3" w:tplc="0402000F" w:tentative="1">
      <w:start w:val="1"/>
      <w:numFmt w:val="decimal"/>
      <w:lvlText w:val="%4."/>
      <w:lvlJc w:val="left"/>
      <w:pPr>
        <w:ind w:left="3946" w:hanging="360"/>
      </w:pPr>
    </w:lvl>
    <w:lvl w:ilvl="4" w:tplc="04020019" w:tentative="1">
      <w:start w:val="1"/>
      <w:numFmt w:val="lowerLetter"/>
      <w:lvlText w:val="%5."/>
      <w:lvlJc w:val="left"/>
      <w:pPr>
        <w:ind w:left="4666" w:hanging="360"/>
      </w:pPr>
    </w:lvl>
    <w:lvl w:ilvl="5" w:tplc="0402001B" w:tentative="1">
      <w:start w:val="1"/>
      <w:numFmt w:val="lowerRoman"/>
      <w:lvlText w:val="%6."/>
      <w:lvlJc w:val="right"/>
      <w:pPr>
        <w:ind w:left="5386" w:hanging="180"/>
      </w:pPr>
    </w:lvl>
    <w:lvl w:ilvl="6" w:tplc="0402000F" w:tentative="1">
      <w:start w:val="1"/>
      <w:numFmt w:val="decimal"/>
      <w:lvlText w:val="%7."/>
      <w:lvlJc w:val="left"/>
      <w:pPr>
        <w:ind w:left="6106" w:hanging="360"/>
      </w:pPr>
    </w:lvl>
    <w:lvl w:ilvl="7" w:tplc="04020019" w:tentative="1">
      <w:start w:val="1"/>
      <w:numFmt w:val="lowerLetter"/>
      <w:lvlText w:val="%8."/>
      <w:lvlJc w:val="left"/>
      <w:pPr>
        <w:ind w:left="6826" w:hanging="360"/>
      </w:pPr>
    </w:lvl>
    <w:lvl w:ilvl="8" w:tplc="0402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>
    <w:nsid w:val="2ABC3C27"/>
    <w:multiLevelType w:val="hybridMultilevel"/>
    <w:tmpl w:val="9428330E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B4535B2"/>
    <w:multiLevelType w:val="hybridMultilevel"/>
    <w:tmpl w:val="01B03F4C"/>
    <w:lvl w:ilvl="0" w:tplc="24A05C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8D73F1A"/>
    <w:multiLevelType w:val="hybridMultilevel"/>
    <w:tmpl w:val="D5B6298A"/>
    <w:lvl w:ilvl="0" w:tplc="74DEF2F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3DE425D3"/>
    <w:multiLevelType w:val="hybridMultilevel"/>
    <w:tmpl w:val="8634EB98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3A438C2"/>
    <w:multiLevelType w:val="hybridMultilevel"/>
    <w:tmpl w:val="728CD31C"/>
    <w:lvl w:ilvl="0" w:tplc="92D2EC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4FD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403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E6B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CB8A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50608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44E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EF66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42E9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F964FA"/>
    <w:multiLevelType w:val="hybridMultilevel"/>
    <w:tmpl w:val="51FA6B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97465"/>
    <w:multiLevelType w:val="hybridMultilevel"/>
    <w:tmpl w:val="3D240F6A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4CA0A6B"/>
    <w:multiLevelType w:val="hybridMultilevel"/>
    <w:tmpl w:val="9A4CCB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7625C"/>
    <w:multiLevelType w:val="hybridMultilevel"/>
    <w:tmpl w:val="575CF924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3A6E25"/>
    <w:multiLevelType w:val="hybridMultilevel"/>
    <w:tmpl w:val="98BC011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7D"/>
    <w:rsid w:val="00011677"/>
    <w:rsid w:val="00044DEC"/>
    <w:rsid w:val="00077204"/>
    <w:rsid w:val="000C4381"/>
    <w:rsid w:val="000E6CFE"/>
    <w:rsid w:val="001514A7"/>
    <w:rsid w:val="00176303"/>
    <w:rsid w:val="001A70DE"/>
    <w:rsid w:val="001B1288"/>
    <w:rsid w:val="001C63CD"/>
    <w:rsid w:val="001C679F"/>
    <w:rsid w:val="001E20AB"/>
    <w:rsid w:val="001E7A0E"/>
    <w:rsid w:val="00224449"/>
    <w:rsid w:val="00237E41"/>
    <w:rsid w:val="00244295"/>
    <w:rsid w:val="00261530"/>
    <w:rsid w:val="00273212"/>
    <w:rsid w:val="00276CBE"/>
    <w:rsid w:val="002827C5"/>
    <w:rsid w:val="002C5EA7"/>
    <w:rsid w:val="002F718F"/>
    <w:rsid w:val="0030288D"/>
    <w:rsid w:val="003709C2"/>
    <w:rsid w:val="003C22A3"/>
    <w:rsid w:val="003D062B"/>
    <w:rsid w:val="003D0A2B"/>
    <w:rsid w:val="003E7D5C"/>
    <w:rsid w:val="003F1BD8"/>
    <w:rsid w:val="00402E2B"/>
    <w:rsid w:val="00415C1E"/>
    <w:rsid w:val="004433C4"/>
    <w:rsid w:val="004D2CEB"/>
    <w:rsid w:val="00506D68"/>
    <w:rsid w:val="0052004F"/>
    <w:rsid w:val="00521E8B"/>
    <w:rsid w:val="00533C30"/>
    <w:rsid w:val="00587367"/>
    <w:rsid w:val="005A3B87"/>
    <w:rsid w:val="005E6600"/>
    <w:rsid w:val="005F3512"/>
    <w:rsid w:val="00616D7D"/>
    <w:rsid w:val="00623240"/>
    <w:rsid w:val="00661185"/>
    <w:rsid w:val="006E6A17"/>
    <w:rsid w:val="00716821"/>
    <w:rsid w:val="007201AE"/>
    <w:rsid w:val="00744AE6"/>
    <w:rsid w:val="0075437D"/>
    <w:rsid w:val="00796B09"/>
    <w:rsid w:val="007A5964"/>
    <w:rsid w:val="008257C7"/>
    <w:rsid w:val="0082613F"/>
    <w:rsid w:val="00851F78"/>
    <w:rsid w:val="00871897"/>
    <w:rsid w:val="00885D9F"/>
    <w:rsid w:val="00896FBD"/>
    <w:rsid w:val="00897DD2"/>
    <w:rsid w:val="009241A3"/>
    <w:rsid w:val="00926A93"/>
    <w:rsid w:val="00926AB2"/>
    <w:rsid w:val="00970C6D"/>
    <w:rsid w:val="009D7F2F"/>
    <w:rsid w:val="009F0305"/>
    <w:rsid w:val="009F0E85"/>
    <w:rsid w:val="009F4950"/>
    <w:rsid w:val="00A614CF"/>
    <w:rsid w:val="00AA24E7"/>
    <w:rsid w:val="00AA5134"/>
    <w:rsid w:val="00AC3536"/>
    <w:rsid w:val="00AD6B14"/>
    <w:rsid w:val="00AE4634"/>
    <w:rsid w:val="00B57677"/>
    <w:rsid w:val="00B916D1"/>
    <w:rsid w:val="00BA3617"/>
    <w:rsid w:val="00BA3DF5"/>
    <w:rsid w:val="00BE5BCD"/>
    <w:rsid w:val="00C17D36"/>
    <w:rsid w:val="00C2059C"/>
    <w:rsid w:val="00C75380"/>
    <w:rsid w:val="00CB1A26"/>
    <w:rsid w:val="00D34B81"/>
    <w:rsid w:val="00D50207"/>
    <w:rsid w:val="00D64088"/>
    <w:rsid w:val="00DA64C1"/>
    <w:rsid w:val="00DD56FA"/>
    <w:rsid w:val="00DE2E7E"/>
    <w:rsid w:val="00E03E3D"/>
    <w:rsid w:val="00E07A8C"/>
    <w:rsid w:val="00E46F3E"/>
    <w:rsid w:val="00E53246"/>
    <w:rsid w:val="00E70FF1"/>
    <w:rsid w:val="00E836F4"/>
    <w:rsid w:val="00EE20C1"/>
    <w:rsid w:val="00EE25E6"/>
    <w:rsid w:val="00F532FF"/>
    <w:rsid w:val="00F96684"/>
    <w:rsid w:val="00FC557D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201AE"/>
    <w:pPr>
      <w:spacing w:before="100" w:beforeAutospacing="1" w:after="100" w:afterAutospacing="1"/>
      <w:outlineLvl w:val="3"/>
    </w:pPr>
    <w:rPr>
      <w:b/>
      <w:bCs/>
      <w:color w:val="FF9933"/>
      <w:sz w:val="18"/>
      <w:szCs w:val="1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288"/>
    <w:pPr>
      <w:spacing w:before="100" w:beforeAutospacing="1" w:after="100" w:afterAutospacing="1"/>
    </w:pPr>
    <w:rPr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E53246"/>
    <w:rPr>
      <w:strike w:val="0"/>
      <w:dstrike w:val="0"/>
      <w:color w:val="4F5E6F"/>
      <w:u w:val="none"/>
      <w:effect w:val="none"/>
    </w:rPr>
  </w:style>
  <w:style w:type="character" w:customStyle="1" w:styleId="a-size-large1">
    <w:name w:val="a-size-large1"/>
    <w:basedOn w:val="DefaultParagraphFont"/>
    <w:rsid w:val="007201AE"/>
    <w:rPr>
      <w:rFonts w:ascii="Arial" w:hAnsi="Arial" w:cs="Arial" w:hint="default"/>
    </w:rPr>
  </w:style>
  <w:style w:type="character" w:customStyle="1" w:styleId="Heading4Char">
    <w:name w:val="Heading 4 Char"/>
    <w:basedOn w:val="DefaultParagraphFont"/>
    <w:link w:val="Heading4"/>
    <w:uiPriority w:val="9"/>
    <w:rsid w:val="007201AE"/>
    <w:rPr>
      <w:rFonts w:ascii="Times New Roman" w:eastAsia="Times New Roman" w:hAnsi="Times New Roman" w:cs="Times New Roman"/>
      <w:b/>
      <w:bCs/>
      <w:color w:val="FF9933"/>
      <w:sz w:val="18"/>
      <w:szCs w:val="18"/>
      <w:lang w:eastAsia="bg-BG"/>
    </w:rPr>
  </w:style>
  <w:style w:type="paragraph" w:styleId="NoSpacing">
    <w:name w:val="No Spacing"/>
    <w:uiPriority w:val="1"/>
    <w:qFormat/>
    <w:rsid w:val="00F96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9"/>
    <w:qFormat/>
    <w:rsid w:val="007201AE"/>
    <w:pPr>
      <w:spacing w:before="100" w:beforeAutospacing="1" w:after="100" w:afterAutospacing="1"/>
      <w:outlineLvl w:val="3"/>
    </w:pPr>
    <w:rPr>
      <w:b/>
      <w:bCs/>
      <w:color w:val="FF9933"/>
      <w:sz w:val="18"/>
      <w:szCs w:val="1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288"/>
    <w:pPr>
      <w:spacing w:before="100" w:beforeAutospacing="1" w:after="100" w:afterAutospacing="1"/>
    </w:pPr>
    <w:rPr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E53246"/>
    <w:rPr>
      <w:strike w:val="0"/>
      <w:dstrike w:val="0"/>
      <w:color w:val="4F5E6F"/>
      <w:u w:val="none"/>
      <w:effect w:val="none"/>
    </w:rPr>
  </w:style>
  <w:style w:type="character" w:customStyle="1" w:styleId="a-size-large1">
    <w:name w:val="a-size-large1"/>
    <w:basedOn w:val="DefaultParagraphFont"/>
    <w:rsid w:val="007201AE"/>
    <w:rPr>
      <w:rFonts w:ascii="Arial" w:hAnsi="Arial" w:cs="Arial" w:hint="default"/>
    </w:rPr>
  </w:style>
  <w:style w:type="character" w:customStyle="1" w:styleId="Heading4Char">
    <w:name w:val="Heading 4 Char"/>
    <w:basedOn w:val="DefaultParagraphFont"/>
    <w:link w:val="Heading4"/>
    <w:uiPriority w:val="9"/>
    <w:rsid w:val="007201AE"/>
    <w:rPr>
      <w:rFonts w:ascii="Times New Roman" w:eastAsia="Times New Roman" w:hAnsi="Times New Roman" w:cs="Times New Roman"/>
      <w:b/>
      <w:bCs/>
      <w:color w:val="FF9933"/>
      <w:sz w:val="18"/>
      <w:szCs w:val="18"/>
      <w:lang w:eastAsia="bg-BG"/>
    </w:rPr>
  </w:style>
  <w:style w:type="paragraph" w:styleId="NoSpacing">
    <w:name w:val="No Spacing"/>
    <w:uiPriority w:val="1"/>
    <w:qFormat/>
    <w:rsid w:val="00F966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36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50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80004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2014-11-16T16:09:00Z</dcterms:created>
  <dcterms:modified xsi:type="dcterms:W3CDTF">2014-11-25T17:01:00Z</dcterms:modified>
</cp:coreProperties>
</file>