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E277" w14:textId="7C3F5113" w:rsidR="008418B7" w:rsidRDefault="00C63606" w:rsidP="008912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2D0">
        <w:rPr>
          <w:rFonts w:ascii="Times New Roman" w:hAnsi="Times New Roman" w:cs="Times New Roman"/>
          <w:b/>
          <w:bCs/>
          <w:sz w:val="28"/>
          <w:szCs w:val="28"/>
        </w:rPr>
        <w:t>СОЗДАНИЕ БИРЖЕВОГО ТОРГОВОГО БОТА НА ОСНОВЕ КОМПЛЕКСНОГО ИНДИКАТОРА С АВТОМАТИЗИРОВАННОЙ СИСТЕМОЙ ТОРГОВЛИ ПО ДАННЫМ ТЕХНИЧЕСКОГО АНАЛИЗА ВРЕМЕННЫХ РЯДОВ</w:t>
      </w:r>
    </w:p>
    <w:p w14:paraId="24163360" w14:textId="02BDABE4" w:rsidR="00C63606" w:rsidRDefault="00C63606" w:rsidP="0024711C">
      <w:pPr>
        <w:pStyle w:val="a5"/>
      </w:pPr>
    </w:p>
    <w:p w14:paraId="4177FE47" w14:textId="5F123174" w:rsidR="00C63606" w:rsidRDefault="00C63606" w:rsidP="008912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Р.</w:t>
      </w:r>
      <w:r w:rsidR="009A0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В. Мингазов, </w:t>
      </w:r>
      <w:r w:rsidR="00A266FB">
        <w:rPr>
          <w:rFonts w:ascii="Times New Roman" w:hAnsi="Times New Roman" w:cs="Times New Roman"/>
          <w:b/>
          <w:bCs/>
          <w:sz w:val="28"/>
          <w:szCs w:val="28"/>
        </w:rPr>
        <w:t>Д. А.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Левченко</w:t>
      </w:r>
    </w:p>
    <w:p w14:paraId="0926E725" w14:textId="70A2D3A3" w:rsidR="00A266FB" w:rsidRDefault="00C55F76" w:rsidP="00891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Кубанский государственный </w:t>
      </w:r>
      <w:r w:rsidR="005F688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319E03EF" w14:textId="2AB25EB8" w:rsidR="005F6881" w:rsidRDefault="005F6881" w:rsidP="00891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Ставропольская ул., 149, 350040, Краснодар, Россия</w:t>
      </w:r>
    </w:p>
    <w:p w14:paraId="17E8814D" w14:textId="4DB53340" w:rsidR="00826E63" w:rsidRDefault="00826E63" w:rsidP="0024711C">
      <w:pPr>
        <w:pStyle w:val="a5"/>
      </w:pPr>
    </w:p>
    <w:p w14:paraId="3B7BF4A5" w14:textId="66C58F59" w:rsidR="00826E63" w:rsidRDefault="00826E63" w:rsidP="00756B73">
      <w:pPr>
        <w:pStyle w:val="a5"/>
      </w:pPr>
      <w:r w:rsidRPr="003D5BD9">
        <w:rPr>
          <w:b/>
        </w:rPr>
        <w:t>Ключевые слова</w:t>
      </w:r>
      <w:r>
        <w:t>: создание алгоритмической</w:t>
      </w:r>
      <w:r w:rsidR="00832311">
        <w:t xml:space="preserve"> </w:t>
      </w:r>
      <w:r>
        <w:t>системы</w:t>
      </w:r>
      <w:r w:rsidR="00832311">
        <w:t xml:space="preserve"> торговли</w:t>
      </w:r>
      <w:r>
        <w:t>, биржа, индикатор, технический анализ, временной ряд, а</w:t>
      </w:r>
      <w:r w:rsidR="00821474">
        <w:t>втоматизированная торговля</w:t>
      </w:r>
      <w:r w:rsidR="009906FE">
        <w:t>, торговый бот</w:t>
      </w:r>
      <w:r w:rsidR="00821474">
        <w:t>.</w:t>
      </w:r>
    </w:p>
    <w:p w14:paraId="312F2708" w14:textId="0ED40152" w:rsidR="0024711C" w:rsidRPr="00C85BFC" w:rsidRDefault="00756B73" w:rsidP="00C85BFC">
      <w:pPr>
        <w:pStyle w:val="a5"/>
        <w:jc w:val="center"/>
        <w:rPr>
          <w:b/>
          <w:bCs/>
        </w:rPr>
      </w:pPr>
      <w:r w:rsidRPr="00756B73">
        <w:rPr>
          <w:b/>
          <w:bCs/>
        </w:rPr>
        <w:t>Аннотация</w:t>
      </w:r>
    </w:p>
    <w:p w14:paraId="1BF1E7D3" w14:textId="6E5A41ED" w:rsidR="0068447E" w:rsidRPr="0068447E" w:rsidRDefault="0068447E" w:rsidP="00ED0312">
      <w:pPr>
        <w:pStyle w:val="a5"/>
      </w:pPr>
      <w:r w:rsidRPr="0068447E">
        <w:t>Актуальность</w:t>
      </w:r>
      <w:r w:rsidR="00B97006">
        <w:t xml:space="preserve"> </w:t>
      </w:r>
      <w:r w:rsidRPr="0068447E">
        <w:t>темы обусловлен</w:t>
      </w:r>
      <w:r w:rsidR="003A0CA6">
        <w:t>а</w:t>
      </w:r>
      <w:r w:rsidRPr="0068447E">
        <w:t xml:space="preserve"> этапом </w:t>
      </w:r>
      <w:r w:rsidR="009E4E63">
        <w:t xml:space="preserve">современного </w:t>
      </w:r>
      <w:r w:rsidRPr="0068447E">
        <w:t>развития</w:t>
      </w:r>
      <w:r w:rsidR="009E4E63">
        <w:t xml:space="preserve"> </w:t>
      </w:r>
      <w:r w:rsidR="00F878DE">
        <w:t>цифровизации</w:t>
      </w:r>
      <w:r w:rsidR="009E4E63">
        <w:t xml:space="preserve"> </w:t>
      </w:r>
      <w:r w:rsidRPr="0068447E">
        <w:t xml:space="preserve">биржевой деятельности, которая </w:t>
      </w:r>
      <w:r w:rsidR="00F878DE">
        <w:t>трансформирует</w:t>
      </w:r>
      <w:r w:rsidRPr="0068447E">
        <w:t xml:space="preserve"> рынок, путем регулирования и</w:t>
      </w:r>
      <w:r w:rsidR="008061F9">
        <w:t>нформационных потоков</w:t>
      </w:r>
      <w:r w:rsidRPr="0068447E">
        <w:t xml:space="preserve"> </w:t>
      </w:r>
      <w:r w:rsidR="008061F9">
        <w:t>и модернизации</w:t>
      </w:r>
      <w:r w:rsidRPr="0068447E">
        <w:t xml:space="preserve"> торговли. Соответственно, на всех мировых биржах в последние годы активно развивается торговля с использованием алгоритмических </w:t>
      </w:r>
      <w:r w:rsidR="00921658">
        <w:t xml:space="preserve">цифровые </w:t>
      </w:r>
      <w:r w:rsidRPr="0068447E">
        <w:t>систем – ботов.</w:t>
      </w:r>
      <w:r w:rsidR="00D543E0">
        <w:t xml:space="preserve"> Объект исследовани</w:t>
      </w:r>
      <w:r w:rsidR="00A0639F">
        <w:t>я</w:t>
      </w:r>
      <w:r w:rsidR="00D543E0">
        <w:t xml:space="preserve"> – создание подобного бота, представляющего собой программную реализацию подключения </w:t>
      </w:r>
      <w:r w:rsidR="00986E58">
        <w:t xml:space="preserve">пользователя </w:t>
      </w:r>
      <w:r w:rsidR="002B2DBD">
        <w:t>(трейдера)</w:t>
      </w:r>
      <w:r w:rsidR="00D543E0">
        <w:t xml:space="preserve"> к брокеру.</w:t>
      </w:r>
    </w:p>
    <w:p w14:paraId="2A575CC0" w14:textId="4CBB43DD" w:rsidR="0068447E" w:rsidRDefault="00D24CDE" w:rsidP="00115A4C">
      <w:pPr>
        <w:pStyle w:val="a5"/>
      </w:pPr>
      <w:r>
        <w:t>Разрабатываемый по данной теме бот</w:t>
      </w:r>
      <w:r w:rsidR="008114FF">
        <w:t xml:space="preserve"> </w:t>
      </w:r>
      <w:r>
        <w:t>автоматизированной торговой системы</w:t>
      </w:r>
      <w:r w:rsidR="0016202B">
        <w:t xml:space="preserve"> </w:t>
      </w:r>
      <w:r>
        <w:t>подключается к</w:t>
      </w:r>
      <w:r w:rsidR="0068447E" w:rsidRPr="0068447E">
        <w:t xml:space="preserve"> сервер</w:t>
      </w:r>
      <w:r>
        <w:t xml:space="preserve">у брокера с помощью программного </w:t>
      </w:r>
      <w:r w:rsidR="00F9467A">
        <w:t>обеспечения</w:t>
      </w:r>
      <w:r>
        <w:t xml:space="preserve"> «</w:t>
      </w:r>
      <w:r>
        <w:rPr>
          <w:lang w:val="en-US"/>
        </w:rPr>
        <w:t>SMARTcom</w:t>
      </w:r>
      <w:r>
        <w:t>»</w:t>
      </w:r>
      <w:r w:rsidR="0068447E" w:rsidRPr="0068447E">
        <w:t xml:space="preserve">. Для </w:t>
      </w:r>
      <w:r w:rsidR="006B4720">
        <w:t xml:space="preserve">подключения к серверу брокера, требуется открыть </w:t>
      </w:r>
      <w:r w:rsidR="009A380F">
        <w:t xml:space="preserve">соответствующий </w:t>
      </w:r>
      <w:r w:rsidR="006B4720">
        <w:t xml:space="preserve">счет, получить логин и пароль доступа для работы </w:t>
      </w:r>
      <w:r w:rsidR="00A14E6C">
        <w:t xml:space="preserve">с </w:t>
      </w:r>
      <w:r w:rsidR="006B4720">
        <w:t>этим торговым счетом.</w:t>
      </w:r>
    </w:p>
    <w:p w14:paraId="5F224374" w14:textId="55C83582" w:rsidR="008702CC" w:rsidRPr="008702CC" w:rsidRDefault="000E7C1D" w:rsidP="00115A4C">
      <w:pPr>
        <w:pStyle w:val="a5"/>
      </w:pPr>
      <w:r>
        <w:t>Создаваемый программный бот,</w:t>
      </w:r>
      <w:r w:rsidR="008702CC">
        <w:t xml:space="preserve"> подключаясь через </w:t>
      </w:r>
      <w:r w:rsidR="008702CC">
        <w:rPr>
          <w:lang w:val="en-US"/>
        </w:rPr>
        <w:t>SMARTcom</w:t>
      </w:r>
      <w:r w:rsidR="008702CC">
        <w:t xml:space="preserve"> к серверу брокера, позволяет клиенту получать аналитическую информацию </w:t>
      </w:r>
      <w:r w:rsidR="00DC2F0B">
        <w:t xml:space="preserve">результатов текущей </w:t>
      </w:r>
      <w:r w:rsidR="00357F05">
        <w:t>и исторической торговли на бирже,</w:t>
      </w:r>
      <w:r w:rsidR="00465B62">
        <w:t xml:space="preserve"> в виде временных </w:t>
      </w:r>
      <w:r w:rsidR="00465B62">
        <w:lastRenderedPageBreak/>
        <w:t>рядов,</w:t>
      </w:r>
      <w:r w:rsidR="00357F05">
        <w:t xml:space="preserve"> для </w:t>
      </w:r>
      <w:r w:rsidR="005D034A">
        <w:t>последующего</w:t>
      </w:r>
      <w:r w:rsidR="00357F05">
        <w:t xml:space="preserve"> анализа и реализации торговой стратегии заложенно</w:t>
      </w:r>
      <w:r w:rsidR="002133CB">
        <w:t>й</w:t>
      </w:r>
      <w:r w:rsidR="00357F05">
        <w:t xml:space="preserve"> в боте</w:t>
      </w:r>
      <w:r w:rsidR="00465B62">
        <w:t>.</w:t>
      </w:r>
    </w:p>
    <w:p w14:paraId="052676A6" w14:textId="0440325F" w:rsidR="0068447E" w:rsidRPr="0068447E" w:rsidRDefault="0068447E" w:rsidP="00765753">
      <w:pPr>
        <w:pStyle w:val="a5"/>
      </w:pPr>
      <w:r w:rsidRPr="0068447E">
        <w:t xml:space="preserve">Цель исследования: </w:t>
      </w:r>
      <w:r w:rsidR="00F92A88">
        <w:t xml:space="preserve">реализация торговой </w:t>
      </w:r>
      <w:r w:rsidR="009918FC">
        <w:t xml:space="preserve">стратегии в коде бота с использованием </w:t>
      </w:r>
      <w:r w:rsidR="00AF40A5">
        <w:t>математического инструмента</w:t>
      </w:r>
      <w:r w:rsidR="00BF1D33">
        <w:t xml:space="preserve"> </w:t>
      </w:r>
      <w:r w:rsidR="00AF40A5">
        <w:t>индикатора</w:t>
      </w:r>
      <w:r w:rsidR="00BF1D33">
        <w:t xml:space="preserve"> и автоматизации процесса торговли.</w:t>
      </w:r>
    </w:p>
    <w:p w14:paraId="2FA26AE3" w14:textId="6F14FCCD" w:rsidR="0068447E" w:rsidRDefault="00B15520" w:rsidP="00C86F88">
      <w:pPr>
        <w:pStyle w:val="a5"/>
      </w:pPr>
      <w:r>
        <w:t>Для достижения поставленной цели в</w:t>
      </w:r>
      <w:r w:rsidR="00C10955">
        <w:t xml:space="preserve"> программном коде бота</w:t>
      </w:r>
      <w:r w:rsidR="0068447E" w:rsidRPr="0068447E">
        <w:t xml:space="preserve"> был</w:t>
      </w:r>
      <w:r w:rsidR="003D37E0">
        <w:t>о</w:t>
      </w:r>
      <w:r w:rsidR="0068447E" w:rsidRPr="0068447E">
        <w:t xml:space="preserve"> </w:t>
      </w:r>
      <w:r w:rsidR="003D37E0">
        <w:t>реализовано выполнение</w:t>
      </w:r>
      <w:r>
        <w:t xml:space="preserve"> </w:t>
      </w:r>
      <w:r w:rsidR="0068447E" w:rsidRPr="0068447E">
        <w:t>следующи</w:t>
      </w:r>
      <w:r w:rsidR="003D37E0">
        <w:t xml:space="preserve">х </w:t>
      </w:r>
      <w:r w:rsidR="0068447E" w:rsidRPr="0068447E">
        <w:t>задач</w:t>
      </w:r>
      <w:r w:rsidR="00594FB5">
        <w:t>:</w:t>
      </w:r>
    </w:p>
    <w:p w14:paraId="24FFF0FE" w14:textId="22E3E984" w:rsidR="00073B5E" w:rsidRDefault="00ED091E" w:rsidP="00073B5E">
      <w:pPr>
        <w:pStyle w:val="a0"/>
        <w:tabs>
          <w:tab w:val="clear" w:pos="360"/>
        </w:tabs>
      </w:pPr>
      <w:r>
        <w:t>п</w:t>
      </w:r>
      <w:r w:rsidR="0068447E" w:rsidRPr="00073B5E">
        <w:t>одключение</w:t>
      </w:r>
      <w:r w:rsidR="00875419">
        <w:t xml:space="preserve"> бота</w:t>
      </w:r>
      <w:r w:rsidR="0068447E" w:rsidRPr="00073B5E">
        <w:t xml:space="preserve"> к торговому серверу</w:t>
      </w:r>
      <w:r w:rsidR="00223E0B">
        <w:t>;</w:t>
      </w:r>
    </w:p>
    <w:p w14:paraId="66000E3A" w14:textId="2719FF26" w:rsidR="00073B5E" w:rsidRDefault="00223E0B" w:rsidP="00073B5E">
      <w:pPr>
        <w:pStyle w:val="a0"/>
        <w:tabs>
          <w:tab w:val="clear" w:pos="360"/>
        </w:tabs>
      </w:pPr>
      <w:r>
        <w:t>п</w:t>
      </w:r>
      <w:r w:rsidR="0068447E" w:rsidRPr="00073B5E">
        <w:t xml:space="preserve">олучение </w:t>
      </w:r>
      <w:r w:rsidR="00CF6B5A">
        <w:t xml:space="preserve">текущей </w:t>
      </w:r>
      <w:r w:rsidR="00E36D5A">
        <w:t xml:space="preserve">и исторической </w:t>
      </w:r>
      <w:r w:rsidR="0068447E" w:rsidRPr="00073B5E">
        <w:t xml:space="preserve">рыночной информации по </w:t>
      </w:r>
      <w:r w:rsidR="00875419">
        <w:t>результатам торговых сделок</w:t>
      </w:r>
      <w:r w:rsidR="002E3DC2">
        <w:t xml:space="preserve"> (цены открытия, закрытия, максимума, минимума и объема)</w:t>
      </w:r>
      <w:r>
        <w:t>;</w:t>
      </w:r>
    </w:p>
    <w:p w14:paraId="1F3F6350" w14:textId="1BF33C4C" w:rsidR="00073B5E" w:rsidRDefault="00BA3CEA" w:rsidP="00073B5E">
      <w:pPr>
        <w:pStyle w:val="a0"/>
        <w:tabs>
          <w:tab w:val="clear" w:pos="360"/>
        </w:tabs>
      </w:pPr>
      <w:r>
        <w:t>отдача приказов на сделку и изменение этих приказов</w:t>
      </w:r>
      <w:r w:rsidR="00223E0B">
        <w:t>;</w:t>
      </w:r>
    </w:p>
    <w:p w14:paraId="5AED4508" w14:textId="021CDC85" w:rsidR="0068447E" w:rsidRPr="00073B5E" w:rsidRDefault="00864F38" w:rsidP="00073B5E">
      <w:pPr>
        <w:pStyle w:val="a0"/>
        <w:tabs>
          <w:tab w:val="clear" w:pos="360"/>
        </w:tabs>
      </w:pPr>
      <w:r>
        <w:t>реализация риск-менеджмента</w:t>
      </w:r>
      <w:r w:rsidR="00A07D52">
        <w:t xml:space="preserve"> по минимизации возможных убытков и управление открытыми торговыми позициями с целью получения максимального профит</w:t>
      </w:r>
      <w:r w:rsidR="00345BD5">
        <w:t>а</w:t>
      </w:r>
      <w:r w:rsidR="0068447E" w:rsidRPr="00073B5E">
        <w:t>.</w:t>
      </w:r>
    </w:p>
    <w:p w14:paraId="5B7E1FC4" w14:textId="6520479D" w:rsidR="0068447E" w:rsidRPr="0068447E" w:rsidRDefault="00925F78" w:rsidP="007279F0">
      <w:pPr>
        <w:pStyle w:val="a5"/>
      </w:pPr>
      <w:r>
        <w:rPr>
          <w:lang w:val="en-US"/>
        </w:rPr>
        <w:t>SMARTcom</w:t>
      </w:r>
      <w:r w:rsidRPr="00925F78">
        <w:t xml:space="preserve"> </w:t>
      </w:r>
      <w:r w:rsidR="0068447E" w:rsidRPr="0068447E">
        <w:t xml:space="preserve">подключается к серверам </w:t>
      </w:r>
      <w:r w:rsidR="0068447E" w:rsidRPr="0068447E">
        <w:rPr>
          <w:lang w:val="en-US"/>
        </w:rPr>
        <w:t>ITI</w:t>
      </w:r>
      <w:r w:rsidR="0068447E" w:rsidRPr="0068447E">
        <w:t xml:space="preserve"> </w:t>
      </w:r>
      <w:r w:rsidR="0068447E" w:rsidRPr="0068447E">
        <w:rPr>
          <w:lang w:val="en-US"/>
        </w:rPr>
        <w:t>Capital</w:t>
      </w:r>
      <w:r w:rsidR="0068447E" w:rsidRPr="0068447E">
        <w:t xml:space="preserve"> без клиентского интерфейса. Данное подключение обеспечивает стремительное получение </w:t>
      </w:r>
      <w:r w:rsidR="005E5F5D">
        <w:t xml:space="preserve">рыночной </w:t>
      </w:r>
      <w:r w:rsidR="0068447E" w:rsidRPr="0068447E">
        <w:t>информации о состоянии счета, а также отслежива</w:t>
      </w:r>
      <w:r w:rsidR="00B2324E">
        <w:t>ет результат</w:t>
      </w:r>
      <w:r w:rsidR="00281411">
        <w:t>ы</w:t>
      </w:r>
      <w:r w:rsidR="00B2324E">
        <w:t xml:space="preserve"> </w:t>
      </w:r>
      <w:r w:rsidR="007279F0">
        <w:t>всей</w:t>
      </w:r>
      <w:r w:rsidR="0068447E" w:rsidRPr="0068447E">
        <w:t xml:space="preserve"> работы</w:t>
      </w:r>
      <w:r w:rsidR="005B5922">
        <w:t xml:space="preserve"> </w:t>
      </w:r>
      <w:r w:rsidR="003D7037">
        <w:t xml:space="preserve">торгового </w:t>
      </w:r>
      <w:r w:rsidR="005B5922">
        <w:t>бота</w:t>
      </w:r>
      <w:r w:rsidR="0068447E" w:rsidRPr="0068447E">
        <w:t>.</w:t>
      </w:r>
    </w:p>
    <w:p w14:paraId="55BE15E3" w14:textId="77777777" w:rsidR="0068447E" w:rsidRPr="0068447E" w:rsidRDefault="0068447E" w:rsidP="009E64BF">
      <w:pPr>
        <w:pStyle w:val="a5"/>
      </w:pPr>
      <w:r w:rsidRPr="0068447E">
        <w:rPr>
          <w:lang w:val="en-US"/>
        </w:rPr>
        <w:t>SMARTx</w:t>
      </w:r>
      <w:r w:rsidRPr="0068447E">
        <w:t xml:space="preserve"> – полноценный торгово-аналитический терминал, который предназначен трейдерам для торговли на российском и международных финансовых рынках.</w:t>
      </w:r>
    </w:p>
    <w:p w14:paraId="42992798" w14:textId="2B14ACDD" w:rsidR="0068447E" w:rsidRPr="0068447E" w:rsidRDefault="0068447E" w:rsidP="009E64BF">
      <w:pPr>
        <w:pStyle w:val="a5"/>
      </w:pPr>
      <w:r w:rsidRPr="0068447E">
        <w:t xml:space="preserve">Трейдер – это </w:t>
      </w:r>
      <w:r w:rsidR="00B63487">
        <w:t>л</w:t>
      </w:r>
      <w:r w:rsidR="00F33E05">
        <w:t>ицо</w:t>
      </w:r>
      <w:r w:rsidRPr="0068447E">
        <w:t>, котор</w:t>
      </w:r>
      <w:r w:rsidR="00F33E05">
        <w:t xml:space="preserve">ое осуществляет сделки </w:t>
      </w:r>
      <w:r w:rsidRPr="0068447E">
        <w:t>купли-продажи, зарабатывая на разнице в цене</w:t>
      </w:r>
      <w:r w:rsidR="009E64BF">
        <w:t>,</w:t>
      </w:r>
      <w:r w:rsidRPr="0068447E">
        <w:t xml:space="preserve"> что показывает его действия в условиях риска.</w:t>
      </w:r>
    </w:p>
    <w:p w14:paraId="36C023CF" w14:textId="71963C46" w:rsidR="0068447E" w:rsidRPr="0068447E" w:rsidRDefault="0068447E" w:rsidP="000B254A">
      <w:pPr>
        <w:pStyle w:val="a5"/>
      </w:pPr>
      <w:r w:rsidRPr="0068447E">
        <w:t xml:space="preserve">При работе трейдера </w:t>
      </w:r>
      <w:r w:rsidR="006444B4">
        <w:t>через</w:t>
      </w:r>
      <w:r w:rsidRPr="0068447E">
        <w:t xml:space="preserve"> термина</w:t>
      </w:r>
      <w:r w:rsidR="006444B4">
        <w:t xml:space="preserve">л </w:t>
      </w:r>
      <w:r w:rsidR="006444B4">
        <w:rPr>
          <w:lang w:val="en-US"/>
        </w:rPr>
        <w:t>SMARTx</w:t>
      </w:r>
      <w:r w:rsidR="006444B4" w:rsidRPr="006444B4">
        <w:t xml:space="preserve"> </w:t>
      </w:r>
      <w:r w:rsidRPr="0068447E">
        <w:t>важно построить необходимые рабочие столы с размещением на них ок</w:t>
      </w:r>
      <w:r w:rsidR="00C65087">
        <w:t xml:space="preserve">он </w:t>
      </w:r>
      <w:r w:rsidRPr="0068447E">
        <w:t>и график</w:t>
      </w:r>
      <w:r w:rsidR="00C65087">
        <w:t>ов</w:t>
      </w:r>
      <w:r w:rsidRPr="0068447E">
        <w:t>. Грамотная настройка окон</w:t>
      </w:r>
      <w:r w:rsidR="008271AF">
        <w:t xml:space="preserve"> рабочего стола</w:t>
      </w:r>
      <w:r w:rsidRPr="0068447E">
        <w:t>, выб</w:t>
      </w:r>
      <w:r w:rsidR="008271AF">
        <w:t xml:space="preserve">ор </w:t>
      </w:r>
      <w:r w:rsidRPr="0068447E">
        <w:t>палитр</w:t>
      </w:r>
      <w:r w:rsidR="008271AF">
        <w:t xml:space="preserve">ы </w:t>
      </w:r>
      <w:r w:rsidRPr="0068447E">
        <w:t>цветов называется рабочий пространством</w:t>
      </w:r>
      <w:r w:rsidR="008271AF">
        <w:t>.</w:t>
      </w:r>
    </w:p>
    <w:p w14:paraId="042A9FC8" w14:textId="461CF234" w:rsidR="0068447E" w:rsidRPr="0068447E" w:rsidRDefault="00E85A27" w:rsidP="009B645E">
      <w:pPr>
        <w:pStyle w:val="a5"/>
      </w:pPr>
      <w:r>
        <w:lastRenderedPageBreak/>
        <w:t>К</w:t>
      </w:r>
      <w:r w:rsidR="0068447E" w:rsidRPr="0068447E">
        <w:t>лиент</w:t>
      </w:r>
      <w:r w:rsidR="00261737">
        <w:t xml:space="preserve">ы брокера </w:t>
      </w:r>
      <w:r w:rsidR="00261737">
        <w:rPr>
          <w:lang w:val="en-US"/>
        </w:rPr>
        <w:t>ITI</w:t>
      </w:r>
      <w:r w:rsidR="00261737" w:rsidRPr="00261737">
        <w:t xml:space="preserve"> </w:t>
      </w:r>
      <w:r w:rsidR="00261737">
        <w:rPr>
          <w:lang w:val="en-US"/>
        </w:rPr>
        <w:t>Capital</w:t>
      </w:r>
      <w:r w:rsidR="00261737" w:rsidRPr="00261737">
        <w:t xml:space="preserve"> </w:t>
      </w:r>
      <w:r>
        <w:t>для тестирования своей торговой стратегии или разработанного бота имеют возможность</w:t>
      </w:r>
      <w:r w:rsidR="0068447E" w:rsidRPr="0068447E">
        <w:t xml:space="preserve"> открыть демо-счет на сумму 300 тыс. руб</w:t>
      </w:r>
      <w:r w:rsidR="00EC4C2B">
        <w:t>.</w:t>
      </w:r>
    </w:p>
    <w:p w14:paraId="7F38B43A" w14:textId="5C9DDAE0" w:rsidR="0068447E" w:rsidRDefault="0068447E" w:rsidP="009B645E">
      <w:pPr>
        <w:pStyle w:val="a5"/>
      </w:pPr>
      <w:r w:rsidRPr="0068447E">
        <w:t xml:space="preserve">Для работы на </w:t>
      </w:r>
      <w:r w:rsidR="007B0B43">
        <w:t xml:space="preserve">Московской </w:t>
      </w:r>
      <w:r w:rsidR="003C7D6C">
        <w:t xml:space="preserve">торговой </w:t>
      </w:r>
      <w:r w:rsidRPr="0068447E">
        <w:t>бирже</w:t>
      </w:r>
      <w:r w:rsidR="003C7D6C">
        <w:t xml:space="preserve"> </w:t>
      </w:r>
      <w:r w:rsidR="003C7D6C">
        <w:rPr>
          <w:lang w:val="en-US"/>
        </w:rPr>
        <w:t>MOEX</w:t>
      </w:r>
      <w:r w:rsidR="003C7D6C" w:rsidRPr="003C7D6C">
        <w:t xml:space="preserve"> </w:t>
      </w:r>
      <w:r w:rsidRPr="0068447E">
        <w:t>используются следующие активы:</w:t>
      </w:r>
    </w:p>
    <w:p w14:paraId="693E20C9" w14:textId="7E9BEA54" w:rsidR="009B645E" w:rsidRDefault="0068447E" w:rsidP="009B645E">
      <w:pPr>
        <w:pStyle w:val="a0"/>
        <w:tabs>
          <w:tab w:val="clear" w:pos="360"/>
        </w:tabs>
      </w:pPr>
      <w:r w:rsidRPr="009B645E">
        <w:t>акции и облигации;</w:t>
      </w:r>
    </w:p>
    <w:p w14:paraId="47EC1B1A" w14:textId="654CADAD" w:rsidR="009B645E" w:rsidRDefault="00AC6E38" w:rsidP="009B645E">
      <w:pPr>
        <w:pStyle w:val="a0"/>
        <w:tabs>
          <w:tab w:val="clear" w:pos="360"/>
        </w:tabs>
      </w:pPr>
      <w:r>
        <w:t>в</w:t>
      </w:r>
      <w:r w:rsidR="0068447E" w:rsidRPr="009B645E">
        <w:t>алюта;</w:t>
      </w:r>
    </w:p>
    <w:p w14:paraId="7014B616" w14:textId="75EC224C" w:rsidR="009B645E" w:rsidRDefault="00AC6E38" w:rsidP="009B645E">
      <w:pPr>
        <w:pStyle w:val="a0"/>
        <w:tabs>
          <w:tab w:val="clear" w:pos="360"/>
        </w:tabs>
      </w:pPr>
      <w:r>
        <w:t>д</w:t>
      </w:r>
      <w:r w:rsidR="0068447E" w:rsidRPr="009B645E">
        <w:t>рагоценные металлы;</w:t>
      </w:r>
    </w:p>
    <w:p w14:paraId="3B5E2762" w14:textId="0537B3CD" w:rsidR="009B645E" w:rsidRDefault="00AC6E38" w:rsidP="009B645E">
      <w:pPr>
        <w:pStyle w:val="a0"/>
        <w:tabs>
          <w:tab w:val="clear" w:pos="360"/>
        </w:tabs>
      </w:pPr>
      <w:r>
        <w:t>о</w:t>
      </w:r>
      <w:r w:rsidR="0068447E" w:rsidRPr="009B645E">
        <w:t>пцион</w:t>
      </w:r>
      <w:r w:rsidR="00722FA2">
        <w:t>ные контракты</w:t>
      </w:r>
      <w:r w:rsidR="00FD07D5">
        <w:rPr>
          <w:lang w:val="en-US"/>
        </w:rPr>
        <w:t>;</w:t>
      </w:r>
    </w:p>
    <w:p w14:paraId="091125BF" w14:textId="10269DC1" w:rsidR="0068447E" w:rsidRPr="009B645E" w:rsidRDefault="00AC6E38" w:rsidP="009B645E">
      <w:pPr>
        <w:pStyle w:val="a0"/>
        <w:tabs>
          <w:tab w:val="clear" w:pos="360"/>
        </w:tabs>
      </w:pPr>
      <w:r>
        <w:t>ф</w:t>
      </w:r>
      <w:r w:rsidR="0068447E" w:rsidRPr="009B645E">
        <w:t>ьючерс</w:t>
      </w:r>
      <w:r w:rsidR="00722FA2">
        <w:t>ные контракты</w:t>
      </w:r>
      <w:r w:rsidR="002D4C1B">
        <w:rPr>
          <w:lang w:val="en-US"/>
        </w:rPr>
        <w:t>.</w:t>
      </w:r>
    </w:p>
    <w:p w14:paraId="7E65B878" w14:textId="5FF09A9B" w:rsidR="0068447E" w:rsidRPr="0068447E" w:rsidRDefault="0068447E" w:rsidP="000F5E6A">
      <w:pPr>
        <w:pStyle w:val="a5"/>
      </w:pPr>
      <w:r w:rsidRPr="0068447E">
        <w:t xml:space="preserve">Фьючерсные контракты – это соглашение между сторонами о </w:t>
      </w:r>
      <w:r w:rsidR="000F5E6A" w:rsidRPr="0068447E">
        <w:t xml:space="preserve">будущей </w:t>
      </w:r>
      <w:r w:rsidRPr="0068447E">
        <w:t>поставке базисного актива по заранее оговорённой цене, которое заключается на бирже.</w:t>
      </w:r>
    </w:p>
    <w:p w14:paraId="2D2A8D72" w14:textId="3099BF7B" w:rsidR="0068447E" w:rsidRPr="0068447E" w:rsidRDefault="001F1FB5" w:rsidP="001815B5">
      <w:pPr>
        <w:pStyle w:val="a5"/>
      </w:pPr>
      <w:r>
        <w:t>Торговая стратегия,</w:t>
      </w:r>
      <w:r w:rsidR="004A0AE1">
        <w:t xml:space="preserve"> выбранная для реализации бот</w:t>
      </w:r>
      <w:r w:rsidR="00931CB9">
        <w:t>ом – это стратегия</w:t>
      </w:r>
      <w:r w:rsidR="0068447E" w:rsidRPr="0068447E">
        <w:t xml:space="preserve"> </w:t>
      </w:r>
      <w:r w:rsidR="00F21104">
        <w:t>ИНТРОДЕЙТ-С</w:t>
      </w:r>
      <w:r w:rsidR="00FE0D1E">
        <w:t>П</w:t>
      </w:r>
      <w:r w:rsidR="00F21104">
        <w:t>ЕКУЛЯНТОВ</w:t>
      </w:r>
      <w:r w:rsidR="0068447E" w:rsidRPr="0068447E">
        <w:t>. Они зарабатывают на покупке и последующей продаже актива, и, наоборот</w:t>
      </w:r>
      <w:r w:rsidR="002F1CA5">
        <w:t>, о</w:t>
      </w:r>
      <w:r w:rsidR="0068447E" w:rsidRPr="0068447E">
        <w:t>ткрыва</w:t>
      </w:r>
      <w:r w:rsidR="002F1CA5">
        <w:t xml:space="preserve">я </w:t>
      </w:r>
      <w:r w:rsidR="0068447E" w:rsidRPr="0068447E">
        <w:t>позици</w:t>
      </w:r>
      <w:r w:rsidR="002F1CA5">
        <w:t>ю</w:t>
      </w:r>
      <w:r w:rsidR="0068447E" w:rsidRPr="0068447E">
        <w:t xml:space="preserve"> на короткое время.</w:t>
      </w:r>
    </w:p>
    <w:p w14:paraId="54810E1A" w14:textId="1B5128DE" w:rsidR="0068447E" w:rsidRDefault="00B34D35" w:rsidP="001815B5">
      <w:pPr>
        <w:pStyle w:val="a5"/>
      </w:pPr>
      <w:r>
        <w:t xml:space="preserve">Интродейт-спекулянт </w:t>
      </w:r>
      <w:r w:rsidR="00982DB0">
        <w:t xml:space="preserve">не </w:t>
      </w:r>
      <w:r w:rsidR="00302503">
        <w:t xml:space="preserve">торгует </w:t>
      </w:r>
      <w:r w:rsidR="00982DB0">
        <w:t>зерно</w:t>
      </w:r>
      <w:r w:rsidR="00302503">
        <w:t>м</w:t>
      </w:r>
      <w:r w:rsidR="00982DB0">
        <w:t>, золото</w:t>
      </w:r>
      <w:r w:rsidR="00302503">
        <w:t>м</w:t>
      </w:r>
      <w:r w:rsidR="000336C5">
        <w:t xml:space="preserve">, </w:t>
      </w:r>
      <w:r w:rsidR="00982DB0">
        <w:t>серебро</w:t>
      </w:r>
      <w:r w:rsidR="00302503">
        <w:t>м</w:t>
      </w:r>
      <w:r w:rsidR="00200955">
        <w:t xml:space="preserve"> и т. п</w:t>
      </w:r>
      <w:r w:rsidR="00982DB0">
        <w:t xml:space="preserve">. </w:t>
      </w:r>
      <w:r w:rsidR="00485769">
        <w:t>Он покупает</w:t>
      </w:r>
      <w:r w:rsidR="001F477F">
        <w:t xml:space="preserve"> и продает</w:t>
      </w:r>
      <w:r w:rsidR="00485769">
        <w:t xml:space="preserve"> </w:t>
      </w:r>
      <w:r w:rsidR="00982DB0">
        <w:t>акции</w:t>
      </w:r>
      <w:r w:rsidR="007371B3">
        <w:t xml:space="preserve">, </w:t>
      </w:r>
      <w:r w:rsidR="00982DB0">
        <w:t>фьючерсные контракты</w:t>
      </w:r>
      <w:r w:rsidR="007371B3">
        <w:t xml:space="preserve">, </w:t>
      </w:r>
      <w:r w:rsidR="00982DB0">
        <w:t>опционы</w:t>
      </w:r>
      <w:r w:rsidR="007371B3">
        <w:t xml:space="preserve"> на эти товары</w:t>
      </w:r>
      <w:r w:rsidR="00982DB0">
        <w:t>.</w:t>
      </w:r>
      <w:r w:rsidR="0086178D">
        <w:t xml:space="preserve"> </w:t>
      </w:r>
      <w:r w:rsidR="00EB0C9C">
        <w:t>Для интродейт-спекулянт</w:t>
      </w:r>
      <w:r w:rsidR="00302503">
        <w:t>а</w:t>
      </w:r>
      <w:r w:rsidR="0012721E">
        <w:t xml:space="preserve"> важна </w:t>
      </w:r>
      <w:r w:rsidR="0086178D">
        <w:t>цен</w:t>
      </w:r>
      <w:r w:rsidR="0012721E">
        <w:t>а торгового инструмента</w:t>
      </w:r>
      <w:r w:rsidR="00083E0A">
        <w:t xml:space="preserve"> и состояние рынка </w:t>
      </w:r>
      <w:r w:rsidR="00CE3EA8">
        <w:t>в отношении</w:t>
      </w:r>
      <w:r w:rsidR="00083E0A">
        <w:t xml:space="preserve"> тренда.</w:t>
      </w:r>
    </w:p>
    <w:p w14:paraId="1588F8B0" w14:textId="54F45F9B" w:rsidR="004B2804" w:rsidRPr="0068447E" w:rsidRDefault="004B2804" w:rsidP="001815B5">
      <w:pPr>
        <w:pStyle w:val="a5"/>
      </w:pPr>
      <w:r>
        <w:t xml:space="preserve">Инвестор </w:t>
      </w:r>
      <w:r w:rsidR="00300E53">
        <w:t xml:space="preserve">вкладывает средства </w:t>
      </w:r>
      <w:r>
        <w:t xml:space="preserve">на длительный период, предполагая, что через </w:t>
      </w:r>
      <w:r w:rsidR="00745EF4">
        <w:t>относительно-длитель</w:t>
      </w:r>
      <w:r w:rsidR="00BC30A7">
        <w:t xml:space="preserve">ный </w:t>
      </w:r>
      <w:r>
        <w:t xml:space="preserve">промежуток времени – стоимость </w:t>
      </w:r>
      <w:r w:rsidR="0007535D">
        <w:t>его инвестиций возрастет</w:t>
      </w:r>
      <w:r w:rsidR="006D4012">
        <w:t>.</w:t>
      </w:r>
    </w:p>
    <w:p w14:paraId="4C52B6FC" w14:textId="2AE1C15E" w:rsidR="0068447E" w:rsidRPr="00AB41EB" w:rsidRDefault="0068447E" w:rsidP="00044083">
      <w:pPr>
        <w:pStyle w:val="a5"/>
      </w:pPr>
      <w:r w:rsidRPr="0068447E">
        <w:t>Существует большое количество</w:t>
      </w:r>
      <w:r w:rsidR="002C535B">
        <w:t xml:space="preserve"> </w:t>
      </w:r>
      <w:r w:rsidR="00A55124">
        <w:t>биржевых</w:t>
      </w:r>
      <w:r w:rsidR="00207D62">
        <w:t xml:space="preserve"> </w:t>
      </w:r>
      <w:r w:rsidR="00E11C75">
        <w:t>стратегий</w:t>
      </w:r>
      <w:r w:rsidRPr="0068447E">
        <w:t xml:space="preserve">. </w:t>
      </w:r>
      <w:r w:rsidR="00274DA8">
        <w:t>В соответствии с основной задачей</w:t>
      </w:r>
      <w:r w:rsidR="00AB41EB">
        <w:t xml:space="preserve"> темы, </w:t>
      </w:r>
      <w:r w:rsidR="007F4F6F">
        <w:t>следовало</w:t>
      </w:r>
      <w:r w:rsidR="00AB41EB">
        <w:t xml:space="preserve"> создать бота, который</w:t>
      </w:r>
      <w:r w:rsidR="000525BF">
        <w:t xml:space="preserve"> </w:t>
      </w:r>
      <w:r w:rsidR="00AB41EB">
        <w:t>осуществля</w:t>
      </w:r>
      <w:r w:rsidR="000525BF">
        <w:t>л бы</w:t>
      </w:r>
      <w:r w:rsidR="00AB41EB">
        <w:t xml:space="preserve"> автоматическую торговлю на бирже </w:t>
      </w:r>
      <w:r w:rsidR="00AB41EB">
        <w:rPr>
          <w:lang w:val="en-US"/>
        </w:rPr>
        <w:t>MOEX</w:t>
      </w:r>
      <w:r w:rsidR="00AB41EB" w:rsidRPr="00AB41EB">
        <w:t xml:space="preserve"> </w:t>
      </w:r>
      <w:r w:rsidR="00AB41EB">
        <w:t>на основе одной из выбранных торговых стратегий</w:t>
      </w:r>
      <w:r w:rsidR="00D07A1F">
        <w:t>.</w:t>
      </w:r>
    </w:p>
    <w:p w14:paraId="49590CE0" w14:textId="568CCEE2" w:rsidR="0068447E" w:rsidRPr="0068447E" w:rsidRDefault="000D267C" w:rsidP="00931057">
      <w:pPr>
        <w:pStyle w:val="a5"/>
      </w:pPr>
      <w:r>
        <w:lastRenderedPageBreak/>
        <w:t xml:space="preserve">Суть </w:t>
      </w:r>
      <w:r w:rsidR="00463369">
        <w:t>с</w:t>
      </w:r>
      <w:r w:rsidR="0068447E" w:rsidRPr="0068447E">
        <w:t>тратеги</w:t>
      </w:r>
      <w:r>
        <w:t>и</w:t>
      </w:r>
      <w:r w:rsidR="00A70673">
        <w:t xml:space="preserve"> заключается в следующем</w:t>
      </w:r>
      <w:r w:rsidR="0068447E" w:rsidRPr="0068447E">
        <w:t xml:space="preserve">: </w:t>
      </w:r>
      <w:r w:rsidR="00980C2A">
        <w:t xml:space="preserve">если </w:t>
      </w:r>
      <w:r w:rsidR="0068447E" w:rsidRPr="0068447E">
        <w:t xml:space="preserve">цена </w:t>
      </w:r>
      <w:r w:rsidR="006F6FFA">
        <w:t>торгового инструмента</w:t>
      </w:r>
      <w:r w:rsidR="0000053D">
        <w:t xml:space="preserve"> </w:t>
      </w:r>
      <w:r w:rsidR="0068447E" w:rsidRPr="0068447E">
        <w:t>пересекает простую скользящую среднюю (</w:t>
      </w:r>
      <w:r w:rsidR="0068447E" w:rsidRPr="0068447E">
        <w:rPr>
          <w:lang w:val="en-US"/>
        </w:rPr>
        <w:t>SMA</w:t>
      </w:r>
      <w:r w:rsidR="0068447E" w:rsidRPr="0068447E">
        <w:t xml:space="preserve"> </w:t>
      </w:r>
      <w:r w:rsidR="00EC7FF0">
        <w:t>–</w:t>
      </w:r>
      <w:r w:rsidR="0068447E" w:rsidRPr="0068447E">
        <w:t xml:space="preserve"> </w:t>
      </w:r>
      <w:r w:rsidR="0068447E" w:rsidRPr="0068447E">
        <w:rPr>
          <w:lang w:val="en-US"/>
        </w:rPr>
        <w:t>Simple</w:t>
      </w:r>
      <w:r w:rsidR="0068447E" w:rsidRPr="0068447E">
        <w:t xml:space="preserve"> </w:t>
      </w:r>
      <w:r w:rsidR="0068447E" w:rsidRPr="0068447E">
        <w:rPr>
          <w:lang w:val="en-US"/>
        </w:rPr>
        <w:t>Moving</w:t>
      </w:r>
      <w:r w:rsidR="0068447E" w:rsidRPr="0068447E">
        <w:t xml:space="preserve"> </w:t>
      </w:r>
      <w:r w:rsidR="0068447E" w:rsidRPr="0068447E">
        <w:rPr>
          <w:lang w:val="en-US"/>
        </w:rPr>
        <w:t>Average</w:t>
      </w:r>
      <w:r w:rsidR="0068447E" w:rsidRPr="0068447E">
        <w:t xml:space="preserve">), </w:t>
      </w:r>
      <w:r w:rsidR="00980C2A">
        <w:t xml:space="preserve">то </w:t>
      </w:r>
      <w:r w:rsidR="0068447E" w:rsidRPr="0068447E">
        <w:t xml:space="preserve">бот выставляет приказ на </w:t>
      </w:r>
      <w:r w:rsidR="00054F70">
        <w:t>открытие позиции</w:t>
      </w:r>
      <w:r w:rsidR="0052195D">
        <w:t>.</w:t>
      </w:r>
      <w:r w:rsidR="000B2218">
        <w:t xml:space="preserve"> </w:t>
      </w:r>
      <w:r w:rsidR="00B63F71">
        <w:t>Когда открывается позиция</w:t>
      </w:r>
      <w:r w:rsidR="00C73F29">
        <w:t xml:space="preserve"> – выставляется </w:t>
      </w:r>
      <w:r w:rsidR="00672731">
        <w:t xml:space="preserve">скользящий предохранительный стоп-приказ </w:t>
      </w:r>
      <w:r w:rsidR="00203605">
        <w:t>на случай, если цена пойдет против нас.</w:t>
      </w:r>
    </w:p>
    <w:p w14:paraId="784FB9B9" w14:textId="78C1781A" w:rsidR="0068447E" w:rsidRPr="0068447E" w:rsidRDefault="0068447E" w:rsidP="00F9482C">
      <w:pPr>
        <w:pStyle w:val="a5"/>
      </w:pPr>
      <w:r w:rsidRPr="0068447E">
        <w:t xml:space="preserve">Интегрированной средой разработки была выбрана </w:t>
      </w:r>
      <w:r w:rsidRPr="0068447E">
        <w:rPr>
          <w:lang w:val="en-US"/>
        </w:rPr>
        <w:t>Visual</w:t>
      </w:r>
      <w:r w:rsidRPr="0068447E">
        <w:t xml:space="preserve"> </w:t>
      </w:r>
      <w:r w:rsidRPr="0068447E">
        <w:rPr>
          <w:lang w:val="en-US"/>
        </w:rPr>
        <w:t>Studio</w:t>
      </w:r>
      <w:r w:rsidRPr="0068447E">
        <w:t xml:space="preserve"> 2022 года</w:t>
      </w:r>
      <w:r w:rsidR="00F9482C">
        <w:t xml:space="preserve">. </w:t>
      </w:r>
      <w:r w:rsidRPr="0068447E">
        <w:t xml:space="preserve">Язык программирования </w:t>
      </w:r>
      <w:r w:rsidRPr="0068447E">
        <w:rPr>
          <w:lang w:val="en-US"/>
        </w:rPr>
        <w:t>C</w:t>
      </w:r>
      <w:r w:rsidRPr="0068447E">
        <w:t>#.</w:t>
      </w:r>
    </w:p>
    <w:p w14:paraId="4382F2E4" w14:textId="77777777" w:rsidR="00D2446C" w:rsidRDefault="008D472B" w:rsidP="00D2446C">
      <w:pPr>
        <w:pStyle w:val="a5"/>
      </w:pPr>
      <w:r w:rsidRPr="0068447E">
        <w:t xml:space="preserve">Для </w:t>
      </w:r>
      <w:r>
        <w:t>контроля бота</w:t>
      </w:r>
      <w:r w:rsidR="00287A17">
        <w:t xml:space="preserve"> необходимо </w:t>
      </w:r>
      <w:r w:rsidR="0068447E" w:rsidRPr="0068447E">
        <w:t xml:space="preserve">открыть приложение </w:t>
      </w:r>
      <w:r w:rsidR="0068447E" w:rsidRPr="0068447E">
        <w:rPr>
          <w:lang w:val="en-US"/>
        </w:rPr>
        <w:t>SMARTx</w:t>
      </w:r>
      <w:r w:rsidR="00287A17">
        <w:t xml:space="preserve"> и подключиться</w:t>
      </w:r>
      <w:r w:rsidR="008731A1">
        <w:t xml:space="preserve"> к бирже через учетную запись, полученную </w:t>
      </w:r>
      <w:r>
        <w:t>брокером</w:t>
      </w:r>
      <w:r w:rsidR="000D0A5A">
        <w:t xml:space="preserve"> </w:t>
      </w:r>
      <w:r w:rsidR="000D0A5A">
        <w:rPr>
          <w:lang w:val="en-US"/>
        </w:rPr>
        <w:t>ITI</w:t>
      </w:r>
      <w:r w:rsidR="000D0A5A" w:rsidRPr="000D0A5A">
        <w:t xml:space="preserve"> </w:t>
      </w:r>
      <w:r w:rsidR="000D0A5A">
        <w:rPr>
          <w:lang w:val="en-US"/>
        </w:rPr>
        <w:t>Capital</w:t>
      </w:r>
      <w:r w:rsidR="000D0A5A" w:rsidRPr="000D0A5A">
        <w:t>.</w:t>
      </w:r>
      <w:r w:rsidR="003F7005">
        <w:t xml:space="preserve"> </w:t>
      </w:r>
      <w:r w:rsidR="0068447E" w:rsidRPr="0068447E">
        <w:t xml:space="preserve">Параллельно </w:t>
      </w:r>
      <w:r w:rsidR="00A15CDD">
        <w:t xml:space="preserve">терминалу </w:t>
      </w:r>
      <w:r w:rsidR="00A15CDD">
        <w:rPr>
          <w:lang w:val="en-US"/>
        </w:rPr>
        <w:t>SMARTx</w:t>
      </w:r>
      <w:r w:rsidR="00A15CDD" w:rsidRPr="00A15CDD">
        <w:t xml:space="preserve"> </w:t>
      </w:r>
      <w:r w:rsidR="00A15CDD">
        <w:t>запускается бот</w:t>
      </w:r>
      <w:r w:rsidR="0068447E" w:rsidRPr="0068447E">
        <w:t>.</w:t>
      </w:r>
    </w:p>
    <w:p w14:paraId="52975C3E" w14:textId="77C7BDA8" w:rsidR="0068447E" w:rsidRPr="00431737" w:rsidRDefault="003F3FC6" w:rsidP="00D2446C">
      <w:pPr>
        <w:pStyle w:val="a5"/>
      </w:pPr>
      <w:r>
        <w:t>Б</w:t>
      </w:r>
      <w:r w:rsidR="0068447E" w:rsidRPr="0068447E">
        <w:t>от</w:t>
      </w:r>
      <w:r>
        <w:t xml:space="preserve"> подключается к серверу брокера</w:t>
      </w:r>
      <w:r w:rsidR="00A137D7">
        <w:t>, что отображается в статусе</w:t>
      </w:r>
      <w:r w:rsidR="00F21014">
        <w:t xml:space="preserve"> (</w:t>
      </w:r>
      <w:r w:rsidR="00F21014">
        <w:rPr>
          <w:lang w:val="en-US"/>
        </w:rPr>
        <w:t>connected</w:t>
      </w:r>
      <w:r w:rsidR="00F21014">
        <w:t>) и он начинает получать данные с биржи</w:t>
      </w:r>
      <w:r w:rsidR="00723B12">
        <w:t>.</w:t>
      </w:r>
    </w:p>
    <w:p w14:paraId="13BA9F6D" w14:textId="333A99AE" w:rsidR="0068447E" w:rsidRPr="0068447E" w:rsidRDefault="00475118" w:rsidP="008B19CB">
      <w:pPr>
        <w:pStyle w:val="a5"/>
      </w:pPr>
      <w:r>
        <w:t>В настройках бота можно выбрать интервал баров</w:t>
      </w:r>
      <w:r w:rsidR="00C7274B">
        <w:t xml:space="preserve"> (свечей) </w:t>
      </w:r>
      <w:r w:rsidR="0068447E" w:rsidRPr="0068447E">
        <w:t xml:space="preserve">– это таймфрейм – интервал времени, используемый для группировки </w:t>
      </w:r>
      <w:r w:rsidR="0079547A">
        <w:t>сделок</w:t>
      </w:r>
      <w:r w:rsidR="0068447E" w:rsidRPr="0068447E">
        <w:t xml:space="preserve"> при построении элементов ценового графика. </w:t>
      </w:r>
      <w:r w:rsidR="00D54E03">
        <w:t>Массив</w:t>
      </w:r>
      <w:r w:rsidR="0068447E" w:rsidRPr="0068447E">
        <w:t xml:space="preserve"> баров – </w:t>
      </w:r>
      <w:r w:rsidR="000A4AAF">
        <w:t xml:space="preserve">представляет </w:t>
      </w:r>
      <w:r w:rsidR="000528FC">
        <w:t>информацию об исторических свечах (</w:t>
      </w:r>
      <w:r w:rsidR="0068447E" w:rsidRPr="0068447E">
        <w:t>временной ряд</w:t>
      </w:r>
      <w:r w:rsidR="000528FC">
        <w:t>)</w:t>
      </w:r>
      <w:r w:rsidR="000D056A">
        <w:t>.</w:t>
      </w:r>
    </w:p>
    <w:p w14:paraId="7982D776" w14:textId="2C7F5359" w:rsidR="0068447E" w:rsidRPr="0068447E" w:rsidRDefault="00554D60" w:rsidP="00554D60">
      <w:pPr>
        <w:pStyle w:val="a5"/>
      </w:pPr>
      <w:r>
        <w:t>В</w:t>
      </w:r>
      <w:r w:rsidR="0068447E" w:rsidRPr="0068447E">
        <w:t xml:space="preserve"> настрой</w:t>
      </w:r>
      <w:r>
        <w:t xml:space="preserve">ках </w:t>
      </w:r>
      <w:r w:rsidR="0068447E" w:rsidRPr="0068447E">
        <w:t xml:space="preserve">индикатора </w:t>
      </w:r>
      <w:r w:rsidR="00AD1106">
        <w:t>можно выбрать</w:t>
      </w:r>
      <w:r w:rsidR="0068447E" w:rsidRPr="0068447E">
        <w:t xml:space="preserve"> тип </w:t>
      </w:r>
      <w:r w:rsidR="005B721A">
        <w:t xml:space="preserve">скользящей, </w:t>
      </w:r>
      <w:r w:rsidR="0068447E" w:rsidRPr="0068447E">
        <w:t>перио</w:t>
      </w:r>
      <w:r w:rsidR="005B721A">
        <w:t>д</w:t>
      </w:r>
      <w:r w:rsidR="00667AD3">
        <w:t>,</w:t>
      </w:r>
      <w:r w:rsidR="0068447E" w:rsidRPr="0068447E">
        <w:t xml:space="preserve"> </w:t>
      </w:r>
      <w:r w:rsidR="005B721A">
        <w:t xml:space="preserve">и </w:t>
      </w:r>
      <w:r w:rsidR="0018470A">
        <w:t>ее</w:t>
      </w:r>
      <w:r w:rsidR="005D5946">
        <w:t xml:space="preserve"> </w:t>
      </w:r>
      <w:r w:rsidR="0068447E" w:rsidRPr="0068447E">
        <w:t>примен</w:t>
      </w:r>
      <w:r w:rsidR="00442E71">
        <w:t>ение к</w:t>
      </w:r>
      <w:r w:rsidR="0068447E" w:rsidRPr="0068447E">
        <w:t xml:space="preserve"> полученным данным</w:t>
      </w:r>
      <w:r w:rsidR="00C8309B">
        <w:t xml:space="preserve"> </w:t>
      </w:r>
      <w:r w:rsidR="0068447E" w:rsidRPr="0068447E">
        <w:t>свеч</w:t>
      </w:r>
      <w:r w:rsidR="00BC1A2C">
        <w:t>ей</w:t>
      </w:r>
      <w:r w:rsidR="009545F7">
        <w:t xml:space="preserve"> (</w:t>
      </w:r>
      <w:r w:rsidR="009545F7">
        <w:rPr>
          <w:lang w:val="en-US"/>
        </w:rPr>
        <w:t>close</w:t>
      </w:r>
      <w:r w:rsidR="009545F7" w:rsidRPr="009545F7">
        <w:t xml:space="preserve">, </w:t>
      </w:r>
      <w:r w:rsidR="009545F7">
        <w:rPr>
          <w:lang w:val="en-US"/>
        </w:rPr>
        <w:t>open</w:t>
      </w:r>
      <w:r w:rsidR="009545F7" w:rsidRPr="009545F7">
        <w:t xml:space="preserve">, </w:t>
      </w:r>
      <w:r w:rsidR="009545F7">
        <w:rPr>
          <w:lang w:val="en-US"/>
        </w:rPr>
        <w:t>max</w:t>
      </w:r>
      <w:r w:rsidR="009545F7" w:rsidRPr="009545F7">
        <w:t xml:space="preserve">, </w:t>
      </w:r>
      <w:r w:rsidR="009545F7">
        <w:rPr>
          <w:lang w:val="en-US"/>
        </w:rPr>
        <w:t>min</w:t>
      </w:r>
      <w:r w:rsidR="009545F7">
        <w:t>)</w:t>
      </w:r>
      <w:r w:rsidR="002E14F6">
        <w:t>.</w:t>
      </w:r>
    </w:p>
    <w:p w14:paraId="2B90B2EB" w14:textId="3BA00524" w:rsidR="0068447E" w:rsidRPr="0068447E" w:rsidRDefault="0068447E" w:rsidP="005E556A">
      <w:pPr>
        <w:pStyle w:val="a5"/>
      </w:pPr>
      <w:r w:rsidRPr="0068447E">
        <w:t>Далее выбирае</w:t>
      </w:r>
      <w:r w:rsidR="00583802">
        <w:t xml:space="preserve">тся </w:t>
      </w:r>
      <w:r w:rsidR="00344902">
        <w:t>торговый</w:t>
      </w:r>
      <w:r w:rsidRPr="0068447E">
        <w:t xml:space="preserve"> инструмент</w:t>
      </w:r>
      <w:r w:rsidR="00E73D8B">
        <w:t>, например</w:t>
      </w:r>
      <w:r w:rsidR="00936CAA">
        <w:t xml:space="preserve"> </w:t>
      </w:r>
      <w:r w:rsidR="00E73D8B">
        <w:t>фьючерс</w:t>
      </w:r>
      <w:r w:rsidR="000113B1">
        <w:t xml:space="preserve"> на индекс </w:t>
      </w:r>
      <w:r w:rsidR="000113B1">
        <w:rPr>
          <w:lang w:val="en-US"/>
        </w:rPr>
        <w:t>RTS</w:t>
      </w:r>
      <w:r w:rsidR="00042326">
        <w:t xml:space="preserve">. </w:t>
      </w:r>
      <w:r w:rsidRPr="0068447E">
        <w:t xml:space="preserve">Затем </w:t>
      </w:r>
      <w:r w:rsidR="00C82E50">
        <w:t>кликом по кнопке «</w:t>
      </w:r>
      <w:r w:rsidRPr="0068447E">
        <w:rPr>
          <w:lang w:val="en-US"/>
        </w:rPr>
        <w:t>AutoRoboTrade</w:t>
      </w:r>
      <w:r w:rsidRPr="0068447E">
        <w:t>_</w:t>
      </w:r>
      <w:r w:rsidRPr="0068447E">
        <w:rPr>
          <w:lang w:val="en-US"/>
        </w:rPr>
        <w:t>ON</w:t>
      </w:r>
      <w:r w:rsidR="00655325">
        <w:t>»</w:t>
      </w:r>
      <w:r w:rsidR="00A106AA">
        <w:t xml:space="preserve"> </w:t>
      </w:r>
      <w:r w:rsidR="001972BF">
        <w:t xml:space="preserve">бот переводится из режима </w:t>
      </w:r>
      <w:r w:rsidR="004278B6">
        <w:t>«</w:t>
      </w:r>
      <w:r w:rsidR="001972BF">
        <w:t>наблюдени</w:t>
      </w:r>
      <w:r w:rsidR="004278B6">
        <w:t>е»</w:t>
      </w:r>
      <w:r w:rsidR="002F2785">
        <w:t xml:space="preserve"> в режим </w:t>
      </w:r>
      <w:r w:rsidR="004278B6">
        <w:t>«</w:t>
      </w:r>
      <w:r w:rsidR="002F2785">
        <w:t>активн</w:t>
      </w:r>
      <w:r w:rsidR="004278B6">
        <w:t xml:space="preserve">ая </w:t>
      </w:r>
      <w:r w:rsidR="002F2785">
        <w:t>торговл</w:t>
      </w:r>
      <w:r w:rsidR="004278B6">
        <w:t>я»</w:t>
      </w:r>
      <w:r w:rsidRPr="0068447E">
        <w:t>.</w:t>
      </w:r>
    </w:p>
    <w:p w14:paraId="336977CE" w14:textId="7025F073" w:rsidR="00680DB0" w:rsidRPr="00146269" w:rsidRDefault="0068447E" w:rsidP="00680DB0">
      <w:pPr>
        <w:pStyle w:val="a5"/>
      </w:pPr>
      <w:r w:rsidRPr="0068447E">
        <w:t xml:space="preserve">Если цена находится </w:t>
      </w:r>
      <w:r w:rsidR="00384122" w:rsidRPr="0068447E">
        <w:t>выше</w:t>
      </w:r>
      <w:r w:rsidRPr="0068447E">
        <w:t xml:space="preserve"> уровня </w:t>
      </w:r>
      <w:r w:rsidRPr="0068447E">
        <w:rPr>
          <w:lang w:val="en-US"/>
        </w:rPr>
        <w:t>SMA</w:t>
      </w:r>
      <w:r w:rsidRPr="0068447E">
        <w:t xml:space="preserve">, то выставляется </w:t>
      </w:r>
      <w:r w:rsidR="002D0A19">
        <w:t>стоп</w:t>
      </w:r>
      <w:r w:rsidR="009F2307">
        <w:t>-</w:t>
      </w:r>
      <w:r w:rsidRPr="0068447E">
        <w:t xml:space="preserve">приказ на </w:t>
      </w:r>
      <w:r w:rsidR="0021335E">
        <w:t>открытие короткой позиции</w:t>
      </w:r>
      <w:r w:rsidRPr="0068447E">
        <w:t>. Как только цена достигла стоп уровня, открывается позиция на продажу.</w:t>
      </w:r>
      <w:r w:rsidR="007E25B4" w:rsidRPr="007E25B4">
        <w:t xml:space="preserve"> </w:t>
      </w:r>
      <w:r w:rsidR="007E25B4" w:rsidRPr="0068447E">
        <w:t>Используя биржев</w:t>
      </w:r>
      <w:r w:rsidR="007E25B4">
        <w:t>ой</w:t>
      </w:r>
      <w:r w:rsidR="007E25B4" w:rsidRPr="0068447E">
        <w:t xml:space="preserve"> сленг, </w:t>
      </w:r>
      <w:r w:rsidR="007E25B4">
        <w:t>бот</w:t>
      </w:r>
      <w:r w:rsidR="007E25B4" w:rsidRPr="0068447E">
        <w:t xml:space="preserve"> совершил</w:t>
      </w:r>
      <w:r w:rsidR="007E25B4">
        <w:t xml:space="preserve"> </w:t>
      </w:r>
      <w:r w:rsidR="007E25B4" w:rsidRPr="0068447E">
        <w:t>сделку в «шорт</w:t>
      </w:r>
      <w:r w:rsidR="007E25B4">
        <w:t>»</w:t>
      </w:r>
      <w:r w:rsidR="007E25B4" w:rsidRPr="0068447E">
        <w:t xml:space="preserve"> </w:t>
      </w:r>
      <w:r w:rsidR="007E25B4">
        <w:t>–</w:t>
      </w:r>
      <w:r w:rsidR="007E25B4" w:rsidRPr="0068447E">
        <w:t xml:space="preserve"> начал торговать на </w:t>
      </w:r>
      <w:r w:rsidR="002464B3" w:rsidRPr="0068447E">
        <w:t>понижение.</w:t>
      </w:r>
      <w:r w:rsidRPr="0068447E">
        <w:t xml:space="preserve"> </w:t>
      </w:r>
      <w:r w:rsidR="001B249B">
        <w:t xml:space="preserve">После открытия позиции выставляется </w:t>
      </w:r>
      <w:r w:rsidRPr="0068447E">
        <w:t>предохранительный стоп</w:t>
      </w:r>
      <w:r w:rsidR="002464B3">
        <w:t>-</w:t>
      </w:r>
      <w:r w:rsidRPr="0068447E">
        <w:t>приказ</w:t>
      </w:r>
      <w:r w:rsidR="00146269" w:rsidRPr="00146269">
        <w:t>.</w:t>
      </w:r>
    </w:p>
    <w:p w14:paraId="53D49F61" w14:textId="5EEC0E19" w:rsidR="004A74B3" w:rsidRDefault="0068447E" w:rsidP="004A74B3">
      <w:pPr>
        <w:pStyle w:val="a5"/>
      </w:pPr>
      <w:r w:rsidRPr="0068447E">
        <w:lastRenderedPageBreak/>
        <w:t xml:space="preserve">Если цена находится </w:t>
      </w:r>
      <w:r w:rsidR="008F0DD2" w:rsidRPr="0068447E">
        <w:t xml:space="preserve">ниже </w:t>
      </w:r>
      <w:r w:rsidRPr="0068447E">
        <w:t xml:space="preserve">уровня </w:t>
      </w:r>
      <w:r w:rsidRPr="0068447E">
        <w:rPr>
          <w:lang w:val="en-US"/>
        </w:rPr>
        <w:t>SMA</w:t>
      </w:r>
      <w:r w:rsidRPr="0068447E">
        <w:t xml:space="preserve">, то выставляется </w:t>
      </w:r>
      <w:r w:rsidR="005B01F1">
        <w:t>стоп-</w:t>
      </w:r>
      <w:r w:rsidRPr="0068447E">
        <w:t xml:space="preserve">приказ на </w:t>
      </w:r>
      <w:r w:rsidR="008C7EFE">
        <w:t>открытие длинной позиции</w:t>
      </w:r>
      <w:r w:rsidRPr="0068447E">
        <w:t xml:space="preserve">. </w:t>
      </w:r>
      <w:r w:rsidR="005879B2" w:rsidRPr="0068447E">
        <w:t xml:space="preserve">Как только цена достигла стоп уровня, открывается позиция на покупку </w:t>
      </w:r>
      <w:r w:rsidRPr="0068447E">
        <w:t>Используя биржев</w:t>
      </w:r>
      <w:r w:rsidR="00BD7B9D">
        <w:t>ой</w:t>
      </w:r>
      <w:r w:rsidRPr="0068447E">
        <w:t xml:space="preserve"> сленг, </w:t>
      </w:r>
      <w:r w:rsidR="00965F3B">
        <w:t>бот</w:t>
      </w:r>
      <w:r w:rsidRPr="0068447E">
        <w:t xml:space="preserve"> совершил сделку в «лонг</w:t>
      </w:r>
      <w:r w:rsidR="00E57C99">
        <w:t>»</w:t>
      </w:r>
      <w:r w:rsidRPr="0068447E">
        <w:t xml:space="preserve"> </w:t>
      </w:r>
      <w:r w:rsidR="00E57C99">
        <w:t>–</w:t>
      </w:r>
      <w:r w:rsidRPr="0068447E">
        <w:t xml:space="preserve"> начал торговать на повышение. </w:t>
      </w:r>
      <w:r w:rsidR="00A55B9B">
        <w:t>После открытия позиции выставляется предохранительный стоп-приказ.</w:t>
      </w:r>
    </w:p>
    <w:p w14:paraId="482A23E8" w14:textId="4AC687C4" w:rsidR="0019211B" w:rsidRDefault="00204792" w:rsidP="00B72535">
      <w:pPr>
        <w:pStyle w:val="a5"/>
      </w:pPr>
      <w:r>
        <w:t xml:space="preserve">Предохранительный стоп является скользящим и движется вслед за ценой в направлении открытой </w:t>
      </w:r>
      <w:r w:rsidR="00DE34D6">
        <w:t>позиции</w:t>
      </w:r>
      <w:r>
        <w:t>.</w:t>
      </w:r>
      <w:r w:rsidR="00DE34D6">
        <w:t xml:space="preserve"> Если цена начала двигаться в противоположном направлении и достигла </w:t>
      </w:r>
      <w:r w:rsidR="0068447E" w:rsidRPr="0068447E">
        <w:t>предохранительного стоп</w:t>
      </w:r>
      <w:r w:rsidR="00DE34D6">
        <w:t>-</w:t>
      </w:r>
      <w:r w:rsidR="0068447E" w:rsidRPr="0068447E">
        <w:t>приказа,</w:t>
      </w:r>
      <w:r w:rsidR="00780708">
        <w:t xml:space="preserve"> то позиция закрывается</w:t>
      </w:r>
      <w:r w:rsidR="0068447E" w:rsidRPr="0068447E">
        <w:t>.</w:t>
      </w:r>
    </w:p>
    <w:p w14:paraId="748B30DA" w14:textId="16B9D46D" w:rsidR="0068447E" w:rsidRPr="0068447E" w:rsidRDefault="00AB719D" w:rsidP="00B72535">
      <w:pPr>
        <w:pStyle w:val="a5"/>
      </w:pPr>
      <w:r>
        <w:t xml:space="preserve">Ключевые </w:t>
      </w:r>
      <w:r w:rsidR="0068447E" w:rsidRPr="0068447E">
        <w:t xml:space="preserve">действия программы </w:t>
      </w:r>
      <w:r w:rsidR="00D45972">
        <w:t xml:space="preserve">сохраняются в </w:t>
      </w:r>
      <w:r w:rsidR="0068447E" w:rsidRPr="0068447E">
        <w:t>лог</w:t>
      </w:r>
      <w:r w:rsidR="00D45972">
        <w:t>е</w:t>
      </w:r>
      <w:r w:rsidR="0068447E" w:rsidRPr="0068447E">
        <w:t>, где можно посмотреть историю выполнения алгоритма</w:t>
      </w:r>
      <w:r w:rsidR="00754E27">
        <w:t>. Лог н</w:t>
      </w:r>
      <w:r w:rsidR="0068447E" w:rsidRPr="0068447E">
        <w:t>аходится в папк</w:t>
      </w:r>
      <w:r w:rsidR="00A002B9">
        <w:t>е</w:t>
      </w:r>
      <w:r w:rsidR="000572CE">
        <w:t>, где располагается запускающий файл бота.</w:t>
      </w:r>
    </w:p>
    <w:p w14:paraId="78818FA4" w14:textId="5EB36823" w:rsidR="005D6341" w:rsidRDefault="00B72535" w:rsidP="005D6341">
      <w:pPr>
        <w:pStyle w:val="a5"/>
      </w:pPr>
      <w:r>
        <w:t>В итоге</w:t>
      </w:r>
      <w:r w:rsidR="000572CE">
        <w:t xml:space="preserve"> был создан биржевой торговый бот, который </w:t>
      </w:r>
      <w:r w:rsidR="00410167">
        <w:t xml:space="preserve">способен </w:t>
      </w:r>
      <w:r w:rsidR="00B41AA9">
        <w:t>подключаться</w:t>
      </w:r>
      <w:r w:rsidR="000572CE">
        <w:t xml:space="preserve"> к торговому серверу</w:t>
      </w:r>
      <w:r>
        <w:t xml:space="preserve"> </w:t>
      </w:r>
      <w:r w:rsidR="009F6252">
        <w:rPr>
          <w:lang w:val="en-US"/>
        </w:rPr>
        <w:t>ITI</w:t>
      </w:r>
      <w:r w:rsidR="009F6252" w:rsidRPr="009F6252">
        <w:t xml:space="preserve"> </w:t>
      </w:r>
      <w:r w:rsidR="009F6252">
        <w:rPr>
          <w:lang w:val="en-US"/>
        </w:rPr>
        <w:t>Capital</w:t>
      </w:r>
      <w:r w:rsidR="00FA151B">
        <w:t>,</w:t>
      </w:r>
      <w:r w:rsidR="009F6252">
        <w:t xml:space="preserve"> получать историческую рыночную информацию</w:t>
      </w:r>
      <w:r w:rsidR="00054EC4">
        <w:t xml:space="preserve"> по ценам открытия, закрытия, максимума, минимума</w:t>
      </w:r>
      <w:r w:rsidR="00012D79">
        <w:t>, объема, получать информацию по текущим сделкам</w:t>
      </w:r>
      <w:r w:rsidR="008F5143">
        <w:t>, самостоятельно выставлять приказы на куплю-продажу, перемещать их</w:t>
      </w:r>
      <w:r w:rsidR="00892FC6">
        <w:t xml:space="preserve"> основываясь на индикаторе</w:t>
      </w:r>
      <w:r w:rsidR="0045062F">
        <w:t xml:space="preserve">, </w:t>
      </w:r>
      <w:r w:rsidR="009A26CB">
        <w:t>совершать</w:t>
      </w:r>
      <w:r w:rsidR="0045062F">
        <w:t xml:space="preserve"> торговые сделки</w:t>
      </w:r>
      <w:r w:rsidR="005D6341">
        <w:t>.</w:t>
      </w:r>
    </w:p>
    <w:p w14:paraId="44080FE3" w14:textId="741B9C2A" w:rsidR="003A0E34" w:rsidRDefault="003A0E34" w:rsidP="00D7753C">
      <w:pPr>
        <w:pStyle w:val="a5"/>
        <w:jc w:val="center"/>
        <w:rPr>
          <w:b/>
          <w:bCs/>
        </w:rPr>
      </w:pPr>
      <w:r w:rsidRPr="003A0E34">
        <w:rPr>
          <w:b/>
          <w:bCs/>
        </w:rPr>
        <w:t>СПИСОК ИСПОЛЬЗОВАННЫХ ИСТОЧНИКОВ</w:t>
      </w:r>
    </w:p>
    <w:p w14:paraId="5006E2A0" w14:textId="0889EA21" w:rsidR="00FF300B" w:rsidRPr="00C83E01" w:rsidRDefault="00FF300B" w:rsidP="00FF300B">
      <w:pPr>
        <w:pStyle w:val="a"/>
        <w:rPr>
          <w:lang w:val="ru-RU"/>
        </w:rPr>
      </w:pPr>
      <w:r w:rsidRPr="00C83E01">
        <w:rPr>
          <w:lang w:val="ru-RU"/>
        </w:rPr>
        <w:t xml:space="preserve">Твардовский </w:t>
      </w:r>
      <w:r w:rsidR="00364B85" w:rsidRPr="00C83E01">
        <w:rPr>
          <w:lang w:val="ru-RU"/>
        </w:rPr>
        <w:t>В.</w:t>
      </w:r>
      <w:r w:rsidR="00364B85">
        <w:rPr>
          <w:lang w:val="ru-RU"/>
        </w:rPr>
        <w:t xml:space="preserve"> В.</w:t>
      </w:r>
      <w:r w:rsidRPr="00C83E01">
        <w:rPr>
          <w:lang w:val="ru-RU"/>
        </w:rPr>
        <w:t xml:space="preserve"> Секреты биржевой торговли</w:t>
      </w:r>
      <w:r>
        <w:rPr>
          <w:lang w:val="ru-RU"/>
        </w:rPr>
        <w:t xml:space="preserve">: Торговля акциями на фондовых биржах / </w:t>
      </w:r>
      <w:r w:rsidR="00364B85">
        <w:rPr>
          <w:lang w:val="ru-RU"/>
        </w:rPr>
        <w:t>В. В.</w:t>
      </w:r>
      <w:r>
        <w:rPr>
          <w:lang w:val="ru-RU"/>
        </w:rPr>
        <w:t xml:space="preserve"> Твардовский, С.В. Паршиков </w:t>
      </w:r>
      <w:r w:rsidRPr="00C83E01">
        <w:rPr>
          <w:lang w:val="ru-RU"/>
        </w:rPr>
        <w:t>– М.: Альпина Паблишер, 2003. – 5</w:t>
      </w:r>
      <w:r>
        <w:rPr>
          <w:lang w:val="ru-RU"/>
        </w:rPr>
        <w:t>30</w:t>
      </w:r>
      <w:r w:rsidRPr="00C83E01">
        <w:rPr>
          <w:lang w:val="ru-RU"/>
        </w:rPr>
        <w:t xml:space="preserve"> с.</w:t>
      </w:r>
    </w:p>
    <w:p w14:paraId="33310292" w14:textId="0BB7A722" w:rsidR="00FF300B" w:rsidRPr="00864BF9" w:rsidRDefault="00FF300B" w:rsidP="00FF300B">
      <w:pPr>
        <w:pStyle w:val="a"/>
        <w:rPr>
          <w:lang w:val="ru-RU"/>
        </w:rPr>
      </w:pPr>
      <w:r w:rsidRPr="00864BF9">
        <w:rPr>
          <w:lang w:val="ru-RU"/>
        </w:rPr>
        <w:t>Буренин А. Н. Рынок ценных бумаг и производных финансовых инструментов</w:t>
      </w:r>
      <w:r>
        <w:rPr>
          <w:lang w:val="ru-RU"/>
        </w:rPr>
        <w:t xml:space="preserve"> / </w:t>
      </w:r>
      <w:r w:rsidR="00364B85">
        <w:rPr>
          <w:lang w:val="ru-RU"/>
        </w:rPr>
        <w:t>А. Н.</w:t>
      </w:r>
      <w:r>
        <w:rPr>
          <w:lang w:val="ru-RU"/>
        </w:rPr>
        <w:t xml:space="preserve"> Буренин</w:t>
      </w:r>
      <w:r w:rsidRPr="00864BF9">
        <w:rPr>
          <w:lang w:val="ru-RU"/>
        </w:rPr>
        <w:t xml:space="preserve"> – М.: Открытое общество, 1998. – 352 с.</w:t>
      </w:r>
    </w:p>
    <w:p w14:paraId="30E0FE28" w14:textId="77777777" w:rsidR="007E0A86" w:rsidRDefault="00F82B07" w:rsidP="007E0A86">
      <w:pPr>
        <w:pStyle w:val="a"/>
        <w:rPr>
          <w:lang w:val="ru-RU"/>
        </w:rPr>
      </w:pPr>
      <w:r>
        <w:rPr>
          <w:lang w:val="ru-RU"/>
        </w:rPr>
        <w:t>Ф</w:t>
      </w:r>
      <w:r w:rsidRPr="00D40CB7">
        <w:rPr>
          <w:lang w:val="ru-RU"/>
        </w:rPr>
        <w:t xml:space="preserve">ейс Куртис. Путь Черепах. </w:t>
      </w:r>
      <w:r w:rsidRPr="00142C5D">
        <w:rPr>
          <w:lang w:val="ru-RU"/>
        </w:rPr>
        <w:t>Из дилетантов в легендарные трейдеры</w:t>
      </w:r>
      <w:r w:rsidR="00D56443">
        <w:rPr>
          <w:lang w:val="ru-RU"/>
        </w:rPr>
        <w:t xml:space="preserve"> </w:t>
      </w:r>
      <w:r>
        <w:rPr>
          <w:lang w:val="ru-RU"/>
        </w:rPr>
        <w:t>/</w:t>
      </w:r>
      <w:r w:rsidR="00D56443">
        <w:rPr>
          <w:lang w:val="ru-RU"/>
        </w:rPr>
        <w:t xml:space="preserve"> </w:t>
      </w:r>
      <w:r>
        <w:rPr>
          <w:lang w:val="ru-RU"/>
        </w:rPr>
        <w:t>К. Фейс.</w:t>
      </w:r>
      <w:r w:rsidRPr="00142C5D">
        <w:rPr>
          <w:lang w:val="ru-RU"/>
        </w:rPr>
        <w:t xml:space="preserve"> – М.: </w:t>
      </w:r>
      <w:r>
        <w:rPr>
          <w:lang w:val="ru-RU"/>
        </w:rPr>
        <w:t>Манн</w:t>
      </w:r>
      <w:r w:rsidRPr="00142C5D">
        <w:rPr>
          <w:lang w:val="ru-RU"/>
        </w:rPr>
        <w:t>,</w:t>
      </w:r>
      <w:r>
        <w:rPr>
          <w:lang w:val="ru-RU"/>
        </w:rPr>
        <w:t xml:space="preserve"> Иванов и Фербер,</w:t>
      </w:r>
      <w:r w:rsidRPr="00142C5D">
        <w:rPr>
          <w:lang w:val="ru-RU"/>
        </w:rPr>
        <w:t xml:space="preserve"> 2008. – 140 с.</w:t>
      </w:r>
    </w:p>
    <w:p w14:paraId="53578971" w14:textId="6B2A96C6" w:rsidR="007E0A86" w:rsidRPr="007E0A86" w:rsidRDefault="00374269" w:rsidP="007E0A86">
      <w:pPr>
        <w:pStyle w:val="a"/>
        <w:rPr>
          <w:lang w:val="ru-RU"/>
        </w:rPr>
      </w:pPr>
      <w:r w:rsidRPr="00D40CB7">
        <w:rPr>
          <w:lang w:val="ru-RU"/>
        </w:rPr>
        <w:t xml:space="preserve">Финнам </w:t>
      </w:r>
      <w:r>
        <w:t>URL</w:t>
      </w:r>
      <w:r w:rsidRPr="00D40CB7">
        <w:rPr>
          <w:lang w:val="ru-RU"/>
        </w:rPr>
        <w:t xml:space="preserve"> – </w:t>
      </w:r>
      <w:hyperlink r:id="rId5" w:history="1">
        <w:r w:rsidRPr="00614D91">
          <w:rPr>
            <w:rStyle w:val="a8"/>
          </w:rPr>
          <w:t>https</w:t>
        </w:r>
        <w:r w:rsidRPr="00D40CB7">
          <w:rPr>
            <w:rStyle w:val="a8"/>
            <w:lang w:val="ru-RU"/>
          </w:rPr>
          <w:t>://</w:t>
        </w:r>
        <w:r w:rsidRPr="00614D91">
          <w:rPr>
            <w:rStyle w:val="a8"/>
          </w:rPr>
          <w:t>www</w:t>
        </w:r>
        <w:r w:rsidRPr="00D40CB7">
          <w:rPr>
            <w:rStyle w:val="a8"/>
            <w:lang w:val="ru-RU"/>
          </w:rPr>
          <w:t>.</w:t>
        </w:r>
        <w:r w:rsidRPr="00614D91">
          <w:rPr>
            <w:rStyle w:val="a8"/>
          </w:rPr>
          <w:t>finam</w:t>
        </w:r>
        <w:r w:rsidRPr="00D40CB7">
          <w:rPr>
            <w:rStyle w:val="a8"/>
            <w:lang w:val="ru-RU"/>
          </w:rPr>
          <w:t>.</w:t>
        </w:r>
        <w:r w:rsidRPr="00614D91">
          <w:rPr>
            <w:rStyle w:val="a8"/>
          </w:rPr>
          <w:t>ru</w:t>
        </w:r>
        <w:r w:rsidRPr="00D40CB7">
          <w:rPr>
            <w:rStyle w:val="a8"/>
            <w:lang w:val="ru-RU"/>
          </w:rPr>
          <w:t>/</w:t>
        </w:r>
        <w:r w:rsidRPr="00614D91">
          <w:rPr>
            <w:rStyle w:val="a8"/>
          </w:rPr>
          <w:t>education</w:t>
        </w:r>
        <w:r w:rsidRPr="00D40CB7">
          <w:rPr>
            <w:rStyle w:val="a8"/>
            <w:lang w:val="ru-RU"/>
          </w:rPr>
          <w:t>/</w:t>
        </w:r>
        <w:r w:rsidRPr="00614D91">
          <w:rPr>
            <w:rStyle w:val="a8"/>
          </w:rPr>
          <w:t>likbez</w:t>
        </w:r>
        <w:r w:rsidRPr="00D40CB7">
          <w:rPr>
            <w:rStyle w:val="a8"/>
            <w:lang w:val="ru-RU"/>
          </w:rPr>
          <w:t>/</w:t>
        </w:r>
        <w:r w:rsidRPr="00614D91">
          <w:rPr>
            <w:rStyle w:val="a8"/>
          </w:rPr>
          <w:t>instrumenty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dlya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torgovli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na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birzhe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fondovyiy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srochnyiy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i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valyutnyiy</w:t>
        </w:r>
        <w:r w:rsidRPr="00D40CB7">
          <w:rPr>
            <w:rStyle w:val="a8"/>
            <w:lang w:val="ru-RU"/>
          </w:rPr>
          <w:t>-</w:t>
        </w:r>
        <w:r w:rsidRPr="00614D91">
          <w:rPr>
            <w:rStyle w:val="a8"/>
          </w:rPr>
          <w:t>rynok</w:t>
        </w:r>
        <w:r w:rsidRPr="00D40CB7">
          <w:rPr>
            <w:rStyle w:val="a8"/>
            <w:lang w:val="ru-RU"/>
          </w:rPr>
          <w:t>-20201028-14290/</w:t>
        </w:r>
      </w:hyperlink>
    </w:p>
    <w:sectPr w:rsidR="007E0A86" w:rsidRPr="007E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666"/>
    <w:multiLevelType w:val="hybridMultilevel"/>
    <w:tmpl w:val="4C9A1DFC"/>
    <w:lvl w:ilvl="0" w:tplc="9A788960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685F73"/>
    <w:multiLevelType w:val="hybridMultilevel"/>
    <w:tmpl w:val="1374C0BC"/>
    <w:lvl w:ilvl="0" w:tplc="AF109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2CD9"/>
    <w:multiLevelType w:val="hybridMultilevel"/>
    <w:tmpl w:val="8B189D5E"/>
    <w:lvl w:ilvl="0" w:tplc="E6447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37F8"/>
    <w:multiLevelType w:val="hybridMultilevel"/>
    <w:tmpl w:val="86E449AC"/>
    <w:lvl w:ilvl="0" w:tplc="D8E8B6A2">
      <w:start w:val="1"/>
      <w:numFmt w:val="bullet"/>
      <w:pStyle w:val="a0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82062">
    <w:abstractNumId w:val="1"/>
  </w:num>
  <w:num w:numId="2" w16cid:durableId="1235814905">
    <w:abstractNumId w:val="2"/>
  </w:num>
  <w:num w:numId="3" w16cid:durableId="1894779421">
    <w:abstractNumId w:val="3"/>
  </w:num>
  <w:num w:numId="4" w16cid:durableId="55574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9"/>
    <w:rsid w:val="0000053D"/>
    <w:rsid w:val="00000E79"/>
    <w:rsid w:val="000113B1"/>
    <w:rsid w:val="00012D79"/>
    <w:rsid w:val="000336C5"/>
    <w:rsid w:val="00042326"/>
    <w:rsid w:val="0004352B"/>
    <w:rsid w:val="00044083"/>
    <w:rsid w:val="000525BF"/>
    <w:rsid w:val="000528FC"/>
    <w:rsid w:val="00054EC4"/>
    <w:rsid w:val="00054F70"/>
    <w:rsid w:val="000572CE"/>
    <w:rsid w:val="00073B5E"/>
    <w:rsid w:val="0007535D"/>
    <w:rsid w:val="00083E0A"/>
    <w:rsid w:val="000A49C8"/>
    <w:rsid w:val="000A4AAF"/>
    <w:rsid w:val="000B2218"/>
    <w:rsid w:val="000B254A"/>
    <w:rsid w:val="000C3C5D"/>
    <w:rsid w:val="000D056A"/>
    <w:rsid w:val="000D0A5A"/>
    <w:rsid w:val="000D267C"/>
    <w:rsid w:val="000D4467"/>
    <w:rsid w:val="000E7C1D"/>
    <w:rsid w:val="000F5E6A"/>
    <w:rsid w:val="000F755A"/>
    <w:rsid w:val="00115A4C"/>
    <w:rsid w:val="0012721E"/>
    <w:rsid w:val="00130820"/>
    <w:rsid w:val="00130A6D"/>
    <w:rsid w:val="0013693A"/>
    <w:rsid w:val="00141A64"/>
    <w:rsid w:val="00146269"/>
    <w:rsid w:val="0016202B"/>
    <w:rsid w:val="00166AA6"/>
    <w:rsid w:val="0017658B"/>
    <w:rsid w:val="001815B5"/>
    <w:rsid w:val="0018470A"/>
    <w:rsid w:val="00190434"/>
    <w:rsid w:val="0019211B"/>
    <w:rsid w:val="001972BF"/>
    <w:rsid w:val="001A088C"/>
    <w:rsid w:val="001B249B"/>
    <w:rsid w:val="001B4E35"/>
    <w:rsid w:val="001F1FB5"/>
    <w:rsid w:val="001F477F"/>
    <w:rsid w:val="00200955"/>
    <w:rsid w:val="00203605"/>
    <w:rsid w:val="00204792"/>
    <w:rsid w:val="00207D62"/>
    <w:rsid w:val="00210618"/>
    <w:rsid w:val="0021335E"/>
    <w:rsid w:val="002133CB"/>
    <w:rsid w:val="00223E0B"/>
    <w:rsid w:val="00233EDB"/>
    <w:rsid w:val="00235E4E"/>
    <w:rsid w:val="002464B3"/>
    <w:rsid w:val="0024711C"/>
    <w:rsid w:val="00261737"/>
    <w:rsid w:val="002639E3"/>
    <w:rsid w:val="00274DA8"/>
    <w:rsid w:val="00281411"/>
    <w:rsid w:val="00287A17"/>
    <w:rsid w:val="00292B28"/>
    <w:rsid w:val="002B2DBD"/>
    <w:rsid w:val="002B6882"/>
    <w:rsid w:val="002C535B"/>
    <w:rsid w:val="002D06F9"/>
    <w:rsid w:val="002D0A19"/>
    <w:rsid w:val="002D1364"/>
    <w:rsid w:val="002D4C1B"/>
    <w:rsid w:val="002E14F6"/>
    <w:rsid w:val="002E3D59"/>
    <w:rsid w:val="002E3DC2"/>
    <w:rsid w:val="002F1CA5"/>
    <w:rsid w:val="002F2785"/>
    <w:rsid w:val="00300E53"/>
    <w:rsid w:val="00302503"/>
    <w:rsid w:val="00344902"/>
    <w:rsid w:val="00345BD5"/>
    <w:rsid w:val="00357F05"/>
    <w:rsid w:val="00364B85"/>
    <w:rsid w:val="00374269"/>
    <w:rsid w:val="00384122"/>
    <w:rsid w:val="003A0CA6"/>
    <w:rsid w:val="003A0E34"/>
    <w:rsid w:val="003C7D6C"/>
    <w:rsid w:val="003D2070"/>
    <w:rsid w:val="003D37E0"/>
    <w:rsid w:val="003D7037"/>
    <w:rsid w:val="003F3FC6"/>
    <w:rsid w:val="003F7005"/>
    <w:rsid w:val="00410167"/>
    <w:rsid w:val="00420E3C"/>
    <w:rsid w:val="004249D4"/>
    <w:rsid w:val="004278B6"/>
    <w:rsid w:val="00431737"/>
    <w:rsid w:val="00442E71"/>
    <w:rsid w:val="0045062F"/>
    <w:rsid w:val="00463369"/>
    <w:rsid w:val="00465B62"/>
    <w:rsid w:val="00475118"/>
    <w:rsid w:val="00485769"/>
    <w:rsid w:val="004A0AE1"/>
    <w:rsid w:val="004A74B3"/>
    <w:rsid w:val="004B2804"/>
    <w:rsid w:val="004F6123"/>
    <w:rsid w:val="004F7F50"/>
    <w:rsid w:val="005011B0"/>
    <w:rsid w:val="0052195D"/>
    <w:rsid w:val="0052411B"/>
    <w:rsid w:val="00554D60"/>
    <w:rsid w:val="00556255"/>
    <w:rsid w:val="00583802"/>
    <w:rsid w:val="005879B2"/>
    <w:rsid w:val="00594FB5"/>
    <w:rsid w:val="005B01F1"/>
    <w:rsid w:val="005B5922"/>
    <w:rsid w:val="005B721A"/>
    <w:rsid w:val="005D034A"/>
    <w:rsid w:val="005D5946"/>
    <w:rsid w:val="005D6341"/>
    <w:rsid w:val="005E556A"/>
    <w:rsid w:val="005E5F5D"/>
    <w:rsid w:val="005F6881"/>
    <w:rsid w:val="006013BE"/>
    <w:rsid w:val="00610675"/>
    <w:rsid w:val="006444B4"/>
    <w:rsid w:val="00655325"/>
    <w:rsid w:val="00664C2B"/>
    <w:rsid w:val="00667AD3"/>
    <w:rsid w:val="006712F2"/>
    <w:rsid w:val="00672731"/>
    <w:rsid w:val="00680DB0"/>
    <w:rsid w:val="0068447E"/>
    <w:rsid w:val="006905E2"/>
    <w:rsid w:val="006B4720"/>
    <w:rsid w:val="006B723B"/>
    <w:rsid w:val="006D4012"/>
    <w:rsid w:val="006F6FFA"/>
    <w:rsid w:val="00706482"/>
    <w:rsid w:val="00722FA2"/>
    <w:rsid w:val="00723B12"/>
    <w:rsid w:val="007279F0"/>
    <w:rsid w:val="007371B3"/>
    <w:rsid w:val="00745EF4"/>
    <w:rsid w:val="00754E27"/>
    <w:rsid w:val="00756B73"/>
    <w:rsid w:val="00763F9C"/>
    <w:rsid w:val="00765753"/>
    <w:rsid w:val="00780708"/>
    <w:rsid w:val="0079004B"/>
    <w:rsid w:val="0079547A"/>
    <w:rsid w:val="007B0B43"/>
    <w:rsid w:val="007C146C"/>
    <w:rsid w:val="007E0A86"/>
    <w:rsid w:val="007E25B4"/>
    <w:rsid w:val="007F4F6F"/>
    <w:rsid w:val="008061F9"/>
    <w:rsid w:val="008114FF"/>
    <w:rsid w:val="00817221"/>
    <w:rsid w:val="00821474"/>
    <w:rsid w:val="00826E63"/>
    <w:rsid w:val="008271AF"/>
    <w:rsid w:val="00832311"/>
    <w:rsid w:val="008418B7"/>
    <w:rsid w:val="00861529"/>
    <w:rsid w:val="0086178D"/>
    <w:rsid w:val="00864F38"/>
    <w:rsid w:val="008702CC"/>
    <w:rsid w:val="008731A1"/>
    <w:rsid w:val="00875419"/>
    <w:rsid w:val="008912D0"/>
    <w:rsid w:val="00892FC6"/>
    <w:rsid w:val="00897A5C"/>
    <w:rsid w:val="008B19CB"/>
    <w:rsid w:val="008B30DF"/>
    <w:rsid w:val="008C7EFE"/>
    <w:rsid w:val="008D2B9A"/>
    <w:rsid w:val="008D472B"/>
    <w:rsid w:val="008E14D5"/>
    <w:rsid w:val="008E6607"/>
    <w:rsid w:val="008F0DD2"/>
    <w:rsid w:val="008F5143"/>
    <w:rsid w:val="008F6FD6"/>
    <w:rsid w:val="00902504"/>
    <w:rsid w:val="00921658"/>
    <w:rsid w:val="00924659"/>
    <w:rsid w:val="00925F78"/>
    <w:rsid w:val="00931057"/>
    <w:rsid w:val="00931CB9"/>
    <w:rsid w:val="00934398"/>
    <w:rsid w:val="00936CAA"/>
    <w:rsid w:val="00942C12"/>
    <w:rsid w:val="009545F7"/>
    <w:rsid w:val="00956C73"/>
    <w:rsid w:val="00965F3B"/>
    <w:rsid w:val="00980C2A"/>
    <w:rsid w:val="00982DB0"/>
    <w:rsid w:val="00986E58"/>
    <w:rsid w:val="009906FE"/>
    <w:rsid w:val="009918FC"/>
    <w:rsid w:val="009A0B05"/>
    <w:rsid w:val="009A26CB"/>
    <w:rsid w:val="009A380F"/>
    <w:rsid w:val="009A4D76"/>
    <w:rsid w:val="009A6866"/>
    <w:rsid w:val="009B645E"/>
    <w:rsid w:val="009E4E63"/>
    <w:rsid w:val="009E64BF"/>
    <w:rsid w:val="009F2307"/>
    <w:rsid w:val="009F6252"/>
    <w:rsid w:val="00A002B9"/>
    <w:rsid w:val="00A0639F"/>
    <w:rsid w:val="00A07D52"/>
    <w:rsid w:val="00A106AA"/>
    <w:rsid w:val="00A137D7"/>
    <w:rsid w:val="00A14E6C"/>
    <w:rsid w:val="00A15CDD"/>
    <w:rsid w:val="00A16499"/>
    <w:rsid w:val="00A266FB"/>
    <w:rsid w:val="00A55124"/>
    <w:rsid w:val="00A55B9B"/>
    <w:rsid w:val="00A60C8B"/>
    <w:rsid w:val="00A70673"/>
    <w:rsid w:val="00AB41EB"/>
    <w:rsid w:val="00AB594F"/>
    <w:rsid w:val="00AB719D"/>
    <w:rsid w:val="00AC6E38"/>
    <w:rsid w:val="00AD1106"/>
    <w:rsid w:val="00AD754C"/>
    <w:rsid w:val="00AF40A5"/>
    <w:rsid w:val="00AF5187"/>
    <w:rsid w:val="00B15520"/>
    <w:rsid w:val="00B17073"/>
    <w:rsid w:val="00B2324E"/>
    <w:rsid w:val="00B34D35"/>
    <w:rsid w:val="00B34D9D"/>
    <w:rsid w:val="00B41AA9"/>
    <w:rsid w:val="00B4564F"/>
    <w:rsid w:val="00B63487"/>
    <w:rsid w:val="00B63F71"/>
    <w:rsid w:val="00B72535"/>
    <w:rsid w:val="00B8126E"/>
    <w:rsid w:val="00B97006"/>
    <w:rsid w:val="00BA3CEA"/>
    <w:rsid w:val="00BC1A2C"/>
    <w:rsid w:val="00BC30A7"/>
    <w:rsid w:val="00BD7B9D"/>
    <w:rsid w:val="00BF1D33"/>
    <w:rsid w:val="00C00C4D"/>
    <w:rsid w:val="00C01795"/>
    <w:rsid w:val="00C04936"/>
    <w:rsid w:val="00C10955"/>
    <w:rsid w:val="00C55F76"/>
    <w:rsid w:val="00C63606"/>
    <w:rsid w:val="00C65087"/>
    <w:rsid w:val="00C7274B"/>
    <w:rsid w:val="00C72814"/>
    <w:rsid w:val="00C73F29"/>
    <w:rsid w:val="00C826F2"/>
    <w:rsid w:val="00C82E50"/>
    <w:rsid w:val="00C8309B"/>
    <w:rsid w:val="00C85BFC"/>
    <w:rsid w:val="00C86F88"/>
    <w:rsid w:val="00CC19CD"/>
    <w:rsid w:val="00CC19E9"/>
    <w:rsid w:val="00CE3EA8"/>
    <w:rsid w:val="00CF2375"/>
    <w:rsid w:val="00CF6B5A"/>
    <w:rsid w:val="00D07A1F"/>
    <w:rsid w:val="00D2446C"/>
    <w:rsid w:val="00D24CDE"/>
    <w:rsid w:val="00D3222F"/>
    <w:rsid w:val="00D33A61"/>
    <w:rsid w:val="00D45972"/>
    <w:rsid w:val="00D543E0"/>
    <w:rsid w:val="00D54E03"/>
    <w:rsid w:val="00D56443"/>
    <w:rsid w:val="00D7753C"/>
    <w:rsid w:val="00DB4460"/>
    <w:rsid w:val="00DC12A1"/>
    <w:rsid w:val="00DC2F0B"/>
    <w:rsid w:val="00DD1482"/>
    <w:rsid w:val="00DD30F2"/>
    <w:rsid w:val="00DD5637"/>
    <w:rsid w:val="00DE34D6"/>
    <w:rsid w:val="00E11C75"/>
    <w:rsid w:val="00E26BE9"/>
    <w:rsid w:val="00E36D5A"/>
    <w:rsid w:val="00E5370A"/>
    <w:rsid w:val="00E57C99"/>
    <w:rsid w:val="00E65592"/>
    <w:rsid w:val="00E73D8B"/>
    <w:rsid w:val="00E85A27"/>
    <w:rsid w:val="00E87AF8"/>
    <w:rsid w:val="00EB0C9C"/>
    <w:rsid w:val="00EC3B30"/>
    <w:rsid w:val="00EC4C2B"/>
    <w:rsid w:val="00EC7FF0"/>
    <w:rsid w:val="00ED0312"/>
    <w:rsid w:val="00ED091E"/>
    <w:rsid w:val="00ED1867"/>
    <w:rsid w:val="00EE5A75"/>
    <w:rsid w:val="00EE67EB"/>
    <w:rsid w:val="00EF1E8F"/>
    <w:rsid w:val="00F10251"/>
    <w:rsid w:val="00F21014"/>
    <w:rsid w:val="00F21104"/>
    <w:rsid w:val="00F33E05"/>
    <w:rsid w:val="00F450EF"/>
    <w:rsid w:val="00F51380"/>
    <w:rsid w:val="00F52A1B"/>
    <w:rsid w:val="00F55CC8"/>
    <w:rsid w:val="00F66EAB"/>
    <w:rsid w:val="00F82B07"/>
    <w:rsid w:val="00F878DE"/>
    <w:rsid w:val="00F92A88"/>
    <w:rsid w:val="00F9467A"/>
    <w:rsid w:val="00F9482C"/>
    <w:rsid w:val="00FA151B"/>
    <w:rsid w:val="00FD07D5"/>
    <w:rsid w:val="00FE0D1E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529E"/>
  <w15:chartTrackingRefBased/>
  <w15:docId w15:val="{5196B3A3-331A-42D7-93B1-040BF8C5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тступ"/>
    <w:basedOn w:val="a1"/>
    <w:qFormat/>
    <w:rsid w:val="00756B73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a6">
    <w:name w:val="List Paragraph"/>
    <w:basedOn w:val="a1"/>
    <w:uiPriority w:val="34"/>
    <w:qFormat/>
    <w:rsid w:val="0068447E"/>
    <w:pPr>
      <w:ind w:left="720"/>
      <w:contextualSpacing/>
    </w:pPr>
  </w:style>
  <w:style w:type="paragraph" w:styleId="a7">
    <w:name w:val="No Spacing"/>
    <w:uiPriority w:val="1"/>
    <w:qFormat/>
    <w:rsid w:val="00C86F88"/>
    <w:pPr>
      <w:spacing w:after="0" w:line="240" w:lineRule="auto"/>
    </w:pPr>
  </w:style>
  <w:style w:type="paragraph" w:customStyle="1" w:styleId="a0">
    <w:name w:val="С тире"/>
    <w:basedOn w:val="a6"/>
    <w:qFormat/>
    <w:rsid w:val="001B4E35"/>
    <w:pPr>
      <w:numPr>
        <w:numId w:val="3"/>
      </w:numPr>
      <w:tabs>
        <w:tab w:val="num" w:pos="360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">
    <w:name w:val="1 Уровень"/>
    <w:basedOn w:val="a1"/>
    <w:qFormat/>
    <w:rsid w:val="003A0E34"/>
    <w:pPr>
      <w:keepNext/>
      <w:keepLines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">
    <w:name w:val="Для списка литературы"/>
    <w:basedOn w:val="a1"/>
    <w:qFormat/>
    <w:rsid w:val="00FF300B"/>
    <w:pPr>
      <w:numPr>
        <w:numId w:val="4"/>
      </w:num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character" w:styleId="a8">
    <w:name w:val="Hyperlink"/>
    <w:basedOn w:val="a2"/>
    <w:uiPriority w:val="99"/>
    <w:unhideWhenUsed/>
    <w:rsid w:val="00374269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374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nam.ru/education/likbez/instrumenty-dlya-torgovli-na-birzhe-fondovyiy-srochnyiy-i-valyutnyiy-rynok-20201028-142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Мингазов</dc:creator>
  <cp:keywords/>
  <dc:description/>
  <cp:lastModifiedBy>Руслан Мингазов</cp:lastModifiedBy>
  <cp:revision>333</cp:revision>
  <dcterms:created xsi:type="dcterms:W3CDTF">2022-04-22T21:49:00Z</dcterms:created>
  <dcterms:modified xsi:type="dcterms:W3CDTF">2022-05-18T22:01:00Z</dcterms:modified>
</cp:coreProperties>
</file>