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svg="http://schemas.microsoft.com/office/drawing/2016/SVG/main"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5D688C" w:rsidRDefault="49CDBFD8" w:rsidP="6684D34A">
      <w:pPr>
        <w:jc w:val="right"/>
        <w:rPr>
          <w:rFonts w:asciiTheme="minorHAnsi" w:hAnsiTheme="minorHAnsi" w:cs="Arial"/>
          <w:i/>
          <w:iCs/>
          <w:sz w:val="24"/>
        </w:rPr>
        <w:sectPr w:rsidR="00062263" w:rsidRPr="005D688C"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005D688C">
          <w:rPr>
            <w:rStyle w:val="Hyperlink"/>
            <w:rFonts w:asciiTheme="minorHAnsi" w:hAnsiTheme="minorHAnsi" w:cs="Arial"/>
            <w:sz w:val="24"/>
          </w:rPr>
          <w:t>🌐</w:t>
        </w:r>
        <w:r w:rsidRPr="005D688C">
          <w:rPr>
            <w:rStyle w:val="Hyperlink"/>
            <w:rFonts w:asciiTheme="minorHAnsi" w:hAnsiTheme="minorHAnsi" w:cs="Arial"/>
            <w:i/>
            <w:iCs/>
            <w:sz w:val="24"/>
          </w:rPr>
          <w:t xml:space="preserve">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Heading1"/>
        <w:pBdr>
          <w:bottom w:val="none" w:sz="0" w:space="0" w:color="auto"/>
        </w:pBdr>
      </w:pPr>
    </w:p>
    <w:p w14:paraId="1026BFED" w14:textId="77777777" w:rsidR="000810BF" w:rsidRPr="006D3863" w:rsidRDefault="000810BF" w:rsidP="00896075">
      <w:pPr>
        <w:pStyle w:val="Heading1"/>
        <w:pBdr>
          <w:bottom w:val="none" w:sz="0" w:space="0" w:color="auto"/>
        </w:pBdr>
      </w:pPr>
    </w:p>
    <w:p w14:paraId="399DA789" w14:textId="77777777" w:rsidR="000810BF" w:rsidRPr="006D3863" w:rsidRDefault="000810BF" w:rsidP="00896075">
      <w:pPr>
        <w:pStyle w:val="Heading1"/>
        <w:pBdr>
          <w:bottom w:val="none" w:sz="0" w:space="0" w:color="auto"/>
        </w:pBdr>
      </w:pPr>
    </w:p>
    <w:p w14:paraId="703114B3" w14:textId="77777777" w:rsidR="000810BF" w:rsidRPr="006D3863" w:rsidRDefault="000810BF" w:rsidP="00896075">
      <w:pPr>
        <w:pStyle w:val="Heading1"/>
        <w:pBdr>
          <w:bottom w:val="none" w:sz="0" w:space="0" w:color="auto"/>
        </w:pBdr>
      </w:pPr>
    </w:p>
    <w:p w14:paraId="25F40061" w14:textId="77777777" w:rsidR="000810BF" w:rsidRPr="006D3863" w:rsidRDefault="000810BF" w:rsidP="00896075">
      <w:pPr>
        <w:pStyle w:val="Heading1"/>
        <w:pBdr>
          <w:bottom w:val="none" w:sz="0" w:space="0" w:color="auto"/>
        </w:pBdr>
      </w:pPr>
    </w:p>
    <w:p w14:paraId="1B8EBB7B" w14:textId="77777777" w:rsidR="00896075" w:rsidRDefault="00896075" w:rsidP="00896075">
      <w:pPr>
        <w:pStyle w:val="Heading1"/>
        <w:pBdr>
          <w:bottom w:val="none" w:sz="0" w:space="0" w:color="auto"/>
        </w:pBdr>
      </w:pPr>
    </w:p>
    <w:p w14:paraId="1CBF4BB4" w14:textId="77777777" w:rsidR="000810BF" w:rsidRPr="006D3863" w:rsidRDefault="000810BF" w:rsidP="00896075">
      <w:pPr>
        <w:pStyle w:val="Heading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Heading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Heading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896075">
      <w:pPr>
        <w:pStyle w:val="Heading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3</w:t>
        </w:r>
        <w:r w:rsidRPr="00F55B8E">
          <w:rPr>
            <w:rStyle w:val="Hyperlink"/>
            <w:rFonts w:ascii="Segoe UI" w:eastAsia="Segoe UI" w:hAnsi="Segoe UI" w:cs="Segoe UI"/>
            <w:color w:val="2563EB"/>
            <w:sz w:val="24"/>
            <w:u w:val="none"/>
          </w:rPr>
          <w:t xml:space="preserve">. Interfaz de competiciones de </w:t>
        </w:r>
        <w:proofErr w:type="spellStart"/>
        <w:r w:rsidRPr="00F55B8E">
          <w:rPr>
            <w:rStyle w:val="Hyperlink"/>
            <w:rFonts w:ascii="Segoe UI" w:eastAsia="Segoe UI" w:hAnsi="Segoe UI" w:cs="Segoe UI"/>
            <w:color w:val="2563EB"/>
            <w:sz w:val="24"/>
            <w:u w:val="none"/>
          </w:rPr>
          <w:t>Clupik</w:t>
        </w:r>
        <w:proofErr w:type="spellEnd"/>
      </w:hyperlink>
    </w:p>
    <w:p w14:paraId="6A7B0972" w14:textId="3533F097"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6-playoff1"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4</w:t>
        </w:r>
        <w:r w:rsidRPr="00F55B8E">
          <w:rPr>
            <w:rStyle w:val="Hyperlink"/>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5</w:t>
        </w:r>
        <w:r w:rsidRPr="00F55B8E">
          <w:rPr>
            <w:rStyle w:val="Hyperlink"/>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6</w:t>
        </w:r>
        <w:r w:rsidRPr="00F55B8E">
          <w:rPr>
            <w:rStyle w:val="Hyperlink"/>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7</w:t>
        </w:r>
        <w:r w:rsidRPr="00F55B8E">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2" w:anchor="figura4-gantt"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8</w:t>
        </w:r>
        <w:r w:rsidRPr="00F55B8E">
          <w:rPr>
            <w:rStyle w:val="Hyperlink"/>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3" w:anchor="tabla-hardware" w:history="1">
        <w:r w:rsidRPr="00B033E2">
          <w:rPr>
            <w:rStyle w:val="Hyperlink"/>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4" w:anchor="tabla-personal" w:history="1">
        <w:r w:rsidRPr="00B033E2">
          <w:rPr>
            <w:rStyle w:val="Hyperlink"/>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5" w:anchor="tabla-mantenimiento" w:history="1">
        <w:r w:rsidRPr="00B033E2">
          <w:rPr>
            <w:rStyle w:val="Hyperlink"/>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6" w:anchor="tabla-smart-gen" w:history="1">
        <w:r w:rsidRPr="00B033E2">
          <w:rPr>
            <w:rStyle w:val="Hyperlink"/>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7" w:anchor="tabla-smart-func" w:history="1">
        <w:r w:rsidRPr="00B033E2">
          <w:rPr>
            <w:rStyle w:val="Hyperlink"/>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8" w:anchor="tabla-actores" w:history="1">
        <w:r w:rsidRPr="00B033E2">
          <w:rPr>
            <w:rStyle w:val="Hyperlink"/>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9" w:anchor="tabla-cu" w:history="1">
        <w:r w:rsidRPr="00B033E2">
          <w:rPr>
            <w:rStyle w:val="Hyperlink"/>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0" w:anchor="tabla-rf" w:history="1">
        <w:r w:rsidRPr="00B033E2">
          <w:rPr>
            <w:rStyle w:val="Hyperlink"/>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1" w:anchor="tabla-irq" w:history="1">
        <w:r w:rsidRPr="00B033E2">
          <w:rPr>
            <w:rStyle w:val="Hyperlink"/>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2" w:anchor="tabla-stack" w:history="1">
        <w:r w:rsidRPr="00B033E2">
          <w:rPr>
            <w:rStyle w:val="Hyperlink"/>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3" w:anchor="tabla-categorias" w:history="1">
        <w:r w:rsidRPr="00B033E2">
          <w:rPr>
            <w:rStyle w:val="Hyperlink"/>
            <w:rFonts w:ascii="Segoe UI" w:eastAsia="Segoe UI" w:hAnsi="Segoe UI" w:cs="Segoe UI"/>
            <w:color w:val="2563EB"/>
            <w:sz w:val="24"/>
            <w:u w:val="none"/>
          </w:rPr>
          <w:t xml:space="preserve">Tabla 11. Diccionario de datos: </w:t>
        </w:r>
        <w:proofErr w:type="spellStart"/>
        <w:r w:rsidRPr="00B033E2">
          <w:rPr>
            <w:rStyle w:val="Hyperlink"/>
            <w:rFonts w:ascii="Segoe UI" w:eastAsia="Segoe UI" w:hAnsi="Segoe UI" w:cs="Segoe UI"/>
            <w:color w:val="2563EB"/>
            <w:sz w:val="24"/>
            <w:u w:val="none"/>
          </w:rPr>
          <w:t>categorias</w:t>
        </w:r>
        <w:proofErr w:type="spellEnd"/>
      </w:hyperlink>
    </w:p>
    <w:p w14:paraId="018CD27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4" w:anchor="tabla-pruebas" w:history="1">
        <w:r w:rsidRPr="00B033E2">
          <w:rPr>
            <w:rStyle w:val="Hyperlink"/>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5" w:anchor="tabla-variantes" w:history="1">
        <w:r w:rsidRPr="00B033E2">
          <w:rPr>
            <w:rStyle w:val="Hyperlink"/>
            <w:rFonts w:ascii="Segoe UI" w:eastAsia="Segoe UI" w:hAnsi="Segoe UI" w:cs="Segoe UI"/>
            <w:color w:val="2563EB"/>
            <w:sz w:val="24"/>
            <w:u w:val="none"/>
          </w:rPr>
          <w:t xml:space="preserve">Tabla 13. Diccionario de datos: </w:t>
        </w:r>
        <w:proofErr w:type="spellStart"/>
        <w:r w:rsidRPr="00B033E2">
          <w:rPr>
            <w:rStyle w:val="Hyperlink"/>
            <w:rFonts w:ascii="Segoe UI" w:eastAsia="Segoe UI" w:hAnsi="Segoe UI" w:cs="Segoe UI"/>
            <w:color w:val="2563EB"/>
            <w:sz w:val="24"/>
            <w:u w:val="none"/>
          </w:rPr>
          <w:t>pruebas_variantes</w:t>
        </w:r>
        <w:proofErr w:type="spellEnd"/>
      </w:hyperlink>
    </w:p>
    <w:p w14:paraId="002084C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6" w:anchor="tabla-usuarios" w:history="1">
        <w:r w:rsidRPr="00B033E2">
          <w:rPr>
            <w:rStyle w:val="Hyperlink"/>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7" w:anchor="tabla-fichas" w:history="1">
        <w:r w:rsidRPr="00B033E2">
          <w:rPr>
            <w:rStyle w:val="Hyperlink"/>
            <w:rFonts w:ascii="Segoe UI" w:eastAsia="Segoe UI" w:hAnsi="Segoe UI" w:cs="Segoe UI"/>
            <w:color w:val="2563EB"/>
            <w:sz w:val="24"/>
            <w:u w:val="none"/>
          </w:rPr>
          <w:t xml:space="preserve">Tabla 15. Diccionario de datos: </w:t>
        </w:r>
        <w:proofErr w:type="spellStart"/>
        <w:r w:rsidRPr="00B033E2">
          <w:rPr>
            <w:rStyle w:val="Hyperlink"/>
            <w:rFonts w:ascii="Segoe UI" w:eastAsia="Segoe UI" w:hAnsi="Segoe UI" w:cs="Segoe UI"/>
            <w:color w:val="2563EB"/>
            <w:sz w:val="24"/>
            <w:u w:val="none"/>
          </w:rPr>
          <w:t>fichas_inscripcion</w:t>
        </w:r>
        <w:proofErr w:type="spellEnd"/>
      </w:hyperlink>
    </w:p>
    <w:p w14:paraId="4317AD1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8" w:anchor="tabla-feedback" w:history="1">
        <w:r w:rsidRPr="00B033E2">
          <w:rPr>
            <w:rStyle w:val="Hyperlink"/>
            <w:rFonts w:ascii="Segoe UI" w:eastAsia="Segoe UI" w:hAnsi="Segoe UI" w:cs="Segoe UI"/>
            <w:color w:val="2563EB"/>
            <w:sz w:val="24"/>
            <w:u w:val="none"/>
          </w:rPr>
          <w:t xml:space="preserve">Tabla 16. Diccionario de datos: </w:t>
        </w:r>
        <w:proofErr w:type="spellStart"/>
        <w:r w:rsidRPr="00B033E2">
          <w:rPr>
            <w:rStyle w:val="Hyperlink"/>
            <w:rFonts w:ascii="Segoe UI" w:eastAsia="Segoe UI" w:hAnsi="Segoe UI" w:cs="Segoe UI"/>
            <w:color w:val="2563EB"/>
            <w:sz w:val="24"/>
            <w:u w:val="none"/>
          </w:rPr>
          <w:t>feedback_entrenamientos</w:t>
        </w:r>
        <w:proofErr w:type="spellEnd"/>
      </w:hyperlink>
    </w:p>
    <w:p w14:paraId="7E5757B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9" w:anchor="tabla-gantt" w:history="1">
        <w:r w:rsidRPr="00B033E2">
          <w:rPr>
            <w:rStyle w:val="Hyperlink"/>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80" w:anchor="tabla-glosario" w:history="1">
        <w:r w:rsidRPr="00B033E2">
          <w:rPr>
            <w:rStyle w:val="Hyperlink"/>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 xml:space="preserve">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w:t>
      </w:r>
      <w:proofErr w:type="spellStart"/>
      <w:r w:rsidRPr="3B112036">
        <w:rPr>
          <w:rFonts w:ascii="Segoe UI" w:eastAsia="Segoe UI" w:hAnsi="Segoe UI" w:cs="Segoe UI"/>
          <w:color w:val="212121"/>
          <w:sz w:val="24"/>
        </w:rPr>
        <w:t>volumenes</w:t>
      </w:r>
      <w:proofErr w:type="spellEnd"/>
      <w:r w:rsidRPr="3B112036">
        <w:rPr>
          <w:rFonts w:ascii="Segoe UI" w:eastAsia="Segoe UI" w:hAnsi="Segoe UI" w:cs="Segoe UI"/>
          <w:color w:val="212121"/>
          <w:sz w:val="24"/>
        </w:rPr>
        <w:t xml:space="preserve">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xml:space="preserve">. </w:t>
      </w:r>
      <w:proofErr w:type="spellStart"/>
      <w:r w:rsidRPr="228B1263">
        <w:rPr>
          <w:rFonts w:ascii="Segoe UI" w:eastAsia="Segoe UI" w:hAnsi="Segoe UI" w:cs="Segoe UI"/>
          <w:b/>
          <w:bCs/>
          <w:i w:val="0"/>
          <w:iCs w:val="0"/>
          <w:color w:val="000000" w:themeColor="text1"/>
          <w:sz w:val="24"/>
        </w:rPr>
        <w:t>Clupik</w:t>
      </w:r>
      <w:proofErr w:type="spellEnd"/>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xml:space="preserve">. Interfaz de competiciones de </w:t>
      </w:r>
      <w:proofErr w:type="spellStart"/>
      <w:r w:rsidRPr="007C0B36">
        <w:rPr>
          <w:color w:val="A6A6A6" w:themeColor="background1" w:themeShade="A6"/>
        </w:rPr>
        <w:t>Clupik</w:t>
      </w:r>
      <w:proofErr w:type="spellEnd"/>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w:t>
      </w:r>
      <w:proofErr w:type="spellStart"/>
      <w:r w:rsidRPr="228B1263">
        <w:rPr>
          <w:rFonts w:ascii="Segoe UI" w:eastAsia="Segoe UI" w:hAnsi="Segoe UI" w:cs="Segoe UI"/>
          <w:color w:val="212121"/>
          <w:sz w:val="24"/>
        </w:rPr>
        <w:t>overkill</w:t>
      </w:r>
      <w:proofErr w:type="spellEnd"/>
      <w:r w:rsidRPr="228B1263">
        <w:rPr>
          <w:rFonts w:ascii="Segoe UI" w:eastAsia="Segoe UI" w:hAnsi="Segoe UI" w:cs="Segoe UI"/>
          <w:color w:val="212121"/>
          <w:sz w:val="24"/>
        </w:rPr>
        <w:t>");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w:t>
      </w:r>
      <w:proofErr w:type="spellStart"/>
      <w:r w:rsidR="56FFE817" w:rsidRPr="228B1263">
        <w:rPr>
          <w:rFonts w:ascii="Segoe UI" w:eastAsia="Segoe UI" w:hAnsi="Segoe UI" w:cs="Segoe UI"/>
          <w:color w:val="212121"/>
          <w:sz w:val="24"/>
        </w:rPr>
        <w:t>post-entrenamiento</w:t>
      </w:r>
      <w:proofErr w:type="spellEnd"/>
      <w:r w:rsidR="56FFE817" w:rsidRPr="228B1263">
        <w:rPr>
          <w:rFonts w:ascii="Segoe UI" w:eastAsia="Segoe UI" w:hAnsi="Segoe UI" w:cs="Segoe UI"/>
          <w:color w:val="212121"/>
          <w:sz w:val="24"/>
        </w:rPr>
        <w:t xml:space="preserve">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proofErr w:type="spellStart"/>
      <w:r w:rsidRPr="228B1263">
        <w:rPr>
          <w:rFonts w:ascii="Segoe UI" w:eastAsia="Segoe UI" w:hAnsi="Segoe UI" w:cs="Segoe UI"/>
          <w:i/>
          <w:iCs/>
          <w:color w:val="212121"/>
          <w:sz w:val="24"/>
        </w:rPr>
        <w:t>backend</w:t>
      </w:r>
      <w:proofErr w:type="spellEnd"/>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 xml:space="preserve">Figma (Plan </w:t>
            </w:r>
            <w:proofErr w:type="spellStart"/>
            <w:r w:rsidRPr="00304681">
              <w:rPr>
                <w:color w:val="1F2937"/>
                <w:lang w:val="en-US"/>
              </w:rPr>
              <w:t>gratuito</w:t>
            </w:r>
            <w:proofErr w:type="spellEnd"/>
            <w:r w:rsidRPr="00304681">
              <w:rPr>
                <w:color w:val="1F2937"/>
                <w:lang w:val="en-US"/>
              </w:rPr>
              <w:t>),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w:t>
      </w:r>
      <w:proofErr w:type="gramStart"/>
      <w:r w:rsidR="64B7D93E" w:rsidRPr="00E06317">
        <w:rPr>
          <w:b/>
          <w:bCs/>
          <w:color w:val="111827"/>
          <w:sz w:val="24"/>
          <w:szCs w:val="24"/>
        </w:rPr>
        <w:t>Post-Desarrollo</w:t>
      </w:r>
      <w:proofErr w:type="gramEnd"/>
      <w:r w:rsidR="64B7D93E" w:rsidRPr="00E06317">
        <w:rPr>
          <w:b/>
          <w:bCs/>
          <w:color w:val="111827"/>
          <w:sz w:val="24"/>
          <w:szCs w:val="24"/>
        </w:rPr>
        <w:t>)</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w:t>
            </w:r>
            <w:proofErr w:type="spellStart"/>
            <w:r w:rsidRPr="30A46726">
              <w:rPr>
                <w:color w:val="1F2937"/>
              </w:rPr>
              <w:t>backend</w:t>
            </w:r>
            <w:proofErr w:type="spellEnd"/>
            <w:r w:rsidRPr="30A46726">
              <w:rPr>
                <w:color w:val="1F2937"/>
              </w:rPr>
              <w:t xml:space="preserve">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w:t>
            </w:r>
            <w:proofErr w:type="spellStart"/>
            <w:r w:rsidRPr="01453C10">
              <w:rPr>
                <w:color w:val="1F2937"/>
              </w:rPr>
              <w:t>Admin</w:t>
            </w:r>
            <w:proofErr w:type="spellEnd"/>
            <w:r w:rsidRPr="01453C10">
              <w:rPr>
                <w:color w:val="1F2937"/>
              </w:rPr>
              <w:t>,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w:t>
            </w:r>
            <w:proofErr w:type="spellStart"/>
            <w:r w:rsidRPr="01453C10">
              <w:rPr>
                <w:color w:val="1F2937"/>
              </w:rPr>
              <w:t>legacy</w:t>
            </w:r>
            <w:proofErr w:type="spellEnd"/>
            <w:r w:rsidRPr="01453C10">
              <w:rPr>
                <w:color w:val="1F2937"/>
              </w:rPr>
              <w:t>).</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09E2711">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09E2711">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r w:rsidR="566986B2" w14:paraId="31B4867C"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94098E0" w14:textId="0F2AFF39" w:rsidR="566986B2" w:rsidRDefault="566986B2" w:rsidP="009E2711">
            <w:pPr>
              <w:keepNext w:val="0"/>
              <w:widowControl w:val="0"/>
              <w:shd w:val="clear" w:color="auto" w:fill="FFFFFF" w:themeFill="background1"/>
              <w:spacing w:after="0"/>
              <w:jc w:val="center"/>
            </w:pPr>
            <w:r w:rsidRPr="566986B2">
              <w:rPr>
                <w:b/>
                <w:bCs/>
                <w:color w:val="991B1B"/>
              </w:rPr>
              <w:t>ID: ACT-0</w:t>
            </w:r>
            <w:r w:rsidR="008B70FA">
              <w:rPr>
                <w:b/>
                <w:bCs/>
                <w:color w:val="991B1B"/>
              </w:rPr>
              <w:t>4</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FB5B33E" w14:textId="30E46768" w:rsidR="566986B2" w:rsidRDefault="008B70FA" w:rsidP="009E2711">
            <w:pPr>
              <w:keepNext w:val="0"/>
              <w:widowControl w:val="0"/>
              <w:shd w:val="clear" w:color="auto" w:fill="FFFFFF" w:themeFill="background1"/>
              <w:spacing w:after="0"/>
              <w:jc w:val="center"/>
            </w:pPr>
            <w:r>
              <w:rPr>
                <w:b/>
                <w:bCs/>
                <w:color w:val="991B1B"/>
              </w:rPr>
              <w:t>Sistema</w:t>
            </w:r>
          </w:p>
        </w:tc>
      </w:tr>
      <w:tr w:rsidR="566986B2" w14:paraId="34CF1A00"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7DAF074" w14:textId="707E87A0" w:rsidR="566986B2" w:rsidRDefault="566986B2" w:rsidP="009E2711">
            <w:pPr>
              <w:keepNext w:val="0"/>
              <w:widowControl w:val="0"/>
              <w:spacing w:after="0"/>
              <w:rPr>
                <w:rFonts w:ascii="Segoe UI" w:eastAsia="Segoe UI" w:hAnsi="Segoe UI" w:cs="Segoe UI"/>
                <w:b/>
                <w:bCs/>
                <w:color w:val="111827"/>
              </w:rPr>
            </w:pPr>
            <w:r w:rsidRPr="009E2711">
              <w:rPr>
                <w:b/>
                <w:bCs/>
                <w:color w:val="111827"/>
              </w:rPr>
              <w:t>Descri</w:t>
            </w:r>
            <w:r w:rsidR="554B79A5" w:rsidRPr="009E2711">
              <w:rPr>
                <w:b/>
                <w:bCs/>
                <w:color w:val="111827"/>
              </w:rPr>
              <w:t>pción</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343FE67" w14:textId="7021431F" w:rsidR="566986B2" w:rsidRPr="009E2711" w:rsidRDefault="566986B2" w:rsidP="009E2711">
            <w:pPr>
              <w:keepNext w:val="0"/>
              <w:widowControl w:val="0"/>
              <w:shd w:val="clear" w:color="auto" w:fill="FFFFFF" w:themeFill="background1"/>
              <w:spacing w:after="0"/>
              <w:rPr>
                <w:color w:val="1F2937"/>
              </w:rPr>
            </w:pPr>
            <w:r w:rsidRPr="009E2711">
              <w:rPr>
                <w:color w:val="1F2937"/>
              </w:rPr>
              <w:t>Actor de sistema (externo/automático) que interactúa con la aplicación.</w:t>
            </w:r>
          </w:p>
        </w:tc>
      </w:tr>
      <w:tr w:rsidR="566986B2" w14:paraId="5C930C31"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E5DA87C" w14:textId="52134633" w:rsidR="566986B2" w:rsidRDefault="566986B2" w:rsidP="009E2711">
            <w:pPr>
              <w:keepNext w:val="0"/>
              <w:widowControl w:val="0"/>
              <w:spacing w:after="0"/>
            </w:pPr>
            <w:r w:rsidRPr="009E2711">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89793EA" w14:textId="06108C51" w:rsidR="566986B2" w:rsidRPr="009E2711" w:rsidRDefault="566986B2" w:rsidP="009E2711">
            <w:pPr>
              <w:keepNext w:val="0"/>
              <w:widowControl w:val="0"/>
              <w:shd w:val="clear" w:color="auto" w:fill="FFFFFF" w:themeFill="background1"/>
              <w:spacing w:after="0"/>
              <w:rPr>
                <w:color w:val="1F2937"/>
              </w:rPr>
            </w:pPr>
            <w:r w:rsidRPr="009E2711">
              <w:rPr>
                <w:color w:val="1F2937"/>
              </w:rPr>
              <w:t xml:space="preserve">Recibir datos del </w:t>
            </w:r>
            <w:proofErr w:type="spellStart"/>
            <w:r w:rsidRPr="009E2711">
              <w:rPr>
                <w:color w:val="1F2937"/>
              </w:rPr>
              <w:t>backend</w:t>
            </w:r>
            <w:proofErr w:type="spellEnd"/>
            <w:r w:rsidRPr="009E2711">
              <w:rPr>
                <w:color w:val="1F2937"/>
              </w:rPr>
              <w:t xml:space="preserve"> para compilar el documento oficial y realizar el envío automatizado de notificaciones.</w:t>
            </w:r>
          </w:p>
        </w:tc>
      </w:tr>
    </w:tbl>
    <w:p w14:paraId="1A530AF9" w14:textId="7D4008A6" w:rsidR="566986B2" w:rsidRDefault="566986B2" w:rsidP="009E2711">
      <w:pPr>
        <w:keepNext w:val="0"/>
        <w:widowControl w:val="0"/>
      </w:pPr>
    </w:p>
    <w:p w14:paraId="51E649BD" w14:textId="77777777" w:rsidR="009E2711" w:rsidRDefault="009E2711" w:rsidP="009E2711">
      <w:pPr>
        <w:keepNext w:val="0"/>
        <w:widowControl w:val="0"/>
      </w:pPr>
    </w:p>
    <w:p w14:paraId="5DB0546A" w14:textId="77777777" w:rsidR="009E2711" w:rsidRDefault="009E2711" w:rsidP="009E2711">
      <w:pPr>
        <w:keepNext w:val="0"/>
        <w:widowControl w:val="0"/>
      </w:pPr>
    </w:p>
    <w:p w14:paraId="21EE27BF" w14:textId="77777777" w:rsidR="009E2711" w:rsidRDefault="009E2711" w:rsidP="009E2711">
      <w:pPr>
        <w:keepNext w:val="0"/>
        <w:widowControl w:val="0"/>
      </w:pPr>
    </w:p>
    <w:p w14:paraId="2F96A5BF" w14:textId="77777777" w:rsidR="009E2711" w:rsidRDefault="009E2711" w:rsidP="009E2711">
      <w:pPr>
        <w:keepNext w:val="0"/>
        <w:widowControl w:val="0"/>
      </w:pPr>
    </w:p>
    <w:p w14:paraId="4E0A6936" w14:textId="77777777" w:rsidR="009E2711" w:rsidRDefault="009E2711" w:rsidP="009E2711">
      <w:pPr>
        <w:keepNext w:val="0"/>
        <w:widowControl w:val="0"/>
      </w:pPr>
    </w:p>
    <w:p w14:paraId="5BCF458D" w14:textId="77777777" w:rsidR="009E2711" w:rsidRDefault="009E2711" w:rsidP="009E2711">
      <w:pPr>
        <w:keepNext w:val="0"/>
        <w:widowControl w:val="0"/>
      </w:pPr>
    </w:p>
    <w:p w14:paraId="1B543C8D" w14:textId="77777777" w:rsidR="009E2711" w:rsidRDefault="009E2711" w:rsidP="009E2711">
      <w:pPr>
        <w:keepNext w:val="0"/>
        <w:widowControl w:val="0"/>
      </w:pPr>
    </w:p>
    <w:p w14:paraId="6686971E" w14:textId="77777777" w:rsidR="009E2711" w:rsidRDefault="009E2711" w:rsidP="009E2711">
      <w:pPr>
        <w:keepNext w:val="0"/>
        <w:widowControl w:val="0"/>
      </w:pPr>
    </w:p>
    <w:p w14:paraId="0DC11C64" w14:textId="77777777" w:rsidR="009E2711" w:rsidRDefault="009E2711" w:rsidP="009E2711">
      <w:pPr>
        <w:keepNext w:val="0"/>
        <w:widowControl w:val="0"/>
      </w:pPr>
    </w:p>
    <w:p w14:paraId="52769FE5" w14:textId="77777777" w:rsidR="009E2711" w:rsidRDefault="009E2711" w:rsidP="009E2711">
      <w:pPr>
        <w:keepNext w:val="0"/>
        <w:widowControl w:val="0"/>
      </w:pPr>
    </w:p>
    <w:p w14:paraId="70E18603" w14:textId="77777777" w:rsidR="009E2711" w:rsidRDefault="009E2711" w:rsidP="009E2711">
      <w:pPr>
        <w:keepNext w:val="0"/>
        <w:widowControl w:val="0"/>
      </w:pPr>
    </w:p>
    <w:p w14:paraId="67D764AC" w14:textId="77777777" w:rsidR="009E2711" w:rsidRDefault="009E2711" w:rsidP="009E2711">
      <w:pPr>
        <w:pStyle w:val="Heading3"/>
        <w:keepNext w:val="0"/>
        <w:widowControl w:val="0"/>
        <w:pBdr>
          <w:bottom w:val="single" w:sz="7" w:space="0" w:color="D1D5DB"/>
        </w:pBdr>
        <w:spacing w:before="360" w:after="120"/>
        <w:ind w:left="360"/>
        <w:rPr>
          <w:szCs w:val="24"/>
        </w:rPr>
      </w:pPr>
    </w:p>
    <w:p w14:paraId="32E324B7" w14:textId="7973BAEF" w:rsidR="006D3863" w:rsidRPr="006D3863" w:rsidRDefault="56FFE817" w:rsidP="009E2711">
      <w:pPr>
        <w:pStyle w:val="Heading3"/>
        <w:keepNext w:val="0"/>
        <w:widowControl w:val="0"/>
        <w:pBdr>
          <w:bottom w:val="single" w:sz="7" w:space="0" w:color="D1D5DB"/>
        </w:pBdr>
        <w:spacing w:before="360" w:after="120"/>
        <w:ind w:left="360"/>
      </w:pPr>
      <w:r w:rsidRPr="3B112036">
        <w:rPr>
          <w:szCs w:val="24"/>
        </w:rPr>
        <w:lastRenderedPageBreak/>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4040C5A1" w:rsidR="00B033E2" w:rsidRDefault="5741ED14" w:rsidP="00B033E2">
      <w:pPr>
        <w:keepNext w:val="0"/>
        <w:widowControl w:val="0"/>
        <w:shd w:val="clear" w:color="auto" w:fill="FFFFFF" w:themeFill="background1"/>
        <w:spacing w:after="0"/>
        <w:ind w:left="720"/>
        <w:jc w:val="center"/>
      </w:pPr>
      <w:r>
        <w:rPr>
          <w:noProof/>
        </w:rPr>
        <w:drawing>
          <wp:inline distT="0" distB="0" distL="0" distR="0" wp14:anchorId="029F5F68" wp14:editId="72A996FD">
            <wp:extent cx="5762625" cy="3457575"/>
            <wp:effectExtent l="0" t="0" r="0" b="0"/>
            <wp:docPr id="54964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pic:nvPicPr>
                  <pic:blipFill>
                    <a:blip r:embed="rId84">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r>
    </w:p>
    <w:p w14:paraId="70271B84" w14:textId="5A2C5361" w:rsidR="00381803" w:rsidRPr="00A42E70" w:rsidRDefault="37E9BEF8" w:rsidP="00A42E70">
      <w:pPr>
        <w:pStyle w:val="Caption"/>
        <w:jc w:val="center"/>
        <w:rPr>
          <w:rFonts w:asciiTheme="minorHAnsi" w:eastAsia="Segoe UI" w:hAnsiTheme="minorHAnsi" w:cstheme="minorBidi"/>
          <w:color w:val="6B7280"/>
        </w:rPr>
      </w:pPr>
      <w:r w:rsidRPr="566986B2">
        <w:rPr>
          <w:rFonts w:asciiTheme="minorHAnsi" w:eastAsiaTheme="minorEastAsia" w:hAnsiTheme="minorHAnsi" w:cstheme="minorBidi"/>
          <w:color w:val="6B7280"/>
        </w:rPr>
        <w:t xml:space="preserve">Figura </w:t>
      </w:r>
      <w:r w:rsidR="00B033E2" w:rsidRPr="566986B2">
        <w:rPr>
          <w:rFonts w:asciiTheme="minorHAnsi" w:eastAsia="Segoe UI" w:hAnsiTheme="minorHAnsi" w:cstheme="minorBidi"/>
          <w:color w:val="6B7280"/>
        </w:rPr>
        <w:fldChar w:fldCharType="begin"/>
      </w:r>
      <w:r w:rsidR="00B033E2" w:rsidRPr="566986B2">
        <w:rPr>
          <w:rFonts w:asciiTheme="minorHAnsi" w:eastAsia="Segoe UI" w:hAnsiTheme="minorHAnsi" w:cstheme="minorBidi"/>
          <w:color w:val="6B7280"/>
        </w:rPr>
        <w:instrText xml:space="preserve"> SEQ Figura \* ARABIC </w:instrText>
      </w:r>
      <w:r w:rsidR="00B033E2" w:rsidRPr="566986B2">
        <w:rPr>
          <w:rFonts w:asciiTheme="minorHAnsi" w:eastAsia="Segoe UI" w:hAnsiTheme="minorHAnsi" w:cstheme="minorBidi"/>
          <w:color w:val="6B7280"/>
        </w:rPr>
        <w:fldChar w:fldCharType="separate"/>
      </w:r>
      <w:r w:rsidRPr="566986B2">
        <w:rPr>
          <w:rFonts w:asciiTheme="minorHAnsi" w:eastAsia="Segoe UI" w:hAnsiTheme="minorHAnsi" w:cstheme="minorBidi"/>
          <w:color w:val="6B7280"/>
        </w:rPr>
        <w:t>6</w:t>
      </w:r>
      <w:r w:rsidR="00B033E2" w:rsidRPr="566986B2">
        <w:rPr>
          <w:rFonts w:asciiTheme="minorHAnsi" w:eastAsia="Segoe UI" w:hAnsiTheme="minorHAnsi" w:cstheme="minorBidi"/>
          <w:color w:val="6B7280"/>
        </w:rPr>
        <w:fldChar w:fldCharType="end"/>
      </w:r>
      <w:r w:rsidR="137C815F" w:rsidRPr="566986B2">
        <w:rPr>
          <w:rFonts w:asciiTheme="minorHAnsi" w:eastAsiaTheme="minorEastAsia" w:hAnsiTheme="minorHAnsi" w:cstheme="minorBidi"/>
          <w:color w:val="6B7280"/>
        </w:rPr>
        <w:t>.</w:t>
      </w:r>
      <w:r w:rsidR="137C815F" w:rsidRPr="566986B2">
        <w:rPr>
          <w:rFonts w:asciiTheme="minorHAnsi" w:eastAsia="Segoe UI" w:hAnsiTheme="minorHAnsi" w:cstheme="minorBidi"/>
          <w:color w:val="6B7280"/>
        </w:rPr>
        <w:t xml:space="preserve"> Diagrama de Casos de Uso del Sistema</w:t>
      </w:r>
    </w:p>
    <w:p w14:paraId="614D6956" w14:textId="08B7042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3B112036" w14:paraId="1E1F30F3" w14:textId="77777777" w:rsidTr="00F8266C">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52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0A41A887"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r w:rsidR="00F8266C">
              <w:rPr>
                <w:b/>
                <w:bCs/>
                <w:color w:val="991B1B"/>
              </w:rPr>
              <w:t xml:space="preserve"> (Login/ Logout)</w:t>
            </w:r>
          </w:p>
        </w:tc>
      </w:tr>
      <w:tr w:rsidR="3B112036" w14:paraId="65CB5EA0"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5692C672" w14:textId="77777777" w:rsidTr="00F8266C">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4E2931C" w14:textId="0B6025D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4D774350" w14:textId="3BC71A09"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3D6846A8"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2659FA1" w14:textId="4E29BDD3" w:rsidR="3B112036" w:rsidRDefault="00F8266C" w:rsidP="009513E8">
            <w:pPr>
              <w:keepNext w:val="0"/>
              <w:widowControl w:val="0"/>
              <w:shd w:val="clear" w:color="auto" w:fill="FFFFFF" w:themeFill="background1"/>
              <w:spacing w:after="0"/>
            </w:pPr>
            <w:r w:rsidRPr="00F8266C">
              <w:rPr>
                <w:color w:val="1F2937"/>
              </w:rPr>
              <w:t>Datos incorrectos: El sistema deniega el acceso y bloquea tras 5 intentos fallidos.</w:t>
            </w:r>
          </w:p>
        </w:tc>
      </w:tr>
      <w:tr w:rsidR="001F16EC" w14:paraId="6C5E3CB7" w14:textId="77777777" w:rsidTr="00F8266C">
        <w:trPr>
          <w:trHeight w:val="465"/>
        </w:trPr>
        <w:tc>
          <w:tcPr>
            <w:tcW w:w="1701" w:type="dxa"/>
            <w:tcBorders>
              <w:top w:val="single" w:sz="4" w:space="0" w:color="D1D5DB"/>
              <w:left w:val="nil"/>
              <w:bottom w:val="nil"/>
              <w:right w:val="nil"/>
            </w:tcBorders>
            <w:vAlign w:val="center"/>
          </w:tcPr>
          <w:p w14:paraId="69201813" w14:textId="77777777" w:rsidR="00F8266C" w:rsidRPr="01453C10" w:rsidRDefault="00F8266C"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F8266C">
        <w:trPr>
          <w:trHeight w:val="629"/>
        </w:trPr>
        <w:tc>
          <w:tcPr>
            <w:tcW w:w="1701" w:type="dxa"/>
            <w:tcBorders>
              <w:top w:val="nil"/>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521" w:type="dxa"/>
            <w:tcBorders>
              <w:top w:val="nil"/>
              <w:left w:val="single" w:sz="7" w:space="0" w:color="D1D5DB"/>
              <w:bottom w:val="single" w:sz="7" w:space="0" w:color="D1D5DB"/>
              <w:right w:val="single" w:sz="7" w:space="0" w:color="D1D5DB"/>
            </w:tcBorders>
            <w:shd w:val="clear" w:color="auto" w:fill="FEE2E2"/>
            <w:vAlign w:val="center"/>
          </w:tcPr>
          <w:p w14:paraId="20382374" w14:textId="739A1481" w:rsidR="3B112036" w:rsidRDefault="00F8266C" w:rsidP="009513E8">
            <w:pPr>
              <w:keepNext w:val="0"/>
              <w:widowControl w:val="0"/>
              <w:shd w:val="clear" w:color="auto" w:fill="FFFFFF" w:themeFill="background1"/>
              <w:spacing w:after="0"/>
              <w:jc w:val="center"/>
            </w:pPr>
            <w:r>
              <w:rPr>
                <w:b/>
                <w:bCs/>
                <w:color w:val="991B1B"/>
              </w:rPr>
              <w:t>Recuperar Contraseña</w:t>
            </w:r>
          </w:p>
        </w:tc>
      </w:tr>
      <w:tr w:rsidR="3B112036" w14:paraId="2B4EF7BB"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21E729ED" w14:textId="1BA9527A" w:rsidR="3B112036" w:rsidRDefault="00F8266C" w:rsidP="009513E8">
            <w:pPr>
              <w:keepNext w:val="0"/>
              <w:widowControl w:val="0"/>
              <w:shd w:val="clear" w:color="auto" w:fill="FFFFFF" w:themeFill="background1"/>
              <w:spacing w:after="0"/>
            </w:pPr>
            <w:r>
              <w:rPr>
                <w:color w:val="1F2937"/>
              </w:rPr>
              <w:t>Visitante</w:t>
            </w:r>
          </w:p>
        </w:tc>
      </w:tr>
      <w:tr w:rsidR="3B112036" w14:paraId="5ADC1A83" w14:textId="77777777" w:rsidTr="00A42E70">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95865EA" w14:textId="4CD80BE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2F00285F" w14:textId="2EFCB8CE"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60F28E54" w14:textId="77777777" w:rsidTr="00A42E70">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228AF9EF" w14:textId="05B43404" w:rsidR="009513E8" w:rsidRDefault="00F8266C" w:rsidP="009513E8">
            <w:pPr>
              <w:keepNext w:val="0"/>
              <w:widowControl w:val="0"/>
              <w:shd w:val="clear" w:color="auto" w:fill="FFFFFF" w:themeFill="background1"/>
              <w:spacing w:after="0"/>
            </w:pPr>
            <w:r w:rsidRPr="00F8266C">
              <w:t>Datos incorrectos: El sistema deniega el acceso y bloquea tras 5 intentos fallidos.</w:t>
            </w:r>
          </w:p>
        </w:tc>
      </w:tr>
      <w:tr w:rsidR="00533148" w:rsidRPr="009513E8" w14:paraId="6A99042C" w14:textId="77777777" w:rsidTr="00A42E70">
        <w:trPr>
          <w:trHeight w:val="629"/>
        </w:trPr>
        <w:tc>
          <w:tcPr>
            <w:tcW w:w="1701" w:type="dxa"/>
            <w:tcBorders>
              <w:top w:val="nil"/>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521" w:type="dxa"/>
            <w:tcBorders>
              <w:top w:val="nil"/>
              <w:left w:val="single" w:sz="8" w:space="0" w:color="D1D5DB"/>
              <w:bottom w:val="single" w:sz="8" w:space="0" w:color="D1D5DB"/>
              <w:right w:val="single" w:sz="8" w:space="0" w:color="D1D5DB"/>
            </w:tcBorders>
            <w:shd w:val="clear" w:color="auto" w:fill="FEE2E2"/>
            <w:vAlign w:val="center"/>
          </w:tcPr>
          <w:p w14:paraId="2AADDA36" w14:textId="291A4812" w:rsidR="00533148" w:rsidRPr="009513E8" w:rsidRDefault="00F8266C" w:rsidP="00A5754C">
            <w:pPr>
              <w:keepNext w:val="0"/>
              <w:widowControl w:val="0"/>
              <w:shd w:val="clear" w:color="auto" w:fill="FFFFFF" w:themeFill="background1"/>
              <w:spacing w:after="0"/>
              <w:jc w:val="center"/>
              <w:rPr>
                <w:b/>
                <w:bCs/>
                <w:color w:val="991B1B"/>
              </w:rPr>
            </w:pPr>
            <w:r>
              <w:rPr>
                <w:b/>
                <w:bCs/>
                <w:color w:val="991B1B"/>
              </w:rPr>
              <w:t>Realizar Inscripción Online</w:t>
            </w:r>
          </w:p>
        </w:tc>
      </w:tr>
      <w:tr w:rsidR="00533148" w:rsidRPr="009513E8" w14:paraId="2359F82B" w14:textId="77777777" w:rsidTr="00F8266C">
        <w:trPr>
          <w:trHeight w:val="465"/>
        </w:trPr>
        <w:tc>
          <w:tcPr>
            <w:tcW w:w="1701"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2E1B5E3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E542174" w14:textId="2C673204"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7" w:space="0" w:color="D1D5DB"/>
              <w:right w:val="single" w:sz="7" w:space="0" w:color="D1D5DB"/>
            </w:tcBorders>
            <w:vAlign w:val="center"/>
          </w:tcPr>
          <w:p w14:paraId="0C943E01" w14:textId="3D3CB8E7" w:rsidR="00533148" w:rsidRPr="009513E8" w:rsidRDefault="00F8266C" w:rsidP="00A5754C">
            <w:pPr>
              <w:keepNext w:val="0"/>
              <w:widowControl w:val="0"/>
              <w:shd w:val="clear" w:color="auto" w:fill="FFFFFF" w:themeFill="background1"/>
              <w:spacing w:after="0"/>
              <w:rPr>
                <w:color w:val="1F2937"/>
              </w:rPr>
            </w:pPr>
            <w:r w:rsidRPr="00F8266C">
              <w:rPr>
                <w:color w:val="1F2937"/>
              </w:rPr>
              <w:t>1. El usuario completa el formulario médico.</w:t>
            </w:r>
            <w:r w:rsidRPr="00F8266C">
              <w:rPr>
                <w:color w:val="1F2937"/>
              </w:rPr>
              <w:br/>
              <w:t>2. El </w:t>
            </w:r>
            <w:r w:rsidRPr="00F8266C">
              <w:rPr>
                <w:b/>
                <w:bCs/>
                <w:color w:val="1F2937"/>
              </w:rPr>
              <w:t>Generador PDF</w:t>
            </w:r>
            <w:r w:rsidRPr="00F8266C">
              <w:rPr>
                <w:color w:val="1F2937"/>
              </w:rPr>
              <w:t> crea el documento oficial.</w:t>
            </w:r>
            <w:r w:rsidRPr="00F8266C">
              <w:rPr>
                <w:color w:val="1F2937"/>
              </w:rPr>
              <w:br/>
              <w:t>3. El </w:t>
            </w:r>
            <w:r w:rsidRPr="00F8266C">
              <w:rPr>
                <w:b/>
                <w:bCs/>
                <w:color w:val="1F2937"/>
              </w:rPr>
              <w:t>Sistema de Correo</w:t>
            </w:r>
            <w:r w:rsidRPr="00F8266C">
              <w:rPr>
                <w:color w:val="1F2937"/>
              </w:rPr>
              <w:t> envía la copia al usuario.</w:t>
            </w:r>
          </w:p>
        </w:tc>
      </w:tr>
      <w:tr w:rsidR="00533148" w:rsidRPr="009513E8" w14:paraId="693C2E69"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79706E16" w14:textId="7F99CAF5" w:rsidR="00533148" w:rsidRPr="009513E8" w:rsidRDefault="00F8266C" w:rsidP="00A5754C">
            <w:pPr>
              <w:shd w:val="clear" w:color="auto" w:fill="FFFFFF" w:themeFill="background1"/>
              <w:spacing w:after="0"/>
              <w:rPr>
                <w:color w:val="1F2937"/>
              </w:rPr>
            </w:pPr>
            <w:r w:rsidRPr="00F8266C">
              <w:rPr>
                <w:color w:val="1F2937"/>
              </w:rPr>
              <w:t>Falta de documentos anexos (DNI): La inscripción queda en estado "Pendiente de validación".</w:t>
            </w:r>
          </w:p>
        </w:tc>
      </w:tr>
      <w:tr w:rsidR="009513E8" w14:paraId="2F33A6AC" w14:textId="77777777" w:rsidTr="00F8266C">
        <w:trPr>
          <w:trHeight w:val="465"/>
        </w:trPr>
        <w:tc>
          <w:tcPr>
            <w:tcW w:w="1701" w:type="dxa"/>
            <w:tcBorders>
              <w:top w:val="single" w:sz="4" w:space="0" w:color="D1D5DB"/>
              <w:left w:val="nil"/>
              <w:bottom w:val="nil"/>
              <w:right w:val="nil"/>
            </w:tcBorders>
            <w:vAlign w:val="center"/>
          </w:tcPr>
          <w:p w14:paraId="1D72E19E" w14:textId="77777777" w:rsidR="009E2711" w:rsidRPr="01453C10" w:rsidRDefault="009E2711"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F8266C">
        <w:trPr>
          <w:trHeight w:val="629"/>
        </w:trPr>
        <w:tc>
          <w:tcPr>
            <w:tcW w:w="170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52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564CB8D7" w:rsidR="005B185F" w:rsidRPr="009513E8" w:rsidRDefault="00F8266C" w:rsidP="005B185F">
            <w:pPr>
              <w:keepNext w:val="0"/>
              <w:widowControl w:val="0"/>
              <w:shd w:val="clear" w:color="auto" w:fill="FFFFFF" w:themeFill="background1"/>
              <w:spacing w:after="0"/>
              <w:jc w:val="center"/>
              <w:rPr>
                <w:b/>
                <w:bCs/>
                <w:color w:val="991B1B"/>
              </w:rPr>
            </w:pPr>
            <w:r>
              <w:rPr>
                <w:b/>
                <w:bCs/>
                <w:color w:val="991B1B"/>
              </w:rPr>
              <w:t>Subir Archivo Físico/ DNI</w:t>
            </w:r>
          </w:p>
        </w:tc>
      </w:tr>
      <w:tr w:rsidR="009513E8" w14:paraId="1DF5FFA8"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48988368" w14:textId="06428FB5" w:rsidR="009513E8" w:rsidRPr="009513E8" w:rsidRDefault="00F8266C" w:rsidP="009513E8">
            <w:pPr>
              <w:keepNext w:val="0"/>
              <w:widowControl w:val="0"/>
              <w:shd w:val="clear" w:color="auto" w:fill="FFFFFF" w:themeFill="background1"/>
              <w:spacing w:after="0"/>
              <w:rPr>
                <w:color w:val="1F2937"/>
              </w:rPr>
            </w:pPr>
            <w:r>
              <w:rPr>
                <w:color w:val="1F2937"/>
              </w:rPr>
              <w:t>Atleta</w:t>
            </w:r>
          </w:p>
        </w:tc>
      </w:tr>
      <w:tr w:rsidR="009513E8" w14:paraId="306FD6AC"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521" w:type="dxa"/>
            <w:tcBorders>
              <w:top w:val="single" w:sz="7" w:space="0" w:color="D1D5DB"/>
              <w:left w:val="single" w:sz="7" w:space="0" w:color="D1D5DB"/>
              <w:bottom w:val="single" w:sz="7" w:space="0" w:color="D1D5DB"/>
              <w:right w:val="single" w:sz="7" w:space="0" w:color="D1D5DB"/>
            </w:tcBorders>
            <w:vAlign w:val="center"/>
          </w:tcPr>
          <w:p w14:paraId="60AB8DE8" w14:textId="481DC6AA" w:rsidR="009513E8" w:rsidRPr="009513E8" w:rsidRDefault="00F8266C" w:rsidP="000716EB">
            <w:pPr>
              <w:keepNext w:val="0"/>
              <w:widowControl w:val="0"/>
              <w:shd w:val="clear" w:color="auto" w:fill="FFFFFF" w:themeFill="background1"/>
              <w:spacing w:after="0"/>
              <w:rPr>
                <w:color w:val="1F2937"/>
              </w:rPr>
            </w:pPr>
            <w:r w:rsidRPr="00F8266C">
              <w:rPr>
                <w:color w:val="1F2937"/>
              </w:rPr>
              <w:t>1. El usuario selecciona archivo (JPG/PDF).</w:t>
            </w:r>
            <w:r w:rsidRPr="00F8266C">
              <w:rPr>
                <w:color w:val="1F2937"/>
              </w:rPr>
              <w:br/>
              <w:t>2. El sistema verifica peso (&lt; 2MB).</w:t>
            </w:r>
            <w:r w:rsidRPr="00F8266C">
              <w:rPr>
                <w:color w:val="1F2937"/>
              </w:rPr>
              <w:br/>
              <w:t>3. El archivo se almacena en directorio protegido vinculado al ID de usuario.</w:t>
            </w:r>
          </w:p>
        </w:tc>
      </w:tr>
      <w:tr w:rsidR="009513E8" w14:paraId="5ECB5BF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572FC5FD" w14:textId="341F6410" w:rsidR="005B185F" w:rsidRPr="009513E8" w:rsidRDefault="00F8266C" w:rsidP="000716EB">
            <w:pPr>
              <w:keepNext w:val="0"/>
              <w:widowControl w:val="0"/>
              <w:shd w:val="clear" w:color="auto" w:fill="FFFFFF" w:themeFill="background1"/>
              <w:spacing w:after="0"/>
              <w:rPr>
                <w:color w:val="1F2937"/>
              </w:rPr>
            </w:pPr>
            <w:r w:rsidRPr="00F8266C">
              <w:rPr>
                <w:color w:val="1F2937"/>
              </w:rPr>
              <w:t>Formato no válido: El sistema rechaza la subida.</w:t>
            </w:r>
          </w:p>
        </w:tc>
      </w:tr>
      <w:tr w:rsidR="005B185F" w14:paraId="240C7844" w14:textId="77777777" w:rsidTr="00F8266C">
        <w:trPr>
          <w:trHeight w:val="465"/>
        </w:trPr>
        <w:tc>
          <w:tcPr>
            <w:tcW w:w="1701" w:type="dxa"/>
            <w:tcBorders>
              <w:top w:val="single" w:sz="7" w:space="0" w:color="D1D5DB"/>
              <w:left w:val="nil"/>
              <w:bottom w:val="single" w:sz="7" w:space="0" w:color="D1D5DB"/>
              <w:right w:val="nil"/>
            </w:tcBorders>
            <w:vAlign w:val="center"/>
          </w:tcPr>
          <w:p w14:paraId="5E175417" w14:textId="77777777" w:rsidR="000716EB" w:rsidRPr="01453C10" w:rsidRDefault="000716EB" w:rsidP="00A42E70">
            <w:pPr>
              <w:keepNext w:val="0"/>
              <w:widowControl w:val="0"/>
              <w:shd w:val="clear" w:color="auto" w:fill="FFFFFF" w:themeFill="background1"/>
              <w:spacing w:after="0" w:line="240" w:lineRule="auto"/>
              <w:rPr>
                <w:b/>
                <w:bCs/>
                <w:color w:val="111827"/>
              </w:rPr>
            </w:pPr>
          </w:p>
        </w:tc>
        <w:tc>
          <w:tcPr>
            <w:tcW w:w="6521"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F8266C">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5</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58C95A0A" w14:textId="496FDB4E" w:rsidR="005B185F" w:rsidRPr="009513E8" w:rsidRDefault="3AEF5A59" w:rsidP="566986B2">
            <w:pPr>
              <w:keepNext w:val="0"/>
              <w:widowControl w:val="0"/>
              <w:shd w:val="clear" w:color="auto" w:fill="FFFFFF" w:themeFill="background1"/>
              <w:spacing w:after="0"/>
              <w:jc w:val="center"/>
            </w:pPr>
            <w:r w:rsidRPr="566986B2">
              <w:rPr>
                <w:b/>
                <w:bCs/>
                <w:color w:val="991B1B"/>
              </w:rPr>
              <w:t xml:space="preserve">Registrar Feedback de </w:t>
            </w:r>
            <w:r w:rsidR="00F8266C">
              <w:rPr>
                <w:b/>
                <w:bCs/>
                <w:color w:val="991B1B"/>
              </w:rPr>
              <w:t>E</w:t>
            </w:r>
            <w:r w:rsidRPr="566986B2">
              <w:rPr>
                <w:b/>
                <w:bCs/>
                <w:color w:val="991B1B"/>
              </w:rPr>
              <w:t>ntrenamientos</w:t>
            </w:r>
          </w:p>
        </w:tc>
      </w:tr>
      <w:tr w:rsidR="005B185F" w:rsidRPr="009513E8" w14:paraId="1B483276"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BD4BC4A" w14:textId="2C23393C" w:rsidR="005B185F" w:rsidRPr="009513E8" w:rsidRDefault="00A42E70" w:rsidP="00A5754C">
            <w:pPr>
              <w:keepNext w:val="0"/>
              <w:widowControl w:val="0"/>
              <w:shd w:val="clear" w:color="auto" w:fill="FFFFFF" w:themeFill="background1"/>
              <w:spacing w:after="0"/>
              <w:rPr>
                <w:color w:val="1F2937"/>
              </w:rPr>
            </w:pPr>
            <w:r>
              <w:rPr>
                <w:color w:val="1F2937"/>
              </w:rPr>
              <w:t>Atleta</w:t>
            </w:r>
          </w:p>
        </w:tc>
      </w:tr>
      <w:tr w:rsidR="005B185F" w:rsidRPr="009513E8" w14:paraId="0ACEA802"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6C59EC07" w14:textId="668ED07F"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50C0AD8C" w14:textId="53A3CAFD" w:rsidR="005B185F" w:rsidRPr="009513E8" w:rsidRDefault="00A42E70" w:rsidP="00A5754C">
            <w:pPr>
              <w:keepNext w:val="0"/>
              <w:widowControl w:val="0"/>
              <w:shd w:val="clear" w:color="auto" w:fill="FFFFFF" w:themeFill="background1"/>
              <w:spacing w:after="0"/>
              <w:rPr>
                <w:color w:val="1F2937"/>
              </w:rPr>
            </w:pPr>
            <w:r w:rsidRPr="00A42E70">
              <w:rPr>
                <w:color w:val="1F2937"/>
              </w:rPr>
              <w:t>1. El atleta accede a su sesión deportiva.</w:t>
            </w:r>
            <w:r w:rsidRPr="00A42E70">
              <w:rPr>
                <w:color w:val="1F2937"/>
              </w:rPr>
              <w:br/>
              <w:t>2. Anota marcas y sensaciones post-entreno.</w:t>
            </w:r>
            <w:r w:rsidRPr="00A42E70">
              <w:rPr>
                <w:color w:val="1F2937"/>
              </w:rPr>
              <w:br/>
              <w:t>3. El sistema actualiza el historial de rendimiento deportivo.</w:t>
            </w:r>
          </w:p>
        </w:tc>
      </w:tr>
      <w:tr w:rsidR="005B185F" w:rsidRPr="009513E8" w14:paraId="7B1332CA"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7CBA8B0" w14:textId="3C108693" w:rsidR="005B185F" w:rsidRPr="009513E8" w:rsidRDefault="00F8266C" w:rsidP="00533148">
            <w:pPr>
              <w:keepNext w:val="0"/>
              <w:widowControl w:val="0"/>
              <w:shd w:val="clear" w:color="auto" w:fill="FFFFFF" w:themeFill="background1"/>
              <w:spacing w:after="0"/>
              <w:rPr>
                <w:color w:val="1F2937"/>
              </w:rPr>
            </w:pPr>
            <w:r w:rsidRPr="00F8266C">
              <w:rPr>
                <w:color w:val="1F2937"/>
              </w:rPr>
              <w:t>Formulario incompleto: El sistema impide el guardado de la sesión.</w:t>
            </w:r>
          </w:p>
        </w:tc>
      </w:tr>
    </w:tbl>
    <w:p w14:paraId="2E5432D1" w14:textId="77777777" w:rsidR="009E2711" w:rsidRDefault="009E2711" w:rsidP="00A42E70">
      <w:pPr>
        <w:pStyle w:val="Heading3"/>
        <w:keepNext w:val="0"/>
        <w:widowControl w:val="0"/>
        <w:pBdr>
          <w:bottom w:val="none" w:sz="0" w:space="0" w:color="auto"/>
        </w:pBdr>
        <w:spacing w:before="0" w:after="0"/>
        <w:rPr>
          <w:szCs w:val="24"/>
        </w:rPr>
      </w:pP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00A42E70" w:rsidRPr="009513E8" w14:paraId="039B4155" w14:textId="77777777" w:rsidTr="00B41945">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4471F159" w14:textId="0DEF21CF" w:rsidR="00A42E70" w:rsidRPr="009513E8" w:rsidRDefault="00A42E70" w:rsidP="00B41945">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6</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244C736" w14:textId="4B77D9EA" w:rsidR="00A42E70" w:rsidRPr="009513E8" w:rsidRDefault="00A42E70" w:rsidP="00B41945">
            <w:pPr>
              <w:keepNext w:val="0"/>
              <w:widowControl w:val="0"/>
              <w:shd w:val="clear" w:color="auto" w:fill="FFFFFF" w:themeFill="background1"/>
              <w:spacing w:after="0"/>
              <w:jc w:val="center"/>
            </w:pPr>
            <w:r>
              <w:rPr>
                <w:b/>
                <w:bCs/>
                <w:color w:val="991B1B"/>
              </w:rPr>
              <w:t>Filtrar Fichas y Consultar Calendario</w:t>
            </w:r>
          </w:p>
        </w:tc>
      </w:tr>
      <w:tr w:rsidR="00A42E70" w:rsidRPr="009513E8" w14:paraId="56402F37"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625FDC4"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A8548A2" w14:textId="005F0E24" w:rsidR="00A42E70" w:rsidRPr="009513E8" w:rsidRDefault="00A42E70" w:rsidP="00B41945">
            <w:pPr>
              <w:keepNext w:val="0"/>
              <w:widowControl w:val="0"/>
              <w:shd w:val="clear" w:color="auto" w:fill="FFFFFF" w:themeFill="background1"/>
              <w:spacing w:after="0"/>
              <w:rPr>
                <w:color w:val="1F2937"/>
              </w:rPr>
            </w:pPr>
            <w:r>
              <w:rPr>
                <w:color w:val="1F2937"/>
              </w:rPr>
              <w:t>Entrenador</w:t>
            </w:r>
          </w:p>
        </w:tc>
      </w:tr>
      <w:tr w:rsidR="00A42E70" w:rsidRPr="009513E8" w14:paraId="12C16A32"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7602BF1"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 xml:space="preserve">Flujo </w:t>
            </w:r>
            <w:r>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3F82AA05" w14:textId="3FFB58DD" w:rsidR="00A42E70" w:rsidRPr="009513E8" w:rsidRDefault="00A42E70" w:rsidP="00B41945">
            <w:pPr>
              <w:keepNext w:val="0"/>
              <w:widowControl w:val="0"/>
              <w:shd w:val="clear" w:color="auto" w:fill="FFFFFF" w:themeFill="background1"/>
              <w:spacing w:after="0"/>
              <w:rPr>
                <w:color w:val="1F2937"/>
              </w:rPr>
            </w:pPr>
            <w:r w:rsidRPr="00A42E70">
              <w:rPr>
                <w:color w:val="1F2937"/>
              </w:rPr>
              <w:t>1. El entrenador aplica filtros (edad, marca, categoría).</w:t>
            </w:r>
            <w:r w:rsidRPr="00A42E70">
              <w:rPr>
                <w:color w:val="1F2937"/>
              </w:rPr>
              <w:br/>
              <w:t>2. El sistema realiza consulta SQL dinámica.</w:t>
            </w:r>
            <w:r w:rsidRPr="00A42E70">
              <w:rPr>
                <w:color w:val="1F2937"/>
              </w:rPr>
              <w:br/>
              <w:t>3. Se muestra el listado y la planificación grupal.</w:t>
            </w:r>
          </w:p>
        </w:tc>
      </w:tr>
      <w:tr w:rsidR="00A42E70" w:rsidRPr="009513E8" w14:paraId="2EDC0D38" w14:textId="77777777" w:rsidTr="00B41945">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2113B49E"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0C04CA92" w14:textId="53765E32" w:rsidR="00A42E70" w:rsidRPr="009513E8" w:rsidRDefault="00A42E70" w:rsidP="00B41945">
            <w:pPr>
              <w:keepNext w:val="0"/>
              <w:widowControl w:val="0"/>
              <w:shd w:val="clear" w:color="auto" w:fill="FFFFFF" w:themeFill="background1"/>
              <w:spacing w:after="0"/>
              <w:rPr>
                <w:color w:val="1F2937"/>
              </w:rPr>
            </w:pPr>
            <w:r w:rsidRPr="00A42E70">
              <w:rPr>
                <w:color w:val="1F2937"/>
              </w:rPr>
              <w:t>Sin resultados: El sistema muestra aviso de "No hay atletas para ese criterio".</w:t>
            </w:r>
          </w:p>
        </w:tc>
      </w:tr>
    </w:tbl>
    <w:p w14:paraId="43B18266" w14:textId="77777777" w:rsidR="00A42E70" w:rsidRDefault="00A42E70" w:rsidP="01453C10">
      <w:pPr>
        <w:pStyle w:val="Heading3"/>
        <w:keepNext w:val="0"/>
        <w:widowControl w:val="0"/>
        <w:pBdr>
          <w:bottom w:val="single" w:sz="7" w:space="0" w:color="D1D5DB"/>
        </w:pBdr>
        <w:spacing w:before="360" w:after="120"/>
        <w:ind w:left="360"/>
        <w:rPr>
          <w:szCs w:val="24"/>
        </w:rPr>
      </w:pPr>
    </w:p>
    <w:p w14:paraId="50AD474E" w14:textId="77777777" w:rsidR="00A42E70" w:rsidRDefault="00A42E70" w:rsidP="01453C10">
      <w:pPr>
        <w:pStyle w:val="Heading3"/>
        <w:keepNext w:val="0"/>
        <w:widowControl w:val="0"/>
        <w:pBdr>
          <w:bottom w:val="single" w:sz="7" w:space="0" w:color="D1D5DB"/>
        </w:pBdr>
        <w:spacing w:before="360" w:after="120"/>
        <w:ind w:left="360"/>
        <w:rPr>
          <w:szCs w:val="24"/>
        </w:rPr>
      </w:pPr>
    </w:p>
    <w:p w14:paraId="579DBDC0" w14:textId="77777777" w:rsidR="00A42E70" w:rsidRDefault="00A42E70" w:rsidP="01453C10">
      <w:pPr>
        <w:pStyle w:val="Heading3"/>
        <w:keepNext w:val="0"/>
        <w:widowControl w:val="0"/>
        <w:pBdr>
          <w:bottom w:val="single" w:sz="7" w:space="0" w:color="D1D5DB"/>
        </w:pBdr>
        <w:spacing w:before="360" w:after="120"/>
        <w:ind w:left="360"/>
        <w:rPr>
          <w:szCs w:val="24"/>
        </w:rPr>
      </w:pPr>
    </w:p>
    <w:p w14:paraId="5983C655" w14:textId="2295605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66" w:type="dxa"/>
        <w:tblInd w:w="655" w:type="dxa"/>
        <w:tblCellMar>
          <w:left w:w="70" w:type="dxa"/>
          <w:right w:w="70" w:type="dxa"/>
        </w:tblCellMar>
        <w:tblLook w:val="04A0" w:firstRow="1" w:lastRow="0" w:firstColumn="1" w:lastColumn="0" w:noHBand="0" w:noVBand="1"/>
      </w:tblPr>
      <w:tblGrid>
        <w:gridCol w:w="1262"/>
        <w:gridCol w:w="3460"/>
        <w:gridCol w:w="1984"/>
        <w:gridCol w:w="1560"/>
      </w:tblGrid>
      <w:tr w:rsidR="009E2711" w14:paraId="35F2E23E" w14:textId="77777777" w:rsidTr="00111CEA">
        <w:trPr>
          <w:trHeight w:val="585"/>
        </w:trPr>
        <w:tc>
          <w:tcPr>
            <w:tcW w:w="1262"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48FBFE0E"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ID</w:t>
            </w:r>
          </w:p>
        </w:tc>
        <w:tc>
          <w:tcPr>
            <w:tcW w:w="34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64E33C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Descripción Detallada</w:t>
            </w:r>
          </w:p>
        </w:tc>
        <w:tc>
          <w:tcPr>
            <w:tcW w:w="1984"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12456B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Actor Principal</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A1EAD7F"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Prioridad</w:t>
            </w:r>
          </w:p>
        </w:tc>
      </w:tr>
      <w:tr w:rsidR="009E2711" w14:paraId="47C067E1"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1DE223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01D2781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nuevos usuarios en el sistema.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55A602"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ACE4F2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37725D0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B5E029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095811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Autenticación y Control de Acceso (Login).</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286385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Todos</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22BDAB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B066EF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686289"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498FF0D"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Recuperación de credenciales (Password Reset).</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C7D9B6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69BF4D5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60CA65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70DC300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RF-04</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4A2B7A3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Cierre de sesión seguro (Logout) para destrucción de tokens.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0FBC18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 / 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53C516D"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48E63FC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E55C0C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RF-05</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AD0769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Gestión de Inscripciones Online a nueva temporada.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A626DD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D1C11D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7A4DE52"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42A604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RF-06</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8BB94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Edición controlada de datos de inscripción (restringida a plazos legales o validación administrativa).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F2C7D6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8D3FD3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6B08B0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AF1DF5C"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RF-07</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6C1291A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Carga y almacenamiento de documentación digital (DNI, seguros).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F6AAD9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A91CE9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5BA2C27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DD20FD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RF-08</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EB585F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Feedback de entrenamientos por el Atleta.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4E121A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BD5FEF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41AD3BCA"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E0B1165"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RF-09</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9A712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Generación automatizada de comprobantes de inscripción en PDF.</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96D608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(PDF)</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41E18E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08A839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DDB9C4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RF-10</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D085A1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Envío automatizado de notificaciones por Email.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474101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(Correo)</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39970D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477112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CE79E2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3CAC58DA"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Consulta personal del historial de marcas y entrenamientos.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AD9781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3E0DC7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r w:rsidR="009E2711" w14:paraId="66D2A138"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6DA076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5A7BB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Filtrado y búsqueda global de fichas por edad o categoría.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B48128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06FB03E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B49CCC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7FC06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0602B1"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Visualización de calendario y planificación grupal.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A22C2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28389C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bl>
    <w:p w14:paraId="36113E71" w14:textId="77777777" w:rsidR="00DC6959" w:rsidRDefault="00DC6959" w:rsidP="00A42E70">
      <w:pPr>
        <w:pStyle w:val="Heading4"/>
        <w:shd w:val="clear" w:color="auto" w:fill="FFFFFF" w:themeFill="background1"/>
        <w:spacing w:before="360" w:after="120"/>
        <w:rPr>
          <w:rFonts w:ascii="Segoe UI" w:eastAsia="Segoe UI" w:hAnsi="Segoe UI" w:cs="Segoe UI"/>
          <w:b/>
          <w:bCs/>
          <w:i w:val="0"/>
          <w:iCs w:val="0"/>
          <w:color w:val="000000" w:themeColor="text1"/>
          <w:sz w:val="24"/>
        </w:rPr>
      </w:pPr>
    </w:p>
    <w:p w14:paraId="6924BBB0"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43CCBB"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1414D6B" w:rsidR="006D3863" w:rsidRDefault="56FFE817"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3B112036">
        <w:rPr>
          <w:rFonts w:ascii="Segoe UI" w:eastAsia="Segoe UI" w:hAnsi="Segoe UI" w:cs="Segoe UI"/>
          <w:b/>
          <w:bCs/>
          <w:i w:val="0"/>
          <w:iCs w:val="0"/>
          <w:color w:val="000000" w:themeColor="text1"/>
          <w:sz w:val="24"/>
        </w:rPr>
        <w:lastRenderedPageBreak/>
        <w:t>2.4.2. Requisitos No Funcionales (RNF)</w:t>
      </w:r>
    </w:p>
    <w:tbl>
      <w:tblPr>
        <w:tblW w:w="8222"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134"/>
        <w:gridCol w:w="2126"/>
        <w:gridCol w:w="4962"/>
      </w:tblGrid>
      <w:tr w:rsidR="00DC6959" w:rsidRPr="00DC6959" w14:paraId="3D394F50" w14:textId="77777777" w:rsidTr="00DC6959">
        <w:trPr>
          <w:trHeight w:val="629"/>
        </w:trPr>
        <w:tc>
          <w:tcPr>
            <w:tcW w:w="1134" w:type="dxa"/>
            <w:shd w:val="clear" w:color="auto" w:fill="FEE2E2"/>
            <w:vAlign w:val="center"/>
            <w:hideMark/>
          </w:tcPr>
          <w:p w14:paraId="29EB261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w:t>
            </w:r>
          </w:p>
        </w:tc>
        <w:tc>
          <w:tcPr>
            <w:tcW w:w="2126" w:type="dxa"/>
            <w:shd w:val="clear" w:color="auto" w:fill="FEE2E2"/>
            <w:vAlign w:val="center"/>
            <w:hideMark/>
          </w:tcPr>
          <w:p w14:paraId="3D224010"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Categoría</w:t>
            </w:r>
          </w:p>
        </w:tc>
        <w:tc>
          <w:tcPr>
            <w:tcW w:w="4962" w:type="dxa"/>
            <w:shd w:val="clear" w:color="auto" w:fill="FEE2E2"/>
            <w:vAlign w:val="center"/>
            <w:hideMark/>
          </w:tcPr>
          <w:p w14:paraId="6600869E"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Descripción y Métrica Verificable</w:t>
            </w:r>
          </w:p>
        </w:tc>
      </w:tr>
      <w:tr w:rsidR="00DC6959" w:rsidRPr="00DC6959" w14:paraId="213914E9" w14:textId="77777777" w:rsidTr="00DC6959">
        <w:trPr>
          <w:trHeight w:val="465"/>
        </w:trPr>
        <w:tc>
          <w:tcPr>
            <w:tcW w:w="1134" w:type="dxa"/>
            <w:shd w:val="clear" w:color="000000" w:fill="FFFFFF"/>
            <w:vAlign w:val="center"/>
            <w:hideMark/>
          </w:tcPr>
          <w:p w14:paraId="5AA489D3"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RNF-01</w:t>
            </w:r>
          </w:p>
        </w:tc>
        <w:tc>
          <w:tcPr>
            <w:tcW w:w="2126" w:type="dxa"/>
            <w:shd w:val="clear" w:color="000000" w:fill="FFFFFF"/>
            <w:vAlign w:val="center"/>
            <w:hideMark/>
          </w:tcPr>
          <w:p w14:paraId="754854B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72E6F45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contraseñas no se guardarán en texto plano; se cifrarán utilizando el algoritmo de hashing </w:t>
            </w:r>
            <w:r w:rsidRPr="00DC6959">
              <w:rPr>
                <w:rFonts w:ascii="Segoe UI" w:hAnsi="Segoe UI" w:cs="Segoe UI"/>
                <w:b/>
                <w:bCs/>
                <w:color w:val="000000"/>
                <w:sz w:val="19"/>
                <w:szCs w:val="19"/>
              </w:rPr>
              <w:t>Bcrypt</w:t>
            </w:r>
            <w:r w:rsidRPr="00DC6959">
              <w:rPr>
                <w:rFonts w:ascii="Segoe UI" w:hAnsi="Segoe UI" w:cs="Segoe UI"/>
                <w:color w:val="000000"/>
                <w:sz w:val="19"/>
                <w:szCs w:val="19"/>
              </w:rPr>
              <w:t>.</w:t>
            </w:r>
          </w:p>
        </w:tc>
      </w:tr>
      <w:tr w:rsidR="00DC6959" w:rsidRPr="00DC6959" w14:paraId="3ABA69A3" w14:textId="77777777" w:rsidTr="00DC6959">
        <w:trPr>
          <w:trHeight w:val="465"/>
        </w:trPr>
        <w:tc>
          <w:tcPr>
            <w:tcW w:w="1134" w:type="dxa"/>
            <w:shd w:val="clear" w:color="000000" w:fill="FFFFFF"/>
            <w:vAlign w:val="center"/>
            <w:hideMark/>
          </w:tcPr>
          <w:p w14:paraId="25E3FDFF"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RNF-02</w:t>
            </w:r>
          </w:p>
        </w:tc>
        <w:tc>
          <w:tcPr>
            <w:tcW w:w="2126" w:type="dxa"/>
            <w:shd w:val="clear" w:color="000000" w:fill="FFFFFF"/>
            <w:vAlign w:val="center"/>
            <w:hideMark/>
          </w:tcPr>
          <w:p w14:paraId="3693E0D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6224D98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sesiones se invalidarán automáticamente tras </w:t>
            </w:r>
            <w:r w:rsidRPr="00DC6959">
              <w:rPr>
                <w:rFonts w:ascii="Segoe UI" w:hAnsi="Segoe UI" w:cs="Segoe UI"/>
                <w:b/>
                <w:bCs/>
                <w:color w:val="000000"/>
                <w:sz w:val="19"/>
                <w:szCs w:val="19"/>
              </w:rPr>
              <w:t>30 minutos</w:t>
            </w:r>
            <w:r w:rsidRPr="00DC6959">
              <w:rPr>
                <w:rFonts w:ascii="Segoe UI" w:hAnsi="Segoe UI" w:cs="Segoe UI"/>
                <w:color w:val="000000"/>
                <w:sz w:val="19"/>
                <w:szCs w:val="19"/>
              </w:rPr>
              <w:t> de inactividad.</w:t>
            </w:r>
          </w:p>
        </w:tc>
      </w:tr>
      <w:tr w:rsidR="00DC6959" w:rsidRPr="00DC6959" w14:paraId="61B09257" w14:textId="77777777" w:rsidTr="00DC6959">
        <w:trPr>
          <w:trHeight w:val="465"/>
        </w:trPr>
        <w:tc>
          <w:tcPr>
            <w:tcW w:w="1134" w:type="dxa"/>
            <w:shd w:val="clear" w:color="000000" w:fill="FFFFFF"/>
            <w:vAlign w:val="center"/>
            <w:hideMark/>
          </w:tcPr>
          <w:p w14:paraId="1C73584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RNF-03</w:t>
            </w:r>
          </w:p>
        </w:tc>
        <w:tc>
          <w:tcPr>
            <w:tcW w:w="2126" w:type="dxa"/>
            <w:shd w:val="clear" w:color="000000" w:fill="FFFFFF"/>
            <w:vAlign w:val="center"/>
            <w:hideMark/>
          </w:tcPr>
          <w:p w14:paraId="100E48E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0F0F86BC"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tiempo de respuesta del servidor para la generación y envío del PDF oficial será </w:t>
            </w:r>
            <w:r w:rsidRPr="00DC6959">
              <w:rPr>
                <w:rFonts w:ascii="Segoe UI" w:hAnsi="Segoe UI" w:cs="Segoe UI"/>
                <w:b/>
                <w:bCs/>
                <w:color w:val="000000"/>
                <w:sz w:val="19"/>
                <w:szCs w:val="19"/>
              </w:rPr>
              <w:t>inferior a 5 segundos</w:t>
            </w:r>
            <w:r w:rsidRPr="00DC6959">
              <w:rPr>
                <w:rFonts w:ascii="Segoe UI" w:hAnsi="Segoe UI" w:cs="Segoe UI"/>
                <w:color w:val="000000"/>
                <w:sz w:val="19"/>
                <w:szCs w:val="19"/>
              </w:rPr>
              <w:t>.</w:t>
            </w:r>
          </w:p>
        </w:tc>
      </w:tr>
      <w:tr w:rsidR="00DC6959" w:rsidRPr="00DC6959" w14:paraId="2A9608DB" w14:textId="77777777" w:rsidTr="00DC6959">
        <w:trPr>
          <w:trHeight w:val="465"/>
        </w:trPr>
        <w:tc>
          <w:tcPr>
            <w:tcW w:w="1134" w:type="dxa"/>
            <w:shd w:val="clear" w:color="000000" w:fill="FFFFFF"/>
            <w:vAlign w:val="center"/>
            <w:hideMark/>
          </w:tcPr>
          <w:p w14:paraId="4DEB0EB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RNF-04</w:t>
            </w:r>
          </w:p>
        </w:tc>
        <w:tc>
          <w:tcPr>
            <w:tcW w:w="2126" w:type="dxa"/>
            <w:shd w:val="clear" w:color="000000" w:fill="FFFFFF"/>
            <w:vAlign w:val="center"/>
            <w:hideMark/>
          </w:tcPr>
          <w:p w14:paraId="4DA046A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18C3CCD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consultas de filtrado global (RF-12) deben devolver resultados en la interfaz en </w:t>
            </w:r>
            <w:r w:rsidRPr="00DC6959">
              <w:rPr>
                <w:rFonts w:ascii="Segoe UI" w:hAnsi="Segoe UI" w:cs="Segoe UI"/>
                <w:b/>
                <w:bCs/>
                <w:color w:val="000000"/>
                <w:sz w:val="19"/>
                <w:szCs w:val="19"/>
              </w:rPr>
              <w:t>menos de 2 segundos</w:t>
            </w:r>
            <w:r w:rsidRPr="00DC6959">
              <w:rPr>
                <w:rFonts w:ascii="Segoe UI" w:hAnsi="Segoe UI" w:cs="Segoe UI"/>
                <w:color w:val="000000"/>
                <w:sz w:val="19"/>
                <w:szCs w:val="19"/>
              </w:rPr>
              <w:t>.</w:t>
            </w:r>
          </w:p>
        </w:tc>
      </w:tr>
      <w:tr w:rsidR="00DC6959" w:rsidRPr="00DC6959" w14:paraId="67ABBFB0" w14:textId="77777777" w:rsidTr="00DC6959">
        <w:trPr>
          <w:trHeight w:val="465"/>
        </w:trPr>
        <w:tc>
          <w:tcPr>
            <w:tcW w:w="1134" w:type="dxa"/>
            <w:shd w:val="clear" w:color="000000" w:fill="FFFFFF"/>
            <w:vAlign w:val="center"/>
            <w:hideMark/>
          </w:tcPr>
          <w:p w14:paraId="58DE8E9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RNF-05</w:t>
            </w:r>
          </w:p>
        </w:tc>
        <w:tc>
          <w:tcPr>
            <w:tcW w:w="2126" w:type="dxa"/>
            <w:shd w:val="clear" w:color="000000" w:fill="FFFFFF"/>
            <w:vAlign w:val="center"/>
            <w:hideMark/>
          </w:tcPr>
          <w:p w14:paraId="6D118A00"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54E81CF5"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 interfaz se diseñará bajo el estándar </w:t>
            </w:r>
            <w:r w:rsidRPr="00DC6959">
              <w:rPr>
                <w:rFonts w:ascii="Segoe UI" w:hAnsi="Segoe UI" w:cs="Segoe UI"/>
                <w:b/>
                <w:bCs/>
                <w:color w:val="000000"/>
                <w:sz w:val="19"/>
                <w:szCs w:val="19"/>
              </w:rPr>
              <w:t>Mobile First</w:t>
            </w:r>
            <w:r w:rsidRPr="00DC6959">
              <w:rPr>
                <w:rFonts w:ascii="Segoe UI" w:hAnsi="Segoe UI" w:cs="Segoe UI"/>
                <w:color w:val="000000"/>
                <w:sz w:val="19"/>
                <w:szCs w:val="19"/>
              </w:rPr>
              <w:t>, garantizando su uso en pantallas táctiles a pie de pista.</w:t>
            </w:r>
          </w:p>
        </w:tc>
      </w:tr>
      <w:tr w:rsidR="00DC6959" w:rsidRPr="00DC6959" w14:paraId="1F645B11" w14:textId="77777777" w:rsidTr="00DC6959">
        <w:trPr>
          <w:trHeight w:val="465"/>
        </w:trPr>
        <w:tc>
          <w:tcPr>
            <w:tcW w:w="1134" w:type="dxa"/>
            <w:shd w:val="clear" w:color="000000" w:fill="FFFFFF"/>
            <w:vAlign w:val="center"/>
            <w:hideMark/>
          </w:tcPr>
          <w:p w14:paraId="42E5B73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RNF-06</w:t>
            </w:r>
          </w:p>
        </w:tc>
        <w:tc>
          <w:tcPr>
            <w:tcW w:w="2126" w:type="dxa"/>
            <w:shd w:val="clear" w:color="000000" w:fill="FFFFFF"/>
            <w:vAlign w:val="center"/>
            <w:hideMark/>
          </w:tcPr>
          <w:p w14:paraId="01B3025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4B6C9386"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cumplirá con el estándar de accesibilidad web </w:t>
            </w:r>
            <w:r w:rsidRPr="00DC6959">
              <w:rPr>
                <w:rFonts w:ascii="Segoe UI" w:hAnsi="Segoe UI" w:cs="Segoe UI"/>
                <w:b/>
                <w:bCs/>
                <w:color w:val="000000"/>
                <w:sz w:val="19"/>
                <w:szCs w:val="19"/>
              </w:rPr>
              <w:t>WCAG 2.1 (Nivel AA)</w:t>
            </w:r>
            <w:r w:rsidRPr="00DC6959">
              <w:rPr>
                <w:rFonts w:ascii="Segoe UI" w:hAnsi="Segoe UI" w:cs="Segoe UI"/>
                <w:color w:val="000000"/>
                <w:sz w:val="19"/>
                <w:szCs w:val="19"/>
              </w:rPr>
              <w:t>.</w:t>
            </w:r>
          </w:p>
        </w:tc>
      </w:tr>
      <w:tr w:rsidR="00DC6959" w:rsidRPr="00DC6959" w14:paraId="69C912D5" w14:textId="77777777" w:rsidTr="00DC6959">
        <w:trPr>
          <w:trHeight w:val="465"/>
        </w:trPr>
        <w:tc>
          <w:tcPr>
            <w:tcW w:w="1134" w:type="dxa"/>
            <w:shd w:val="clear" w:color="000000" w:fill="FFFFFF"/>
            <w:vAlign w:val="center"/>
            <w:hideMark/>
          </w:tcPr>
          <w:p w14:paraId="68066E6B"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RNF-07</w:t>
            </w:r>
          </w:p>
        </w:tc>
        <w:tc>
          <w:tcPr>
            <w:tcW w:w="2126" w:type="dxa"/>
            <w:shd w:val="clear" w:color="000000" w:fill="FFFFFF"/>
            <w:vAlign w:val="center"/>
            <w:hideMark/>
          </w:tcPr>
          <w:p w14:paraId="59C6F78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Disponibilidad</w:t>
            </w:r>
          </w:p>
        </w:tc>
        <w:tc>
          <w:tcPr>
            <w:tcW w:w="4962" w:type="dxa"/>
            <w:shd w:val="clear" w:color="000000" w:fill="FFFFFF"/>
            <w:vAlign w:val="center"/>
            <w:hideMark/>
          </w:tcPr>
          <w:p w14:paraId="4111FAA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garantizará un </w:t>
            </w:r>
            <w:r w:rsidRPr="00DC6959">
              <w:rPr>
                <w:rFonts w:ascii="Segoe UI" w:hAnsi="Segoe UI" w:cs="Segoe UI"/>
                <w:i/>
                <w:iCs/>
                <w:color w:val="000000"/>
                <w:sz w:val="19"/>
                <w:szCs w:val="19"/>
              </w:rPr>
              <w:t>uptime</w:t>
            </w:r>
            <w:r w:rsidRPr="00DC6959">
              <w:rPr>
                <w:rFonts w:ascii="Segoe UI" w:hAnsi="Segoe UI" w:cs="Segoe UI"/>
                <w:color w:val="000000"/>
                <w:sz w:val="19"/>
                <w:szCs w:val="19"/>
              </w:rPr>
              <w:t> (tiempo en línea) del </w:t>
            </w:r>
            <w:r w:rsidRPr="00DC6959">
              <w:rPr>
                <w:rFonts w:ascii="Segoe UI" w:hAnsi="Segoe UI" w:cs="Segoe UI"/>
                <w:b/>
                <w:bCs/>
                <w:color w:val="000000"/>
                <w:sz w:val="19"/>
                <w:szCs w:val="19"/>
              </w:rPr>
              <w:t>99.9%</w:t>
            </w:r>
            <w:r w:rsidRPr="00DC6959">
              <w:rPr>
                <w:rFonts w:ascii="Segoe UI" w:hAnsi="Segoe UI" w:cs="Segoe UI"/>
                <w:color w:val="000000"/>
                <w:sz w:val="19"/>
                <w:szCs w:val="19"/>
              </w:rPr>
              <w:t> anual mediante el uso de hosting profesional.</w:t>
            </w:r>
          </w:p>
        </w:tc>
      </w:tr>
    </w:tbl>
    <w:p w14:paraId="4551C29E" w14:textId="77777777" w:rsidR="00111CEA" w:rsidRPr="00111CEA" w:rsidRDefault="00111CEA" w:rsidP="00111CEA"/>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8232" w:type="dxa"/>
        <w:tblInd w:w="68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841"/>
        <w:gridCol w:w="6391"/>
      </w:tblGrid>
      <w:tr w:rsidR="00DC6959" w14:paraId="4C520A21" w14:textId="77777777" w:rsidTr="00DC6959">
        <w:trPr>
          <w:trHeight w:val="629"/>
        </w:trPr>
        <w:tc>
          <w:tcPr>
            <w:tcW w:w="1841" w:type="dxa"/>
            <w:shd w:val="clear" w:color="auto" w:fill="FEE2E2"/>
            <w:vAlign w:val="center"/>
            <w:hideMark/>
          </w:tcPr>
          <w:p w14:paraId="0B6F585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 IRQ-01</w:t>
            </w:r>
          </w:p>
        </w:tc>
        <w:tc>
          <w:tcPr>
            <w:tcW w:w="6391" w:type="dxa"/>
            <w:shd w:val="clear" w:color="auto" w:fill="FEE2E2"/>
            <w:vAlign w:val="center"/>
            <w:hideMark/>
          </w:tcPr>
          <w:p w14:paraId="499DF879" w14:textId="6720E97C" w:rsidR="00DC6959" w:rsidRPr="00DC6959" w:rsidRDefault="00680873" w:rsidP="00DC6959">
            <w:pPr>
              <w:widowControl w:val="0"/>
              <w:shd w:val="clear" w:color="auto" w:fill="FFFFFF" w:themeFill="background1"/>
              <w:spacing w:after="0"/>
              <w:jc w:val="center"/>
              <w:rPr>
                <w:b/>
                <w:bCs/>
                <w:color w:val="991B1B"/>
              </w:rPr>
            </w:pPr>
            <w:r>
              <w:rPr>
                <w:b/>
                <w:bCs/>
                <w:color w:val="991B1B"/>
              </w:rPr>
              <w:t xml:space="preserve">Información Persistente </w:t>
            </w:r>
            <w:r w:rsidR="00DC6959" w:rsidRPr="00DC6959">
              <w:rPr>
                <w:b/>
                <w:bCs/>
                <w:color w:val="991B1B"/>
              </w:rPr>
              <w:t>(</w:t>
            </w:r>
            <w:r>
              <w:rPr>
                <w:b/>
                <w:bCs/>
                <w:color w:val="991B1B"/>
              </w:rPr>
              <w:t>MySQL)</w:t>
            </w:r>
          </w:p>
        </w:tc>
      </w:tr>
      <w:tr w:rsidR="00DC6959" w14:paraId="541C6E6C" w14:textId="77777777" w:rsidTr="00DC6959">
        <w:trPr>
          <w:trHeight w:val="465"/>
        </w:trPr>
        <w:tc>
          <w:tcPr>
            <w:tcW w:w="1841" w:type="dxa"/>
            <w:shd w:val="clear" w:color="000000" w:fill="FFFFFF"/>
            <w:vAlign w:val="center"/>
            <w:hideMark/>
          </w:tcPr>
          <w:p w14:paraId="1DC11CA4"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Obligatoriedad</w:t>
            </w:r>
          </w:p>
        </w:tc>
        <w:tc>
          <w:tcPr>
            <w:tcW w:w="6391" w:type="dxa"/>
            <w:shd w:val="clear" w:color="000000" w:fill="FFFFFF"/>
            <w:vAlign w:val="center"/>
            <w:hideMark/>
          </w:tcPr>
          <w:p w14:paraId="14747E42" w14:textId="77777777" w:rsidR="00DC6959" w:rsidRDefault="00DC6959">
            <w:pPr>
              <w:rPr>
                <w:rFonts w:ascii="Segoe UI" w:hAnsi="Segoe UI" w:cs="Segoe UI"/>
                <w:color w:val="000000"/>
                <w:sz w:val="19"/>
                <w:szCs w:val="19"/>
              </w:rPr>
            </w:pPr>
            <w:r>
              <w:rPr>
                <w:rFonts w:ascii="Segoe UI" w:hAnsi="Segoe UI" w:cs="Segoe UI"/>
                <w:color w:val="000000"/>
                <w:sz w:val="19"/>
                <w:szCs w:val="19"/>
              </w:rPr>
              <w:t>Campos NOT NULL estrictos en MySQL para mantener la integridad referencial.</w:t>
            </w:r>
          </w:p>
        </w:tc>
      </w:tr>
      <w:tr w:rsidR="00DC6959" w14:paraId="456014BA" w14:textId="77777777" w:rsidTr="00DC6959">
        <w:trPr>
          <w:trHeight w:val="465"/>
        </w:trPr>
        <w:tc>
          <w:tcPr>
            <w:tcW w:w="1841" w:type="dxa"/>
            <w:vMerge w:val="restart"/>
            <w:shd w:val="clear" w:color="000000" w:fill="FFFFFF"/>
            <w:vAlign w:val="center"/>
            <w:hideMark/>
          </w:tcPr>
          <w:p w14:paraId="61C50F85"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Datos Clave</w:t>
            </w:r>
          </w:p>
        </w:tc>
        <w:tc>
          <w:tcPr>
            <w:tcW w:w="6391" w:type="dxa"/>
            <w:shd w:val="clear" w:color="000000" w:fill="FFFFFF"/>
            <w:vAlign w:val="center"/>
            <w:hideMark/>
          </w:tcPr>
          <w:p w14:paraId="5FF14139" w14:textId="77777777" w:rsidR="00DC6959" w:rsidRDefault="00DC6959">
            <w:pPr>
              <w:rPr>
                <w:rFonts w:ascii="Segoe UI" w:hAnsi="Segoe UI" w:cs="Segoe UI"/>
                <w:color w:val="000000"/>
                <w:sz w:val="19"/>
                <w:szCs w:val="19"/>
              </w:rPr>
            </w:pPr>
            <w:r>
              <w:rPr>
                <w:rFonts w:ascii="Segoe UI" w:hAnsi="Segoe UI" w:cs="Segoe UI"/>
                <w:color w:val="000000"/>
                <w:sz w:val="19"/>
                <w:szCs w:val="19"/>
              </w:rPr>
              <w:t>• Credenciales: Email (VARCHAR Unique), Password (Hash).</w:t>
            </w:r>
          </w:p>
        </w:tc>
      </w:tr>
      <w:tr w:rsidR="00DC6959" w14:paraId="54F6D73E" w14:textId="77777777" w:rsidTr="00DC6959">
        <w:trPr>
          <w:trHeight w:val="465"/>
        </w:trPr>
        <w:tc>
          <w:tcPr>
            <w:tcW w:w="1841" w:type="dxa"/>
            <w:vMerge/>
            <w:vAlign w:val="center"/>
            <w:hideMark/>
          </w:tcPr>
          <w:p w14:paraId="1208086D"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593803CE" w14:textId="77777777" w:rsidR="00DC6959" w:rsidRDefault="00DC6959">
            <w:pPr>
              <w:rPr>
                <w:rFonts w:ascii="Segoe UI" w:hAnsi="Segoe UI" w:cs="Segoe UI"/>
                <w:color w:val="000000"/>
                <w:sz w:val="19"/>
                <w:szCs w:val="19"/>
              </w:rPr>
            </w:pPr>
            <w:r>
              <w:rPr>
                <w:rFonts w:ascii="Segoe UI" w:hAnsi="Segoe UI" w:cs="Segoe UI"/>
                <w:color w:val="000000"/>
                <w:sz w:val="19"/>
                <w:szCs w:val="19"/>
              </w:rPr>
              <w:t>• Perfil: Nombre, Apellidos, DNI (VARCHAR Unique), Fecha Nacimiento (DATE).</w:t>
            </w:r>
          </w:p>
        </w:tc>
      </w:tr>
      <w:tr w:rsidR="00DC6959" w14:paraId="65F11675" w14:textId="77777777" w:rsidTr="00DC6959">
        <w:trPr>
          <w:trHeight w:val="465"/>
        </w:trPr>
        <w:tc>
          <w:tcPr>
            <w:tcW w:w="1841" w:type="dxa"/>
            <w:vMerge/>
            <w:vAlign w:val="center"/>
            <w:hideMark/>
          </w:tcPr>
          <w:p w14:paraId="1CAC4476"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17CB1BAA" w14:textId="77777777" w:rsidR="00DC6959" w:rsidRDefault="00DC6959">
            <w:pPr>
              <w:rPr>
                <w:rFonts w:ascii="Segoe UI" w:hAnsi="Segoe UI" w:cs="Segoe UI"/>
                <w:color w:val="000000"/>
                <w:sz w:val="19"/>
                <w:szCs w:val="19"/>
              </w:rPr>
            </w:pPr>
            <w:r>
              <w:rPr>
                <w:rFonts w:ascii="Segoe UI" w:hAnsi="Segoe UI" w:cs="Segoe UI"/>
                <w:color w:val="000000"/>
                <w:sz w:val="19"/>
                <w:szCs w:val="19"/>
              </w:rPr>
              <w:t>• Fichas: Rutas absolutas a los archivos físicos (VARCHAR).</w:t>
            </w:r>
          </w:p>
        </w:tc>
      </w:tr>
    </w:tbl>
    <w:p w14:paraId="4A872900" w14:textId="0ADDEF38" w:rsidR="295E526E" w:rsidRDefault="295E526E" w:rsidP="00DC6959">
      <w:pPr>
        <w:pStyle w:val="Heading3"/>
        <w:pBdr>
          <w:bottom w:val="single" w:sz="7" w:space="0" w:color="D1D5DB"/>
        </w:pBdr>
        <w:spacing w:before="360" w:after="120"/>
        <w:ind w:left="357"/>
        <w:jc w:val="both"/>
      </w:pPr>
      <w:r w:rsidRPr="566986B2">
        <w:rPr>
          <w:szCs w:val="24"/>
        </w:rPr>
        <w:t>2.5. Normativa y Legislación</w:t>
      </w:r>
    </w:p>
    <w:p w14:paraId="3DC29553" w14:textId="42850AA5" w:rsidR="295E526E" w:rsidRDefault="295E526E" w:rsidP="00DC6959">
      <w:pPr>
        <w:shd w:val="clear" w:color="auto" w:fill="FFFFFF" w:themeFill="background1"/>
        <w:spacing w:after="48"/>
        <w:ind w:left="357"/>
        <w:jc w:val="both"/>
      </w:pPr>
      <w:r w:rsidRPr="566986B2">
        <w:rPr>
          <w:rFonts w:ascii="Segoe UI" w:eastAsia="Segoe UI" w:hAnsi="Segoe UI" w:cs="Segoe UI"/>
          <w:color w:val="212121"/>
          <w:sz w:val="24"/>
        </w:rPr>
        <w:t>Debido a que el sistema gestiona inscripciones de atletas (en su gran mayoría menores de edad) y realiza un seguimiento de sus entrenamientos, el cumplimiento normativo se aborda desde múltiples frentes legales y técnicos:</w:t>
      </w:r>
    </w:p>
    <w:p w14:paraId="08F6042C" w14:textId="310CBFF1" w:rsidR="295E526E" w:rsidRDefault="295E526E" w:rsidP="566986B2">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2.5.1. RGPD y LOPDGDD (Protección de Datos)</w:t>
      </w:r>
    </w:p>
    <w:p w14:paraId="342BAFC9" w14:textId="293B4FDF" w:rsidR="295E526E" w:rsidRDefault="295E526E" w:rsidP="00A42E70">
      <w:pPr>
        <w:keepNext w:val="0"/>
        <w:widowControl w:val="0"/>
        <w:shd w:val="clear" w:color="auto" w:fill="FFFFFF" w:themeFill="background1"/>
        <w:spacing w:after="0"/>
        <w:ind w:left="720"/>
      </w:pPr>
      <w:r w:rsidRPr="566986B2">
        <w:rPr>
          <w:rFonts w:ascii="Segoe UI" w:eastAsia="Segoe UI" w:hAnsi="Segoe UI" w:cs="Segoe UI"/>
          <w:b/>
          <w:bCs/>
          <w:color w:val="111827"/>
          <w:sz w:val="24"/>
        </w:rPr>
        <w:t>- Inventario de datos:</w:t>
      </w:r>
      <w:r w:rsidRPr="566986B2">
        <w:rPr>
          <w:rFonts w:ascii="Segoe UI" w:eastAsia="Segoe UI" w:hAnsi="Segoe UI" w:cs="Segoe UI"/>
          <w:color w:val="212121"/>
          <w:sz w:val="24"/>
        </w:rPr>
        <w:t xml:space="preserve"> El sistema recaba y procesa: nombre, apellidos, DNI, fecha de nacimiento, género, correo electrónico, contraseña (cifrada), marcas de tiempo y datos de salud básicos (sensaciones post-entreno). Para menores de 14 años, se recaban los datos del tutor legal (nombre, DNI y correo) para el consentimiento verificable.</w:t>
      </w:r>
    </w:p>
    <w:p w14:paraId="4EFB9CD2" w14:textId="4A006EBC"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lastRenderedPageBreak/>
        <w:t>- Alojamiento (Hosting):</w:t>
      </w:r>
      <w:r w:rsidRPr="566986B2">
        <w:rPr>
          <w:rFonts w:ascii="Segoe UI" w:eastAsia="Segoe UI" w:hAnsi="Segoe UI" w:cs="Segoe UI"/>
          <w:color w:val="212121"/>
          <w:sz w:val="24"/>
        </w:rPr>
        <w:t xml:space="preserve"> La base de datos y los archivos se alojarán en servidores del Espacio Económico Europeo (EEE), concretamente utilizando los servicios de Hostinger con centro de datos en la Unión Europea, garantizando que no se producen transferencias internacionales de datos.</w:t>
      </w:r>
    </w:p>
    <w:p w14:paraId="5E268C83" w14:textId="6AC218D6"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Derecho al olvido proactivo:</w:t>
      </w:r>
      <w:r w:rsidRPr="566986B2">
        <w:rPr>
          <w:rFonts w:ascii="Segoe UI" w:eastAsia="Segoe UI" w:hAnsi="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p>
    <w:p w14:paraId="1C4F1427" w14:textId="12FFFC2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2.5.2. Política de Cookies</w:t>
      </w:r>
    </w:p>
    <w:p w14:paraId="4F8044ED" w14:textId="62D38D0C"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El sistema utilizará exclusivamente </w:t>
      </w:r>
      <w:r w:rsidRPr="566986B2">
        <w:rPr>
          <w:rFonts w:ascii="Segoe UI" w:eastAsia="Segoe UI" w:hAnsi="Segoe UI" w:cs="Segoe UI"/>
          <w:b/>
          <w:bCs/>
          <w:color w:val="111827"/>
          <w:sz w:val="24"/>
        </w:rPr>
        <w:t>cookies de sesión</w:t>
      </w:r>
      <w:r w:rsidRPr="566986B2">
        <w:rPr>
          <w:rFonts w:ascii="Segoe UI" w:eastAsia="Segoe UI" w:hAnsi="Segoe UI" w:cs="Segoe UI"/>
          <w:color w:val="212121"/>
          <w:sz w:val="24"/>
        </w:rPr>
        <w:t xml:space="preserve"> (primera parte), estrictamente necesarias para mantener la autenticación del usuario (</w:t>
      </w:r>
      <w:proofErr w:type="spellStart"/>
      <w:r w:rsidRPr="566986B2">
        <w:rPr>
          <w:rFonts w:ascii="Segoe UI" w:eastAsia="Segoe UI" w:hAnsi="Segoe UI" w:cs="Segoe UI"/>
          <w:color w:val="212121"/>
          <w:sz w:val="24"/>
        </w:rPr>
        <w:t>login</w:t>
      </w:r>
      <w:proofErr w:type="spellEnd"/>
      <w:r w:rsidRPr="566986B2">
        <w:rPr>
          <w:rFonts w:ascii="Segoe UI" w:eastAsia="Segoe UI" w:hAnsi="Segoe UI" w:cs="Segoe UI"/>
          <w:color w:val="212121"/>
          <w:sz w:val="24"/>
        </w:rPr>
        <w:t xml:space="preserve">) y </w:t>
      </w:r>
      <w:proofErr w:type="spellStart"/>
      <w:r w:rsidRPr="566986B2">
        <w:rPr>
          <w:rFonts w:ascii="Segoe UI" w:eastAsia="Segoe UI" w:hAnsi="Segoe UI" w:cs="Segoe UI"/>
          <w:i/>
          <w:iCs/>
          <w:color w:val="212121"/>
          <w:sz w:val="24"/>
        </w:rPr>
        <w:t>localStorage</w:t>
      </w:r>
      <w:proofErr w:type="spellEnd"/>
      <w:r w:rsidRPr="566986B2">
        <w:rPr>
          <w:rFonts w:ascii="Segoe UI" w:eastAsia="Segoe UI" w:hAnsi="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p>
    <w:p w14:paraId="0F24A994" w14:textId="79D1E37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2.5.3. LSSI-CE (Comercio Electrónico y Transparencia)</w:t>
      </w:r>
    </w:p>
    <w:p w14:paraId="269EED27" w14:textId="74F12D7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Se habilitará un </w:t>
      </w:r>
      <w:r w:rsidRPr="566986B2">
        <w:rPr>
          <w:rFonts w:ascii="Segoe UI" w:eastAsia="Segoe UI" w:hAnsi="Segoe UI" w:cs="Segoe UI"/>
          <w:b/>
          <w:bCs/>
          <w:color w:val="111827"/>
          <w:sz w:val="24"/>
        </w:rPr>
        <w:t>Aviso Legal</w:t>
      </w:r>
      <w:r w:rsidRPr="566986B2">
        <w:rPr>
          <w:rFonts w:ascii="Segoe UI" w:eastAsia="Segoe UI" w:hAnsi="Segoe UI" w:cs="Segoe UI"/>
          <w:color w:val="212121"/>
          <w:sz w:val="24"/>
        </w:rPr>
        <w:t xml:space="preserve"> accesible públicamente que contendrá la información obligatoria del club responsable: Denominación social (C.D. Atletismo Salamanca Ianuarius), NIF, domicilio social completo, datos de inscripción en el Registro de Entidades Deportivas de España y Castilla y León, y un correo electrónico de contacto.</w:t>
      </w:r>
    </w:p>
    <w:p w14:paraId="2D6941BD" w14:textId="3EE1C977"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2.5.4. Accesibilidad (WCAG 2.1)</w:t>
      </w:r>
    </w:p>
    <w:p w14:paraId="6168139E" w14:textId="0F93090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Para alcanzar el nivel de conformidad </w:t>
      </w:r>
      <w:r w:rsidRPr="566986B2">
        <w:rPr>
          <w:rFonts w:ascii="Segoe UI" w:eastAsia="Segoe UI" w:hAnsi="Segoe UI" w:cs="Segoe UI"/>
          <w:b/>
          <w:bCs/>
          <w:color w:val="111827"/>
          <w:sz w:val="24"/>
        </w:rPr>
        <w:t>AA</w:t>
      </w:r>
      <w:r w:rsidRPr="566986B2">
        <w:rPr>
          <w:rFonts w:ascii="Segoe UI" w:eastAsia="Segoe UI" w:hAnsi="Segoe UI" w:cs="Segoe UI"/>
          <w:color w:val="212121"/>
          <w:sz w:val="24"/>
        </w:rPr>
        <w:t>, se implementarán las siguientes medidas técnicas:</w:t>
      </w:r>
    </w:p>
    <w:p w14:paraId="4B6007D4" w14:textId="5202148F"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Contraste:</w:t>
      </w:r>
      <w:r w:rsidRPr="566986B2">
        <w:rPr>
          <w:rFonts w:ascii="Segoe UI" w:eastAsia="Segoe UI" w:hAnsi="Segoe UI" w:cs="Segoe UI"/>
          <w:color w:val="212121"/>
          <w:sz w:val="24"/>
        </w:rPr>
        <w:t xml:space="preserve"> El color corporativo Rojo Ianuarius (#E63946) sobre fondos blancos (#FFFFFF) cumple con el </w:t>
      </w:r>
      <w:proofErr w:type="gramStart"/>
      <w:r w:rsidRPr="566986B2">
        <w:rPr>
          <w:rFonts w:ascii="Segoe UI" w:eastAsia="Segoe UI" w:hAnsi="Segoe UI" w:cs="Segoe UI"/>
          <w:color w:val="212121"/>
          <w:sz w:val="24"/>
        </w:rPr>
        <w:t>ratio mínimo</w:t>
      </w:r>
      <w:proofErr w:type="gramEnd"/>
      <w:r w:rsidRPr="566986B2">
        <w:rPr>
          <w:rFonts w:ascii="Segoe UI" w:eastAsia="Segoe UI" w:hAnsi="Segoe UI" w:cs="Segoe UI"/>
          <w:color w:val="212121"/>
          <w:sz w:val="24"/>
        </w:rPr>
        <w:t xml:space="preserve"> exigido de 4.5:1 para la legibilidad de textos.</w:t>
      </w:r>
    </w:p>
    <w:p w14:paraId="754F025A" w14:textId="747F4473"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Navegación por teclado:</w:t>
      </w:r>
      <w:r w:rsidRPr="566986B2">
        <w:rPr>
          <w:rFonts w:ascii="Segoe UI" w:eastAsia="Segoe UI" w:hAnsi="Segoe UI" w:cs="Segoe UI"/>
          <w:color w:val="212121"/>
          <w:sz w:val="24"/>
        </w:rPr>
        <w:t xml:space="preserve"> La plataforma será operable mediante tabulación.</w:t>
      </w:r>
    </w:p>
    <w:p w14:paraId="361E6A2E" w14:textId="4C802D0B"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Semántica:</w:t>
      </w:r>
      <w:r w:rsidRPr="566986B2">
        <w:rPr>
          <w:rFonts w:ascii="Segoe UI" w:eastAsia="Segoe UI" w:hAnsi="Segoe UI" w:cs="Segoe UI"/>
          <w:color w:val="212121"/>
          <w:sz w:val="24"/>
        </w:rPr>
        <w:t xml:space="preserve"> Uso de etiquetas ARIA y atributos </w:t>
      </w:r>
      <w:proofErr w:type="spellStart"/>
      <w:r w:rsidRPr="566986B2">
        <w:rPr>
          <w:rFonts w:ascii="Segoe UI" w:eastAsia="Segoe UI" w:hAnsi="Segoe UI" w:cs="Segoe UI"/>
          <w:i/>
          <w:iCs/>
          <w:color w:val="212121"/>
          <w:sz w:val="24"/>
        </w:rPr>
        <w:t>alt</w:t>
      </w:r>
      <w:proofErr w:type="spellEnd"/>
      <w:r w:rsidRPr="566986B2">
        <w:rPr>
          <w:rFonts w:ascii="Segoe UI" w:eastAsia="Segoe UI" w:hAnsi="Segoe UI" w:cs="Segoe UI"/>
          <w:color w:val="212121"/>
          <w:sz w:val="24"/>
        </w:rPr>
        <w:t xml:space="preserve"> descriptivos en los elementos multimedia.</w:t>
      </w:r>
    </w:p>
    <w:p w14:paraId="23150CD8" w14:textId="77777777" w:rsidR="00DC6959" w:rsidRDefault="00DC6959" w:rsidP="00A42E7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949DB1A" w14:textId="77777777" w:rsidR="00A42E70" w:rsidRPr="00A42E70" w:rsidRDefault="00A42E70" w:rsidP="00A42E70">
      <w:pPr>
        <w:keepNext w:val="0"/>
        <w:widowControl w:val="0"/>
        <w:rPr>
          <w:rFonts w:eastAsia="Segoe UI"/>
        </w:rPr>
      </w:pPr>
    </w:p>
    <w:p w14:paraId="6BDDE03D" w14:textId="08684468" w:rsidR="295E526E" w:rsidRDefault="295E526E" w:rsidP="00A42E70">
      <w:pPr>
        <w:pStyle w:val="Heading4"/>
        <w:widowControl w:val="0"/>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lastRenderedPageBreak/>
        <w:t>2.5.5. Licencias de Software</w:t>
      </w:r>
    </w:p>
    <w:p w14:paraId="10ED377E" w14:textId="296B07FA"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Se garantiza la compatibilidad de todas las librerías con el uso privativo del sistema:</w:t>
      </w:r>
    </w:p>
    <w:p w14:paraId="6AEE87A0" w14:textId="749C2457"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xml:space="preserve">- React y </w:t>
      </w:r>
      <w:proofErr w:type="spellStart"/>
      <w:r w:rsidRPr="566986B2">
        <w:rPr>
          <w:rFonts w:ascii="Segoe UI" w:eastAsia="Segoe UI" w:hAnsi="Segoe UI" w:cs="Segoe UI"/>
          <w:b/>
          <w:bCs/>
          <w:color w:val="111827"/>
          <w:sz w:val="24"/>
        </w:rPr>
        <w:t>Tailwind</w:t>
      </w:r>
      <w:proofErr w:type="spellEnd"/>
      <w:r w:rsidRPr="566986B2">
        <w:rPr>
          <w:rFonts w:ascii="Segoe UI" w:eastAsia="Segoe UI" w:hAnsi="Segoe UI" w:cs="Segoe UI"/>
          <w:b/>
          <w:bCs/>
          <w:color w:val="111827"/>
          <w:sz w:val="24"/>
        </w:rPr>
        <w:t xml:space="preserve"> CSS:</w:t>
      </w:r>
      <w:r w:rsidRPr="566986B2">
        <w:rPr>
          <w:rFonts w:ascii="Segoe UI" w:eastAsia="Segoe UI" w:hAnsi="Segoe UI" w:cs="Segoe UI"/>
          <w:color w:val="212121"/>
          <w:sz w:val="24"/>
        </w:rPr>
        <w:t xml:space="preserve"> Licencia MIT (permite uso comercial y modificación libre).</w:t>
      </w:r>
    </w:p>
    <w:p w14:paraId="6A46895A" w14:textId="4C3D7D8A"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PHP y MySQL:</w:t>
      </w:r>
      <w:r w:rsidRPr="566986B2">
        <w:rPr>
          <w:rFonts w:ascii="Segoe UI" w:eastAsia="Segoe UI" w:hAnsi="Segoe UI" w:cs="Segoe UI"/>
          <w:color w:val="212121"/>
          <w:sz w:val="24"/>
        </w:rPr>
        <w:t xml:space="preserve"> Licencias PHP </w:t>
      </w:r>
      <w:proofErr w:type="spellStart"/>
      <w:r w:rsidRPr="566986B2">
        <w:rPr>
          <w:rFonts w:ascii="Segoe UI" w:eastAsia="Segoe UI" w:hAnsi="Segoe UI" w:cs="Segoe UI"/>
          <w:color w:val="212121"/>
          <w:sz w:val="24"/>
        </w:rPr>
        <w:t>License</w:t>
      </w:r>
      <w:proofErr w:type="spellEnd"/>
      <w:r w:rsidRPr="566986B2">
        <w:rPr>
          <w:rFonts w:ascii="Segoe UI" w:eastAsia="Segoe UI" w:hAnsi="Segoe UI" w:cs="Segoe UI"/>
          <w:color w:val="212121"/>
          <w:sz w:val="24"/>
        </w:rPr>
        <w:t xml:space="preserve"> y GPL, aptas para uso en servidores.</w:t>
      </w:r>
    </w:p>
    <w:p w14:paraId="3ADF3913" w14:textId="22D7F1A6" w:rsidR="00304681" w:rsidRPr="00DC6959"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FPDF / TCPDF (Generación PDF):</w:t>
      </w:r>
      <w:r w:rsidRPr="566986B2">
        <w:rPr>
          <w:rFonts w:ascii="Segoe UI" w:eastAsia="Segoe UI" w:hAnsi="Segoe UI" w:cs="Segoe UI"/>
          <w:color w:val="212121"/>
          <w:sz w:val="24"/>
        </w:rPr>
        <w:t xml:space="preserve"> Publicadas bajo licencias permisivas de libre uso sin restricciones que obliguen a liberar el código fuente de Ianuarius.</w:t>
      </w: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w:t>
            </w:r>
            <w:proofErr w:type="spellStart"/>
            <w:r w:rsidRPr="01453C10">
              <w:rPr>
                <w:rFonts w:ascii="Segoe UI" w:eastAsia="Segoe UI" w:hAnsi="Segoe UI" w:cs="Segoe UI"/>
                <w:color w:val="212121"/>
                <w:sz w:val="24"/>
              </w:rPr>
              <w:t>Tailwind</w:t>
            </w:r>
            <w:proofErr w:type="spellEnd"/>
            <w:r w:rsidRPr="01453C10">
              <w:rPr>
                <w:rFonts w:ascii="Segoe UI" w:eastAsia="Segoe UI" w:hAnsi="Segoe UI" w:cs="Segoe UI"/>
                <w:color w:val="212121"/>
                <w:sz w:val="24"/>
              </w:rPr>
              <w:t xml:space="preserve"> CSS. Se elige esta librería frente a un enfoque tradicional con PHP nativo para evitar interfaces estáticas. React permite desarrollar una aplicación web dinámica, fluida y con una experiencia de usuario muy superior, al comportarse como una “Single Page </w:t>
            </w:r>
            <w:proofErr w:type="spellStart"/>
            <w:r w:rsidRPr="01453C10">
              <w:rPr>
                <w:rFonts w:ascii="Segoe UI" w:eastAsia="Segoe UI" w:hAnsi="Segoe UI" w:cs="Segoe UI"/>
                <w:color w:val="212121"/>
                <w:sz w:val="24"/>
              </w:rPr>
              <w:t>Application</w:t>
            </w:r>
            <w:proofErr w:type="spellEnd"/>
            <w:r w:rsidRPr="01453C10">
              <w:rPr>
                <w:rFonts w:ascii="Segoe UI" w:eastAsia="Segoe UI" w:hAnsi="Segoe UI" w:cs="Segoe UI"/>
                <w:color w:val="212121"/>
                <w:sz w:val="24"/>
              </w:rPr>
              <w:t>”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5C9F007F" w14:textId="77777777" w:rsidR="00B75D74" w:rsidRDefault="00B75D74" w:rsidP="00DC6959">
      <w:pPr>
        <w:keepNext w:val="0"/>
        <w:widowControl w:val="0"/>
        <w:shd w:val="clear" w:color="auto" w:fill="FFFFFF" w:themeFill="background1"/>
        <w:spacing w:after="4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lastRenderedPageBreak/>
        <w:t>3.2. Arquitectura del Software</w:t>
      </w:r>
    </w:p>
    <w:p w14:paraId="097C9F88" w14:textId="77777777" w:rsidR="002B518A" w:rsidRPr="002B518A" w:rsidRDefault="002B518A" w:rsidP="002B518A">
      <w:pPr>
        <w:keepNext w:val="0"/>
        <w:widowControl w:val="0"/>
        <w:shd w:val="clear" w:color="auto" w:fill="FFFFFF" w:themeFill="background1"/>
        <w:spacing w:after="48"/>
        <w:ind w:left="357"/>
        <w:rPr>
          <w:rFonts w:ascii="Segoe UI" w:eastAsia="Segoe UI" w:hAnsi="Segoe UI" w:cs="Segoe UI"/>
          <w:color w:val="212121"/>
          <w:sz w:val="24"/>
        </w:rPr>
      </w:pPr>
      <w:r w:rsidRPr="002B518A">
        <w:rPr>
          <w:rFonts w:ascii="Segoe UI" w:eastAsia="Segoe UI" w:hAnsi="Segoe UI" w:cs="Segoe UI"/>
          <w:color w:val="212121"/>
          <w:sz w:val="24"/>
        </w:rPr>
        <w:t xml:space="preserve">El sistema se basa en una arquitectura de </w:t>
      </w:r>
      <w:r w:rsidRPr="002B518A">
        <w:rPr>
          <w:rFonts w:ascii="Segoe UI" w:eastAsia="Segoe UI" w:hAnsi="Segoe UI" w:cs="Segoe UI"/>
          <w:b/>
          <w:bCs/>
          <w:color w:val="212121"/>
          <w:sz w:val="24"/>
        </w:rPr>
        <w:t>División de Responsabilidades</w:t>
      </w:r>
      <w:r w:rsidRPr="002B518A">
        <w:rPr>
          <w:rFonts w:ascii="Segoe UI" w:eastAsia="Segoe UI" w:hAnsi="Segoe UI" w:cs="Segoe UI"/>
          <w:color w:val="212121"/>
          <w:sz w:val="24"/>
        </w:rPr>
        <w:t xml:space="preserve"> mediante un modelo </w:t>
      </w:r>
      <w:r w:rsidRPr="002B518A">
        <w:rPr>
          <w:rFonts w:ascii="Segoe UI" w:eastAsia="Segoe UI" w:hAnsi="Segoe UI" w:cs="Segoe UI"/>
          <w:b/>
          <w:bCs/>
          <w:color w:val="212121"/>
          <w:sz w:val="24"/>
        </w:rPr>
        <w:t>Cliente-Servidor</w:t>
      </w:r>
      <w:r w:rsidRPr="002B518A">
        <w:rPr>
          <w:rFonts w:ascii="Segoe UI" w:eastAsia="Segoe UI" w:hAnsi="Segoe UI" w:cs="Segoe UI"/>
          <w:color w:val="212121"/>
          <w:sz w:val="24"/>
        </w:rPr>
        <w:t xml:space="preserve"> con comunicación a través de una </w:t>
      </w:r>
      <w:r w:rsidRPr="002B518A">
        <w:rPr>
          <w:rFonts w:ascii="Segoe UI" w:eastAsia="Segoe UI" w:hAnsi="Segoe UI" w:cs="Segoe UI"/>
          <w:b/>
          <w:bCs/>
          <w:color w:val="212121"/>
          <w:sz w:val="24"/>
        </w:rPr>
        <w:t>API REST</w:t>
      </w:r>
      <w:r w:rsidRPr="002B518A">
        <w:rPr>
          <w:rFonts w:ascii="Segoe UI" w:eastAsia="Segoe UI" w:hAnsi="Segoe UI" w:cs="Segoe UI"/>
          <w:color w:val="212121"/>
          <w:sz w:val="24"/>
        </w:rPr>
        <w:t>, estructurado en los siguientes pilares:</w:t>
      </w:r>
    </w:p>
    <w:p w14:paraId="0D00DACF"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Usuario (Frontend):</w:t>
      </w:r>
      <w:r w:rsidRPr="002B518A">
        <w:rPr>
          <w:rFonts w:ascii="Segoe UI" w:eastAsia="Segoe UI" w:hAnsi="Segoe UI" w:cs="Segoe UI"/>
          <w:color w:val="212121"/>
          <w:sz w:val="24"/>
        </w:rPr>
        <w:t xml:space="preserve"> Desarrollada con React. Se encarga exclusivamente de la capa de presentación y la interacción, manteniendo el código desacoplado de la lógica del servidor.</w:t>
      </w:r>
    </w:p>
    <w:p w14:paraId="74D6E5BA"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Comunicación:</w:t>
      </w:r>
      <w:r w:rsidRPr="002B518A">
        <w:rPr>
          <w:rFonts w:ascii="Segoe UI" w:eastAsia="Segoe UI" w:hAnsi="Segoe UI" w:cs="Segoe UI"/>
          <w:color w:val="212121"/>
          <w:sz w:val="24"/>
        </w:rPr>
        <w:t xml:space="preserve"> El intercambio de datos se realiza mediante el protocolo HTTP utilizando el formato </w:t>
      </w:r>
      <w:r w:rsidRPr="002B518A">
        <w:rPr>
          <w:rFonts w:ascii="Segoe UI" w:eastAsia="Segoe UI" w:hAnsi="Segoe UI" w:cs="Segoe UI"/>
          <w:b/>
          <w:bCs/>
          <w:color w:val="212121"/>
          <w:sz w:val="24"/>
        </w:rPr>
        <w:t>JSON</w:t>
      </w:r>
      <w:r w:rsidRPr="002B518A">
        <w:rPr>
          <w:rFonts w:ascii="Segoe UI" w:eastAsia="Segoe UI" w:hAnsi="Segoe UI" w:cs="Segoe UI"/>
          <w:color w:val="212121"/>
          <w:sz w:val="24"/>
        </w:rPr>
        <w:t>, permitiendo que el Frontend sea independiente de la tecnología del Backend.</w:t>
      </w:r>
    </w:p>
    <w:p w14:paraId="7338090D"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Lógica de Negocio (Backend):</w:t>
      </w:r>
      <w:r w:rsidRPr="002B518A">
        <w:rPr>
          <w:rFonts w:ascii="Segoe UI" w:eastAsia="Segoe UI" w:hAnsi="Segoe UI" w:cs="Segoe UI"/>
          <w:color w:val="212121"/>
          <w:sz w:val="24"/>
        </w:rPr>
        <w:t xml:space="preserve"> Implementada en PHP 8.2. Gestiona las reglas de negocio, validaciones de seguridad y el procesamiento de los datos recibidos de la API.</w:t>
      </w:r>
    </w:p>
    <w:p w14:paraId="358D35C8" w14:textId="1E27BBFB" w:rsidR="00BC60C5" w:rsidRDefault="002B518A" w:rsidP="00BC60C5">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Persistencia de Datos:</w:t>
      </w:r>
      <w:r w:rsidRPr="002B518A">
        <w:rPr>
          <w:rFonts w:ascii="Segoe UI" w:eastAsia="Segoe UI" w:hAnsi="Segoe UI" w:cs="Segoe UI"/>
          <w:color w:val="212121"/>
          <w:sz w:val="24"/>
        </w:rPr>
        <w:t xml:space="preserve"> El acceso a la base de datos MySQL se realiza de forma segura desde el servidor, garantizando la integridad de los datos y el aislamiento de la lógica de almacenamiento.</w:t>
      </w:r>
    </w:p>
    <w:p w14:paraId="01B871DC" w14:textId="77777777" w:rsidR="00BC60C5" w:rsidRPr="00BC60C5" w:rsidRDefault="00BC60C5" w:rsidP="00BC60C5">
      <w:pPr>
        <w:keepNext w:val="0"/>
        <w:widowControl w:val="0"/>
        <w:shd w:val="clear" w:color="auto" w:fill="FFFFFF" w:themeFill="background1"/>
        <w:spacing w:after="48"/>
        <w:rPr>
          <w:rFonts w:ascii="Segoe UI" w:eastAsia="Segoe UI" w:hAnsi="Segoe UI" w:cs="Segoe UI"/>
          <w:color w:val="212121"/>
          <w:sz w:val="24"/>
        </w:rPr>
      </w:pPr>
    </w:p>
    <w:p w14:paraId="4753B4FE" w14:textId="4B5A7A54" w:rsidR="007B2B25" w:rsidRDefault="007B2B2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Pr>
          <w:rFonts w:ascii="Segoe UI" w:eastAsia="Segoe UI" w:hAnsi="Segoe UI" w:cs="Segoe UI"/>
          <w:noProof/>
          <w:color w:val="212121"/>
          <w:sz w:val="24"/>
          <w:lang w:val="en-US"/>
        </w:rPr>
        <w:drawing>
          <wp:inline distT="0" distB="0" distL="0" distR="0" wp14:anchorId="16973A3D" wp14:editId="66B936ED">
            <wp:extent cx="5837053" cy="946150"/>
            <wp:effectExtent l="0" t="0" r="0" b="6350"/>
            <wp:docPr id="3209339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838793" cy="946432"/>
                    </a:xfrm>
                    <a:prstGeom prst="rect">
                      <a:avLst/>
                    </a:prstGeom>
                    <a:noFill/>
                    <a:ln>
                      <a:noFill/>
                    </a:ln>
                  </pic:spPr>
                </pic:pic>
              </a:graphicData>
            </a:graphic>
          </wp:inline>
        </w:drawing>
      </w:r>
    </w:p>
    <w:p w14:paraId="34034204" w14:textId="4A5C604A" w:rsidR="007749E0" w:rsidRDefault="007749E0" w:rsidP="007749E0">
      <w:pPr>
        <w:keepNext w:val="0"/>
        <w:widowControl w:val="0"/>
        <w:shd w:val="clear" w:color="auto" w:fill="FFFFFF" w:themeFill="background1"/>
        <w:spacing w:after="48"/>
        <w:jc w:val="center"/>
        <w:rPr>
          <w:rFonts w:ascii="Segoe UI" w:eastAsia="Segoe UI" w:hAnsi="Segoe UI" w:cs="Segoe UI"/>
          <w:color w:val="212121"/>
          <w:sz w:val="24"/>
          <w:lang w:val="en-US"/>
        </w:rP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7</w:t>
      </w:r>
      <w:r w:rsidRPr="00C26F2E">
        <w:rPr>
          <w:rFonts w:asciiTheme="minorHAnsi" w:eastAsiaTheme="minorEastAsia" w:hAnsiTheme="minorHAnsi" w:cstheme="minorBidi"/>
          <w:i/>
          <w:iCs/>
          <w:color w:val="6B7280"/>
          <w:sz w:val="18"/>
          <w:szCs w:val="18"/>
        </w:rPr>
        <w:t xml:space="preserve">. Diagrama </w:t>
      </w:r>
      <w:r>
        <w:rPr>
          <w:rFonts w:asciiTheme="minorHAnsi" w:eastAsiaTheme="minorEastAsia" w:hAnsiTheme="minorHAnsi" w:cstheme="minorBidi"/>
          <w:i/>
          <w:iCs/>
          <w:color w:val="6B7280"/>
          <w:sz w:val="18"/>
          <w:szCs w:val="18"/>
        </w:rPr>
        <w:t>de Arquitectura</w:t>
      </w:r>
    </w:p>
    <w:p w14:paraId="05FAE879" w14:textId="77777777" w:rsidR="00BC60C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p>
    <w:p w14:paraId="27904D21" w14:textId="608E133A" w:rsidR="00BC60C5" w:rsidRPr="007B2B2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sidRPr="00BC60C5">
        <w:rPr>
          <w:rFonts w:ascii="Segoe UI" w:eastAsia="Segoe UI" w:hAnsi="Segoe UI" w:cs="Segoe UI"/>
          <w:noProof/>
          <w:color w:val="212121"/>
          <w:sz w:val="24"/>
          <w:lang w:val="en-US"/>
        </w:rPr>
        <w:drawing>
          <wp:inline distT="0" distB="0" distL="0" distR="0" wp14:anchorId="45847655" wp14:editId="54E5CFC9">
            <wp:extent cx="5619404" cy="2764466"/>
            <wp:effectExtent l="0" t="0" r="635" b="0"/>
            <wp:docPr id="109281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19546" name=""/>
                    <pic:cNvPicPr/>
                  </pic:nvPicPr>
                  <pic:blipFill>
                    <a:blip r:embed="rId89"/>
                    <a:stretch>
                      <a:fillRect/>
                    </a:stretch>
                  </pic:blipFill>
                  <pic:spPr>
                    <a:xfrm>
                      <a:off x="0" y="0"/>
                      <a:ext cx="5653661" cy="2781319"/>
                    </a:xfrm>
                    <a:prstGeom prst="rect">
                      <a:avLst/>
                    </a:prstGeom>
                  </pic:spPr>
                </pic:pic>
              </a:graphicData>
            </a:graphic>
          </wp:inline>
        </w:drawing>
      </w:r>
    </w:p>
    <w:p w14:paraId="4E53295B" w14:textId="77777777" w:rsidR="00F17FCF" w:rsidRDefault="00F17FCF" w:rsidP="007749E0">
      <w:pPr>
        <w:keepNext w:val="0"/>
        <w:widowControl w:val="0"/>
        <w:shd w:val="clear" w:color="auto" w:fill="FFFFFF" w:themeFill="background1"/>
        <w:spacing w:after="48"/>
        <w:ind w:left="357"/>
        <w:jc w:val="center"/>
        <w:rPr>
          <w:rFonts w:asciiTheme="minorHAnsi" w:eastAsiaTheme="minorEastAsia" w:hAnsiTheme="minorHAnsi" w:cstheme="minorBidi"/>
          <w:i/>
          <w:iCs/>
          <w:color w:val="6B7280"/>
          <w:sz w:val="18"/>
          <w:szCs w:val="18"/>
        </w:rPr>
      </w:pPr>
    </w:p>
    <w:p w14:paraId="244FD00C" w14:textId="23AD66F2" w:rsidR="00B75D74" w:rsidRDefault="007749E0" w:rsidP="007749E0">
      <w:pPr>
        <w:keepNext w:val="0"/>
        <w:widowControl w:val="0"/>
        <w:shd w:val="clear" w:color="auto" w:fill="FFFFFF" w:themeFill="background1"/>
        <w:spacing w:after="48"/>
        <w:ind w:left="357"/>
        <w:jc w:val="cente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8</w:t>
      </w:r>
      <w:r w:rsidRPr="00C26F2E">
        <w:rPr>
          <w:rFonts w:asciiTheme="minorHAnsi" w:eastAsiaTheme="minorEastAsia" w:hAnsiTheme="minorHAnsi" w:cstheme="minorBidi"/>
          <w:i/>
          <w:iCs/>
          <w:color w:val="6B7280"/>
          <w:sz w:val="18"/>
          <w:szCs w:val="18"/>
        </w:rPr>
        <w:t xml:space="preserve">. </w:t>
      </w:r>
      <w:r>
        <w:rPr>
          <w:rFonts w:asciiTheme="minorHAnsi" w:eastAsiaTheme="minorEastAsia" w:hAnsiTheme="minorHAnsi" w:cstheme="minorBidi"/>
          <w:i/>
          <w:iCs/>
          <w:color w:val="6B7280"/>
          <w:sz w:val="18"/>
          <w:szCs w:val="18"/>
        </w:rPr>
        <w:t>Estructura de carpetas</w:t>
      </w:r>
    </w:p>
    <w:p w14:paraId="1D668DE6" w14:textId="77777777" w:rsidR="00BC60C5" w:rsidRDefault="00BC60C5" w:rsidP="00B75D74">
      <w:pPr>
        <w:keepNext w:val="0"/>
        <w:widowControl w:val="0"/>
        <w:shd w:val="clear" w:color="auto" w:fill="FFFFFF" w:themeFill="background1"/>
        <w:spacing w:after="48"/>
        <w:ind w:left="357"/>
        <w:jc w:val="both"/>
      </w:pPr>
    </w:p>
    <w:p w14:paraId="555499A7" w14:textId="77777777" w:rsidR="00BC60C5" w:rsidRDefault="00BC60C5" w:rsidP="00B75D74">
      <w:pPr>
        <w:keepNext w:val="0"/>
        <w:widowControl w:val="0"/>
        <w:shd w:val="clear" w:color="auto" w:fill="FFFFFF" w:themeFill="background1"/>
        <w:spacing w:after="48"/>
        <w:ind w:left="357"/>
        <w:jc w:val="both"/>
      </w:pPr>
    </w:p>
    <w:p w14:paraId="2BAC9F23" w14:textId="77777777" w:rsidR="00F17FCF" w:rsidRDefault="00F17FCF" w:rsidP="00BC60C5">
      <w:pPr>
        <w:keepNext w:val="0"/>
        <w:widowControl w:val="0"/>
        <w:shd w:val="clear" w:color="auto" w:fill="FFFFFF" w:themeFill="background1"/>
        <w:spacing w:after="48"/>
        <w:ind w:left="357"/>
        <w:jc w:val="both"/>
        <w:rPr>
          <w:rFonts w:ascii="Segoe UI" w:eastAsia="Segoe UI" w:hAnsi="Segoe UI" w:cs="Segoe UI"/>
          <w:color w:val="212121"/>
          <w:sz w:val="24"/>
        </w:rPr>
        <w:sectPr w:rsidR="00F17FCF" w:rsidSect="00676BD8">
          <w:headerReference w:type="even" r:id="rId90"/>
          <w:headerReference w:type="default" r:id="rId91"/>
          <w:footerReference w:type="even" r:id="rId92"/>
          <w:footerReference w:type="default" r:id="rId93"/>
          <w:headerReference w:type="first" r:id="rId94"/>
          <w:footerReference w:type="first" r:id="rId95"/>
          <w:pgSz w:w="11906" w:h="16838"/>
          <w:pgMar w:top="1418" w:right="1418" w:bottom="1418" w:left="1418" w:header="709" w:footer="709" w:gutter="0"/>
          <w:cols w:space="720"/>
          <w:formProt w:val="0"/>
          <w:docGrid w:linePitch="299"/>
        </w:sectPr>
      </w:pPr>
    </w:p>
    <w:p w14:paraId="09AE7F98" w14:textId="5A6B4A98" w:rsidR="00BC60C5" w:rsidRDefault="00BC60C5" w:rsidP="00BC60C5">
      <w:pPr>
        <w:keepNext w:val="0"/>
        <w:widowControl w:val="0"/>
        <w:shd w:val="clear" w:color="auto" w:fill="FFFFFF" w:themeFill="background1"/>
        <w:spacing w:after="48"/>
        <w:ind w:left="357"/>
        <w:jc w:val="both"/>
        <w:rPr>
          <w:rFonts w:ascii="Segoe UI" w:eastAsia="Segoe UI" w:hAnsi="Segoe UI" w:cs="Segoe UI"/>
          <w:color w:val="212121"/>
          <w:sz w:val="24"/>
        </w:rPr>
      </w:pPr>
      <w:r w:rsidRPr="00BC60C5">
        <w:rPr>
          <w:rFonts w:ascii="Segoe UI" w:eastAsia="Segoe UI" w:hAnsi="Segoe UI" w:cs="Segoe UI"/>
          <w:color w:val="212121"/>
          <w:sz w:val="24"/>
        </w:rPr>
        <w:lastRenderedPageBreak/>
        <w:t>Separar el cliente del servidor permite que el club crezca en el futuro sin limitaciones. Al tener una API JSON centralizada en PHP, si el día de mañana se necesita una aplicación móvil nativa (iOS/Android) para que los atletas interactúen en la pista, no habrá que reprogramar la lógica de negocio ni la base de datos; la nueva app simplemente consumirá los mismos datos que la web. Además, permite mejorar el diseño visual sin riesgo de alterar la integridad de los datos almacenados.</w:t>
      </w:r>
    </w:p>
    <w:p w14:paraId="0878B240" w14:textId="2E365B91" w:rsidR="002004E9" w:rsidRDefault="002004E9" w:rsidP="00F17FCF">
      <w:pPr>
        <w:pStyle w:val="Heading3"/>
        <w:keepNext w:val="0"/>
        <w:widowControl w:val="0"/>
        <w:pBdr>
          <w:bottom w:val="single" w:sz="7" w:space="0" w:color="D1D5DB"/>
        </w:pBdr>
        <w:spacing w:before="360" w:after="120"/>
        <w:rPr>
          <w:szCs w:val="24"/>
        </w:rPr>
      </w:pPr>
      <w:r w:rsidRPr="3B112036">
        <w:rPr>
          <w:szCs w:val="24"/>
        </w:rPr>
        <w:t>3.3. Di</w:t>
      </w:r>
      <w:r>
        <w:rPr>
          <w:szCs w:val="24"/>
        </w:rPr>
        <w:t>agrama de Clases (UML)</w:t>
      </w:r>
    </w:p>
    <w:p w14:paraId="030467AE" w14:textId="77777777" w:rsidR="00F17FCF" w:rsidRPr="00F17FCF" w:rsidRDefault="00F17FCF" w:rsidP="00F17FCF">
      <w:pPr>
        <w:keepNext w:val="0"/>
        <w:widowControl w:val="0"/>
      </w:pPr>
    </w:p>
    <w:p w14:paraId="32511BA4" w14:textId="640C0496" w:rsidR="002004E9" w:rsidRPr="00F17FCF" w:rsidRDefault="00F17FCF" w:rsidP="00F17FCF">
      <w:pPr>
        <w:keepNext w:val="0"/>
        <w:widowControl w:val="0"/>
        <w:shd w:val="clear" w:color="auto" w:fill="FFFFFF" w:themeFill="background1"/>
        <w:spacing w:after="48"/>
        <w:jc w:val="center"/>
      </w:pPr>
      <w:r>
        <w:rPr>
          <w:noProof/>
        </w:rPr>
        <w:drawing>
          <wp:inline distT="0" distB="0" distL="0" distR="0" wp14:anchorId="67A3DA6C" wp14:editId="08CDFC51">
            <wp:extent cx="6305909" cy="3604750"/>
            <wp:effectExtent l="0" t="0" r="0" b="0"/>
            <wp:docPr id="15181687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8798" name="Imagen 7"/>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6313313" cy="3608983"/>
                    </a:xfrm>
                    <a:prstGeom prst="rect">
                      <a:avLst/>
                    </a:prstGeom>
                    <a:noFill/>
                    <a:ln>
                      <a:noFill/>
                    </a:ln>
                  </pic:spPr>
                </pic:pic>
              </a:graphicData>
            </a:graphic>
          </wp:inline>
        </w:drawing>
      </w:r>
    </w:p>
    <w:p w14:paraId="4FB79D6A" w14:textId="262EF7A6" w:rsidR="00F17FCF" w:rsidRPr="00F17FCF" w:rsidRDefault="00F17FCF" w:rsidP="00F17FCF">
      <w:pPr>
        <w:pStyle w:val="Heading3"/>
        <w:keepNext w:val="0"/>
        <w:widowControl w:val="0"/>
        <w:pBdr>
          <w:bottom w:val="single" w:sz="7" w:space="0" w:color="D1D5DB"/>
        </w:pBdr>
        <w:spacing w:before="360" w:after="120"/>
        <w:ind w:left="357"/>
        <w:jc w:val="center"/>
        <w:rPr>
          <w:rFonts w:asciiTheme="minorHAnsi" w:eastAsiaTheme="minorEastAsia" w:hAnsiTheme="minorHAnsi" w:cstheme="minorBidi"/>
          <w:b w:val="0"/>
          <w:bCs w:val="0"/>
          <w:i/>
          <w:iCs/>
          <w:color w:val="6B7280"/>
          <w:sz w:val="18"/>
          <w:szCs w:val="18"/>
        </w:rPr>
        <w:sectPr w:rsidR="00F17FCF" w:rsidRPr="00F17FCF" w:rsidSect="002004E9">
          <w:pgSz w:w="16838" w:h="11906" w:orient="landscape"/>
          <w:pgMar w:top="1418" w:right="1418" w:bottom="1418" w:left="1418" w:header="709" w:footer="709" w:gutter="0"/>
          <w:cols w:space="720"/>
          <w:formProt w:val="0"/>
          <w:docGrid w:linePitch="299"/>
        </w:sectPr>
      </w:pPr>
      <w:r w:rsidRPr="00C26F2E">
        <w:rPr>
          <w:rFonts w:asciiTheme="minorHAnsi" w:eastAsiaTheme="minorEastAsia" w:hAnsiTheme="minorHAnsi" w:cstheme="minorBidi"/>
          <w:b w:val="0"/>
          <w:bCs w:val="0"/>
          <w:i/>
          <w:iCs/>
          <w:color w:val="6B7280"/>
          <w:sz w:val="18"/>
          <w:szCs w:val="18"/>
        </w:rPr>
        <w:t xml:space="preserve">Figura </w:t>
      </w:r>
      <w:r>
        <w:rPr>
          <w:rFonts w:asciiTheme="minorHAnsi" w:eastAsiaTheme="minorEastAsia" w:hAnsiTheme="minorHAnsi" w:cstheme="minorBidi"/>
          <w:b w:val="0"/>
          <w:bCs w:val="0"/>
          <w:i/>
          <w:iCs/>
          <w:color w:val="6B7280"/>
          <w:sz w:val="18"/>
          <w:szCs w:val="18"/>
        </w:rPr>
        <w:t>9</w:t>
      </w:r>
      <w:r w:rsidRPr="00C26F2E">
        <w:rPr>
          <w:rFonts w:asciiTheme="minorHAnsi" w:eastAsiaTheme="minorEastAsia" w:hAnsiTheme="minorHAnsi" w:cstheme="minorBidi"/>
          <w:b w:val="0"/>
          <w:bCs w:val="0"/>
          <w:i/>
          <w:iCs/>
          <w:color w:val="6B7280"/>
          <w:sz w:val="18"/>
          <w:szCs w:val="18"/>
        </w:rPr>
        <w:t xml:space="preserve">. Diagrama </w:t>
      </w:r>
      <w:r>
        <w:rPr>
          <w:rFonts w:asciiTheme="minorHAnsi" w:eastAsiaTheme="minorEastAsia" w:hAnsiTheme="minorHAnsi" w:cstheme="minorBidi"/>
          <w:b w:val="0"/>
          <w:bCs w:val="0"/>
          <w:i/>
          <w:iCs/>
          <w:color w:val="6B7280"/>
          <w:sz w:val="18"/>
          <w:szCs w:val="18"/>
        </w:rPr>
        <w:t>UML</w:t>
      </w:r>
    </w:p>
    <w:p w14:paraId="77A9A01E" w14:textId="173A7379" w:rsidR="006D3863" w:rsidRPr="00BC4080" w:rsidRDefault="56FFE817" w:rsidP="003A587F">
      <w:pPr>
        <w:pStyle w:val="Heading3"/>
        <w:keepNext w:val="0"/>
        <w:widowControl w:val="0"/>
        <w:pBdr>
          <w:bottom w:val="single" w:sz="7" w:space="0" w:color="D1D5DB"/>
        </w:pBdr>
        <w:spacing w:before="360" w:after="120"/>
        <w:ind w:left="357"/>
      </w:pPr>
      <w:r w:rsidRPr="3B112036">
        <w:rPr>
          <w:szCs w:val="24"/>
        </w:rPr>
        <w:lastRenderedPageBreak/>
        <w:t>3.</w:t>
      </w:r>
      <w:r w:rsidR="00C26F2E">
        <w:rPr>
          <w:szCs w:val="24"/>
        </w:rPr>
        <w:t>4</w:t>
      </w:r>
      <w:r w:rsidRPr="3B112036">
        <w:rPr>
          <w:szCs w:val="24"/>
        </w:rPr>
        <w:t>. Diseño de Datos</w:t>
      </w:r>
    </w:p>
    <w:p w14:paraId="15D049C9" w14:textId="3D98DEE0" w:rsidR="008A31C7" w:rsidRDefault="00B033E2" w:rsidP="00AC6691">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0D53E1F8" w14:textId="36A6E059"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t>3.4.1. Entidad Relaci</w:t>
      </w:r>
      <w:r>
        <w:rPr>
          <w:rFonts w:ascii="Segoe UI" w:eastAsia="Segoe UI" w:hAnsi="Segoe UI" w:cs="Segoe UI"/>
          <w:b/>
          <w:bCs/>
          <w:i w:val="0"/>
          <w:iCs w:val="0"/>
          <w:color w:val="000000" w:themeColor="text1"/>
          <w:sz w:val="24"/>
        </w:rPr>
        <w:t>ó</w:t>
      </w:r>
      <w:r w:rsidRPr="00AC6691">
        <w:rPr>
          <w:rFonts w:ascii="Segoe UI" w:eastAsia="Segoe UI" w:hAnsi="Segoe UI" w:cs="Segoe UI"/>
          <w:b/>
          <w:bCs/>
          <w:i w:val="0"/>
          <w:iCs w:val="0"/>
          <w:color w:val="000000" w:themeColor="text1"/>
          <w:sz w:val="24"/>
        </w:rPr>
        <w:t>n</w:t>
      </w:r>
    </w:p>
    <w:p w14:paraId="2951B225" w14:textId="2336EDF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288BBDC1">
            <wp:extent cx="7266249" cy="3709358"/>
            <wp:effectExtent l="0" t="0" r="0" b="5715"/>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7286130" cy="3719507"/>
                    </a:xfrm>
                    <a:prstGeom prst="rect">
                      <a:avLst/>
                    </a:prstGeom>
                  </pic:spPr>
                </pic:pic>
              </a:graphicData>
            </a:graphic>
          </wp:inline>
        </w:drawing>
      </w:r>
    </w:p>
    <w:p w14:paraId="58B9B7A4" w14:textId="6702928D" w:rsidR="003A587F" w:rsidRDefault="003A587F" w:rsidP="003A587F">
      <w:pPr>
        <w:pStyle w:val="Captio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Diagrama Entidad-Relación de la DB</w:t>
      </w:r>
    </w:p>
    <w:p w14:paraId="21F4A27C" w14:textId="72B0B648"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lastRenderedPageBreak/>
        <w:t>3.4.</w:t>
      </w:r>
      <w:r w:rsidR="00E27A8B">
        <w:rPr>
          <w:rFonts w:ascii="Segoe UI" w:eastAsia="Segoe UI" w:hAnsi="Segoe UI" w:cs="Segoe UI"/>
          <w:b/>
          <w:bCs/>
          <w:i w:val="0"/>
          <w:iCs w:val="0"/>
          <w:color w:val="000000" w:themeColor="text1"/>
          <w:sz w:val="24"/>
        </w:rPr>
        <w:t>2</w:t>
      </w:r>
      <w:r w:rsidRPr="00AC6691">
        <w:rPr>
          <w:rFonts w:ascii="Segoe UI" w:eastAsia="Segoe UI" w:hAnsi="Segoe UI" w:cs="Segoe UI"/>
          <w:b/>
          <w:bCs/>
          <w:i w:val="0"/>
          <w:iCs w:val="0"/>
          <w:color w:val="000000" w:themeColor="text1"/>
          <w:sz w:val="24"/>
        </w:rPr>
        <w:t xml:space="preserve">. </w:t>
      </w:r>
      <w:r w:rsidR="00E27A8B">
        <w:rPr>
          <w:rFonts w:ascii="Segoe UI" w:eastAsia="Segoe UI" w:hAnsi="Segoe UI" w:cs="Segoe UI"/>
          <w:b/>
          <w:bCs/>
          <w:i w:val="0"/>
          <w:iCs w:val="0"/>
          <w:color w:val="000000" w:themeColor="text1"/>
          <w:sz w:val="24"/>
        </w:rPr>
        <w:t>Modelo Relacional</w:t>
      </w:r>
    </w:p>
    <w:p w14:paraId="110611B7" w14:textId="2DB4CFC2" w:rsidR="00AC6691" w:rsidRPr="00AC6691" w:rsidRDefault="00E27A8B" w:rsidP="00E27A8B">
      <w:pPr>
        <w:ind w:left="708"/>
        <w:rPr>
          <w:rFonts w:eastAsia="Segoe UI"/>
        </w:rPr>
      </w:pPr>
      <w:r w:rsidRPr="00E27A8B">
        <w:rPr>
          <w:rFonts w:eastAsia="Segoe UI"/>
        </w:rPr>
        <w:t xml:space="preserve">Para garantizar la integridad y escalabilidad de los datos de Ianuarius, se ha optado por un </w:t>
      </w:r>
      <w:r w:rsidRPr="00E27A8B">
        <w:rPr>
          <w:rFonts w:eastAsia="Segoe UI"/>
          <w:b/>
          <w:bCs/>
        </w:rPr>
        <w:t>Modelo Relacional</w:t>
      </w:r>
      <w:r w:rsidRPr="00E27A8B">
        <w:rPr>
          <w:rFonts w:eastAsia="Segoe UI"/>
        </w:rPr>
        <w:t xml:space="preserve"> implementado en MySQL. Este modelo responde a la necesidad de mantener relaciones estrictas entre los usuarios (atletas) y sus registros deportivos (fichas, tiempos, categorías).</w:t>
      </w:r>
    </w:p>
    <w:p w14:paraId="386E31D8" w14:textId="77777777" w:rsidR="00601720" w:rsidRDefault="00601720" w:rsidP="00601720">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69A6EC70" wp14:editId="0BFDF424">
            <wp:extent cx="6834783" cy="4520241"/>
            <wp:effectExtent l="0" t="0" r="4445" b="0"/>
            <wp:docPr id="845240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867167" cy="4541658"/>
                    </a:xfrm>
                    <a:prstGeom prst="rect">
                      <a:avLst/>
                    </a:prstGeom>
                  </pic:spPr>
                </pic:pic>
              </a:graphicData>
            </a:graphic>
          </wp:inline>
        </w:drawing>
      </w:r>
    </w:p>
    <w:p w14:paraId="7C10B405" w14:textId="77777777" w:rsidR="008C5B81" w:rsidRDefault="00601720" w:rsidP="00E27A8B">
      <w:pPr>
        <w:pStyle w:val="Caption"/>
        <w:keepNext w:val="0"/>
        <w:widowControl w:val="0"/>
        <w:jc w:val="center"/>
        <w:rPr>
          <w:rFonts w:asciiTheme="minorHAnsi" w:eastAsia="Segoe UI" w:hAnsiTheme="minorHAnsi" w:cstheme="minorHAnsi"/>
          <w:color w:val="6B7280"/>
        </w:rPr>
        <w:sectPr w:rsidR="008C5B81" w:rsidSect="008C5B81">
          <w:pgSz w:w="16838" w:h="11906" w:orient="landscape"/>
          <w:pgMar w:top="1418" w:right="1418" w:bottom="1418" w:left="1418" w:header="709" w:footer="709" w:gutter="0"/>
          <w:cols w:space="720"/>
          <w:formProt w:val="0"/>
          <w:docGrid w:linePitch="299"/>
        </w:sect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xml:space="preserve">. </w:t>
      </w:r>
      <w:r>
        <w:rPr>
          <w:rFonts w:asciiTheme="minorHAnsi" w:eastAsia="Segoe UI" w:hAnsiTheme="minorHAnsi" w:cstheme="minorHAnsi"/>
          <w:color w:val="6B7280"/>
        </w:rPr>
        <w:t>Modelo Relacional</w:t>
      </w:r>
      <w:r w:rsidRPr="003A587F">
        <w:rPr>
          <w:rFonts w:asciiTheme="minorHAnsi" w:eastAsia="Segoe UI" w:hAnsiTheme="minorHAnsi" w:cstheme="minorHAnsi"/>
          <w:color w:val="6B7280"/>
        </w:rPr>
        <w:t xml:space="preserve"> de la DB</w:t>
      </w:r>
    </w:p>
    <w:p w14:paraId="32F3D7EC" w14:textId="4608F75E"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676BD8">
        <w:trPr>
          <w:trHeight w:val="629"/>
        </w:trPr>
        <w:tc>
          <w:tcPr>
            <w:tcW w:w="1684" w:type="dxa"/>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676BD8">
        <w:trPr>
          <w:trHeight w:val="465"/>
        </w:trPr>
        <w:tc>
          <w:tcPr>
            <w:tcW w:w="1684" w:type="dxa"/>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id_categoria</w:t>
            </w:r>
            <w:proofErr w:type="spellEnd"/>
          </w:p>
        </w:tc>
        <w:tc>
          <w:tcPr>
            <w:tcW w:w="1625" w:type="dxa"/>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676BD8">
        <w:trPr>
          <w:trHeight w:val="465"/>
        </w:trPr>
        <w:tc>
          <w:tcPr>
            <w:tcW w:w="1684" w:type="dxa"/>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676BD8">
        <w:trPr>
          <w:trHeight w:val="465"/>
        </w:trPr>
        <w:tc>
          <w:tcPr>
            <w:tcW w:w="1684" w:type="dxa"/>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edad_min</w:t>
            </w:r>
            <w:proofErr w:type="spellEnd"/>
          </w:p>
        </w:tc>
        <w:tc>
          <w:tcPr>
            <w:tcW w:w="1625" w:type="dxa"/>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676BD8">
        <w:trPr>
          <w:trHeight w:val="465"/>
        </w:trPr>
        <w:tc>
          <w:tcPr>
            <w:tcW w:w="1684" w:type="dxa"/>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edad_max</w:t>
            </w:r>
            <w:proofErr w:type="spellEnd"/>
          </w:p>
        </w:tc>
        <w:tc>
          <w:tcPr>
            <w:tcW w:w="1625" w:type="dxa"/>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217DB82B"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676BD8">
        <w:trPr>
          <w:trHeight w:val="629"/>
        </w:trPr>
        <w:tc>
          <w:tcPr>
            <w:tcW w:w="1701" w:type="dxa"/>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676BD8">
        <w:trPr>
          <w:trHeight w:val="465"/>
        </w:trPr>
        <w:tc>
          <w:tcPr>
            <w:tcW w:w="1701" w:type="dxa"/>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id_prueba</w:t>
            </w:r>
            <w:proofErr w:type="spellEnd"/>
          </w:p>
        </w:tc>
        <w:tc>
          <w:tcPr>
            <w:tcW w:w="1559" w:type="dxa"/>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676BD8">
        <w:trPr>
          <w:trHeight w:val="465"/>
        </w:trPr>
        <w:tc>
          <w:tcPr>
            <w:tcW w:w="1701" w:type="dxa"/>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nombre_prueba</w:t>
            </w:r>
            <w:proofErr w:type="spellEnd"/>
          </w:p>
        </w:tc>
        <w:tc>
          <w:tcPr>
            <w:tcW w:w="1559" w:type="dxa"/>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Ej: '100m', 'Lanzamiento Peso'.</w:t>
            </w:r>
          </w:p>
        </w:tc>
      </w:tr>
      <w:tr w:rsidR="00CB578F" w:rsidRPr="00CB578F" w14:paraId="76602E90" w14:textId="77777777" w:rsidTr="00676BD8">
        <w:trPr>
          <w:trHeight w:val="465"/>
        </w:trPr>
        <w:tc>
          <w:tcPr>
            <w:tcW w:w="1701" w:type="dxa"/>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2CF0DB2E"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proofErr w:type="spellStart"/>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roofErr w:type="spellEnd"/>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676BD8">
        <w:trPr>
          <w:trHeight w:val="629"/>
        </w:trPr>
        <w:tc>
          <w:tcPr>
            <w:tcW w:w="1701" w:type="dxa"/>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676BD8">
        <w:trPr>
          <w:trHeight w:val="465"/>
        </w:trPr>
        <w:tc>
          <w:tcPr>
            <w:tcW w:w="1701" w:type="dxa"/>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id_variante</w:t>
            </w:r>
            <w:proofErr w:type="spellEnd"/>
          </w:p>
        </w:tc>
        <w:tc>
          <w:tcPr>
            <w:tcW w:w="1543" w:type="dxa"/>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676BD8">
        <w:trPr>
          <w:trHeight w:val="465"/>
        </w:trPr>
        <w:tc>
          <w:tcPr>
            <w:tcW w:w="1701" w:type="dxa"/>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id_prueba</w:t>
            </w:r>
            <w:proofErr w:type="spellEnd"/>
          </w:p>
        </w:tc>
        <w:tc>
          <w:tcPr>
            <w:tcW w:w="1543" w:type="dxa"/>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676BD8">
        <w:trPr>
          <w:trHeight w:val="465"/>
        </w:trPr>
        <w:tc>
          <w:tcPr>
            <w:tcW w:w="1701" w:type="dxa"/>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id_categoria</w:t>
            </w:r>
            <w:proofErr w:type="spellEnd"/>
          </w:p>
        </w:tc>
        <w:tc>
          <w:tcPr>
            <w:tcW w:w="1543" w:type="dxa"/>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676BD8">
        <w:trPr>
          <w:trHeight w:val="465"/>
        </w:trPr>
        <w:tc>
          <w:tcPr>
            <w:tcW w:w="1701" w:type="dxa"/>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genero_aplicable</w:t>
            </w:r>
            <w:proofErr w:type="spellEnd"/>
          </w:p>
        </w:tc>
        <w:tc>
          <w:tcPr>
            <w:tcW w:w="1543" w:type="dxa"/>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676BD8">
        <w:trPr>
          <w:trHeight w:val="465"/>
        </w:trPr>
        <w:tc>
          <w:tcPr>
            <w:tcW w:w="1701" w:type="dxa"/>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Ej: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B59B52D"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235444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517FF21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776DD68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049472A4"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3D00ED1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4CD3EF6B"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5A8A22BA"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676BD8">
        <w:trPr>
          <w:trHeight w:val="629"/>
        </w:trPr>
        <w:tc>
          <w:tcPr>
            <w:tcW w:w="1701" w:type="dxa"/>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676BD8">
        <w:trPr>
          <w:trHeight w:val="465"/>
        </w:trPr>
        <w:tc>
          <w:tcPr>
            <w:tcW w:w="1701" w:type="dxa"/>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676BD8">
        <w:trPr>
          <w:trHeight w:val="465"/>
        </w:trPr>
        <w:tc>
          <w:tcPr>
            <w:tcW w:w="1701" w:type="dxa"/>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id_categoria</w:t>
            </w:r>
            <w:proofErr w:type="spellEnd"/>
          </w:p>
        </w:tc>
        <w:tc>
          <w:tcPr>
            <w:tcW w:w="1559" w:type="dxa"/>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676BD8">
        <w:trPr>
          <w:trHeight w:val="465"/>
        </w:trPr>
        <w:tc>
          <w:tcPr>
            <w:tcW w:w="1701" w:type="dxa"/>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676BD8">
        <w:trPr>
          <w:trHeight w:val="465"/>
        </w:trPr>
        <w:tc>
          <w:tcPr>
            <w:tcW w:w="1701" w:type="dxa"/>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676BD8">
        <w:trPr>
          <w:trHeight w:val="465"/>
        </w:trPr>
        <w:tc>
          <w:tcPr>
            <w:tcW w:w="1701" w:type="dxa"/>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dni</w:t>
            </w:r>
            <w:proofErr w:type="spellEnd"/>
          </w:p>
        </w:tc>
        <w:tc>
          <w:tcPr>
            <w:tcW w:w="1559" w:type="dxa"/>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676BD8">
        <w:trPr>
          <w:trHeight w:val="465"/>
        </w:trPr>
        <w:tc>
          <w:tcPr>
            <w:tcW w:w="1701" w:type="dxa"/>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676BD8">
        <w:trPr>
          <w:trHeight w:val="465"/>
        </w:trPr>
        <w:tc>
          <w:tcPr>
            <w:tcW w:w="1701" w:type="dxa"/>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password_hash</w:t>
            </w:r>
            <w:proofErr w:type="spellEnd"/>
          </w:p>
        </w:tc>
        <w:tc>
          <w:tcPr>
            <w:tcW w:w="1559" w:type="dxa"/>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676BD8">
        <w:trPr>
          <w:trHeight w:val="465"/>
        </w:trPr>
        <w:tc>
          <w:tcPr>
            <w:tcW w:w="1701" w:type="dxa"/>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shd w:val="clear" w:color="000000" w:fill="FFFFFF"/>
            <w:vAlign w:val="center"/>
            <w:hideMark/>
          </w:tcPr>
          <w:p w14:paraId="0F82F17E" w14:textId="62EFEB1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w:t>
            </w:r>
            <w:proofErr w:type="spellStart"/>
            <w:r w:rsidRPr="00077312">
              <w:rPr>
                <w:rFonts w:ascii="Segoe UI" w:hAnsi="Segoe UI" w:cs="Segoe UI"/>
                <w:color w:val="000000"/>
                <w:sz w:val="19"/>
                <w:szCs w:val="19"/>
              </w:rPr>
              <w:t>Admin</w:t>
            </w:r>
            <w:proofErr w:type="spellEnd"/>
            <w:r w:rsidRPr="00077312">
              <w:rPr>
                <w:rFonts w:ascii="Segoe UI" w:hAnsi="Segoe UI" w:cs="Segoe UI"/>
                <w:color w:val="000000"/>
                <w:sz w:val="19"/>
                <w:szCs w:val="19"/>
              </w:rPr>
              <w:t>'</w:t>
            </w:r>
            <w:r w:rsidR="00103BD3">
              <w:rPr>
                <w:rFonts w:ascii="Segoe UI" w:hAnsi="Segoe UI" w:cs="Segoe UI"/>
                <w:color w:val="000000"/>
                <w:sz w:val="19"/>
                <w:szCs w:val="19"/>
              </w:rPr>
              <w:t xml:space="preserve">, ‘Entrenador’ </w:t>
            </w:r>
            <w:r w:rsidRPr="00077312">
              <w:rPr>
                <w:rFonts w:ascii="Segoe UI" w:hAnsi="Segoe UI" w:cs="Segoe UI"/>
                <w:color w:val="000000"/>
                <w:sz w:val="19"/>
                <w:szCs w:val="19"/>
              </w:rPr>
              <w:t>o 'Atleta'.</w:t>
            </w:r>
          </w:p>
        </w:tc>
      </w:tr>
      <w:tr w:rsidR="00077312" w:rsidRPr="00077312" w14:paraId="19FE755C" w14:textId="77777777" w:rsidTr="00676BD8">
        <w:trPr>
          <w:trHeight w:val="465"/>
        </w:trPr>
        <w:tc>
          <w:tcPr>
            <w:tcW w:w="1701" w:type="dxa"/>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fecha_nacimiento</w:t>
            </w:r>
            <w:proofErr w:type="spellEnd"/>
          </w:p>
        </w:tc>
        <w:tc>
          <w:tcPr>
            <w:tcW w:w="1559" w:type="dxa"/>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676BD8">
        <w:trPr>
          <w:trHeight w:val="465"/>
        </w:trPr>
        <w:tc>
          <w:tcPr>
            <w:tcW w:w="1701" w:type="dxa"/>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r w:rsidR="00103BD3" w:rsidRPr="00077312" w14:paraId="2EBEB0AE" w14:textId="77777777" w:rsidTr="00676BD8">
        <w:trPr>
          <w:trHeight w:val="465"/>
        </w:trPr>
        <w:tc>
          <w:tcPr>
            <w:tcW w:w="1701" w:type="dxa"/>
            <w:shd w:val="clear" w:color="000000" w:fill="FFFFFF"/>
            <w:vAlign w:val="center"/>
          </w:tcPr>
          <w:p w14:paraId="50B377C2" w14:textId="197FDCC8" w:rsidR="00103BD3" w:rsidRPr="00077312"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estado_cuenta</w:t>
            </w:r>
            <w:proofErr w:type="spellEnd"/>
          </w:p>
        </w:tc>
        <w:tc>
          <w:tcPr>
            <w:tcW w:w="1559" w:type="dxa"/>
            <w:shd w:val="clear" w:color="000000" w:fill="FFFFFF"/>
            <w:vAlign w:val="center"/>
          </w:tcPr>
          <w:p w14:paraId="1006248C" w14:textId="080887E4"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BOOLEAN</w:t>
            </w:r>
          </w:p>
        </w:tc>
        <w:tc>
          <w:tcPr>
            <w:tcW w:w="2127" w:type="dxa"/>
            <w:shd w:val="clear" w:color="000000" w:fill="FFFFFF"/>
            <w:vAlign w:val="center"/>
          </w:tcPr>
          <w:p w14:paraId="56B4C4E2" w14:textId="763F57CE"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DEFAULT1</w:t>
            </w:r>
          </w:p>
        </w:tc>
        <w:tc>
          <w:tcPr>
            <w:tcW w:w="3118" w:type="dxa"/>
            <w:shd w:val="clear" w:color="000000" w:fill="FFFFFF"/>
            <w:vAlign w:val="center"/>
          </w:tcPr>
          <w:p w14:paraId="6FF1EA84" w14:textId="5DBB6BF7"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Para bloquear acceso si es necesario</w:t>
            </w:r>
          </w:p>
        </w:tc>
      </w:tr>
    </w:tbl>
    <w:p w14:paraId="57C70767" w14:textId="77777777" w:rsidR="00E27A8B" w:rsidRDefault="00E27A8B"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5605ACC2" w14:textId="7994AD3D"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25"/>
        <w:gridCol w:w="1557"/>
        <w:gridCol w:w="2126"/>
        <w:gridCol w:w="3097"/>
      </w:tblGrid>
      <w:tr w:rsidR="00077312" w:rsidRPr="00077312" w14:paraId="295970FA" w14:textId="77777777" w:rsidTr="00676BD8">
        <w:trPr>
          <w:trHeight w:val="629"/>
        </w:trPr>
        <w:tc>
          <w:tcPr>
            <w:tcW w:w="1701" w:type="dxa"/>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676BD8">
        <w:trPr>
          <w:trHeight w:val="465"/>
        </w:trPr>
        <w:tc>
          <w:tcPr>
            <w:tcW w:w="1701" w:type="dxa"/>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id_ficha</w:t>
            </w:r>
            <w:proofErr w:type="spellEnd"/>
          </w:p>
        </w:tc>
        <w:tc>
          <w:tcPr>
            <w:tcW w:w="1559" w:type="dxa"/>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676BD8">
        <w:trPr>
          <w:trHeight w:val="465"/>
        </w:trPr>
        <w:tc>
          <w:tcPr>
            <w:tcW w:w="1701" w:type="dxa"/>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103BD3" w:rsidRPr="00077312" w14:paraId="5F4E17D0" w14:textId="77777777" w:rsidTr="00676BD8">
        <w:trPr>
          <w:trHeight w:val="465"/>
        </w:trPr>
        <w:tc>
          <w:tcPr>
            <w:tcW w:w="1701" w:type="dxa"/>
            <w:shd w:val="clear" w:color="000000" w:fill="FFFFFF"/>
            <w:vAlign w:val="center"/>
          </w:tcPr>
          <w:p w14:paraId="7C69C3C3" w14:textId="072189B8" w:rsidR="00103BD3" w:rsidRPr="00077312" w:rsidRDefault="00103BD3" w:rsidP="00077312">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temporada</w:t>
            </w:r>
          </w:p>
        </w:tc>
        <w:tc>
          <w:tcPr>
            <w:tcW w:w="1559" w:type="dxa"/>
            <w:shd w:val="clear" w:color="000000" w:fill="FFFFFF"/>
            <w:vAlign w:val="center"/>
          </w:tcPr>
          <w:p w14:paraId="0088016F" w14:textId="2AB321A0"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VARCHAR(20)</w:t>
            </w:r>
          </w:p>
        </w:tc>
        <w:tc>
          <w:tcPr>
            <w:tcW w:w="2127" w:type="dxa"/>
            <w:shd w:val="clear" w:color="000000" w:fill="FFFFFF"/>
            <w:vAlign w:val="center"/>
          </w:tcPr>
          <w:p w14:paraId="7CABC0E2" w14:textId="3904E42B"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64139BD5" w14:textId="0558FE8C"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Ej. ‘2026-2027’</w:t>
            </w:r>
          </w:p>
        </w:tc>
      </w:tr>
      <w:tr w:rsidR="00103BD3" w:rsidRPr="00077312" w14:paraId="05682B6E" w14:textId="77777777" w:rsidTr="00676BD8">
        <w:trPr>
          <w:trHeight w:val="465"/>
        </w:trPr>
        <w:tc>
          <w:tcPr>
            <w:tcW w:w="1701" w:type="dxa"/>
            <w:shd w:val="clear" w:color="000000" w:fill="FFFFFF"/>
            <w:vAlign w:val="center"/>
          </w:tcPr>
          <w:p w14:paraId="11BEFE33" w14:textId="6DE0489D" w:rsidR="00103BD3"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estado_validacion</w:t>
            </w:r>
            <w:proofErr w:type="spellEnd"/>
          </w:p>
        </w:tc>
        <w:tc>
          <w:tcPr>
            <w:tcW w:w="1559" w:type="dxa"/>
            <w:shd w:val="clear" w:color="000000" w:fill="FFFFFF"/>
            <w:vAlign w:val="center"/>
          </w:tcPr>
          <w:p w14:paraId="672A98C2" w14:textId="6B779DBB"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68332716" w14:textId="12FF0A7C"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0D6F6451" w14:textId="56E27535"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‘validado’ o ‘</w:t>
            </w:r>
            <w:proofErr w:type="spellStart"/>
            <w:r>
              <w:rPr>
                <w:rFonts w:ascii="Segoe UI" w:hAnsi="Segoe UI" w:cs="Segoe UI"/>
                <w:color w:val="000000"/>
                <w:sz w:val="19"/>
                <w:szCs w:val="19"/>
              </w:rPr>
              <w:t>error_dni</w:t>
            </w:r>
            <w:proofErr w:type="spellEnd"/>
            <w:r>
              <w:rPr>
                <w:rFonts w:ascii="Segoe UI" w:hAnsi="Segoe UI" w:cs="Segoe UI"/>
                <w:color w:val="000000"/>
                <w:sz w:val="19"/>
                <w:szCs w:val="19"/>
              </w:rPr>
              <w:t>’</w:t>
            </w:r>
          </w:p>
        </w:tc>
      </w:tr>
      <w:tr w:rsidR="00103BD3" w:rsidRPr="00077312" w14:paraId="1AA406F3" w14:textId="77777777" w:rsidTr="00676BD8">
        <w:trPr>
          <w:trHeight w:val="465"/>
        </w:trPr>
        <w:tc>
          <w:tcPr>
            <w:tcW w:w="1701" w:type="dxa"/>
            <w:shd w:val="clear" w:color="000000" w:fill="FFFFFF"/>
            <w:vAlign w:val="center"/>
          </w:tcPr>
          <w:p w14:paraId="291B2535" w14:textId="205A7551" w:rsidR="00103BD3" w:rsidRDefault="00AF60D0"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estado_pago</w:t>
            </w:r>
            <w:proofErr w:type="spellEnd"/>
          </w:p>
        </w:tc>
        <w:tc>
          <w:tcPr>
            <w:tcW w:w="1559" w:type="dxa"/>
            <w:shd w:val="clear" w:color="000000" w:fill="FFFFFF"/>
            <w:vAlign w:val="center"/>
          </w:tcPr>
          <w:p w14:paraId="116F29E3" w14:textId="38918B8E"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70A6B5D0" w14:textId="68814348"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4699F049" w14:textId="1556BC64"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‘pagado’</w:t>
            </w:r>
          </w:p>
        </w:tc>
      </w:tr>
      <w:tr w:rsidR="00077312" w:rsidRPr="00077312" w14:paraId="20A8F122" w14:textId="77777777" w:rsidTr="00676BD8">
        <w:trPr>
          <w:trHeight w:val="465"/>
        </w:trPr>
        <w:tc>
          <w:tcPr>
            <w:tcW w:w="1701" w:type="dxa"/>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ruta_pdf</w:t>
            </w:r>
            <w:proofErr w:type="spellEnd"/>
          </w:p>
        </w:tc>
        <w:tc>
          <w:tcPr>
            <w:tcW w:w="1559" w:type="dxa"/>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676BD8">
        <w:trPr>
          <w:trHeight w:val="465"/>
        </w:trPr>
        <w:tc>
          <w:tcPr>
            <w:tcW w:w="1701" w:type="dxa"/>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ruta_dni</w:t>
            </w:r>
            <w:proofErr w:type="spellEnd"/>
          </w:p>
        </w:tc>
        <w:tc>
          <w:tcPr>
            <w:tcW w:w="1559" w:type="dxa"/>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676BD8">
        <w:trPr>
          <w:trHeight w:val="465"/>
        </w:trPr>
        <w:tc>
          <w:tcPr>
            <w:tcW w:w="1701" w:type="dxa"/>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fecha_creacion</w:t>
            </w:r>
            <w:proofErr w:type="spellEnd"/>
          </w:p>
        </w:tc>
        <w:tc>
          <w:tcPr>
            <w:tcW w:w="1559" w:type="dxa"/>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C60711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67569E45"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95F65B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327F8AAC"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proofErr w:type="spellStart"/>
      <w:r w:rsidR="00B75D74">
        <w:rPr>
          <w:rFonts w:ascii="Segoe UI" w:eastAsia="Segoe UI" w:hAnsi="Segoe UI" w:cs="Segoe UI"/>
          <w:b/>
          <w:bCs/>
          <w:color w:val="212121"/>
          <w:sz w:val="24"/>
        </w:rPr>
        <w:t>feedback_entrenos</w:t>
      </w:r>
      <w:proofErr w:type="spellEnd"/>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 xml:space="preserve">Registra las sensaciones diarias. Relación 1:N con la tabla usuarios y </w:t>
      </w:r>
      <w:proofErr w:type="spellStart"/>
      <w:r w:rsidRPr="00B75D74">
        <w:rPr>
          <w:rFonts w:ascii="Segoe UI" w:eastAsia="Segoe UI" w:hAnsi="Segoe UI" w:cs="Segoe UI"/>
          <w:color w:val="212121"/>
          <w:sz w:val="24"/>
        </w:rPr>
        <w:t>pruebas_variantes</w:t>
      </w:r>
      <w:proofErr w:type="spellEnd"/>
      <w:r w:rsidRPr="00B75D74">
        <w:rPr>
          <w:rFonts w:ascii="Segoe UI" w:eastAsia="Segoe UI" w:hAnsi="Segoe UI" w:cs="Segoe UI"/>
          <w:color w:val="212121"/>
          <w:sz w:val="24"/>
        </w:rPr>
        <w:t>.</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676BD8">
        <w:trPr>
          <w:trHeight w:val="629"/>
        </w:trPr>
        <w:tc>
          <w:tcPr>
            <w:tcW w:w="1701" w:type="dxa"/>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676BD8">
        <w:trPr>
          <w:trHeight w:val="465"/>
        </w:trPr>
        <w:tc>
          <w:tcPr>
            <w:tcW w:w="1701" w:type="dxa"/>
            <w:shd w:val="clear" w:color="000000" w:fill="FFFFFF"/>
            <w:vAlign w:val="center"/>
            <w:hideMark/>
          </w:tcPr>
          <w:p w14:paraId="3E887B0E" w14:textId="19ACC124"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sidR="00AF60D0">
              <w:rPr>
                <w:rFonts w:ascii="Segoe UI" w:hAnsi="Segoe UI" w:cs="Segoe UI"/>
                <w:b/>
                <w:bCs/>
                <w:color w:val="000000"/>
                <w:sz w:val="19"/>
                <w:szCs w:val="19"/>
              </w:rPr>
              <w:t>registro</w:t>
            </w:r>
            <w:proofErr w:type="spellEnd"/>
          </w:p>
        </w:tc>
        <w:tc>
          <w:tcPr>
            <w:tcW w:w="1559" w:type="dxa"/>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676BD8">
        <w:trPr>
          <w:trHeight w:val="465"/>
        </w:trPr>
        <w:tc>
          <w:tcPr>
            <w:tcW w:w="1701" w:type="dxa"/>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024212B6" w14:textId="77777777" w:rsidTr="00676BD8">
        <w:trPr>
          <w:trHeight w:val="465"/>
        </w:trPr>
        <w:tc>
          <w:tcPr>
            <w:tcW w:w="1701" w:type="dxa"/>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AF60D0" w:rsidRPr="00077312" w14:paraId="3B413D5B" w14:textId="77777777" w:rsidTr="00676BD8">
        <w:trPr>
          <w:trHeight w:val="465"/>
        </w:trPr>
        <w:tc>
          <w:tcPr>
            <w:tcW w:w="1701" w:type="dxa"/>
            <w:shd w:val="clear" w:color="000000" w:fill="FFFFFF"/>
            <w:vAlign w:val="center"/>
          </w:tcPr>
          <w:p w14:paraId="5144430B" w14:textId="06B87367" w:rsidR="00AF60D0" w:rsidRPr="00077312" w:rsidRDefault="009031EF"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sesion_realizada</w:t>
            </w:r>
            <w:proofErr w:type="spellEnd"/>
          </w:p>
        </w:tc>
        <w:tc>
          <w:tcPr>
            <w:tcW w:w="1559" w:type="dxa"/>
            <w:shd w:val="clear" w:color="000000" w:fill="FFFFFF"/>
            <w:vAlign w:val="center"/>
          </w:tcPr>
          <w:p w14:paraId="42CCD0C4" w14:textId="505F6C1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tcPr>
          <w:p w14:paraId="4671CBE4" w14:textId="386948CF"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 xml:space="preserve">NOT NULL </w:t>
            </w:r>
          </w:p>
        </w:tc>
        <w:tc>
          <w:tcPr>
            <w:tcW w:w="3118" w:type="dxa"/>
            <w:shd w:val="clear" w:color="000000" w:fill="FFFFFF"/>
            <w:vAlign w:val="center"/>
          </w:tcPr>
          <w:p w14:paraId="16A7B7C2" w14:textId="1B87A1C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Desglose libre de series, repeticiones, tiempos y recuperaciones.</w:t>
            </w:r>
          </w:p>
        </w:tc>
      </w:tr>
      <w:tr w:rsidR="00077312" w:rsidRPr="00077312" w14:paraId="489898F1" w14:textId="77777777" w:rsidTr="00676BD8">
        <w:trPr>
          <w:trHeight w:val="465"/>
        </w:trPr>
        <w:tc>
          <w:tcPr>
            <w:tcW w:w="1701" w:type="dxa"/>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B187A77" w14:textId="77777777" w:rsidR="00AF60D0"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22CA957A" w14:textId="4474988B" w:rsidR="00AF60D0" w:rsidRPr="00AB239C"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3.4.7. </w:t>
      </w:r>
      <w:r w:rsidRPr="00AB239C">
        <w:rPr>
          <w:rFonts w:ascii="Segoe UI" w:eastAsia="Segoe UI" w:hAnsi="Segoe UI" w:cs="Segoe UI"/>
          <w:b/>
          <w:bCs/>
          <w:color w:val="212121"/>
          <w:sz w:val="24"/>
        </w:rPr>
        <w:t xml:space="preserve">Tabla: </w:t>
      </w:r>
      <w:proofErr w:type="spellStart"/>
      <w:r>
        <w:rPr>
          <w:rFonts w:ascii="Segoe UI" w:eastAsia="Segoe UI" w:hAnsi="Segoe UI" w:cs="Segoe UI"/>
          <w:b/>
          <w:bCs/>
          <w:color w:val="212121"/>
          <w:sz w:val="24"/>
        </w:rPr>
        <w:t>eventos_calendario</w:t>
      </w:r>
      <w:proofErr w:type="spellEnd"/>
    </w:p>
    <w:p w14:paraId="50D52556" w14:textId="0CC6B8D9" w:rsidR="00AF60D0" w:rsidRDefault="00AF60D0" w:rsidP="00AF60D0">
      <w:pPr>
        <w:keepNext w:val="0"/>
        <w:widowControl w:val="0"/>
        <w:shd w:val="clear" w:color="auto" w:fill="FFFFFF" w:themeFill="background1"/>
        <w:spacing w:after="48"/>
        <w:ind w:left="708"/>
        <w:rPr>
          <w:rFonts w:ascii="Segoe UI" w:eastAsia="Segoe UI" w:hAnsi="Segoe UI" w:cs="Segoe UI"/>
          <w:color w:val="212121"/>
          <w:sz w:val="24"/>
        </w:rPr>
      </w:pPr>
      <w:r>
        <w:rPr>
          <w:rFonts w:ascii="Segoe UI" w:eastAsia="Segoe UI" w:hAnsi="Segoe UI" w:cs="Segoe UI"/>
          <w:color w:val="212121"/>
          <w:sz w:val="24"/>
        </w:rPr>
        <w:t>Da soporte al calendario de pista (RF-13).</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AF60D0" w:rsidRPr="00077312" w14:paraId="021A567B" w14:textId="77777777" w:rsidTr="005222DA">
        <w:trPr>
          <w:trHeight w:val="629"/>
        </w:trPr>
        <w:tc>
          <w:tcPr>
            <w:tcW w:w="1701" w:type="dxa"/>
            <w:shd w:val="clear" w:color="auto" w:fill="FEE2E2"/>
            <w:vAlign w:val="center"/>
            <w:hideMark/>
          </w:tcPr>
          <w:p w14:paraId="20F1135E"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5B80AF3C"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2CF772F"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1C1C3B44"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Descripción</w:t>
            </w:r>
          </w:p>
        </w:tc>
      </w:tr>
      <w:tr w:rsidR="00AF60D0" w:rsidRPr="00077312" w14:paraId="0C193AE9" w14:textId="77777777" w:rsidTr="005222DA">
        <w:trPr>
          <w:trHeight w:val="465"/>
        </w:trPr>
        <w:tc>
          <w:tcPr>
            <w:tcW w:w="1701" w:type="dxa"/>
            <w:shd w:val="clear" w:color="000000" w:fill="FFFFFF"/>
            <w:vAlign w:val="center"/>
            <w:hideMark/>
          </w:tcPr>
          <w:p w14:paraId="477457B1" w14:textId="60775A27"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Pr>
                <w:rFonts w:ascii="Segoe UI" w:hAnsi="Segoe UI" w:cs="Segoe UI"/>
                <w:b/>
                <w:bCs/>
                <w:color w:val="000000"/>
                <w:sz w:val="19"/>
                <w:szCs w:val="19"/>
              </w:rPr>
              <w:t>evento</w:t>
            </w:r>
            <w:proofErr w:type="spellEnd"/>
          </w:p>
        </w:tc>
        <w:tc>
          <w:tcPr>
            <w:tcW w:w="1559" w:type="dxa"/>
            <w:shd w:val="clear" w:color="000000" w:fill="FFFFFF"/>
            <w:vAlign w:val="center"/>
            <w:hideMark/>
          </w:tcPr>
          <w:p w14:paraId="5555052E"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9B4AB6D"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632135C9" w14:textId="1BA6F373"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 xml:space="preserve">Identificador </w:t>
            </w:r>
            <w:r>
              <w:rPr>
                <w:rFonts w:ascii="Segoe UI" w:hAnsi="Segoe UI" w:cs="Segoe UI"/>
                <w:color w:val="000000"/>
                <w:sz w:val="19"/>
                <w:szCs w:val="19"/>
              </w:rPr>
              <w:t>único</w:t>
            </w:r>
            <w:r w:rsidRPr="00077312">
              <w:rPr>
                <w:rFonts w:ascii="Segoe UI" w:hAnsi="Segoe UI" w:cs="Segoe UI"/>
                <w:color w:val="000000"/>
                <w:sz w:val="19"/>
                <w:szCs w:val="19"/>
              </w:rPr>
              <w:t>.</w:t>
            </w:r>
          </w:p>
        </w:tc>
      </w:tr>
      <w:tr w:rsidR="008C5B81" w:rsidRPr="00077312" w14:paraId="0D081D50" w14:textId="77777777" w:rsidTr="005222DA">
        <w:trPr>
          <w:trHeight w:val="465"/>
        </w:trPr>
        <w:tc>
          <w:tcPr>
            <w:tcW w:w="1701" w:type="dxa"/>
            <w:shd w:val="clear" w:color="000000" w:fill="FFFFFF"/>
            <w:vAlign w:val="center"/>
          </w:tcPr>
          <w:p w14:paraId="18DF9BDB" w14:textId="2731CB85"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id_usuario</w:t>
            </w:r>
            <w:proofErr w:type="spellEnd"/>
          </w:p>
        </w:tc>
        <w:tc>
          <w:tcPr>
            <w:tcW w:w="1559" w:type="dxa"/>
            <w:shd w:val="clear" w:color="000000" w:fill="FFFFFF"/>
            <w:vAlign w:val="center"/>
          </w:tcPr>
          <w:p w14:paraId="556AE7D0" w14:textId="562CD2B3"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14C0CCE" w14:textId="4DA1CE8E"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D93E013" w14:textId="7EAC1366"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del usuario que participa del evento</w:t>
            </w:r>
          </w:p>
        </w:tc>
      </w:tr>
      <w:tr w:rsidR="008C5B81" w:rsidRPr="00077312" w14:paraId="0951CFD0" w14:textId="77777777" w:rsidTr="005222DA">
        <w:trPr>
          <w:trHeight w:val="465"/>
        </w:trPr>
        <w:tc>
          <w:tcPr>
            <w:tcW w:w="1701" w:type="dxa"/>
            <w:shd w:val="clear" w:color="000000" w:fill="FFFFFF"/>
            <w:vAlign w:val="center"/>
          </w:tcPr>
          <w:p w14:paraId="21537ADA" w14:textId="709364C2"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id_categoria</w:t>
            </w:r>
            <w:proofErr w:type="spellEnd"/>
          </w:p>
        </w:tc>
        <w:tc>
          <w:tcPr>
            <w:tcW w:w="1559" w:type="dxa"/>
            <w:shd w:val="clear" w:color="000000" w:fill="FFFFFF"/>
            <w:vAlign w:val="center"/>
          </w:tcPr>
          <w:p w14:paraId="1A9CBCD0" w14:textId="2B55A8F4"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A043336" w14:textId="35B449EF"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E2D4235" w14:textId="26B86B6D"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 la prueba que el atleta va a realizar en dicho evento</w:t>
            </w:r>
          </w:p>
        </w:tc>
      </w:tr>
      <w:tr w:rsidR="00AF60D0" w:rsidRPr="00077312" w14:paraId="3C597E2F" w14:textId="77777777" w:rsidTr="005222DA">
        <w:trPr>
          <w:trHeight w:val="465"/>
        </w:trPr>
        <w:tc>
          <w:tcPr>
            <w:tcW w:w="1701" w:type="dxa"/>
            <w:shd w:val="clear" w:color="000000" w:fill="FFFFFF"/>
            <w:vAlign w:val="center"/>
            <w:hideMark/>
          </w:tcPr>
          <w:p w14:paraId="3EF5BCC9" w14:textId="28BF67C9" w:rsidR="00AF60D0" w:rsidRPr="00077312" w:rsidRDefault="00AF60D0" w:rsidP="005222DA">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titulo</w:t>
            </w:r>
          </w:p>
        </w:tc>
        <w:tc>
          <w:tcPr>
            <w:tcW w:w="1559" w:type="dxa"/>
            <w:shd w:val="clear" w:color="000000" w:fill="FFFFFF"/>
            <w:vAlign w:val="center"/>
            <w:hideMark/>
          </w:tcPr>
          <w:p w14:paraId="74583113" w14:textId="1E198FC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VARCHAR(100)</w:t>
            </w:r>
          </w:p>
        </w:tc>
        <w:tc>
          <w:tcPr>
            <w:tcW w:w="2127" w:type="dxa"/>
            <w:shd w:val="clear" w:color="000000" w:fill="FFFFFF"/>
            <w:vAlign w:val="center"/>
            <w:hideMark/>
          </w:tcPr>
          <w:p w14:paraId="765F9FBC" w14:textId="755CF809"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hideMark/>
          </w:tcPr>
          <w:p w14:paraId="4D7FD69F" w14:textId="1B7D39A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Nombre del evento</w:t>
            </w:r>
          </w:p>
        </w:tc>
      </w:tr>
      <w:tr w:rsidR="00AF60D0" w:rsidRPr="00077312" w14:paraId="46E67B72" w14:textId="77777777" w:rsidTr="005222DA">
        <w:trPr>
          <w:trHeight w:val="465"/>
        </w:trPr>
        <w:tc>
          <w:tcPr>
            <w:tcW w:w="1701" w:type="dxa"/>
            <w:shd w:val="clear" w:color="000000" w:fill="FFFFFF"/>
            <w:vAlign w:val="center"/>
            <w:hideMark/>
          </w:tcPr>
          <w:p w14:paraId="504AA48B" w14:textId="174247BA"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descripcion</w:t>
            </w:r>
            <w:proofErr w:type="spellEnd"/>
          </w:p>
        </w:tc>
        <w:tc>
          <w:tcPr>
            <w:tcW w:w="1559" w:type="dxa"/>
            <w:shd w:val="clear" w:color="000000" w:fill="FFFFFF"/>
            <w:vAlign w:val="center"/>
            <w:hideMark/>
          </w:tcPr>
          <w:p w14:paraId="5A974FAC" w14:textId="1864A23E"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hideMark/>
          </w:tcPr>
          <w:p w14:paraId="79D857E4" w14:textId="17B4151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NULL</w:t>
            </w:r>
          </w:p>
        </w:tc>
        <w:tc>
          <w:tcPr>
            <w:tcW w:w="3118" w:type="dxa"/>
            <w:shd w:val="clear" w:color="000000" w:fill="FFFFFF"/>
            <w:vAlign w:val="center"/>
            <w:hideMark/>
          </w:tcPr>
          <w:p w14:paraId="7BB0C0EF" w14:textId="28CCDF33"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Detalles adicionales</w:t>
            </w:r>
          </w:p>
        </w:tc>
      </w:tr>
      <w:tr w:rsidR="00AF60D0" w:rsidRPr="00077312" w14:paraId="40A905E1" w14:textId="77777777" w:rsidTr="005222DA">
        <w:trPr>
          <w:trHeight w:val="465"/>
        </w:trPr>
        <w:tc>
          <w:tcPr>
            <w:tcW w:w="1701" w:type="dxa"/>
            <w:shd w:val="clear" w:color="000000" w:fill="FFFFFF"/>
            <w:vAlign w:val="center"/>
            <w:hideMark/>
          </w:tcPr>
          <w:p w14:paraId="131AB08A" w14:textId="7ED4593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f</w:t>
            </w:r>
            <w:r w:rsidRPr="00077312">
              <w:rPr>
                <w:rFonts w:ascii="Segoe UI" w:hAnsi="Segoe UI" w:cs="Segoe UI"/>
                <w:b/>
                <w:bCs/>
                <w:color w:val="000000"/>
                <w:sz w:val="19"/>
                <w:szCs w:val="19"/>
              </w:rPr>
              <w:t>echa</w:t>
            </w:r>
            <w:r>
              <w:rPr>
                <w:rFonts w:ascii="Segoe UI" w:hAnsi="Segoe UI" w:cs="Segoe UI"/>
                <w:b/>
                <w:bCs/>
                <w:color w:val="000000"/>
                <w:sz w:val="19"/>
                <w:szCs w:val="19"/>
              </w:rPr>
              <w:t>_hora</w:t>
            </w:r>
            <w:proofErr w:type="spellEnd"/>
          </w:p>
        </w:tc>
        <w:tc>
          <w:tcPr>
            <w:tcW w:w="1559" w:type="dxa"/>
            <w:shd w:val="clear" w:color="000000" w:fill="FFFFFF"/>
            <w:vAlign w:val="center"/>
            <w:hideMark/>
          </w:tcPr>
          <w:p w14:paraId="01F355BC" w14:textId="6F47DC9A"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DATETIME</w:t>
            </w:r>
          </w:p>
        </w:tc>
        <w:tc>
          <w:tcPr>
            <w:tcW w:w="2127" w:type="dxa"/>
            <w:shd w:val="clear" w:color="000000" w:fill="FFFFFF"/>
            <w:vAlign w:val="center"/>
            <w:hideMark/>
          </w:tcPr>
          <w:p w14:paraId="6F2CB83A"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1A48C59" w14:textId="3E10379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Fecha y hora</w:t>
            </w:r>
          </w:p>
        </w:tc>
      </w:tr>
      <w:tr w:rsidR="00AF60D0" w:rsidRPr="00077312" w14:paraId="0F26959A" w14:textId="77777777" w:rsidTr="005222DA">
        <w:trPr>
          <w:trHeight w:val="465"/>
        </w:trPr>
        <w:tc>
          <w:tcPr>
            <w:tcW w:w="1701" w:type="dxa"/>
            <w:shd w:val="clear" w:color="000000" w:fill="FFFFFF"/>
            <w:vAlign w:val="center"/>
          </w:tcPr>
          <w:p w14:paraId="2F535085" w14:textId="7D27ECA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tipo_evento</w:t>
            </w:r>
            <w:proofErr w:type="spellEnd"/>
          </w:p>
        </w:tc>
        <w:tc>
          <w:tcPr>
            <w:tcW w:w="1559" w:type="dxa"/>
            <w:shd w:val="clear" w:color="000000" w:fill="FFFFFF"/>
            <w:vAlign w:val="center"/>
          </w:tcPr>
          <w:p w14:paraId="2A44D89B" w14:textId="24E2784C"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2E36876E" w14:textId="09A761E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7CF6479F" w14:textId="7FE5F2E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w:t>
            </w:r>
            <w:r w:rsidR="000C4CA7">
              <w:rPr>
                <w:rFonts w:ascii="Segoe UI" w:hAnsi="Segoe UI" w:cs="Segoe UI"/>
                <w:color w:val="000000"/>
                <w:sz w:val="19"/>
                <w:szCs w:val="19"/>
              </w:rPr>
              <w:t>n</w:t>
            </w:r>
            <w:r>
              <w:rPr>
                <w:rFonts w:ascii="Segoe UI" w:hAnsi="Segoe UI" w:cs="Segoe UI"/>
                <w:color w:val="000000"/>
                <w:sz w:val="19"/>
                <w:szCs w:val="19"/>
              </w:rPr>
              <w:t>acional’, ‘</w:t>
            </w:r>
            <w:r w:rsidR="000C4CA7">
              <w:rPr>
                <w:rFonts w:ascii="Segoe UI" w:hAnsi="Segoe UI" w:cs="Segoe UI"/>
                <w:color w:val="000000"/>
                <w:sz w:val="19"/>
                <w:szCs w:val="19"/>
              </w:rPr>
              <w:t>a</w:t>
            </w:r>
            <w:r>
              <w:rPr>
                <w:rFonts w:ascii="Segoe UI" w:hAnsi="Segoe UI" w:cs="Segoe UI"/>
                <w:color w:val="000000"/>
                <w:sz w:val="19"/>
                <w:szCs w:val="19"/>
              </w:rPr>
              <w:t>utonomico’, ‘</w:t>
            </w:r>
            <w:r w:rsidR="000C4CA7">
              <w:rPr>
                <w:rFonts w:ascii="Segoe UI" w:hAnsi="Segoe UI" w:cs="Segoe UI"/>
                <w:color w:val="000000"/>
                <w:sz w:val="19"/>
                <w:szCs w:val="19"/>
              </w:rPr>
              <w:t>p</w:t>
            </w:r>
            <w:r>
              <w:rPr>
                <w:rFonts w:ascii="Segoe UI" w:hAnsi="Segoe UI" w:cs="Segoe UI"/>
                <w:color w:val="000000"/>
                <w:sz w:val="19"/>
                <w:szCs w:val="19"/>
              </w:rPr>
              <w:t>rovincial’, ‘</w:t>
            </w:r>
            <w:r w:rsidR="000C4CA7">
              <w:rPr>
                <w:rFonts w:ascii="Segoe UI" w:hAnsi="Segoe UI" w:cs="Segoe UI"/>
                <w:color w:val="000000"/>
                <w:sz w:val="19"/>
                <w:szCs w:val="19"/>
              </w:rPr>
              <w:t>c</w:t>
            </w:r>
            <w:r>
              <w:rPr>
                <w:rFonts w:ascii="Segoe UI" w:hAnsi="Segoe UI" w:cs="Segoe UI"/>
                <w:color w:val="000000"/>
                <w:sz w:val="19"/>
                <w:szCs w:val="19"/>
              </w:rPr>
              <w:t>ontrol’</w:t>
            </w:r>
            <w:r w:rsidR="000C4CA7">
              <w:rPr>
                <w:rFonts w:ascii="Segoe UI" w:hAnsi="Segoe UI" w:cs="Segoe UI"/>
                <w:color w:val="000000"/>
                <w:sz w:val="19"/>
                <w:szCs w:val="19"/>
              </w:rPr>
              <w:t>, ‘escolares’</w:t>
            </w:r>
          </w:p>
        </w:tc>
      </w:tr>
      <w:tr w:rsidR="00AF60D0" w:rsidRPr="00077312" w14:paraId="3178E21D" w14:textId="77777777" w:rsidTr="005222DA">
        <w:trPr>
          <w:trHeight w:val="465"/>
        </w:trPr>
        <w:tc>
          <w:tcPr>
            <w:tcW w:w="1701" w:type="dxa"/>
            <w:shd w:val="clear" w:color="000000" w:fill="FFFFFF"/>
            <w:vAlign w:val="center"/>
          </w:tcPr>
          <w:p w14:paraId="4F33CAA9" w14:textId="7FC933B8" w:rsidR="00AF60D0"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tipo_pista</w:t>
            </w:r>
            <w:proofErr w:type="spellEnd"/>
          </w:p>
        </w:tc>
        <w:tc>
          <w:tcPr>
            <w:tcW w:w="1559" w:type="dxa"/>
            <w:shd w:val="clear" w:color="000000" w:fill="FFFFFF"/>
            <w:vAlign w:val="center"/>
          </w:tcPr>
          <w:p w14:paraId="10F2930F" w14:textId="5D00E9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45005BE0" w14:textId="4E26CF49"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39D16768" w14:textId="51EA42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‘aire libre’, ‘pista cubierta’, ‘cross’</w:t>
            </w:r>
          </w:p>
        </w:tc>
      </w:tr>
    </w:tbl>
    <w:p w14:paraId="08825971" w14:textId="77777777" w:rsidR="00AF60D0" w:rsidRPr="00AF60D0" w:rsidRDefault="00AF60D0" w:rsidP="00AF60D0"/>
    <w:p w14:paraId="02FCEFC2" w14:textId="77777777" w:rsidR="00AF60D0" w:rsidRDefault="00AF60D0" w:rsidP="00271DF4">
      <w:pPr>
        <w:pStyle w:val="Heading3"/>
        <w:keepNext w:val="0"/>
        <w:widowControl w:val="0"/>
        <w:pBdr>
          <w:bottom w:val="none" w:sz="0" w:space="0" w:color="auto"/>
        </w:pBdr>
        <w:spacing w:before="360" w:after="120"/>
        <w:ind w:left="360"/>
        <w:rPr>
          <w:szCs w:val="24"/>
        </w:rPr>
      </w:pPr>
    </w:p>
    <w:p w14:paraId="60809706" w14:textId="77777777" w:rsidR="000C4CA7" w:rsidRDefault="000C4CA7" w:rsidP="00271DF4">
      <w:pPr>
        <w:pStyle w:val="Heading3"/>
        <w:keepNext w:val="0"/>
        <w:widowControl w:val="0"/>
        <w:pBdr>
          <w:bottom w:val="none" w:sz="0" w:space="0" w:color="auto"/>
        </w:pBdr>
        <w:spacing w:before="360" w:after="120"/>
        <w:ind w:left="360"/>
        <w:rPr>
          <w:szCs w:val="24"/>
        </w:rPr>
      </w:pPr>
    </w:p>
    <w:p w14:paraId="5981C385" w14:textId="77777777" w:rsidR="000C4CA7" w:rsidRDefault="000C4CA7" w:rsidP="00271DF4">
      <w:pPr>
        <w:pStyle w:val="Heading3"/>
        <w:keepNext w:val="0"/>
        <w:widowControl w:val="0"/>
        <w:pBdr>
          <w:bottom w:val="none" w:sz="0" w:space="0" w:color="auto"/>
        </w:pBdr>
        <w:spacing w:before="360" w:after="120"/>
        <w:ind w:left="360"/>
        <w:rPr>
          <w:szCs w:val="24"/>
        </w:rPr>
      </w:pPr>
    </w:p>
    <w:p w14:paraId="6417581E" w14:textId="77777777" w:rsidR="000C4CA7" w:rsidRDefault="000C4CA7" w:rsidP="00271DF4">
      <w:pPr>
        <w:pStyle w:val="Heading3"/>
        <w:keepNext w:val="0"/>
        <w:widowControl w:val="0"/>
        <w:pBdr>
          <w:bottom w:val="none" w:sz="0" w:space="0" w:color="auto"/>
        </w:pBdr>
        <w:spacing w:before="360" w:after="120"/>
        <w:ind w:left="360"/>
        <w:rPr>
          <w:szCs w:val="24"/>
        </w:rPr>
      </w:pPr>
    </w:p>
    <w:p w14:paraId="370B3F02" w14:textId="77777777" w:rsidR="00271DF4" w:rsidRPr="00271DF4" w:rsidRDefault="00271DF4" w:rsidP="00271DF4">
      <w:pPr>
        <w:keepNext w:val="0"/>
        <w:widowControl w:val="0"/>
      </w:pPr>
    </w:p>
    <w:p w14:paraId="7CBE9585" w14:textId="6E9C536F" w:rsidR="006D3863" w:rsidRPr="006D3863" w:rsidRDefault="56FFE817" w:rsidP="00271DF4">
      <w:pPr>
        <w:pStyle w:val="Heading3"/>
        <w:keepNext w:val="0"/>
        <w:widowControl w:val="0"/>
        <w:pBdr>
          <w:bottom w:val="single" w:sz="7" w:space="0" w:color="D1D5DB"/>
        </w:pBdr>
        <w:spacing w:before="360" w:after="120"/>
        <w:ind w:left="360"/>
      </w:pPr>
      <w:r w:rsidRPr="3B112036">
        <w:rPr>
          <w:szCs w:val="24"/>
        </w:rPr>
        <w:lastRenderedPageBreak/>
        <w:t>3.</w:t>
      </w:r>
      <w:r w:rsidR="00264D72">
        <w:rPr>
          <w:szCs w:val="24"/>
        </w:rPr>
        <w:t>5</w:t>
      </w:r>
      <w:r w:rsidRPr="3B112036">
        <w:rPr>
          <w:szCs w:val="24"/>
        </w:rPr>
        <w:t>. Diseño de Interfaz (UI/UX)</w:t>
      </w:r>
    </w:p>
    <w:p w14:paraId="442BA0E5" w14:textId="77777777" w:rsidR="00355C73" w:rsidRDefault="00355C73" w:rsidP="00355C73">
      <w:pPr>
        <w:pStyle w:val="Heading2"/>
        <w:keepNext w:val="0"/>
        <w:widowControl w:val="0"/>
        <w:shd w:val="clear" w:color="auto" w:fill="FFFFFF" w:themeFill="background1"/>
        <w:spacing w:before="0" w:after="48"/>
        <w:ind w:left="360"/>
        <w:rPr>
          <w:rFonts w:ascii="Segoe UI" w:eastAsia="Segoe UI" w:hAnsi="Segoe UI" w:cs="Segoe UI"/>
          <w:i w:val="0"/>
          <w:iCs w:val="0"/>
          <w:color w:val="212121"/>
          <w:sz w:val="24"/>
        </w:rPr>
      </w:pPr>
      <w:r w:rsidRPr="00355C73">
        <w:rPr>
          <w:rFonts w:ascii="Segoe UI" w:eastAsia="Segoe UI" w:hAnsi="Segoe UI" w:cs="Segoe UI"/>
          <w:i w:val="0"/>
          <w:iCs w:val="0"/>
          <w:color w:val="212121"/>
          <w:sz w:val="24"/>
        </w:rPr>
        <w:t xml:space="preserve">En esta fase se define la experiencia de usuario centrada exclusivamente en la </w:t>
      </w:r>
      <w:r w:rsidRPr="00355C73">
        <w:rPr>
          <w:rFonts w:ascii="Segoe UI" w:eastAsia="Segoe UI" w:hAnsi="Segoe UI" w:cs="Segoe UI"/>
          <w:b/>
          <w:i w:val="0"/>
          <w:iCs w:val="0"/>
          <w:color w:val="212121"/>
          <w:sz w:val="24"/>
        </w:rPr>
        <w:t>Página Principal (Landing/Home)</w:t>
      </w:r>
      <w:r w:rsidRPr="00355C73">
        <w:rPr>
          <w:rFonts w:ascii="Segoe UI" w:eastAsia="Segoe UI" w:hAnsi="Segoe UI" w:cs="Segoe UI"/>
          <w:i w:val="0"/>
          <w:iCs w:val="0"/>
          <w:color w:val="212121"/>
          <w:sz w:val="24"/>
        </w:rPr>
        <w:t>, siguiendo un proceso de diseño iterativo que evoluciona desde la estructura básica hasta el aspecto visual corporativo final.</w:t>
      </w:r>
    </w:p>
    <w:p w14:paraId="1801776D" w14:textId="77777777" w:rsidR="00355C73" w:rsidRDefault="00355C73" w:rsidP="00355C73">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p>
    <w:p w14:paraId="529DB71A" w14:textId="58C85213" w:rsidR="008A31C7" w:rsidRPr="008A31C7" w:rsidRDefault="00005760" w:rsidP="00355C73">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.1. </w:t>
      </w:r>
      <w:r w:rsidR="008A31C7" w:rsidRPr="008A31C7">
        <w:rPr>
          <w:rFonts w:ascii="Segoe UI" w:eastAsia="Segoe UI" w:hAnsi="Segoe UI" w:cs="Segoe UI"/>
          <w:b/>
          <w:i w:val="0"/>
          <w:iCs w:val="0"/>
          <w:color w:val="212121"/>
          <w:sz w:val="24"/>
        </w:rPr>
        <w:t>Paleta de Colores</w:t>
      </w:r>
    </w:p>
    <w:tbl>
      <w:tblPr>
        <w:tblW w:w="11058" w:type="dxa"/>
        <w:tblInd w:w="-1003" w:type="dxa"/>
        <w:tblCellMar>
          <w:left w:w="70" w:type="dxa"/>
          <w:right w:w="70" w:type="dxa"/>
        </w:tblCellMar>
        <w:tblLook w:val="04A0" w:firstRow="1" w:lastRow="0" w:firstColumn="1" w:lastColumn="0" w:noHBand="0" w:noVBand="1"/>
      </w:tblPr>
      <w:tblGrid>
        <w:gridCol w:w="1339"/>
        <w:gridCol w:w="1409"/>
        <w:gridCol w:w="1205"/>
        <w:gridCol w:w="2250"/>
        <w:gridCol w:w="4855"/>
      </w:tblGrid>
      <w:tr w:rsidR="000B3622" w:rsidRPr="000B3622" w14:paraId="26E340DC" w14:textId="77777777" w:rsidTr="00DE21C3">
        <w:trPr>
          <w:trHeight w:val="629"/>
        </w:trPr>
        <w:tc>
          <w:tcPr>
            <w:tcW w:w="1339"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F480B70"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Tipo</w:t>
            </w:r>
          </w:p>
        </w:tc>
        <w:tc>
          <w:tcPr>
            <w:tcW w:w="1409"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59EB8C65"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Color (</w:t>
            </w:r>
            <w:proofErr w:type="spellStart"/>
            <w:r w:rsidRPr="000B3622">
              <w:rPr>
                <w:b/>
                <w:bCs/>
                <w:color w:val="991B1B"/>
              </w:rPr>
              <w:t>Hex</w:t>
            </w:r>
            <w:proofErr w:type="spellEnd"/>
            <w:r w:rsidRPr="000B3622">
              <w:rPr>
                <w:b/>
                <w:bCs/>
                <w:color w:val="991B1B"/>
              </w:rPr>
              <w:t>)</w:t>
            </w:r>
          </w:p>
        </w:tc>
        <w:tc>
          <w:tcPr>
            <w:tcW w:w="1205"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3C75EE2F"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Muestra</w:t>
            </w:r>
          </w:p>
        </w:tc>
        <w:tc>
          <w:tcPr>
            <w:tcW w:w="225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133F65B5" w14:textId="36AD6164"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Uso en la Aplicación</w:t>
            </w:r>
          </w:p>
        </w:tc>
        <w:tc>
          <w:tcPr>
            <w:tcW w:w="4855"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22D8210"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Justificación</w:t>
            </w:r>
          </w:p>
        </w:tc>
      </w:tr>
      <w:tr w:rsidR="000B3622" w:rsidRPr="000B3622" w14:paraId="1CAE8B2A" w14:textId="77777777" w:rsidTr="00DE21C3">
        <w:trPr>
          <w:trHeight w:val="46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773BEF5E"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Acento /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515AE9E0"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#FE0000</w:t>
            </w:r>
          </w:p>
        </w:tc>
        <w:tc>
          <w:tcPr>
            <w:tcW w:w="1205" w:type="dxa"/>
            <w:tcBorders>
              <w:top w:val="single" w:sz="4" w:space="0" w:color="D1D5DB"/>
              <w:left w:val="single" w:sz="4" w:space="0" w:color="D1D5DB"/>
              <w:bottom w:val="single" w:sz="4" w:space="0" w:color="D1D5DB"/>
              <w:right w:val="single" w:sz="4" w:space="0" w:color="D1D5DB"/>
            </w:tcBorders>
            <w:shd w:val="clear" w:color="auto" w:fill="FE0000"/>
            <w:vAlign w:val="center"/>
            <w:hideMark/>
          </w:tcPr>
          <w:p w14:paraId="27CB129D"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A9150E">
              <w:rPr>
                <w:rFonts w:ascii="Segoe UI" w:hAnsi="Segoe UI" w:cs="Segoe UI"/>
                <w:color w:val="FFFFFF" w:themeColor="background1"/>
                <w:sz w:val="19"/>
                <w:szCs w:val="19"/>
              </w:rPr>
              <w:t>Rojo Ianuarius</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3495DB8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Botón de "Inscribirse", bordes de tarjetas destacadas, hover de enlaces y textos de impacto.</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74131F8E"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Es el color corporativo del escudo. Transmite la energía, agresividad y velocidad del atletismo. Actúa como llamada a la acción (CTA) perfecta sobre fondos oscuros.</w:t>
            </w:r>
          </w:p>
        </w:tc>
      </w:tr>
      <w:tr w:rsidR="000B3622" w:rsidRPr="000B3622" w14:paraId="4A951726" w14:textId="77777777" w:rsidTr="00DE21C3">
        <w:trPr>
          <w:trHeight w:val="46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6F1D9868"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Fondo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5D6CB8E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#171717</w:t>
            </w:r>
          </w:p>
        </w:tc>
        <w:tc>
          <w:tcPr>
            <w:tcW w:w="1205" w:type="dxa"/>
            <w:tcBorders>
              <w:top w:val="single" w:sz="4" w:space="0" w:color="D1D5DB"/>
              <w:left w:val="single" w:sz="4" w:space="0" w:color="D1D5DB"/>
              <w:bottom w:val="single" w:sz="4" w:space="0" w:color="D1D5DB"/>
              <w:right w:val="single" w:sz="4" w:space="0" w:color="D1D5DB"/>
            </w:tcBorders>
            <w:shd w:val="clear" w:color="auto" w:fill="171717"/>
            <w:vAlign w:val="center"/>
            <w:hideMark/>
          </w:tcPr>
          <w:p w14:paraId="2EFF52B6"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A9150E">
              <w:rPr>
                <w:rFonts w:ascii="Segoe UI" w:hAnsi="Segoe UI" w:cs="Segoe UI"/>
                <w:color w:val="FFFFFF" w:themeColor="background1"/>
                <w:sz w:val="19"/>
                <w:szCs w:val="19"/>
              </w:rPr>
              <w:t>Oscuro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1414D83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Color base para todo el fondo de la página y secciones principales.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7EB6EC53"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Proporciona una estética moderna, inmersiva y "premium". Reduce el cansancio visual y hace que el rojo resalte de forma brutal.</w:t>
            </w:r>
          </w:p>
        </w:tc>
      </w:tr>
      <w:tr w:rsidR="000B3622" w:rsidRPr="000B3622" w14:paraId="160B4B51" w14:textId="77777777" w:rsidTr="00DE21C3">
        <w:trPr>
          <w:trHeight w:val="46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54A5F554"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Fondo Secundario</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7DC18043"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#262626</w:t>
            </w:r>
          </w:p>
        </w:tc>
        <w:tc>
          <w:tcPr>
            <w:tcW w:w="1205" w:type="dxa"/>
            <w:tcBorders>
              <w:top w:val="single" w:sz="4" w:space="0" w:color="D1D5DB"/>
              <w:left w:val="single" w:sz="4" w:space="0" w:color="D1D5DB"/>
              <w:bottom w:val="single" w:sz="4" w:space="0" w:color="D1D5DB"/>
              <w:right w:val="single" w:sz="4" w:space="0" w:color="D1D5DB"/>
            </w:tcBorders>
            <w:shd w:val="clear" w:color="auto" w:fill="262626"/>
            <w:vAlign w:val="center"/>
            <w:hideMark/>
          </w:tcPr>
          <w:p w14:paraId="03628800"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A9150E">
              <w:rPr>
                <w:rFonts w:ascii="Segoe UI" w:hAnsi="Segoe UI" w:cs="Segoe UI"/>
                <w:color w:val="FFFFFF" w:themeColor="background1"/>
                <w:sz w:val="19"/>
                <w:szCs w:val="19"/>
              </w:rPr>
              <w:t>Gris</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76080CA3"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Fondo de las tarjetas de contenido (como la de noticias) y menús superpuestos.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2DD9C29A"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Crea profundidad y jerarquía visual. Al ser ligeramente más claro que el fondo principal, permite que las tarjetas "floten" sin necesidad de bordes gruesos.</w:t>
            </w:r>
          </w:p>
        </w:tc>
      </w:tr>
      <w:tr w:rsidR="000B3622" w:rsidRPr="000B3622" w14:paraId="7BE3402D" w14:textId="77777777" w:rsidTr="00DE21C3">
        <w:trPr>
          <w:trHeight w:val="46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4A550CD6"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Texto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3BDA403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#FFFFFF</w:t>
            </w:r>
          </w:p>
        </w:tc>
        <w:tc>
          <w:tcPr>
            <w:tcW w:w="1205" w:type="dxa"/>
            <w:tcBorders>
              <w:top w:val="single" w:sz="4" w:space="0" w:color="D1D5DB"/>
              <w:left w:val="single" w:sz="4" w:space="0" w:color="D1D5DB"/>
              <w:bottom w:val="single" w:sz="4" w:space="0" w:color="D1D5DB"/>
              <w:right w:val="single" w:sz="4" w:space="0" w:color="D1D5DB"/>
            </w:tcBorders>
            <w:shd w:val="clear" w:color="auto" w:fill="FFFFFF"/>
            <w:vAlign w:val="center"/>
            <w:hideMark/>
          </w:tcPr>
          <w:p w14:paraId="3EDF3D7A"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Blanco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1546389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Títulos principales (h1, h2, h3) y elementos de navegación.</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41F555A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Máximo contraste contra los fondos oscuros (</w:t>
            </w:r>
            <w:r w:rsidRPr="000B3622">
              <w:rPr>
                <w:rFonts w:ascii="Segoe UI" w:hAnsi="Segoe UI" w:cs="Segoe UI"/>
                <w:color w:val="444746"/>
                <w:sz w:val="19"/>
                <w:szCs w:val="19"/>
              </w:rPr>
              <w:t>#171717</w:t>
            </w:r>
            <w:r w:rsidRPr="000B3622">
              <w:rPr>
                <w:rFonts w:ascii="Segoe UI" w:hAnsi="Segoe UI" w:cs="Segoe UI"/>
                <w:color w:val="1F1F1F"/>
                <w:sz w:val="19"/>
                <w:szCs w:val="19"/>
              </w:rPr>
              <w:t xml:space="preserve"> y </w:t>
            </w:r>
            <w:r w:rsidRPr="000B3622">
              <w:rPr>
                <w:rFonts w:ascii="Segoe UI" w:hAnsi="Segoe UI" w:cs="Segoe UI"/>
                <w:color w:val="444746"/>
                <w:sz w:val="19"/>
                <w:szCs w:val="19"/>
              </w:rPr>
              <w:t>#262626</w:t>
            </w:r>
            <w:r w:rsidRPr="000B3622">
              <w:rPr>
                <w:rFonts w:ascii="Segoe UI" w:hAnsi="Segoe UI" w:cs="Segoe UI"/>
                <w:color w:val="1F1F1F"/>
                <w:sz w:val="19"/>
                <w:szCs w:val="19"/>
              </w:rPr>
              <w:t>), garantizando la legibilidad perfecta y el cumplimiento de accesibilidad.</w:t>
            </w:r>
          </w:p>
        </w:tc>
      </w:tr>
      <w:tr w:rsidR="000B3622" w:rsidRPr="000B3622" w14:paraId="1CED035A" w14:textId="77777777" w:rsidTr="00DE21C3">
        <w:trPr>
          <w:trHeight w:val="46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5822091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Texto Secundario</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2CC486A9"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#9CA3AF</w:t>
            </w:r>
          </w:p>
        </w:tc>
        <w:tc>
          <w:tcPr>
            <w:tcW w:w="1205" w:type="dxa"/>
            <w:tcBorders>
              <w:top w:val="single" w:sz="4" w:space="0" w:color="D1D5DB"/>
              <w:left w:val="single" w:sz="4" w:space="0" w:color="D1D5DB"/>
              <w:bottom w:val="single" w:sz="4" w:space="0" w:color="D1D5DB"/>
              <w:right w:val="single" w:sz="4" w:space="0" w:color="D1D5DB"/>
            </w:tcBorders>
            <w:shd w:val="clear" w:color="auto" w:fill="9CA3AF"/>
            <w:vAlign w:val="center"/>
            <w:hideMark/>
          </w:tcPr>
          <w:p w14:paraId="0A6ED52B" w14:textId="77777777" w:rsidR="000B3622" w:rsidRPr="00A9150E" w:rsidRDefault="000B3622" w:rsidP="000B3622">
            <w:pPr>
              <w:keepNext w:val="0"/>
              <w:suppressAutoHyphens w:val="0"/>
              <w:spacing w:after="0" w:line="240" w:lineRule="auto"/>
              <w:rPr>
                <w:rFonts w:ascii="Segoe UI" w:hAnsi="Segoe UI" w:cs="Segoe UI"/>
                <w:color w:val="000000" w:themeColor="text1"/>
                <w:sz w:val="19"/>
                <w:szCs w:val="19"/>
              </w:rPr>
            </w:pPr>
            <w:r w:rsidRPr="00A9150E">
              <w:rPr>
                <w:rFonts w:ascii="Segoe UI" w:hAnsi="Segoe UI" w:cs="Segoe UI"/>
                <w:color w:val="000000" w:themeColor="text1"/>
                <w:sz w:val="19"/>
                <w:szCs w:val="19"/>
              </w:rPr>
              <w:t>Gris Claro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58F488F1"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Párrafos descriptivos, textos largos y enlaces inactivos.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383679D7"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Suaviza la lectura en bloques de texto grandes para que el contraste puro blanco/negro no sature la vista del usuario.</w:t>
            </w:r>
          </w:p>
        </w:tc>
      </w:tr>
    </w:tbl>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232DDF05"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.2. </w:t>
      </w:r>
      <w:r w:rsidR="008A31C7" w:rsidRPr="008A31C7">
        <w:rPr>
          <w:rFonts w:ascii="Segoe UI" w:eastAsia="Segoe UI" w:hAnsi="Segoe UI" w:cs="Segoe UI"/>
          <w:b/>
          <w:i w:val="0"/>
          <w:iCs w:val="0"/>
          <w:color w:val="212121"/>
          <w:sz w:val="24"/>
        </w:rPr>
        <w:t>Tipografía</w:t>
      </w:r>
    </w:p>
    <w:tbl>
      <w:tblPr>
        <w:tblW w:w="9488" w:type="dxa"/>
        <w:tblCellMar>
          <w:left w:w="70" w:type="dxa"/>
          <w:right w:w="70" w:type="dxa"/>
        </w:tblCellMar>
        <w:tblLook w:val="04A0" w:firstRow="1" w:lastRow="0" w:firstColumn="1" w:lastColumn="0" w:noHBand="0" w:noVBand="1"/>
      </w:tblPr>
      <w:tblGrid>
        <w:gridCol w:w="1129"/>
        <w:gridCol w:w="1560"/>
        <w:gridCol w:w="2551"/>
        <w:gridCol w:w="4248"/>
      </w:tblGrid>
      <w:tr w:rsidR="009744BC" w:rsidRPr="00DE21C3" w14:paraId="4698B2E9" w14:textId="77777777" w:rsidTr="009744BC">
        <w:trPr>
          <w:trHeight w:val="629"/>
        </w:trPr>
        <w:tc>
          <w:tcPr>
            <w:tcW w:w="1129"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5B01BCA3" w14:textId="77777777" w:rsidR="00DE21C3" w:rsidRPr="00DE21C3" w:rsidRDefault="00DE21C3" w:rsidP="00DE21C3">
            <w:pPr>
              <w:keepNext w:val="0"/>
              <w:widowControl w:val="0"/>
              <w:shd w:val="clear" w:color="auto" w:fill="FFFFFF" w:themeFill="background1"/>
              <w:spacing w:after="0"/>
              <w:jc w:val="center"/>
              <w:rPr>
                <w:b/>
                <w:bCs/>
                <w:color w:val="991B1B"/>
              </w:rPr>
            </w:pPr>
            <w:r w:rsidRPr="00DE21C3">
              <w:rPr>
                <w:b/>
                <w:bCs/>
                <w:color w:val="991B1B"/>
              </w:rPr>
              <w:t>Fuente</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CAEA7CE" w14:textId="77777777" w:rsidR="00DE21C3" w:rsidRPr="00DE21C3" w:rsidRDefault="00DE21C3" w:rsidP="00DE21C3">
            <w:pPr>
              <w:keepNext w:val="0"/>
              <w:widowControl w:val="0"/>
              <w:shd w:val="clear" w:color="auto" w:fill="FFFFFF" w:themeFill="background1"/>
              <w:spacing w:after="0"/>
              <w:jc w:val="center"/>
              <w:rPr>
                <w:b/>
                <w:bCs/>
                <w:color w:val="991B1B"/>
              </w:rPr>
            </w:pPr>
            <w:r w:rsidRPr="00DE21C3">
              <w:rPr>
                <w:b/>
                <w:bCs/>
                <w:color w:val="991B1B"/>
              </w:rPr>
              <w:t>Categoría</w:t>
            </w:r>
          </w:p>
        </w:tc>
        <w:tc>
          <w:tcPr>
            <w:tcW w:w="2551"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3688DF0" w14:textId="77777777" w:rsidR="00DE21C3" w:rsidRPr="00DE21C3" w:rsidRDefault="00DE21C3" w:rsidP="00DE21C3">
            <w:pPr>
              <w:keepNext w:val="0"/>
              <w:widowControl w:val="0"/>
              <w:shd w:val="clear" w:color="auto" w:fill="FFFFFF" w:themeFill="background1"/>
              <w:spacing w:after="0"/>
              <w:jc w:val="center"/>
              <w:rPr>
                <w:b/>
                <w:bCs/>
                <w:color w:val="991B1B"/>
              </w:rPr>
            </w:pPr>
            <w:r w:rsidRPr="00DE21C3">
              <w:rPr>
                <w:b/>
                <w:bCs/>
                <w:color w:val="991B1B"/>
              </w:rPr>
              <w:t>Uso en la Aplicación</w:t>
            </w:r>
          </w:p>
        </w:tc>
        <w:tc>
          <w:tcPr>
            <w:tcW w:w="4248"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5D19ECA7" w14:textId="77777777" w:rsidR="00DE21C3" w:rsidRPr="00DE21C3" w:rsidRDefault="00DE21C3" w:rsidP="00DE21C3">
            <w:pPr>
              <w:keepNext w:val="0"/>
              <w:widowControl w:val="0"/>
              <w:shd w:val="clear" w:color="auto" w:fill="FFFFFF" w:themeFill="background1"/>
              <w:spacing w:after="0"/>
              <w:jc w:val="center"/>
              <w:rPr>
                <w:b/>
                <w:bCs/>
                <w:color w:val="991B1B"/>
              </w:rPr>
            </w:pPr>
            <w:r w:rsidRPr="00DE21C3">
              <w:rPr>
                <w:b/>
                <w:bCs/>
                <w:color w:val="991B1B"/>
              </w:rPr>
              <w:t>Justificación</w:t>
            </w:r>
          </w:p>
        </w:tc>
      </w:tr>
      <w:tr w:rsidR="009744BC" w:rsidRPr="00DE21C3" w14:paraId="3D607662" w14:textId="77777777" w:rsidTr="009744BC">
        <w:trPr>
          <w:trHeight w:val="465"/>
        </w:trPr>
        <w:tc>
          <w:tcPr>
            <w:tcW w:w="1129" w:type="dxa"/>
            <w:tcBorders>
              <w:top w:val="single" w:sz="4" w:space="0" w:color="D1D5DB"/>
              <w:left w:val="single" w:sz="4" w:space="0" w:color="D1D5DB"/>
              <w:bottom w:val="single" w:sz="4" w:space="0" w:color="D1D5DB"/>
              <w:right w:val="single" w:sz="4" w:space="0" w:color="D1D5DB"/>
            </w:tcBorders>
            <w:vAlign w:val="center"/>
            <w:hideMark/>
          </w:tcPr>
          <w:p w14:paraId="6B14723A" w14:textId="77777777" w:rsidR="00DE21C3" w:rsidRPr="00DE21C3" w:rsidRDefault="00DE21C3" w:rsidP="00DE21C3">
            <w:pPr>
              <w:keepNext w:val="0"/>
              <w:suppressAutoHyphens w:val="0"/>
              <w:spacing w:after="0" w:line="240" w:lineRule="auto"/>
              <w:rPr>
                <w:rFonts w:ascii="Segoe UI" w:hAnsi="Segoe UI" w:cs="Segoe UI"/>
                <w:b/>
                <w:bCs/>
                <w:color w:val="1F1F1F"/>
                <w:sz w:val="19"/>
                <w:szCs w:val="19"/>
              </w:rPr>
            </w:pPr>
            <w:r w:rsidRPr="00DE21C3">
              <w:rPr>
                <w:rFonts w:ascii="Segoe UI" w:hAnsi="Segoe UI" w:cs="Segoe UI"/>
                <w:b/>
                <w:bCs/>
                <w:color w:val="1F1F1F"/>
                <w:sz w:val="19"/>
                <w:szCs w:val="19"/>
              </w:rPr>
              <w:t>Graduate</w:t>
            </w:r>
          </w:p>
        </w:tc>
        <w:tc>
          <w:tcPr>
            <w:tcW w:w="1560" w:type="dxa"/>
            <w:tcBorders>
              <w:top w:val="single" w:sz="4" w:space="0" w:color="D1D5DB"/>
              <w:left w:val="single" w:sz="4" w:space="0" w:color="D1D5DB"/>
              <w:bottom w:val="single" w:sz="4" w:space="0" w:color="D1D5DB"/>
              <w:right w:val="single" w:sz="4" w:space="0" w:color="D1D5DB"/>
            </w:tcBorders>
            <w:vAlign w:val="center"/>
            <w:hideMark/>
          </w:tcPr>
          <w:p w14:paraId="0A6F1642" w14:textId="77777777"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Serif (Collegiate)</w:t>
            </w:r>
          </w:p>
        </w:tc>
        <w:tc>
          <w:tcPr>
            <w:tcW w:w="2551" w:type="dxa"/>
            <w:tcBorders>
              <w:top w:val="single" w:sz="4" w:space="0" w:color="D1D5DB"/>
              <w:left w:val="single" w:sz="4" w:space="0" w:color="D1D5DB"/>
              <w:bottom w:val="single" w:sz="4" w:space="0" w:color="D1D5DB"/>
              <w:right w:val="single" w:sz="4" w:space="0" w:color="D1D5DB"/>
            </w:tcBorders>
            <w:vAlign w:val="center"/>
            <w:hideMark/>
          </w:tcPr>
          <w:p w14:paraId="62B586C4" w14:textId="77777777"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Títulos principales de marca y logotipos.</w:t>
            </w:r>
          </w:p>
        </w:tc>
        <w:tc>
          <w:tcPr>
            <w:tcW w:w="4248" w:type="dxa"/>
            <w:tcBorders>
              <w:top w:val="single" w:sz="4" w:space="0" w:color="D1D5DB"/>
              <w:left w:val="single" w:sz="4" w:space="0" w:color="D1D5DB"/>
              <w:bottom w:val="single" w:sz="4" w:space="0" w:color="D1D5DB"/>
              <w:right w:val="single" w:sz="4" w:space="0" w:color="D1D5DB"/>
            </w:tcBorders>
            <w:vAlign w:val="center"/>
            <w:hideMark/>
          </w:tcPr>
          <w:p w14:paraId="68FFEE28" w14:textId="714CC47F"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Evoca la estética de las universidades americanas y los clubes deportivos tradicionales. Sus remates cuadrados y estructura robusta transmiten</w:t>
            </w:r>
            <w:r>
              <w:rPr>
                <w:rFonts w:ascii="Segoe UI" w:hAnsi="Segoe UI" w:cs="Segoe UI"/>
                <w:color w:val="1F1F1F"/>
                <w:sz w:val="19"/>
                <w:szCs w:val="19"/>
              </w:rPr>
              <w:t xml:space="preserve"> </w:t>
            </w:r>
            <w:r w:rsidRPr="00DE21C3">
              <w:rPr>
                <w:rFonts w:ascii="Segoe UI" w:hAnsi="Segoe UI" w:cs="Segoe UI"/>
                <w:color w:val="1F1F1F"/>
                <w:sz w:val="19"/>
                <w:szCs w:val="19"/>
              </w:rPr>
              <w:t>espíritu de equipo</w:t>
            </w:r>
            <w:r>
              <w:rPr>
                <w:rFonts w:ascii="Segoe UI" w:hAnsi="Segoe UI" w:cs="Segoe UI"/>
                <w:color w:val="1F1F1F"/>
                <w:sz w:val="19"/>
                <w:szCs w:val="19"/>
              </w:rPr>
              <w:t xml:space="preserve"> gracias a su asociación por la cultura popular</w:t>
            </w:r>
            <w:r w:rsidRPr="00DE21C3">
              <w:rPr>
                <w:rFonts w:ascii="Segoe UI" w:hAnsi="Segoe UI" w:cs="Segoe UI"/>
                <w:color w:val="1F1F1F"/>
                <w:sz w:val="19"/>
                <w:szCs w:val="19"/>
              </w:rPr>
              <w:t>.</w:t>
            </w:r>
          </w:p>
        </w:tc>
      </w:tr>
      <w:tr w:rsidR="009744BC" w:rsidRPr="00DE21C3" w14:paraId="51F996BC" w14:textId="77777777" w:rsidTr="009744BC">
        <w:trPr>
          <w:trHeight w:val="465"/>
        </w:trPr>
        <w:tc>
          <w:tcPr>
            <w:tcW w:w="1129" w:type="dxa"/>
            <w:tcBorders>
              <w:top w:val="single" w:sz="4" w:space="0" w:color="D1D5DB"/>
              <w:left w:val="single" w:sz="4" w:space="0" w:color="D1D5DB"/>
              <w:bottom w:val="single" w:sz="4" w:space="0" w:color="D1D5DB"/>
              <w:right w:val="single" w:sz="4" w:space="0" w:color="D1D5DB"/>
            </w:tcBorders>
            <w:vAlign w:val="center"/>
            <w:hideMark/>
          </w:tcPr>
          <w:p w14:paraId="38AA5F20" w14:textId="77777777" w:rsidR="00DE21C3" w:rsidRPr="00DE21C3" w:rsidRDefault="00DE21C3" w:rsidP="00DE21C3">
            <w:pPr>
              <w:keepNext w:val="0"/>
              <w:suppressAutoHyphens w:val="0"/>
              <w:spacing w:after="0" w:line="240" w:lineRule="auto"/>
              <w:rPr>
                <w:rFonts w:ascii="Segoe UI" w:hAnsi="Segoe UI" w:cs="Segoe UI"/>
                <w:b/>
                <w:bCs/>
                <w:color w:val="1F1F1F"/>
                <w:sz w:val="19"/>
                <w:szCs w:val="19"/>
              </w:rPr>
            </w:pPr>
            <w:r w:rsidRPr="00DE21C3">
              <w:rPr>
                <w:rFonts w:ascii="Segoe UI" w:hAnsi="Segoe UI" w:cs="Segoe UI"/>
                <w:b/>
                <w:bCs/>
                <w:color w:val="1F1F1F"/>
                <w:sz w:val="19"/>
                <w:szCs w:val="19"/>
              </w:rPr>
              <w:t>Inter</w:t>
            </w:r>
          </w:p>
        </w:tc>
        <w:tc>
          <w:tcPr>
            <w:tcW w:w="1560" w:type="dxa"/>
            <w:tcBorders>
              <w:top w:val="single" w:sz="4" w:space="0" w:color="D1D5DB"/>
              <w:left w:val="single" w:sz="4" w:space="0" w:color="D1D5DB"/>
              <w:bottom w:val="single" w:sz="4" w:space="0" w:color="D1D5DB"/>
              <w:right w:val="single" w:sz="4" w:space="0" w:color="D1D5DB"/>
            </w:tcBorders>
            <w:vAlign w:val="center"/>
            <w:hideMark/>
          </w:tcPr>
          <w:p w14:paraId="7B101A13" w14:textId="77777777"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Sans-serif (Variable)</w:t>
            </w:r>
          </w:p>
        </w:tc>
        <w:tc>
          <w:tcPr>
            <w:tcW w:w="2551" w:type="dxa"/>
            <w:tcBorders>
              <w:top w:val="single" w:sz="4" w:space="0" w:color="D1D5DB"/>
              <w:left w:val="single" w:sz="4" w:space="0" w:color="D1D5DB"/>
              <w:bottom w:val="single" w:sz="4" w:space="0" w:color="D1D5DB"/>
              <w:right w:val="single" w:sz="4" w:space="0" w:color="D1D5DB"/>
            </w:tcBorders>
            <w:vAlign w:val="center"/>
            <w:hideMark/>
          </w:tcPr>
          <w:p w14:paraId="33C547BC" w14:textId="77777777"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Textos de cuerpo, botones, menús y formularios.</w:t>
            </w:r>
          </w:p>
        </w:tc>
        <w:tc>
          <w:tcPr>
            <w:tcW w:w="4248" w:type="dxa"/>
            <w:tcBorders>
              <w:top w:val="single" w:sz="4" w:space="0" w:color="D1D5DB"/>
              <w:left w:val="single" w:sz="4" w:space="0" w:color="D1D5DB"/>
              <w:bottom w:val="single" w:sz="4" w:space="0" w:color="D1D5DB"/>
              <w:right w:val="single" w:sz="4" w:space="0" w:color="D1D5DB"/>
            </w:tcBorders>
            <w:vAlign w:val="center"/>
            <w:hideMark/>
          </w:tcPr>
          <w:p w14:paraId="325DC273" w14:textId="69BFC53B" w:rsidR="00DE21C3" w:rsidRPr="00DE21C3" w:rsidRDefault="00DE21C3" w:rsidP="00DE21C3">
            <w:pPr>
              <w:keepNext w:val="0"/>
              <w:suppressAutoHyphens w:val="0"/>
              <w:spacing w:after="0" w:line="240" w:lineRule="auto"/>
              <w:rPr>
                <w:rFonts w:ascii="Segoe UI" w:hAnsi="Segoe UI" w:cs="Segoe UI"/>
                <w:color w:val="1F1F1F"/>
                <w:sz w:val="19"/>
                <w:szCs w:val="19"/>
              </w:rPr>
            </w:pPr>
            <w:r w:rsidRPr="00DE21C3">
              <w:rPr>
                <w:rFonts w:ascii="Segoe UI" w:hAnsi="Segoe UI" w:cs="Segoe UI"/>
                <w:color w:val="1F1F1F"/>
                <w:sz w:val="19"/>
                <w:szCs w:val="19"/>
              </w:rPr>
              <w:t xml:space="preserve">Es una fuente diseñada específicamente para pantallas. Su alta legibilidad en tamaños pequeños es </w:t>
            </w:r>
            <w:r>
              <w:rPr>
                <w:rFonts w:ascii="Segoe UI" w:hAnsi="Segoe UI" w:cs="Segoe UI"/>
                <w:color w:val="1F1F1F"/>
                <w:sz w:val="19"/>
                <w:szCs w:val="19"/>
              </w:rPr>
              <w:t>importante</w:t>
            </w:r>
            <w:r w:rsidRPr="00DE21C3">
              <w:rPr>
                <w:rFonts w:ascii="Segoe UI" w:hAnsi="Segoe UI" w:cs="Segoe UI"/>
                <w:color w:val="1F1F1F"/>
                <w:sz w:val="19"/>
                <w:szCs w:val="19"/>
              </w:rPr>
              <w:t xml:space="preserve"> para que los </w:t>
            </w:r>
            <w:r>
              <w:rPr>
                <w:rFonts w:ascii="Segoe UI" w:hAnsi="Segoe UI" w:cs="Segoe UI"/>
                <w:color w:val="1F1F1F"/>
                <w:sz w:val="19"/>
                <w:szCs w:val="19"/>
              </w:rPr>
              <w:t>usuarios</w:t>
            </w:r>
            <w:r w:rsidRPr="00DE21C3">
              <w:rPr>
                <w:rFonts w:ascii="Segoe UI" w:hAnsi="Segoe UI" w:cs="Segoe UI"/>
                <w:color w:val="1F1F1F"/>
                <w:sz w:val="19"/>
                <w:szCs w:val="19"/>
              </w:rPr>
              <w:t xml:space="preserve"> puedan leer sus sesiones de entrenamiento o revisar documentos de inscripción sin fatiga visual</w:t>
            </w:r>
            <w:r>
              <w:rPr>
                <w:rFonts w:ascii="Segoe UI" w:hAnsi="Segoe UI" w:cs="Segoe UI"/>
                <w:color w:val="1F1F1F"/>
                <w:sz w:val="19"/>
                <w:szCs w:val="19"/>
              </w:rPr>
              <w:t>, sobre todo en dispositivos pequeños.</w:t>
            </w:r>
          </w:p>
        </w:tc>
      </w:tr>
    </w:tbl>
    <w:p w14:paraId="0423FB17"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8907E26"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7AE8AE01"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34F9245" w14:textId="7720CB6F" w:rsidR="00A42E70" w:rsidRPr="00A42E70" w:rsidRDefault="00A42E70" w:rsidP="00A42E70">
      <w:pPr>
        <w:pStyle w:val="Heading1"/>
        <w:sectPr w:rsidR="00A42E70" w:rsidRPr="00A42E70" w:rsidSect="00676BD8">
          <w:pgSz w:w="11906" w:h="16838"/>
          <w:pgMar w:top="1418" w:right="1418" w:bottom="1418" w:left="1418" w:header="709" w:footer="709" w:gutter="0"/>
          <w:cols w:space="720"/>
          <w:formProt w:val="0"/>
          <w:docGrid w:linePitch="299"/>
        </w:sectPr>
      </w:pPr>
    </w:p>
    <w:p w14:paraId="0E61FEE9" w14:textId="77777777" w:rsidR="00E27A8B" w:rsidRPr="008A31C7" w:rsidRDefault="00E27A8B" w:rsidP="00E27A8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 xml:space="preserve">3.5.3. </w:t>
      </w:r>
      <w:r w:rsidRPr="008A31C7">
        <w:rPr>
          <w:rFonts w:ascii="Segoe UI" w:eastAsia="Segoe UI" w:hAnsi="Segoe UI" w:cs="Segoe UI"/>
          <w:b/>
          <w:i w:val="0"/>
          <w:iCs w:val="0"/>
          <w:color w:val="212121"/>
          <w:sz w:val="24"/>
        </w:rPr>
        <w:t>Prototipado y Experiencia de Usuario (UX)</w:t>
      </w:r>
    </w:p>
    <w:p w14:paraId="13B30786" w14:textId="24E659E9" w:rsidR="00E27A8B" w:rsidRDefault="009421CC" w:rsidP="00F6197B">
      <w:pPr>
        <w:pStyle w:val="Heading1"/>
        <w:keepNext w:val="0"/>
        <w:widowControl w:val="0"/>
        <w:pBdr>
          <w:bottom w:val="none" w:sz="0" w:space="0" w:color="auto"/>
        </w:pBdr>
        <w:spacing w:before="0" w:after="0"/>
        <w:ind w:left="708"/>
        <w:rPr>
          <w:b w:val="0"/>
          <w:color w:val="212121"/>
          <w:sz w:val="24"/>
          <w:szCs w:val="28"/>
        </w:rPr>
      </w:pPr>
      <w:r w:rsidRPr="009421CC">
        <w:rPr>
          <w:b w:val="0"/>
          <w:color w:val="212121"/>
          <w:sz w:val="24"/>
          <w:szCs w:val="28"/>
        </w:rPr>
        <w:t>El diseño se ha planteado utilizando la herramienta Figma, partiendo de un esquema estructural (</w:t>
      </w:r>
      <w:r w:rsidRPr="009421CC">
        <w:rPr>
          <w:b w:val="0"/>
          <w:i/>
          <w:iCs/>
          <w:color w:val="212121"/>
          <w:sz w:val="24"/>
          <w:szCs w:val="28"/>
        </w:rPr>
        <w:t>Wireframe</w:t>
      </w:r>
      <w:r w:rsidRPr="009421CC">
        <w:rPr>
          <w:b w:val="0"/>
          <w:color w:val="212121"/>
          <w:sz w:val="24"/>
          <w:szCs w:val="28"/>
        </w:rPr>
        <w:t>) hasta alcanzar el diseño final de alta fidelidad (</w:t>
      </w:r>
      <w:r w:rsidRPr="009421CC">
        <w:rPr>
          <w:b w:val="0"/>
          <w:i/>
          <w:iCs/>
          <w:color w:val="212121"/>
          <w:sz w:val="24"/>
          <w:szCs w:val="28"/>
        </w:rPr>
        <w:t>Mockup</w:t>
      </w:r>
      <w:r w:rsidRPr="009421CC">
        <w:rPr>
          <w:b w:val="0"/>
          <w:color w:val="212121"/>
          <w:sz w:val="24"/>
          <w:szCs w:val="28"/>
        </w:rPr>
        <w:t>) para la página principal:</w:t>
      </w:r>
    </w:p>
    <w:p w14:paraId="7110126F" w14:textId="77777777" w:rsidR="00F6197B" w:rsidRPr="00F6197B" w:rsidRDefault="00F6197B" w:rsidP="00F6197B"/>
    <w:p w14:paraId="33E1B519"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4C751463" wp14:editId="27D8F284">
            <wp:extent cx="6686093" cy="4498434"/>
            <wp:effectExtent l="0" t="0" r="635" b="0"/>
            <wp:docPr id="443833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8263" cy="4560447"/>
                    </a:xfrm>
                    <a:prstGeom prst="rect">
                      <a:avLst/>
                    </a:prstGeom>
                    <a:effectLst>
                      <a:softEdge rad="0"/>
                    </a:effectLst>
                  </pic:spPr>
                </pic:pic>
              </a:graphicData>
            </a:graphic>
          </wp:inline>
        </w:drawing>
      </w:r>
      <w:r w:rsidRPr="566986B2">
        <w:rPr>
          <w:rFonts w:asciiTheme="minorHAnsi" w:eastAsia="Segoe UI" w:hAnsiTheme="minorHAnsi" w:cstheme="minorBidi"/>
          <w:i/>
          <w:iCs/>
          <w:color w:val="6B7280"/>
          <w:sz w:val="18"/>
          <w:szCs w:val="18"/>
        </w:rPr>
        <w:t xml:space="preserve">    </w:t>
      </w:r>
    </w:p>
    <w:p w14:paraId="23133B96" w14:textId="6911EC64" w:rsidR="00F6197B" w:rsidRPr="00F6197B" w:rsidRDefault="00F6197B" w:rsidP="00F6197B">
      <w:pPr>
        <w:keepNext w:val="0"/>
        <w:widowControl w:val="0"/>
        <w:ind w:firstLine="708"/>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10</w:t>
      </w:r>
      <w:r w:rsidRPr="566986B2">
        <w:rPr>
          <w:rFonts w:asciiTheme="minorHAnsi" w:eastAsia="Segoe UI" w:hAnsiTheme="minorHAnsi" w:cstheme="minorBidi"/>
          <w:i/>
          <w:iCs/>
          <w:color w:val="6B7280"/>
          <w:sz w:val="18"/>
          <w:szCs w:val="18"/>
        </w:rPr>
        <w:t xml:space="preserve">. </w:t>
      </w:r>
      <w:r>
        <w:rPr>
          <w:rFonts w:asciiTheme="minorHAnsi" w:eastAsia="Segoe UI" w:hAnsiTheme="minorHAnsi" w:cstheme="minorBidi"/>
          <w:i/>
          <w:iCs/>
          <w:color w:val="6B7280"/>
          <w:sz w:val="18"/>
          <w:szCs w:val="18"/>
        </w:rPr>
        <w:t>Wireframe estructural de la página “Home”.</w:t>
      </w:r>
    </w:p>
    <w:p w14:paraId="2142B4F1"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lastRenderedPageBreak/>
        <w:drawing>
          <wp:inline distT="0" distB="0" distL="0" distR="0" wp14:anchorId="644DE10D" wp14:editId="41CE712F">
            <wp:extent cx="6539789" cy="4297046"/>
            <wp:effectExtent l="0" t="0" r="0" b="8255"/>
            <wp:docPr id="701634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34429" name="drawi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23055" cy="4351757"/>
                    </a:xfrm>
                    <a:prstGeom prst="rect">
                      <a:avLst/>
                    </a:prstGeom>
                  </pic:spPr>
                </pic:pic>
              </a:graphicData>
            </a:graphic>
          </wp:inline>
        </w:drawing>
      </w:r>
      <w:r w:rsidRPr="566986B2">
        <w:rPr>
          <w:rFonts w:asciiTheme="minorHAnsi" w:eastAsia="Segoe UI" w:hAnsiTheme="minorHAnsi" w:cstheme="minorBidi"/>
          <w:i/>
          <w:iCs/>
          <w:color w:val="6B7280"/>
          <w:sz w:val="18"/>
          <w:szCs w:val="18"/>
        </w:rPr>
        <w:t xml:space="preserve">    </w:t>
      </w:r>
    </w:p>
    <w:p w14:paraId="09A0124E" w14:textId="6586767B" w:rsidR="00F6197B" w:rsidRPr="00F6197B" w:rsidRDefault="00F6197B" w:rsidP="00F6197B">
      <w:pPr>
        <w:keepNext w:val="0"/>
        <w:widowControl w:val="0"/>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11</w:t>
      </w:r>
      <w:r w:rsidRPr="566986B2">
        <w:rPr>
          <w:rFonts w:asciiTheme="minorHAnsi" w:eastAsia="Segoe UI" w:hAnsiTheme="minorHAnsi" w:cstheme="minorBidi"/>
          <w:i/>
          <w:iCs/>
          <w:color w:val="6B7280"/>
          <w:sz w:val="18"/>
          <w:szCs w:val="18"/>
        </w:rPr>
        <w:t xml:space="preserve">. </w:t>
      </w:r>
      <w:r w:rsidRPr="00F6197B">
        <w:rPr>
          <w:rFonts w:asciiTheme="minorHAnsi" w:eastAsia="Segoe UI" w:hAnsiTheme="minorHAnsi" w:cstheme="minorBidi"/>
          <w:i/>
          <w:iCs/>
          <w:color w:val="6B7280"/>
          <w:sz w:val="18"/>
          <w:szCs w:val="18"/>
        </w:rPr>
        <w:t>Mockup final aplicando la paleta de colores y tipografía definida</w:t>
      </w:r>
      <w:r w:rsidRPr="566986B2">
        <w:rPr>
          <w:rFonts w:asciiTheme="minorHAnsi" w:eastAsia="Segoe UI" w:hAnsiTheme="minorHAnsi" w:cstheme="minorBidi"/>
          <w:i/>
          <w:iCs/>
          <w:color w:val="6B7280"/>
          <w:sz w:val="18"/>
          <w:szCs w:val="18"/>
        </w:rPr>
        <w:t>.</w:t>
      </w:r>
    </w:p>
    <w:p w14:paraId="2FCD4DE3" w14:textId="77777777" w:rsidR="009421CC" w:rsidRDefault="009421CC" w:rsidP="00F6197B">
      <w:pPr>
        <w:keepNext w:val="0"/>
        <w:widowControl w:val="0"/>
      </w:pPr>
    </w:p>
    <w:p w14:paraId="7FBF0CB7" w14:textId="77777777" w:rsidR="00F6197B" w:rsidRDefault="00F6197B" w:rsidP="00F6197B">
      <w:pPr>
        <w:keepNext w:val="0"/>
        <w:widowControl w:val="0"/>
      </w:pPr>
    </w:p>
    <w:p w14:paraId="47FF5932" w14:textId="77777777" w:rsidR="00F6197B" w:rsidRPr="009421CC" w:rsidRDefault="00F6197B" w:rsidP="00F6197B">
      <w:pPr>
        <w:keepNext w:val="0"/>
        <w:widowControl w:val="0"/>
      </w:pPr>
    </w:p>
    <w:p w14:paraId="0B9A9847" w14:textId="77777777" w:rsidR="00F6197B" w:rsidRDefault="00F6197B"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sectPr w:rsidR="00F6197B" w:rsidSect="00676BD8">
          <w:pgSz w:w="16838" w:h="11906" w:orient="landscape"/>
          <w:pgMar w:top="1418" w:right="1418" w:bottom="1418" w:left="1418" w:header="709" w:footer="709" w:gutter="0"/>
          <w:cols w:space="720"/>
          <w:formProt w:val="0"/>
          <w:docGrid w:linePitch="299"/>
        </w:sectPr>
      </w:pPr>
    </w:p>
    <w:p w14:paraId="6D5FBBE4" w14:textId="63F3228E" w:rsidR="009421CC" w:rsidRPr="008A31C7" w:rsidRDefault="009421CC"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3.5.4. Justificación de decisiones de diseño (UX)</w:t>
      </w:r>
    </w:p>
    <w:p w14:paraId="56AABB24" w14:textId="4BCF0E2B" w:rsidR="009421CC" w:rsidRDefault="009421CC" w:rsidP="009421CC">
      <w:pPr>
        <w:ind w:left="708"/>
        <w:rPr>
          <w:rFonts w:ascii="Segoe UI" w:eastAsia="Segoe UI" w:hAnsi="Segoe UI" w:cs="Segoe UI"/>
          <w:bCs/>
          <w:color w:val="212121"/>
          <w:sz w:val="24"/>
          <w:szCs w:val="28"/>
        </w:rPr>
      </w:pPr>
      <w:r w:rsidRPr="009421CC">
        <w:rPr>
          <w:rFonts w:ascii="Segoe UI" w:eastAsia="Segoe UI" w:hAnsi="Segoe UI" w:cs="Segoe UI"/>
          <w:bCs/>
          <w:color w:val="212121"/>
          <w:sz w:val="24"/>
          <w:szCs w:val="28"/>
        </w:rPr>
        <w:t>Las decisiones aplicadas a la página principal buscan reducir la fricción cognitiva y asegurar que la plataforma resulte intuitiva:</w:t>
      </w:r>
    </w:p>
    <w:p w14:paraId="5ABE7868" w14:textId="3813223A"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Pr>
          <w:rFonts w:ascii="Segoe UI" w:eastAsia="Segoe UI" w:hAnsi="Segoe UI" w:cs="Segoe UI"/>
          <w:b/>
          <w:i w:val="0"/>
          <w:iCs w:val="0"/>
          <w:color w:val="212121"/>
          <w:sz w:val="24"/>
        </w:rPr>
        <w:t>Jerarquía Visual</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El diseño emplea el "Rojo Ianuarius" estratégicamente en el botón principal (CTA) del área Hero para guiar inmediatamente al usuario hacia la acción principal (inscripción/acceso).</w:t>
      </w:r>
    </w:p>
    <w:p w14:paraId="581E2345" w14:textId="18B4A385"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Flujo de Lectura</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La estructura respeta el patrón "Z", facilitando la localización rápida del logo, la navegación y el contenido clave.</w:t>
      </w:r>
    </w:p>
    <w:p w14:paraId="6DF39DCF" w14:textId="5354C378" w:rsidR="00F6197B" w:rsidRDefault="009421CC" w:rsidP="00F6197B">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Accesibilidad</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Los fondos neutros (#F8F9FA) aseguran que el texto oscuro (#212529) cumpla con los estándares de contraste, mientras que el espaciado generoso ayuda a estructurar visualmente la interfaz de cara a su codificación final en componentes.</w:t>
      </w:r>
    </w:p>
    <w:p w14:paraId="202744F5" w14:textId="72FF50FB" w:rsidR="00F6197B" w:rsidRPr="00F6197B" w:rsidRDefault="00F6197B" w:rsidP="00F6197B">
      <w:pPr>
        <w:pStyle w:val="Heading2"/>
        <w:keepNext w:val="0"/>
        <w:widowControl w:val="0"/>
        <w:shd w:val="clear" w:color="auto" w:fill="FFFFFF" w:themeFill="background1"/>
        <w:spacing w:before="0" w:after="48"/>
        <w:rPr>
          <w:rFonts w:ascii="Segoe UI" w:eastAsia="Segoe UI" w:hAnsi="Segoe UI" w:cs="Segoe UI"/>
          <w:b/>
          <w:i w:val="0"/>
          <w:iCs w:val="0"/>
          <w:color w:val="212121"/>
          <w:sz w:val="22"/>
          <w:szCs w:val="22"/>
        </w:rPr>
      </w:pPr>
    </w:p>
    <w:p w14:paraId="31BEC96F" w14:textId="144F5D91" w:rsidR="006D3863" w:rsidRPr="006D3863" w:rsidRDefault="4A4422B3" w:rsidP="00A42E70">
      <w:pPr>
        <w:pStyle w:val="Heading2"/>
        <w:keepNext w:val="0"/>
        <w:widowControl w:val="0"/>
        <w:pBdr>
          <w:bottom w:val="single" w:sz="7" w:space="0" w:color="374151"/>
        </w:pBdr>
        <w:shd w:val="clear" w:color="auto" w:fill="FFFFFF" w:themeFill="background1"/>
        <w:spacing w:before="0" w:after="360"/>
      </w:pPr>
      <w:r w:rsidRPr="566986B2">
        <w:rPr>
          <w:rFonts w:ascii="Segoe UI" w:eastAsia="Segoe UI" w:hAnsi="Segoe UI" w:cs="Segoe UI"/>
          <w:b/>
          <w:i w:val="0"/>
          <w:iCs w:val="0"/>
          <w:color w:val="1F2937"/>
        </w:rPr>
        <w:t>4. Planificación y Metodología</w:t>
      </w:r>
    </w:p>
    <w:p w14:paraId="0AAF7A78" w14:textId="77777777" w:rsidR="00F6197B" w:rsidRDefault="00F6197B" w:rsidP="00F6197B">
      <w:pPr>
        <w:pStyle w:val="Heading3"/>
        <w:pBdr>
          <w:bottom w:val="single" w:sz="7" w:space="0" w:color="D1D5DB"/>
        </w:pBdr>
        <w:spacing w:before="360" w:after="120"/>
        <w:ind w:left="363"/>
        <w:jc w:val="both"/>
      </w:pPr>
      <w:r w:rsidRPr="566986B2">
        <w:rPr>
          <w:szCs w:val="24"/>
        </w:rPr>
        <w:t>4.1. Metodología de Trabajo</w:t>
      </w:r>
    </w:p>
    <w:p w14:paraId="08FA11EF" w14:textId="77777777" w:rsidR="00F6197B" w:rsidRDefault="00F6197B" w:rsidP="00F6197B">
      <w:pPr>
        <w:shd w:val="clear" w:color="auto" w:fill="FFFFFF" w:themeFill="background1"/>
        <w:spacing w:after="48"/>
        <w:ind w:left="363"/>
        <w:jc w:val="both"/>
      </w:pPr>
      <w:r w:rsidRPr="566986B2">
        <w:rPr>
          <w:rFonts w:ascii="Segoe UI" w:eastAsia="Segoe UI" w:hAnsi="Segoe UI" w:cs="Segoe UI"/>
          <w:color w:val="212121"/>
          <w:sz w:val="24"/>
        </w:rPr>
        <w:t xml:space="preserve">Para la ejecución de la plataforma Ianuarius, se ha optado por una </w:t>
      </w:r>
      <w:r w:rsidRPr="566986B2">
        <w:rPr>
          <w:rFonts w:ascii="Segoe UI" w:eastAsia="Segoe UI" w:hAnsi="Segoe UI" w:cs="Segoe UI"/>
          <w:b/>
          <w:bCs/>
          <w:color w:val="111827"/>
          <w:sz w:val="24"/>
        </w:rPr>
        <w:t>Metodología Ágil basada en un modelo Scrum adaptado</w:t>
      </w:r>
      <w:r w:rsidRPr="566986B2">
        <w:rPr>
          <w:rFonts w:ascii="Segoe UI" w:eastAsia="Segoe UI" w:hAnsi="Segoe UI" w:cs="Segoe UI"/>
          <w:color w:val="212121"/>
          <w:sz w:val="24"/>
        </w:rPr>
        <w:t xml:space="preserve"> a un único desarrollador.</w:t>
      </w:r>
    </w:p>
    <w:p w14:paraId="7C8EA41C"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4.1.1. Desarrollo iterativo e incremental:</w:t>
      </w:r>
    </w:p>
    <w:p w14:paraId="073ABF69" w14:textId="77777777" w:rsidR="00F6197B" w:rsidRDefault="00F6197B" w:rsidP="00F6197B">
      <w:pPr>
        <w:shd w:val="clear" w:color="auto" w:fill="FFFFFF" w:themeFill="background1"/>
        <w:spacing w:after="48"/>
        <w:ind w:left="720"/>
        <w:jc w:val="both"/>
      </w:pPr>
      <w:r w:rsidRPr="566986B2">
        <w:rPr>
          <w:rFonts w:ascii="Segoe UI" w:eastAsia="Segoe UI" w:hAnsi="Segoe UI" w:cs="Segoe UI"/>
          <w:color w:val="212121"/>
          <w:sz w:val="24"/>
        </w:rPr>
        <w:t>Permite tener versiones funcionales desde las primeras semanas, añadiendo módulos de forma progresiva.</w:t>
      </w:r>
    </w:p>
    <w:p w14:paraId="73CDCEB9"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4.1.2. Herramientas de gestión y Control de Versiones:</w:t>
      </w:r>
    </w:p>
    <w:p w14:paraId="5AD77F33" w14:textId="77777777" w:rsidR="00F6197B" w:rsidRDefault="00F6197B" w:rsidP="00F6197B">
      <w:pPr>
        <w:shd w:val="clear" w:color="auto" w:fill="FFFFFF" w:themeFill="background1"/>
        <w:spacing w:after="48"/>
        <w:ind w:left="720"/>
        <w:jc w:val="both"/>
        <w:rPr>
          <w:rFonts w:ascii="Segoe UI" w:eastAsia="Segoe UI" w:hAnsi="Segoe UI" w:cs="Segoe UI"/>
          <w:color w:val="212121"/>
          <w:sz w:val="24"/>
        </w:rPr>
      </w:pPr>
      <w:r w:rsidRPr="566986B2">
        <w:rPr>
          <w:rFonts w:ascii="Segoe UI" w:eastAsia="Segoe UI" w:hAnsi="Segoe UI" w:cs="Segoe UI"/>
          <w:color w:val="212121"/>
          <w:sz w:val="24"/>
        </w:rPr>
        <w:t xml:space="preserve">Se utilizará un tablero tipo Kanban (GitHub </w:t>
      </w:r>
      <w:proofErr w:type="spellStart"/>
      <w:r w:rsidRPr="566986B2">
        <w:rPr>
          <w:rFonts w:ascii="Segoe UI" w:eastAsia="Segoe UI" w:hAnsi="Segoe UI" w:cs="Segoe UI"/>
          <w:color w:val="212121"/>
          <w:sz w:val="24"/>
        </w:rPr>
        <w:t>Projects</w:t>
      </w:r>
      <w:proofErr w:type="spellEnd"/>
      <w:r w:rsidRPr="566986B2">
        <w:rPr>
          <w:rFonts w:ascii="Segoe UI" w:eastAsia="Segoe UI" w:hAnsi="Segoe UI" w:cs="Segoe UI"/>
          <w:color w:val="212121"/>
          <w:sz w:val="24"/>
        </w:rPr>
        <w:t xml:space="preserve">) dividido en las columnas básicas: Backlog, In </w:t>
      </w:r>
      <w:proofErr w:type="spellStart"/>
      <w:r w:rsidRPr="566986B2">
        <w:rPr>
          <w:rFonts w:ascii="Segoe UI" w:eastAsia="Segoe UI" w:hAnsi="Segoe UI" w:cs="Segoe UI"/>
          <w:color w:val="212121"/>
          <w:sz w:val="24"/>
        </w:rPr>
        <w:t>Progress</w:t>
      </w:r>
      <w:proofErr w:type="spellEnd"/>
      <w:r w:rsidRPr="566986B2">
        <w:rPr>
          <w:rFonts w:ascii="Segoe UI" w:eastAsia="Segoe UI" w:hAnsi="Segoe UI" w:cs="Segoe UI"/>
          <w:color w:val="212121"/>
          <w:sz w:val="24"/>
        </w:rPr>
        <w:t xml:space="preserve">, </w:t>
      </w:r>
      <w:proofErr w:type="spellStart"/>
      <w:r w:rsidRPr="566986B2">
        <w:rPr>
          <w:rFonts w:ascii="Segoe UI" w:eastAsia="Segoe UI" w:hAnsi="Segoe UI" w:cs="Segoe UI"/>
          <w:color w:val="212121"/>
          <w:sz w:val="24"/>
        </w:rPr>
        <w:t>Testing</w:t>
      </w:r>
      <w:proofErr w:type="spellEnd"/>
      <w:r w:rsidRPr="566986B2">
        <w:rPr>
          <w:rFonts w:ascii="Segoe UI" w:eastAsia="Segoe UI" w:hAnsi="Segoe UI" w:cs="Segoe UI"/>
          <w:color w:val="212121"/>
          <w:sz w:val="24"/>
        </w:rPr>
        <w:t xml:space="preserve"> y Done. Además, para garantizar la calidad del código, se implementará un flujo de trabajo basado en </w:t>
      </w:r>
      <w:proofErr w:type="spellStart"/>
      <w:r w:rsidRPr="566986B2">
        <w:rPr>
          <w:rFonts w:ascii="Segoe UI" w:eastAsia="Segoe UI" w:hAnsi="Segoe UI" w:cs="Segoe UI"/>
          <w:b/>
          <w:bCs/>
          <w:color w:val="111827"/>
          <w:sz w:val="24"/>
        </w:rPr>
        <w:t>Feature</w:t>
      </w:r>
      <w:proofErr w:type="spellEnd"/>
      <w:r w:rsidRPr="566986B2">
        <w:rPr>
          <w:rFonts w:ascii="Segoe UI" w:eastAsia="Segoe UI" w:hAnsi="Segoe UI" w:cs="Segoe UI"/>
          <w:b/>
          <w:bCs/>
          <w:color w:val="111827"/>
          <w:sz w:val="24"/>
        </w:rPr>
        <w:t xml:space="preserve"> </w:t>
      </w:r>
      <w:proofErr w:type="spellStart"/>
      <w:r w:rsidRPr="566986B2">
        <w:rPr>
          <w:rFonts w:ascii="Segoe UI" w:eastAsia="Segoe UI" w:hAnsi="Segoe UI" w:cs="Segoe UI"/>
          <w:b/>
          <w:bCs/>
          <w:color w:val="111827"/>
          <w:sz w:val="24"/>
        </w:rPr>
        <w:t>Branches</w:t>
      </w:r>
      <w:proofErr w:type="spellEnd"/>
      <w:r w:rsidRPr="566986B2">
        <w:rPr>
          <w:rFonts w:ascii="Segoe UI" w:eastAsia="Segoe UI" w:hAnsi="Segoe UI" w:cs="Segoe UI"/>
          <w:b/>
          <w:bCs/>
          <w:color w:val="111827"/>
          <w:sz w:val="24"/>
        </w:rPr>
        <w:t xml:space="preserve"> (Ramas por funcionalidad)</w:t>
      </w:r>
      <w:r w:rsidRPr="566986B2">
        <w:rPr>
          <w:rFonts w:ascii="Segoe UI" w:eastAsia="Segoe UI" w:hAnsi="Segoe UI" w:cs="Segoe UI"/>
          <w:color w:val="212121"/>
          <w:sz w:val="24"/>
        </w:rPr>
        <w:t xml:space="preserve"> en Git, realizando </w:t>
      </w:r>
      <w:r w:rsidRPr="566986B2">
        <w:rPr>
          <w:rFonts w:ascii="Segoe UI" w:eastAsia="Segoe UI" w:hAnsi="Segoe UI" w:cs="Segoe UI"/>
          <w:i/>
          <w:iCs/>
          <w:color w:val="212121"/>
          <w:sz w:val="24"/>
        </w:rPr>
        <w:t>Pull Requests</w:t>
      </w:r>
      <w:r w:rsidRPr="566986B2">
        <w:rPr>
          <w:rFonts w:ascii="Segoe UI" w:eastAsia="Segoe UI" w:hAnsi="Segoe UI" w:cs="Segoe UI"/>
          <w:color w:val="212121"/>
          <w:sz w:val="24"/>
        </w:rPr>
        <w:t xml:space="preserve"> y </w:t>
      </w:r>
      <w:proofErr w:type="spellStart"/>
      <w:r w:rsidRPr="566986B2">
        <w:rPr>
          <w:rFonts w:ascii="Segoe UI" w:eastAsia="Segoe UI" w:hAnsi="Segoe UI" w:cs="Segoe UI"/>
          <w:color w:val="212121"/>
          <w:sz w:val="24"/>
        </w:rPr>
        <w:t>auto-revisiones</w:t>
      </w:r>
      <w:proofErr w:type="spellEnd"/>
      <w:r w:rsidRPr="566986B2">
        <w:rPr>
          <w:rFonts w:ascii="Segoe UI" w:eastAsia="Segoe UI" w:hAnsi="Segoe UI" w:cs="Segoe UI"/>
          <w:color w:val="212121"/>
          <w:sz w:val="24"/>
        </w:rPr>
        <w:t xml:space="preserve"> de código antes de integrar cualquier cambio a la rama principal (</w:t>
      </w:r>
      <w:r w:rsidRPr="566986B2">
        <w:rPr>
          <w:rFonts w:ascii="Segoe UI" w:eastAsia="Segoe UI" w:hAnsi="Segoe UI" w:cs="Segoe UI"/>
          <w:i/>
          <w:iCs/>
          <w:color w:val="212121"/>
          <w:sz w:val="24"/>
        </w:rPr>
        <w:t>main</w:t>
      </w:r>
      <w:r w:rsidRPr="566986B2">
        <w:rPr>
          <w:rFonts w:ascii="Segoe UI" w:eastAsia="Segoe UI" w:hAnsi="Segoe UI" w:cs="Segoe UI"/>
          <w:color w:val="212121"/>
          <w:sz w:val="24"/>
        </w:rPr>
        <w:t>).</w:t>
      </w:r>
    </w:p>
    <w:p w14:paraId="44D0957D" w14:textId="7C7E9454" w:rsidR="00F6197B" w:rsidRPr="00F6197B" w:rsidRDefault="00F6197B" w:rsidP="00F6197B">
      <w:pPr>
        <w:shd w:val="clear" w:color="auto" w:fill="FFFFFF" w:themeFill="background1"/>
        <w:spacing w:after="48"/>
        <w:ind w:left="720"/>
        <w:jc w:val="both"/>
        <w:rPr>
          <w:rFonts w:ascii="Segoe UI" w:eastAsia="Segoe UI" w:hAnsi="Segoe UI" w:cs="Segoe UI"/>
          <w:color w:val="212121"/>
          <w:sz w:val="24"/>
        </w:rPr>
        <w:sectPr w:rsidR="00F6197B" w:rsidRPr="00F6197B" w:rsidSect="00F6197B">
          <w:pgSz w:w="11906" w:h="16838"/>
          <w:pgMar w:top="1418" w:right="1418" w:bottom="1418" w:left="1418" w:header="709" w:footer="709" w:gutter="0"/>
          <w:cols w:space="720"/>
          <w:formProt w:val="0"/>
          <w:docGrid w:linePitch="299"/>
        </w:sectPr>
      </w:pPr>
    </w:p>
    <w:p w14:paraId="44E108FA" w14:textId="47ADA98F" w:rsidR="006D3863" w:rsidRPr="006D3863" w:rsidRDefault="4A4422B3" w:rsidP="00F6197B">
      <w:pPr>
        <w:pStyle w:val="Heading3"/>
        <w:keepNext w:val="0"/>
        <w:widowControl w:val="0"/>
        <w:pBdr>
          <w:bottom w:val="single" w:sz="7" w:space="0" w:color="D1D5DB"/>
        </w:pBdr>
        <w:spacing w:before="0" w:after="0"/>
      </w:pPr>
      <w:r>
        <w:lastRenderedPageBreak/>
        <w:t>4.2. Planificación Temporal (Gantt)</w:t>
      </w:r>
    </w:p>
    <w:p w14:paraId="2575C944" w14:textId="3F1872D8" w:rsidR="67001434" w:rsidRDefault="67001434" w:rsidP="566986B2">
      <w:pPr>
        <w:keepNext w:val="0"/>
        <w:widowControl w:val="0"/>
        <w:shd w:val="clear" w:color="auto" w:fill="FFFFFF" w:themeFill="background1"/>
        <w:spacing w:after="48"/>
        <w:ind w:left="360"/>
        <w:jc w:val="both"/>
        <w:rPr>
          <w:rFonts w:ascii="Segoe UI" w:eastAsia="Segoe UI" w:hAnsi="Segoe UI" w:cs="Segoe UI"/>
          <w:sz w:val="24"/>
        </w:rPr>
      </w:pPr>
      <w:r w:rsidRPr="566986B2">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 marcando hitos críticos como la finalización de la BBDD y la generación del primer PDF oficial.</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47A43684" w14:textId="77777777" w:rsidR="00676BD8" w:rsidRDefault="67001434" w:rsidP="566986B2">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29336BF2" wp14:editId="3D9F95D7">
            <wp:extent cx="8928694" cy="3379622"/>
            <wp:effectExtent l="0" t="0" r="6350" b="0"/>
            <wp:docPr id="178379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pic:nvPicPr>
                  <pic:blipFill>
                    <a:blip r:embed="rId101">
                      <a:extLst>
                        <a:ext uri="{28A0092B-C50C-407E-A947-70E740481C1C}">
                          <a14:useLocalDpi xmlns:a14="http://schemas.microsoft.com/office/drawing/2010/main"/>
                        </a:ext>
                      </a:extLst>
                    </a:blip>
                    <a:stretch>
                      <a:fillRect/>
                    </a:stretch>
                  </pic:blipFill>
                  <pic:spPr>
                    <a:xfrm>
                      <a:off x="0" y="0"/>
                      <a:ext cx="8998212" cy="3405935"/>
                    </a:xfrm>
                    <a:prstGeom prst="rect">
                      <a:avLst/>
                    </a:prstGeom>
                  </pic:spPr>
                </pic:pic>
              </a:graphicData>
            </a:graphic>
          </wp:inline>
        </w:drawing>
      </w:r>
      <w:r w:rsidR="575B8EDE" w:rsidRPr="566986B2">
        <w:rPr>
          <w:rFonts w:asciiTheme="minorHAnsi" w:eastAsia="Segoe UI" w:hAnsiTheme="minorHAnsi" w:cstheme="minorBidi"/>
          <w:i/>
          <w:iCs/>
          <w:color w:val="6B7280"/>
          <w:sz w:val="18"/>
          <w:szCs w:val="18"/>
        </w:rPr>
        <w:t xml:space="preserve">    </w:t>
      </w:r>
    </w:p>
    <w:p w14:paraId="2CFA5CC5" w14:textId="556FEC70" w:rsidR="006D3863" w:rsidRPr="006D3863" w:rsidRDefault="4A4422B3" w:rsidP="566986B2">
      <w:pPr>
        <w:keepNext w:val="0"/>
        <w:widowControl w:val="0"/>
        <w:shd w:val="clear" w:color="auto" w:fill="FFFFFF" w:themeFill="background1"/>
        <w:spacing w:after="0"/>
        <w:jc w:val="center"/>
      </w:pPr>
      <w:r w:rsidRPr="566986B2">
        <w:rPr>
          <w:rFonts w:asciiTheme="minorHAnsi" w:eastAsia="Segoe UI" w:hAnsiTheme="minorHAnsi" w:cstheme="minorBidi"/>
          <w:i/>
          <w:iCs/>
          <w:color w:val="6B7280"/>
          <w:sz w:val="18"/>
          <w:szCs w:val="18"/>
        </w:rPr>
        <w:t xml:space="preserve">Figura </w:t>
      </w:r>
      <w:r w:rsidR="00F6197B">
        <w:rPr>
          <w:rFonts w:asciiTheme="minorHAnsi" w:eastAsia="Segoe UI" w:hAnsiTheme="minorHAnsi" w:cstheme="minorBidi"/>
          <w:i/>
          <w:iCs/>
          <w:color w:val="6B7280"/>
          <w:sz w:val="18"/>
          <w:szCs w:val="18"/>
        </w:rPr>
        <w:t>12</w:t>
      </w:r>
      <w:r w:rsidRPr="566986B2">
        <w:rPr>
          <w:rFonts w:asciiTheme="minorHAnsi" w:eastAsia="Segoe UI" w:hAnsiTheme="minorHAnsi" w:cstheme="minorBidi"/>
          <w:i/>
          <w:iCs/>
          <w:color w:val="6B7280"/>
          <w:sz w:val="18"/>
          <w:szCs w:val="18"/>
        </w:rPr>
        <w:t>. Diagrama de Gantt con la previsión del proyecto.</w:t>
      </w:r>
    </w:p>
    <w:p w14:paraId="7EAB57D4" w14:textId="77777777" w:rsidR="00676BD8" w:rsidRDefault="00676BD8" w:rsidP="566986B2">
      <w:pPr>
        <w:keepNext w:val="0"/>
        <w:widowControl w:val="0"/>
        <w:shd w:val="clear" w:color="auto" w:fill="FFFFFF" w:themeFill="background1"/>
        <w:spacing w:after="0"/>
        <w:ind w:left="360"/>
        <w:jc w:val="center"/>
        <w:rPr>
          <w:rFonts w:ascii="Segoe UI" w:eastAsia="Segoe UI" w:hAnsi="Segoe UI" w:cs="Segoe UI"/>
          <w:color w:val="6B7280"/>
          <w:sz w:val="24"/>
        </w:rPr>
        <w:sectPr w:rsidR="00676BD8" w:rsidSect="00676BD8">
          <w:pgSz w:w="16838" w:h="11906" w:orient="landscape"/>
          <w:pgMar w:top="1418" w:right="1418" w:bottom="1418" w:left="1418" w:header="709" w:footer="709" w:gutter="0"/>
          <w:cols w:space="720"/>
          <w:formProt w:val="0"/>
          <w:docGrid w:linePitch="299"/>
        </w:sect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92"/>
        <w:gridCol w:w="4398"/>
        <w:gridCol w:w="1302"/>
        <w:gridCol w:w="1302"/>
      </w:tblGrid>
      <w:tr w:rsidR="566986B2" w14:paraId="7720E1AC" w14:textId="77777777" w:rsidTr="00A42E70">
        <w:trPr>
          <w:trHeight w:val="629"/>
        </w:trPr>
        <w:tc>
          <w:tcPr>
            <w:tcW w:w="169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23E0AA2" w14:textId="6A40EC4C" w:rsidR="566986B2" w:rsidRDefault="566986B2" w:rsidP="00676BD8">
            <w:pPr>
              <w:spacing w:after="0"/>
              <w:jc w:val="center"/>
            </w:pPr>
            <w:r w:rsidRPr="566986B2">
              <w:rPr>
                <w:rFonts w:ascii="Segoe UI" w:eastAsia="Segoe UI" w:hAnsi="Segoe UI" w:cs="Segoe UI"/>
                <w:b/>
                <w:bCs/>
                <w:color w:val="991B1B"/>
              </w:rPr>
              <w:lastRenderedPageBreak/>
              <w:t>Fase</w:t>
            </w:r>
          </w:p>
        </w:tc>
        <w:tc>
          <w:tcPr>
            <w:tcW w:w="439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DD0194D" w14:textId="26AB66C2" w:rsidR="566986B2" w:rsidRDefault="566986B2" w:rsidP="00676BD8">
            <w:pPr>
              <w:spacing w:after="0"/>
              <w:jc w:val="center"/>
            </w:pPr>
            <w:r w:rsidRPr="566986B2">
              <w:rPr>
                <w:rFonts w:ascii="Segoe UI" w:eastAsia="Segoe UI" w:hAnsi="Segoe UI" w:cs="Segoe UI"/>
                <w:b/>
                <w:bCs/>
                <w:color w:val="991B1B"/>
              </w:rPr>
              <w:t>Tarea Principal</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738F072" w14:textId="31009232" w:rsidR="566986B2" w:rsidRDefault="566986B2" w:rsidP="00676BD8">
            <w:pPr>
              <w:spacing w:after="0"/>
              <w:jc w:val="center"/>
            </w:pPr>
            <w:r w:rsidRPr="566986B2">
              <w:rPr>
                <w:rFonts w:ascii="Segoe UI" w:eastAsia="Segoe UI" w:hAnsi="Segoe UI" w:cs="Segoe UI"/>
                <w:b/>
                <w:bCs/>
                <w:color w:val="991B1B"/>
              </w:rPr>
              <w:t>Duración</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CCB0617" w14:textId="5F066592" w:rsidR="566986B2" w:rsidRDefault="566986B2" w:rsidP="00676BD8">
            <w:pPr>
              <w:spacing w:after="0"/>
              <w:jc w:val="center"/>
            </w:pPr>
            <w:r w:rsidRPr="566986B2">
              <w:rPr>
                <w:rFonts w:ascii="Segoe UI" w:eastAsia="Segoe UI" w:hAnsi="Segoe UI" w:cs="Segoe UI"/>
                <w:b/>
                <w:bCs/>
                <w:color w:val="991B1B"/>
              </w:rPr>
              <w:t>Semanas</w:t>
            </w:r>
          </w:p>
        </w:tc>
      </w:tr>
      <w:tr w:rsidR="566986B2" w14:paraId="75CA76EE"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D7A190" w14:textId="39B86EE8" w:rsidR="566986B2" w:rsidRDefault="566986B2" w:rsidP="00676BD8">
            <w:pPr>
              <w:spacing w:after="0"/>
            </w:pPr>
            <w:r w:rsidRPr="566986B2">
              <w:rPr>
                <w:rFonts w:ascii="Segoe UI" w:eastAsia="Segoe UI" w:hAnsi="Segoe UI" w:cs="Segoe UI"/>
                <w:b/>
                <w:bCs/>
                <w:color w:val="111827"/>
              </w:rPr>
              <w:t>1. Análisis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F11DEAD" w14:textId="1A55B2D4" w:rsidR="566986B2" w:rsidRDefault="566986B2" w:rsidP="00676BD8">
            <w:pPr>
              <w:spacing w:after="0"/>
            </w:pPr>
            <w:r w:rsidRPr="566986B2">
              <w:rPr>
                <w:rFonts w:ascii="Segoe UI" w:eastAsia="Segoe UI" w:hAnsi="Segoe UI" w:cs="Segoe UI"/>
                <w:color w:val="1F2937"/>
              </w:rPr>
              <w:t>Definición de actores, Casos de Uso y Requisitos.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3379CD0" w14:textId="568D9D93"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79AD33" w14:textId="3EFA8D46" w:rsidR="566986B2" w:rsidRDefault="566986B2" w:rsidP="00676BD8">
            <w:pPr>
              <w:spacing w:after="0"/>
            </w:pPr>
            <w:r w:rsidRPr="566986B2">
              <w:rPr>
                <w:rFonts w:ascii="Segoe UI" w:eastAsia="Segoe UI" w:hAnsi="Segoe UI" w:cs="Segoe UI"/>
                <w:color w:val="1F2937"/>
              </w:rPr>
              <w:t>1 – 2</w:t>
            </w:r>
          </w:p>
        </w:tc>
      </w:tr>
      <w:tr w:rsidR="566986B2" w14:paraId="5E6E8FBF"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79A991D" w14:textId="6891627D" w:rsidR="566986B2" w:rsidRDefault="566986B2" w:rsidP="00676BD8">
            <w:pPr>
              <w:spacing w:after="0"/>
            </w:pPr>
            <w:r w:rsidRPr="566986B2">
              <w:rPr>
                <w:rFonts w:ascii="Segoe UI" w:eastAsia="Segoe UI" w:hAnsi="Segoe UI" w:cs="Segoe UI"/>
                <w:b/>
                <w:bCs/>
                <w:color w:val="111827"/>
              </w:rPr>
              <w:t>2. Diseño</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20D85E" w14:textId="5A6B5369" w:rsidR="566986B2" w:rsidRDefault="566986B2" w:rsidP="00676BD8">
            <w:pPr>
              <w:spacing w:after="0"/>
            </w:pPr>
            <w:r w:rsidRPr="566986B2">
              <w:rPr>
                <w:rFonts w:ascii="Segoe UI" w:eastAsia="Segoe UI" w:hAnsi="Segoe UI" w:cs="Segoe UI"/>
                <w:color w:val="1F2937"/>
              </w:rPr>
              <w:t xml:space="preserve">Diseño de BBDD, arquitectura y prototipos visuales. </w:t>
            </w:r>
            <w:r w:rsidRPr="566986B2">
              <w:rPr>
                <w:rFonts w:ascii="Segoe UI" w:eastAsia="Segoe UI" w:hAnsi="Segoe UI" w:cs="Segoe UI"/>
                <w:i/>
                <w:iCs/>
                <w:color w:val="1F2937"/>
              </w:rPr>
              <w:t>(Hito: BBDD Diseñada)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52A782E" w14:textId="4798F14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22C6D5" w14:textId="0A3C148C" w:rsidR="566986B2" w:rsidRDefault="566986B2" w:rsidP="00676BD8">
            <w:pPr>
              <w:spacing w:after="0"/>
            </w:pPr>
            <w:r w:rsidRPr="566986B2">
              <w:rPr>
                <w:rFonts w:ascii="Segoe UI" w:eastAsia="Segoe UI" w:hAnsi="Segoe UI" w:cs="Segoe UI"/>
                <w:color w:val="1F2937"/>
              </w:rPr>
              <w:t>3 – 4</w:t>
            </w:r>
          </w:p>
        </w:tc>
      </w:tr>
      <w:tr w:rsidR="566986B2" w14:paraId="43C9BB46"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BAB5BAA" w14:textId="7B4271A4" w:rsidR="566986B2" w:rsidRDefault="566986B2" w:rsidP="00676BD8">
            <w:pPr>
              <w:spacing w:after="0"/>
            </w:pPr>
            <w:r w:rsidRPr="566986B2">
              <w:rPr>
                <w:rFonts w:ascii="Segoe UI" w:eastAsia="Segoe UI" w:hAnsi="Segoe UI" w:cs="Segoe UI"/>
                <w:b/>
                <w:bCs/>
                <w:color w:val="111827"/>
              </w:rPr>
              <w:t>3. Backend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1B41A11" w14:textId="50A70A14" w:rsidR="566986B2" w:rsidRDefault="566986B2" w:rsidP="00676BD8">
            <w:pPr>
              <w:spacing w:after="0"/>
            </w:pPr>
            <w:r w:rsidRPr="566986B2">
              <w:rPr>
                <w:rFonts w:ascii="Segoe UI" w:eastAsia="Segoe UI" w:hAnsi="Segoe UI" w:cs="Segoe UI"/>
                <w:color w:val="1F2937"/>
              </w:rPr>
              <w:t>Desarrollo MySQL, PHP 8.2, API REST.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4760448" w14:textId="7F208BA8"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5F5799" w14:textId="0921E9C2" w:rsidR="566986B2" w:rsidRDefault="566986B2" w:rsidP="00676BD8">
            <w:pPr>
              <w:spacing w:after="0"/>
            </w:pPr>
            <w:r w:rsidRPr="566986B2">
              <w:rPr>
                <w:rFonts w:ascii="Segoe UI" w:eastAsia="Segoe UI" w:hAnsi="Segoe UI" w:cs="Segoe UI"/>
                <w:color w:val="1F2937"/>
              </w:rPr>
              <w:t>5 – 8</w:t>
            </w:r>
          </w:p>
        </w:tc>
      </w:tr>
      <w:tr w:rsidR="566986B2" w14:paraId="4F16951B"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037F784" w14:textId="477FAA58" w:rsidR="566986B2" w:rsidRDefault="566986B2" w:rsidP="00676BD8">
            <w:pPr>
              <w:spacing w:after="0"/>
            </w:pPr>
            <w:r w:rsidRPr="566986B2">
              <w:rPr>
                <w:rFonts w:ascii="Segoe UI" w:eastAsia="Segoe UI" w:hAnsi="Segoe UI" w:cs="Segoe UI"/>
                <w:b/>
                <w:bCs/>
                <w:color w:val="111827"/>
              </w:rPr>
              <w:t>4. Frontend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6BAACA6" w14:textId="5C57C072" w:rsidR="566986B2" w:rsidRDefault="566986B2" w:rsidP="00676BD8">
            <w:pPr>
              <w:spacing w:after="0"/>
            </w:pPr>
            <w:r w:rsidRPr="566986B2">
              <w:rPr>
                <w:rFonts w:ascii="Segoe UI" w:eastAsia="Segoe UI" w:hAnsi="Segoe UI" w:cs="Segoe UI"/>
                <w:color w:val="1F2937"/>
              </w:rPr>
              <w:t xml:space="preserve">Maquetación responsiva con React y </w:t>
            </w:r>
            <w:proofErr w:type="spellStart"/>
            <w:r w:rsidRPr="566986B2">
              <w:rPr>
                <w:rFonts w:ascii="Segoe UI" w:eastAsia="Segoe UI" w:hAnsi="Segoe UI" w:cs="Segoe UI"/>
                <w:color w:val="1F2937"/>
              </w:rPr>
              <w:t>Tailwind</w:t>
            </w:r>
            <w:proofErr w:type="spellEnd"/>
            <w:r w:rsidRPr="566986B2">
              <w:rPr>
                <w:rFonts w:ascii="Segoe UI" w:eastAsia="Segoe UI" w:hAnsi="Segoe UI" w:cs="Segoe UI"/>
                <w:color w:val="1F2937"/>
              </w:rPr>
              <w: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D78E02E" w14:textId="725610FD"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111377" w14:textId="5C9F655E" w:rsidR="566986B2" w:rsidRDefault="566986B2" w:rsidP="00676BD8">
            <w:pPr>
              <w:spacing w:after="0"/>
            </w:pPr>
            <w:r w:rsidRPr="566986B2">
              <w:rPr>
                <w:rFonts w:ascii="Segoe UI" w:eastAsia="Segoe UI" w:hAnsi="Segoe UI" w:cs="Segoe UI"/>
                <w:color w:val="1F2937"/>
              </w:rPr>
              <w:t>6 – 9</w:t>
            </w:r>
          </w:p>
        </w:tc>
      </w:tr>
      <w:tr w:rsidR="566986B2" w14:paraId="0B89DA01"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43920C3" w14:textId="523184F3" w:rsidR="566986B2" w:rsidRDefault="566986B2" w:rsidP="00676BD8">
            <w:pPr>
              <w:spacing w:after="0"/>
            </w:pPr>
            <w:r w:rsidRPr="566986B2">
              <w:rPr>
                <w:rFonts w:ascii="Segoe UI" w:eastAsia="Segoe UI" w:hAnsi="Segoe UI" w:cs="Segoe UI"/>
                <w:b/>
                <w:bCs/>
                <w:color w:val="111827"/>
              </w:rPr>
              <w:t>5. Integración</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3894A5" w14:textId="7DBED7FB" w:rsidR="566986B2" w:rsidRDefault="566986B2" w:rsidP="00676BD8">
            <w:pPr>
              <w:spacing w:after="0"/>
            </w:pPr>
            <w:r w:rsidRPr="566986B2">
              <w:rPr>
                <w:rFonts w:ascii="Segoe UI" w:eastAsia="Segoe UI" w:hAnsi="Segoe UI" w:cs="Segoe UI"/>
                <w:color w:val="1F2937"/>
              </w:rPr>
              <w:t xml:space="preserve">Unificación API y Vistas. </w:t>
            </w:r>
            <w:r w:rsidRPr="566986B2">
              <w:rPr>
                <w:rFonts w:ascii="Segoe UI" w:eastAsia="Segoe UI" w:hAnsi="Segoe UI" w:cs="Segoe UI"/>
                <w:i/>
                <w:iCs/>
                <w:color w:val="1F2937"/>
              </w:rPr>
              <w:t>(Hito: 1º PDF Generado)</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49BF702" w14:textId="67890B0F" w:rsidR="566986B2" w:rsidRDefault="566986B2" w:rsidP="00676BD8">
            <w:pPr>
              <w:spacing w:after="0"/>
            </w:pPr>
            <w:r w:rsidRPr="566986B2">
              <w:rPr>
                <w:rFonts w:ascii="Segoe UI" w:eastAsia="Segoe UI" w:hAnsi="Segoe UI" w:cs="Segoe UI"/>
                <w:color w:val="1F2937"/>
              </w:rPr>
              <w:t>3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1E804FC" w14:textId="35BEC5C4" w:rsidR="566986B2" w:rsidRDefault="566986B2" w:rsidP="00676BD8">
            <w:pPr>
              <w:spacing w:after="0"/>
            </w:pPr>
            <w:r w:rsidRPr="566986B2">
              <w:rPr>
                <w:rFonts w:ascii="Segoe UI" w:eastAsia="Segoe UI" w:hAnsi="Segoe UI" w:cs="Segoe UI"/>
                <w:color w:val="1F2937"/>
              </w:rPr>
              <w:t>10 – 12</w:t>
            </w:r>
          </w:p>
        </w:tc>
      </w:tr>
      <w:tr w:rsidR="566986B2" w14:paraId="4EABDC1A"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1959CA8" w14:textId="039CF683" w:rsidR="566986B2" w:rsidRDefault="566986B2" w:rsidP="00676BD8">
            <w:pPr>
              <w:spacing w:after="0"/>
            </w:pPr>
            <w:r w:rsidRPr="566986B2">
              <w:rPr>
                <w:rFonts w:ascii="Segoe UI" w:eastAsia="Segoe UI" w:hAnsi="Segoe UI" w:cs="Segoe UI"/>
                <w:b/>
                <w:bCs/>
                <w:color w:val="111827"/>
              </w:rPr>
              <w:t>6. Pruebas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54CA312" w14:textId="55F75859" w:rsidR="566986B2" w:rsidRDefault="566986B2" w:rsidP="00676BD8">
            <w:pPr>
              <w:spacing w:after="0"/>
            </w:pPr>
            <w:proofErr w:type="spellStart"/>
            <w:r w:rsidRPr="566986B2">
              <w:rPr>
                <w:rFonts w:ascii="Segoe UI" w:eastAsia="Segoe UI" w:hAnsi="Segoe UI" w:cs="Segoe UI"/>
                <w:color w:val="1F2937"/>
              </w:rPr>
              <w:t>Tests</w:t>
            </w:r>
            <w:proofErr w:type="spellEnd"/>
            <w:r w:rsidRPr="566986B2">
              <w:rPr>
                <w:rFonts w:ascii="Segoe UI" w:eastAsia="Segoe UI" w:hAnsi="Segoe UI" w:cs="Segoe UI"/>
                <w:color w:val="1F2937"/>
              </w:rPr>
              <w:t xml:space="preserve"> de validación, resolución de bugs y revisión Git.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0E92B26" w14:textId="5A0574B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EDFC0BC" w14:textId="5C4453C7" w:rsidR="566986B2" w:rsidRDefault="566986B2" w:rsidP="00676BD8">
            <w:pPr>
              <w:spacing w:after="0"/>
            </w:pPr>
            <w:r w:rsidRPr="566986B2">
              <w:rPr>
                <w:rFonts w:ascii="Segoe UI" w:eastAsia="Segoe UI" w:hAnsi="Segoe UI" w:cs="Segoe UI"/>
                <w:color w:val="1F2937"/>
              </w:rPr>
              <w:t>13 – 14</w:t>
            </w:r>
          </w:p>
        </w:tc>
      </w:tr>
      <w:tr w:rsidR="566986B2" w14:paraId="2E307A59"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95F3169" w14:textId="65648FCA" w:rsidR="566986B2" w:rsidRDefault="566986B2" w:rsidP="00676BD8">
            <w:pPr>
              <w:spacing w:after="0"/>
            </w:pPr>
            <w:r w:rsidRPr="566986B2">
              <w:rPr>
                <w:rFonts w:ascii="Segoe UI" w:eastAsia="Segoe UI" w:hAnsi="Segoe UI" w:cs="Segoe UI"/>
                <w:b/>
                <w:bCs/>
                <w:color w:val="111827"/>
              </w:rPr>
              <w:t>7. Entrega</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5F15E8" w14:textId="347BB84F" w:rsidR="566986B2" w:rsidRDefault="566986B2" w:rsidP="00676BD8">
            <w:pPr>
              <w:spacing w:after="0"/>
            </w:pPr>
            <w:r w:rsidRPr="566986B2">
              <w:rPr>
                <w:rFonts w:ascii="Segoe UI" w:eastAsia="Segoe UI" w:hAnsi="Segoe UI" w:cs="Segoe UI"/>
                <w:color w:val="1F2937"/>
              </w:rPr>
              <w:t>Redacción de memoria final y defensa.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D2A5BD3" w14:textId="0ECA664C" w:rsidR="566986B2" w:rsidRDefault="566986B2" w:rsidP="00676BD8">
            <w:pPr>
              <w:spacing w:after="0"/>
            </w:pPr>
            <w:r w:rsidRPr="566986B2">
              <w:rPr>
                <w:rFonts w:ascii="Segoe UI" w:eastAsia="Segoe UI" w:hAnsi="Segoe UI" w:cs="Segoe UI"/>
                <w:color w:val="1F2937"/>
              </w:rPr>
              <w:t>1 semana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4AF555" w14:textId="0BF233B4" w:rsidR="566986B2" w:rsidRDefault="566986B2" w:rsidP="00676BD8">
            <w:pPr>
              <w:spacing w:after="0"/>
            </w:pPr>
            <w:r w:rsidRPr="566986B2">
              <w:rPr>
                <w:rFonts w:ascii="Segoe UI" w:eastAsia="Segoe UI" w:hAnsi="Segoe UI" w:cs="Segoe UI"/>
                <w:color w:val="1F2937"/>
              </w:rPr>
              <w:t>15</w:t>
            </w:r>
          </w:p>
        </w:tc>
      </w:tr>
    </w:tbl>
    <w:p w14:paraId="20770003" w14:textId="5DD5D55F" w:rsidR="00A77F21" w:rsidRPr="00005760" w:rsidRDefault="00A77F21" w:rsidP="566986B2">
      <w:pPr>
        <w:keepNext w:val="0"/>
        <w:widowControl w:val="0"/>
        <w:shd w:val="clear" w:color="auto" w:fill="FFFFFF" w:themeFill="background1"/>
        <w:spacing w:after="0"/>
        <w:rPr>
          <w:rFonts w:ascii="Segoe UI" w:eastAsia="Segoe UI" w:hAnsi="Segoe UI" w:cs="Segoe UI"/>
          <w:color w:val="6B7280"/>
          <w:sz w:val="24"/>
        </w:rPr>
      </w:pPr>
    </w:p>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w:t>
      </w:r>
      <w:proofErr w:type="spellStart"/>
      <w:r w:rsidRPr="00706470">
        <w:rPr>
          <w:rFonts w:ascii="Segoe UI" w:eastAsia="Segoe UI" w:hAnsi="Segoe UI" w:cs="Segoe UI"/>
          <w:bCs w:val="0"/>
          <w:i w:val="0"/>
          <w:iCs w:val="0"/>
          <w:color w:val="212121"/>
          <w:sz w:val="24"/>
          <w:szCs w:val="24"/>
        </w:rPr>
        <w:t>Roadmap</w:t>
      </w:r>
      <w:proofErr w:type="spellEnd"/>
      <w:r w:rsidRPr="00706470">
        <w:rPr>
          <w:rFonts w:ascii="Segoe UI" w:eastAsia="Segoe UI" w:hAnsi="Segoe UI" w:cs="Segoe UI"/>
          <w:bCs w:val="0"/>
          <w:i w:val="0"/>
          <w:iCs w:val="0"/>
          <w:color w:val="212121"/>
          <w:sz w:val="24"/>
          <w:szCs w:val="24"/>
        </w:rPr>
        <w:t>"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332EDEB8"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1: Estructura de BBDD finalizada)</w:t>
      </w:r>
      <w:r w:rsidR="008B70FA" w:rsidRPr="008B70FA">
        <w:rPr>
          <w:rFonts w:ascii="Segoe UI" w:eastAsia="Segoe UI" w:hAnsi="Segoe UI" w:cs="Segoe UI"/>
          <w:i w:val="0"/>
          <w:iCs w:val="0"/>
          <w:color w:val="212121"/>
          <w:sz w:val="24"/>
        </w:rPr>
        <w:t>.</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t>
      </w:r>
      <w:proofErr w:type="spellStart"/>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proofErr w:type="spellStart"/>
      <w:r w:rsidRPr="00706470">
        <w:rPr>
          <w:rFonts w:ascii="Segoe UI" w:eastAsia="Segoe UI" w:hAnsi="Segoe UI" w:cs="Segoe UI"/>
          <w:i w:val="0"/>
          <w:iCs w:val="0"/>
          <w:color w:val="212121"/>
          <w:sz w:val="24"/>
        </w:rPr>
        <w:t>endpoints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xml:space="preserve"> Inicialización del proyecto en React 18, configuración del enrutamiento y aplicación de </w:t>
      </w:r>
      <w:proofErr w:type="spellStart"/>
      <w:r w:rsidRPr="00706470">
        <w:rPr>
          <w:rFonts w:ascii="Segoe UI" w:eastAsia="Segoe UI" w:hAnsi="Segoe UI" w:cs="Segoe UI"/>
          <w:i w:val="0"/>
          <w:iCs w:val="0"/>
          <w:color w:val="212121"/>
          <w:sz w:val="24"/>
        </w:rPr>
        <w:t>Tailwind</w:t>
      </w:r>
      <w:proofErr w:type="spellEnd"/>
      <w:r w:rsidRPr="00706470">
        <w:rPr>
          <w:rFonts w:ascii="Segoe UI" w:eastAsia="Segoe UI" w:hAnsi="Segoe UI" w:cs="Segoe UI"/>
          <w:i w:val="0"/>
          <w:iCs w:val="0"/>
          <w:color w:val="212121"/>
          <w:sz w:val="24"/>
        </w:rPr>
        <w:t xml:space="preserve">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w:t>
      </w:r>
      <w:proofErr w:type="spellStart"/>
      <w:r w:rsidRPr="00706470">
        <w:rPr>
          <w:rFonts w:ascii="Segoe UI" w:eastAsia="Segoe UI" w:hAnsi="Segoe UI" w:cs="Segoe UI"/>
          <w:i w:val="0"/>
          <w:iCs w:val="0"/>
          <w:color w:val="212121"/>
          <w:sz w:val="24"/>
        </w:rPr>
        <w:t>dashboard</w:t>
      </w:r>
      <w:proofErr w:type="spellEnd"/>
      <w:r w:rsidRPr="00706470">
        <w:rPr>
          <w:rFonts w:ascii="Segoe UI" w:eastAsia="Segoe UI" w:hAnsi="Segoe UI" w:cs="Segoe UI"/>
          <w:i w:val="0"/>
          <w:iCs w:val="0"/>
          <w:color w:val="212121"/>
          <w:sz w:val="24"/>
        </w:rPr>
        <w:t xml:space="preserve">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3827695E"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2: Primer PDF Oficial Generado con éxito)</w:t>
      </w:r>
      <w:r w:rsidR="008B70FA" w:rsidRPr="008B70FA">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8B1F275" w14:textId="7FE64E98" w:rsidR="008B70FA"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w:t>
      </w:r>
      <w:r w:rsidR="008B70FA" w:rsidRPr="008B70FA">
        <w:rPr>
          <w:rFonts w:ascii="Segoe UI" w:eastAsia="Segoe UI" w:hAnsi="Segoe UI" w:cs="Segoe UI"/>
          <w:i w:val="0"/>
          <w:iCs w:val="0"/>
          <w:color w:val="212121"/>
          <w:sz w:val="24"/>
        </w:rPr>
        <w:t>Ejecución de pruebas unitarias en formularios y revisión de ramas (Pull Reques</w:t>
      </w:r>
      <w:r w:rsidR="008B70FA">
        <w:rPr>
          <w:rFonts w:ascii="Segoe UI" w:eastAsia="Segoe UI" w:hAnsi="Segoe UI" w:cs="Segoe UI"/>
          <w:i w:val="0"/>
          <w:iCs w:val="0"/>
          <w:color w:val="212121"/>
          <w:sz w:val="24"/>
        </w:rPr>
        <w:t>ts</w:t>
      </w:r>
      <w:r w:rsidR="008B70FA" w:rsidRPr="008B70FA">
        <w:rPr>
          <w:rFonts w:ascii="Segoe UI" w:eastAsia="Segoe UI" w:hAnsi="Segoe UI" w:cs="Segoe UI"/>
          <w:i w:val="0"/>
          <w:iCs w:val="0"/>
          <w:color w:val="212121"/>
          <w:sz w:val="24"/>
        </w:rPr>
        <w:t>) de Git.</w:t>
      </w:r>
    </w:p>
    <w:p w14:paraId="37BA2972" w14:textId="2EC723B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w:t>
      </w:r>
      <w:proofErr w:type="spellStart"/>
      <w:r w:rsidRPr="00706470">
        <w:rPr>
          <w:rFonts w:ascii="Segoe UI" w:eastAsia="Segoe UI" w:hAnsi="Segoe UI" w:cs="Segoe UI"/>
          <w:i w:val="0"/>
          <w:iCs w:val="0"/>
          <w:color w:val="212121"/>
          <w:sz w:val="24"/>
        </w:rPr>
        <w:t>testing</w:t>
      </w:r>
      <w:proofErr w:type="spellEnd"/>
      <w:r w:rsidRPr="00706470">
        <w:rPr>
          <w:rFonts w:ascii="Segoe UI" w:eastAsia="Segoe UI" w:hAnsi="Segoe UI" w:cs="Segoe UI"/>
          <w:i w:val="0"/>
          <w:iCs w:val="0"/>
          <w:color w:val="212121"/>
          <w:sz w:val="24"/>
        </w:rPr>
        <w:t xml:space="preserve">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Application</w:t>
            </w:r>
            <w:proofErr w:type="spellEnd"/>
            <w:r w:rsidRPr="228B1263">
              <w:rPr>
                <w:rFonts w:ascii="Segoe UI" w:eastAsia="Segoe UI" w:hAnsi="Segoe UI" w:cs="Segoe UI"/>
                <w:color w:val="1F2937"/>
              </w:rPr>
              <w:t xml:space="preserve"> </w:t>
            </w:r>
            <w:proofErr w:type="spellStart"/>
            <w:r w:rsidRPr="228B1263">
              <w:rPr>
                <w:rFonts w:ascii="Segoe UI" w:eastAsia="Segoe UI" w:hAnsi="Segoe UI" w:cs="Segoe UI"/>
                <w:color w:val="1F2937"/>
              </w:rPr>
              <w:t>Programming</w:t>
            </w:r>
            <w:proofErr w:type="spellEnd"/>
            <w:r w:rsidRPr="228B1263">
              <w:rPr>
                <w:rFonts w:ascii="Segoe UI" w:eastAsia="Segoe UI" w:hAnsi="Segoe UI" w:cs="Segoe UI"/>
                <w:color w:val="1F2937"/>
              </w:rPr>
              <w:t xml:space="preserve">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Create</w:t>
            </w:r>
            <w:proofErr w:type="spellEnd"/>
            <w:r w:rsidRPr="228B1263">
              <w:rPr>
                <w:rFonts w:ascii="Segoe UI" w:eastAsia="Segoe UI" w:hAnsi="Segoe UI" w:cs="Segoe UI"/>
                <w:color w:val="1F2937"/>
              </w:rPr>
              <w:t xml:space="preserve">, Read, </w:t>
            </w:r>
            <w:proofErr w:type="spellStart"/>
            <w:r w:rsidRPr="228B1263">
              <w:rPr>
                <w:rFonts w:ascii="Segoe UI" w:eastAsia="Segoe UI" w:hAnsi="Segoe UI" w:cs="Segoe UI"/>
                <w:color w:val="1F2937"/>
              </w:rPr>
              <w:t>Update</w:t>
            </w:r>
            <w:proofErr w:type="spellEnd"/>
            <w:r w:rsidRPr="228B1263">
              <w:rPr>
                <w:rFonts w:ascii="Segoe UI" w:eastAsia="Segoe UI" w:hAnsi="Segoe UI" w:cs="Segoe UI"/>
                <w:color w:val="1F2937"/>
              </w:rPr>
              <w:t>, Delete) Acrónimo de las cuatro funciones básicas de la gestión de datos.</w:t>
            </w:r>
          </w:p>
        </w:tc>
      </w:tr>
    </w:tbl>
    <w:p w14:paraId="48A5D81B" w14:textId="0739476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76BD8">
      <w:pgSz w:w="11906" w:h="16838"/>
      <w:pgMar w:top="1418" w:right="1418" w:bottom="1418" w:left="1418" w:header="709" w:footer="709"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377AF" w14:textId="77777777" w:rsidR="00D610A5" w:rsidRPr="006D3863" w:rsidRDefault="00D610A5">
      <w:pPr>
        <w:spacing w:after="0" w:line="240" w:lineRule="auto"/>
      </w:pPr>
      <w:r w:rsidRPr="006D3863">
        <w:separator/>
      </w:r>
    </w:p>
  </w:endnote>
  <w:endnote w:type="continuationSeparator" w:id="0">
    <w:p w14:paraId="0E3F0723" w14:textId="77777777" w:rsidR="00D610A5" w:rsidRPr="006D3863" w:rsidRDefault="00D610A5">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63950394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9888C" w14:textId="77777777" w:rsidR="00D610A5" w:rsidRPr="006D3863" w:rsidRDefault="00D610A5">
      <w:pPr>
        <w:spacing w:after="0" w:line="240" w:lineRule="auto"/>
      </w:pPr>
      <w:r w:rsidRPr="006D3863">
        <w:separator/>
      </w:r>
    </w:p>
  </w:footnote>
  <w:footnote w:type="continuationSeparator" w:id="0">
    <w:p w14:paraId="1BD33698" w14:textId="77777777" w:rsidR="00D610A5" w:rsidRPr="006D3863" w:rsidRDefault="00D610A5">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16024"/>
    <w:multiLevelType w:val="hybridMultilevel"/>
    <w:tmpl w:val="3F2ABD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6"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8"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4EB2535"/>
    <w:multiLevelType w:val="hybridMultilevel"/>
    <w:tmpl w:val="3020B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7"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40"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63144561"/>
    <w:multiLevelType w:val="multilevel"/>
    <w:tmpl w:val="B2BA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8"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7"/>
  </w:num>
  <w:num w:numId="2" w16cid:durableId="846021626">
    <w:abstractNumId w:val="27"/>
  </w:num>
  <w:num w:numId="3" w16cid:durableId="856044585">
    <w:abstractNumId w:val="23"/>
  </w:num>
  <w:num w:numId="4" w16cid:durableId="101271883">
    <w:abstractNumId w:val="34"/>
  </w:num>
  <w:num w:numId="5" w16cid:durableId="1243026041">
    <w:abstractNumId w:val="40"/>
  </w:num>
  <w:num w:numId="6" w16cid:durableId="824787241">
    <w:abstractNumId w:val="50"/>
  </w:num>
  <w:num w:numId="7" w16cid:durableId="1391535419">
    <w:abstractNumId w:val="39"/>
  </w:num>
  <w:num w:numId="8" w16cid:durableId="1032150560">
    <w:abstractNumId w:val="51"/>
  </w:num>
  <w:num w:numId="9" w16cid:durableId="499126505">
    <w:abstractNumId w:val="32"/>
  </w:num>
  <w:num w:numId="10" w16cid:durableId="266085855">
    <w:abstractNumId w:val="46"/>
  </w:num>
  <w:num w:numId="11" w16cid:durableId="779959250">
    <w:abstractNumId w:val="28"/>
  </w:num>
  <w:num w:numId="12" w16cid:durableId="1604873041">
    <w:abstractNumId w:val="21"/>
  </w:num>
  <w:num w:numId="13" w16cid:durableId="511842705">
    <w:abstractNumId w:val="49"/>
  </w:num>
  <w:num w:numId="14" w16cid:durableId="840504318">
    <w:abstractNumId w:val="17"/>
  </w:num>
  <w:num w:numId="15" w16cid:durableId="768357962">
    <w:abstractNumId w:val="38"/>
  </w:num>
  <w:num w:numId="16" w16cid:durableId="440878550">
    <w:abstractNumId w:val="42"/>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41"/>
  </w:num>
  <w:num w:numId="29" w16cid:durableId="879130581">
    <w:abstractNumId w:val="35"/>
  </w:num>
  <w:num w:numId="30" w16cid:durableId="1805462885">
    <w:abstractNumId w:val="15"/>
  </w:num>
  <w:num w:numId="31" w16cid:durableId="451554970">
    <w:abstractNumId w:val="14"/>
  </w:num>
  <w:num w:numId="32" w16cid:durableId="817457399">
    <w:abstractNumId w:val="45"/>
  </w:num>
  <w:num w:numId="33" w16cid:durableId="1996567190">
    <w:abstractNumId w:val="22"/>
  </w:num>
  <w:num w:numId="34" w16cid:durableId="1299992438">
    <w:abstractNumId w:val="26"/>
  </w:num>
  <w:num w:numId="35" w16cid:durableId="352653858">
    <w:abstractNumId w:val="12"/>
  </w:num>
  <w:num w:numId="36" w16cid:durableId="1840121875">
    <w:abstractNumId w:val="20"/>
  </w:num>
  <w:num w:numId="37" w16cid:durableId="1831170911">
    <w:abstractNumId w:val="29"/>
  </w:num>
  <w:num w:numId="38" w16cid:durableId="827136442">
    <w:abstractNumId w:val="13"/>
  </w:num>
  <w:num w:numId="39" w16cid:durableId="446969884">
    <w:abstractNumId w:val="10"/>
  </w:num>
  <w:num w:numId="40" w16cid:durableId="1595548902">
    <w:abstractNumId w:val="48"/>
  </w:num>
  <w:num w:numId="41" w16cid:durableId="1314915956">
    <w:abstractNumId w:val="31"/>
  </w:num>
  <w:num w:numId="42" w16cid:durableId="905383881">
    <w:abstractNumId w:val="36"/>
  </w:num>
  <w:num w:numId="43" w16cid:durableId="320549036">
    <w:abstractNumId w:val="30"/>
  </w:num>
  <w:num w:numId="44" w16cid:durableId="696350055">
    <w:abstractNumId w:val="37"/>
  </w:num>
  <w:num w:numId="45" w16cid:durableId="1826817514">
    <w:abstractNumId w:val="11"/>
  </w:num>
  <w:num w:numId="46" w16cid:durableId="1975022890">
    <w:abstractNumId w:val="25"/>
  </w:num>
  <w:num w:numId="47" w16cid:durableId="1615819707">
    <w:abstractNumId w:val="16"/>
  </w:num>
  <w:num w:numId="48" w16cid:durableId="3367334">
    <w:abstractNumId w:val="24"/>
  </w:num>
  <w:num w:numId="49" w16cid:durableId="1991014893">
    <w:abstractNumId w:val="44"/>
  </w:num>
  <w:num w:numId="50" w16cid:durableId="161745449">
    <w:abstractNumId w:val="43"/>
  </w:num>
  <w:num w:numId="51" w16cid:durableId="901595510">
    <w:abstractNumId w:val="19"/>
  </w:num>
  <w:num w:numId="52" w16cid:durableId="73816450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ES" w:vendorID="64" w:dllVersion="0" w:nlCheck="1" w:checkStyle="0"/>
  <w:activeWritingStyle w:appName="MSWord" w:lang="en-US" w:vendorID="64" w:dllVersion="0" w:nlCheck="1" w:checkStyle="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3622"/>
    <w:rsid w:val="000B4F40"/>
    <w:rsid w:val="000C4CA7"/>
    <w:rsid w:val="000D4574"/>
    <w:rsid w:val="000D7D6C"/>
    <w:rsid w:val="000D7F98"/>
    <w:rsid w:val="00103BD3"/>
    <w:rsid w:val="001050BA"/>
    <w:rsid w:val="00111CEA"/>
    <w:rsid w:val="00122279"/>
    <w:rsid w:val="00127680"/>
    <w:rsid w:val="00145661"/>
    <w:rsid w:val="001726A0"/>
    <w:rsid w:val="00194256"/>
    <w:rsid w:val="001C3926"/>
    <w:rsid w:val="001D1A9A"/>
    <w:rsid w:val="001F16EC"/>
    <w:rsid w:val="002004E9"/>
    <w:rsid w:val="00221214"/>
    <w:rsid w:val="00264D72"/>
    <w:rsid w:val="00271DF4"/>
    <w:rsid w:val="002A0FA8"/>
    <w:rsid w:val="002B518A"/>
    <w:rsid w:val="002B789C"/>
    <w:rsid w:val="002E2DB3"/>
    <w:rsid w:val="003042B2"/>
    <w:rsid w:val="00304681"/>
    <w:rsid w:val="003143FD"/>
    <w:rsid w:val="00332531"/>
    <w:rsid w:val="00355C73"/>
    <w:rsid w:val="00355FCF"/>
    <w:rsid w:val="00381803"/>
    <w:rsid w:val="003A587F"/>
    <w:rsid w:val="003C4781"/>
    <w:rsid w:val="003D48C7"/>
    <w:rsid w:val="003E2554"/>
    <w:rsid w:val="00423E13"/>
    <w:rsid w:val="004356CC"/>
    <w:rsid w:val="0047137C"/>
    <w:rsid w:val="00493830"/>
    <w:rsid w:val="004A11AC"/>
    <w:rsid w:val="004A4354"/>
    <w:rsid w:val="004B0517"/>
    <w:rsid w:val="004B2E61"/>
    <w:rsid w:val="004C20B0"/>
    <w:rsid w:val="004C6BD5"/>
    <w:rsid w:val="004E2EF6"/>
    <w:rsid w:val="004E5E0C"/>
    <w:rsid w:val="004E6E4F"/>
    <w:rsid w:val="004F3EBC"/>
    <w:rsid w:val="0050081A"/>
    <w:rsid w:val="00506E36"/>
    <w:rsid w:val="0053223A"/>
    <w:rsid w:val="00533148"/>
    <w:rsid w:val="00535EF8"/>
    <w:rsid w:val="0055414F"/>
    <w:rsid w:val="0056123E"/>
    <w:rsid w:val="00574F81"/>
    <w:rsid w:val="00583E46"/>
    <w:rsid w:val="005B185F"/>
    <w:rsid w:val="005C7308"/>
    <w:rsid w:val="005D3792"/>
    <w:rsid w:val="005D4957"/>
    <w:rsid w:val="005D5DF9"/>
    <w:rsid w:val="005D688C"/>
    <w:rsid w:val="00601720"/>
    <w:rsid w:val="00611D56"/>
    <w:rsid w:val="00613423"/>
    <w:rsid w:val="00625AAB"/>
    <w:rsid w:val="00663BB7"/>
    <w:rsid w:val="00676BD8"/>
    <w:rsid w:val="00680873"/>
    <w:rsid w:val="006A2347"/>
    <w:rsid w:val="006B2217"/>
    <w:rsid w:val="006B2BCA"/>
    <w:rsid w:val="006D3863"/>
    <w:rsid w:val="00706470"/>
    <w:rsid w:val="007749E0"/>
    <w:rsid w:val="00783B80"/>
    <w:rsid w:val="007A3C74"/>
    <w:rsid w:val="007B2B25"/>
    <w:rsid w:val="007C0B36"/>
    <w:rsid w:val="007D347E"/>
    <w:rsid w:val="007D3958"/>
    <w:rsid w:val="008144EC"/>
    <w:rsid w:val="00814C0B"/>
    <w:rsid w:val="00834BA3"/>
    <w:rsid w:val="00856B83"/>
    <w:rsid w:val="00873296"/>
    <w:rsid w:val="00896075"/>
    <w:rsid w:val="00896809"/>
    <w:rsid w:val="008A31C7"/>
    <w:rsid w:val="008A3317"/>
    <w:rsid w:val="008A7250"/>
    <w:rsid w:val="008B70FA"/>
    <w:rsid w:val="008B726E"/>
    <w:rsid w:val="008C5B81"/>
    <w:rsid w:val="008C6206"/>
    <w:rsid w:val="008E0105"/>
    <w:rsid w:val="009031EF"/>
    <w:rsid w:val="009421CC"/>
    <w:rsid w:val="009513E8"/>
    <w:rsid w:val="00973AE2"/>
    <w:rsid w:val="009744BC"/>
    <w:rsid w:val="00976955"/>
    <w:rsid w:val="009A10DE"/>
    <w:rsid w:val="009A1129"/>
    <w:rsid w:val="009A2FD3"/>
    <w:rsid w:val="009C0358"/>
    <w:rsid w:val="009E2711"/>
    <w:rsid w:val="009E7B7D"/>
    <w:rsid w:val="009F2799"/>
    <w:rsid w:val="00A15CE5"/>
    <w:rsid w:val="00A273A6"/>
    <w:rsid w:val="00A36A56"/>
    <w:rsid w:val="00A42A69"/>
    <w:rsid w:val="00A42E70"/>
    <w:rsid w:val="00A44E55"/>
    <w:rsid w:val="00A46200"/>
    <w:rsid w:val="00A46E79"/>
    <w:rsid w:val="00A77F21"/>
    <w:rsid w:val="00A80736"/>
    <w:rsid w:val="00A87BC8"/>
    <w:rsid w:val="00A9150E"/>
    <w:rsid w:val="00AA6045"/>
    <w:rsid w:val="00AB239C"/>
    <w:rsid w:val="00AC6691"/>
    <w:rsid w:val="00AC7B87"/>
    <w:rsid w:val="00AE0F81"/>
    <w:rsid w:val="00AF60D0"/>
    <w:rsid w:val="00B033E2"/>
    <w:rsid w:val="00B2565E"/>
    <w:rsid w:val="00B409A4"/>
    <w:rsid w:val="00B51FDC"/>
    <w:rsid w:val="00B75D74"/>
    <w:rsid w:val="00B76DC9"/>
    <w:rsid w:val="00B76DD9"/>
    <w:rsid w:val="00B77D4A"/>
    <w:rsid w:val="00BA00CF"/>
    <w:rsid w:val="00BC4080"/>
    <w:rsid w:val="00BC60C5"/>
    <w:rsid w:val="00BF3C74"/>
    <w:rsid w:val="00C01A22"/>
    <w:rsid w:val="00C26F2E"/>
    <w:rsid w:val="00C52F85"/>
    <w:rsid w:val="00C677AE"/>
    <w:rsid w:val="00C70B28"/>
    <w:rsid w:val="00C77EBD"/>
    <w:rsid w:val="00C87970"/>
    <w:rsid w:val="00C93CAB"/>
    <w:rsid w:val="00CB4C81"/>
    <w:rsid w:val="00CB578F"/>
    <w:rsid w:val="00CC50ED"/>
    <w:rsid w:val="00D12C34"/>
    <w:rsid w:val="00D162E6"/>
    <w:rsid w:val="00D16BAC"/>
    <w:rsid w:val="00D227ED"/>
    <w:rsid w:val="00D2316D"/>
    <w:rsid w:val="00D610A5"/>
    <w:rsid w:val="00D629BB"/>
    <w:rsid w:val="00D73A76"/>
    <w:rsid w:val="00D86540"/>
    <w:rsid w:val="00D8A2B6"/>
    <w:rsid w:val="00D95D0F"/>
    <w:rsid w:val="00DC6959"/>
    <w:rsid w:val="00DE21C3"/>
    <w:rsid w:val="00DF0F4B"/>
    <w:rsid w:val="00E02705"/>
    <w:rsid w:val="00E06317"/>
    <w:rsid w:val="00E1707E"/>
    <w:rsid w:val="00E26708"/>
    <w:rsid w:val="00E27A8B"/>
    <w:rsid w:val="00E33510"/>
    <w:rsid w:val="00E53859"/>
    <w:rsid w:val="00E57AF5"/>
    <w:rsid w:val="00E616DC"/>
    <w:rsid w:val="00E61F8B"/>
    <w:rsid w:val="00E676DD"/>
    <w:rsid w:val="00E8202A"/>
    <w:rsid w:val="00E913D5"/>
    <w:rsid w:val="00EA7E67"/>
    <w:rsid w:val="00EB32DB"/>
    <w:rsid w:val="00EC05F8"/>
    <w:rsid w:val="00EE7093"/>
    <w:rsid w:val="00F101FE"/>
    <w:rsid w:val="00F17FCF"/>
    <w:rsid w:val="00F21D89"/>
    <w:rsid w:val="00F42E71"/>
    <w:rsid w:val="00F55B8E"/>
    <w:rsid w:val="00F6197B"/>
    <w:rsid w:val="00F8266C"/>
    <w:rsid w:val="00F95C03"/>
    <w:rsid w:val="00FE51FD"/>
    <w:rsid w:val="01453C10"/>
    <w:rsid w:val="0269FC46"/>
    <w:rsid w:val="032F9CFB"/>
    <w:rsid w:val="034980B6"/>
    <w:rsid w:val="036C8748"/>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D662CC6"/>
    <w:rsid w:val="0E9D437D"/>
    <w:rsid w:val="0F2D9827"/>
    <w:rsid w:val="0F766697"/>
    <w:rsid w:val="0F7C947D"/>
    <w:rsid w:val="0FDB2D03"/>
    <w:rsid w:val="0FF3422E"/>
    <w:rsid w:val="100B2E9D"/>
    <w:rsid w:val="102F0786"/>
    <w:rsid w:val="10A9380F"/>
    <w:rsid w:val="11D49C62"/>
    <w:rsid w:val="11F278AE"/>
    <w:rsid w:val="12164998"/>
    <w:rsid w:val="121849D3"/>
    <w:rsid w:val="12D308A6"/>
    <w:rsid w:val="137C815F"/>
    <w:rsid w:val="138C412F"/>
    <w:rsid w:val="144AA2BC"/>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1899392"/>
    <w:rsid w:val="2234577E"/>
    <w:rsid w:val="228B1263"/>
    <w:rsid w:val="229EF798"/>
    <w:rsid w:val="22FE7557"/>
    <w:rsid w:val="23F5ED4F"/>
    <w:rsid w:val="24B6221C"/>
    <w:rsid w:val="2511898A"/>
    <w:rsid w:val="253E69A9"/>
    <w:rsid w:val="25C1606D"/>
    <w:rsid w:val="25DA8794"/>
    <w:rsid w:val="275A54DD"/>
    <w:rsid w:val="2771C068"/>
    <w:rsid w:val="27A64898"/>
    <w:rsid w:val="292C0778"/>
    <w:rsid w:val="295B8481"/>
    <w:rsid w:val="295E526E"/>
    <w:rsid w:val="29C557F3"/>
    <w:rsid w:val="2A0DA16E"/>
    <w:rsid w:val="2A2405CE"/>
    <w:rsid w:val="2BB31546"/>
    <w:rsid w:val="2BCC6D26"/>
    <w:rsid w:val="2C309A09"/>
    <w:rsid w:val="2D30BC5C"/>
    <w:rsid w:val="2DFCEBC3"/>
    <w:rsid w:val="2ECFC3AA"/>
    <w:rsid w:val="2FFDB25E"/>
    <w:rsid w:val="30A46726"/>
    <w:rsid w:val="322E0676"/>
    <w:rsid w:val="32A24925"/>
    <w:rsid w:val="330AAC89"/>
    <w:rsid w:val="35441BAD"/>
    <w:rsid w:val="35AE5340"/>
    <w:rsid w:val="35C7130C"/>
    <w:rsid w:val="36035A8A"/>
    <w:rsid w:val="379501F7"/>
    <w:rsid w:val="37E9BEF8"/>
    <w:rsid w:val="38AC1A08"/>
    <w:rsid w:val="391C3CB9"/>
    <w:rsid w:val="399F8B6C"/>
    <w:rsid w:val="39AE6F23"/>
    <w:rsid w:val="3A909C85"/>
    <w:rsid w:val="3AEF5A59"/>
    <w:rsid w:val="3B08C14A"/>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9F9120B"/>
    <w:rsid w:val="4A25E575"/>
    <w:rsid w:val="4A4422B3"/>
    <w:rsid w:val="4A8EBA2C"/>
    <w:rsid w:val="4B20F940"/>
    <w:rsid w:val="4CE22882"/>
    <w:rsid w:val="4DCE9DE6"/>
    <w:rsid w:val="4E3EB3A5"/>
    <w:rsid w:val="4F09B9EF"/>
    <w:rsid w:val="4FD48655"/>
    <w:rsid w:val="4FF67A0E"/>
    <w:rsid w:val="50F90A48"/>
    <w:rsid w:val="513C8B84"/>
    <w:rsid w:val="521D2328"/>
    <w:rsid w:val="536B3B35"/>
    <w:rsid w:val="538521CF"/>
    <w:rsid w:val="53B1E601"/>
    <w:rsid w:val="554B79A5"/>
    <w:rsid w:val="55D96F46"/>
    <w:rsid w:val="566986B2"/>
    <w:rsid w:val="56B4CC11"/>
    <w:rsid w:val="56FFE817"/>
    <w:rsid w:val="5741ED14"/>
    <w:rsid w:val="575B8EDE"/>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5FA7BC1D"/>
    <w:rsid w:val="5FCF10D9"/>
    <w:rsid w:val="609E4C63"/>
    <w:rsid w:val="60AA91C7"/>
    <w:rsid w:val="60E83BFD"/>
    <w:rsid w:val="60E8A3D0"/>
    <w:rsid w:val="61236ED2"/>
    <w:rsid w:val="61EA594F"/>
    <w:rsid w:val="622EBADE"/>
    <w:rsid w:val="6324FE22"/>
    <w:rsid w:val="634C3C35"/>
    <w:rsid w:val="63EE22D8"/>
    <w:rsid w:val="64B491D5"/>
    <w:rsid w:val="64B7D93E"/>
    <w:rsid w:val="65628F07"/>
    <w:rsid w:val="66281611"/>
    <w:rsid w:val="6660D31E"/>
    <w:rsid w:val="6684D34A"/>
    <w:rsid w:val="66B5ED27"/>
    <w:rsid w:val="67001434"/>
    <w:rsid w:val="677780F6"/>
    <w:rsid w:val="68070BA6"/>
    <w:rsid w:val="68BA9003"/>
    <w:rsid w:val="68C4181F"/>
    <w:rsid w:val="6A3B1B0E"/>
    <w:rsid w:val="6A3C49CA"/>
    <w:rsid w:val="6AEBD965"/>
    <w:rsid w:val="6B1964BE"/>
    <w:rsid w:val="6B6DF31A"/>
    <w:rsid w:val="6B920A08"/>
    <w:rsid w:val="6C22ED0E"/>
    <w:rsid w:val="6C3C4C05"/>
    <w:rsid w:val="6C8D17C6"/>
    <w:rsid w:val="6CFF661A"/>
    <w:rsid w:val="6D4B28C8"/>
    <w:rsid w:val="6E54A3F3"/>
    <w:rsid w:val="6F027861"/>
    <w:rsid w:val="70BE73BB"/>
    <w:rsid w:val="71C88B01"/>
    <w:rsid w:val="725456C6"/>
    <w:rsid w:val="72D0D29F"/>
    <w:rsid w:val="73090793"/>
    <w:rsid w:val="73474C5A"/>
    <w:rsid w:val="740755AA"/>
    <w:rsid w:val="74AADCD3"/>
    <w:rsid w:val="74BE4D5E"/>
    <w:rsid w:val="74CD960D"/>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F60D0"/>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link w:val="Heading3Char"/>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 w:type="character" w:customStyle="1" w:styleId="Heading3Char">
    <w:name w:val="Heading 3 Char"/>
    <w:basedOn w:val="DefaultParagraphFont"/>
    <w:link w:val="Heading3"/>
    <w:rsid w:val="002004E9"/>
    <w:rPr>
      <w:rFonts w:ascii="Segoe UI" w:eastAsia="Segoe UI" w:hAnsi="Segoe UI" w:cs="Segoe UI"/>
      <w:b/>
      <w:bCs/>
      <w:color w:val="1F2937"/>
      <w:sz w:val="24"/>
      <w:szCs w:val="36"/>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eader" Target="header2.xml"/><Relationship Id="rId95" Type="http://schemas.openxmlformats.org/officeDocument/2006/relationships/footer" Target="footer4.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103" Type="http://schemas.openxmlformats.org/officeDocument/2006/relationships/theme" Target="theme/theme1.xm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header" Target="header3.xml"/><Relationship Id="rId9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header" Target="header4.xml"/><Relationship Id="rId99" Type="http://schemas.openxmlformats.org/officeDocument/2006/relationships/image" Target="media/image15.png"/><Relationship Id="rId10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image" Target="media/image13.png"/><Relationship Id="rId104" Type="http://schemas.microsoft.com/office/2020/10/relationships/intelligence" Target="intelligence2.xml"/><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footer" Target="footer2.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100" Type="http://schemas.openxmlformats.org/officeDocument/2006/relationships/image" Target="media/image1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footer" Target="footer3.xml"/><Relationship Id="rId98" Type="http://schemas.openxmlformats.org/officeDocument/2006/relationships/image" Target="media/image14.png"/><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35</Pages>
  <Words>6222</Words>
  <Characters>34221</Characters>
  <Application>Microsoft Office Word</Application>
  <DocSecurity>0</DocSecurity>
  <Lines>285</Lines>
  <Paragraphs>80</Paragraphs>
  <ScaleCrop>false</ScaleCrop>
  <Company>Microsoft</Company>
  <LinksUpToDate>false</LinksUpToDate>
  <CharactersWithSpaces>40363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10</cp:revision>
  <cp:lastPrinted>2026-02-04T20:01:00Z</cp:lastPrinted>
  <dcterms:created xsi:type="dcterms:W3CDTF">2026-04-04T15:51:00Z</dcterms:created>
  <dcterms:modified xsi:type="dcterms:W3CDTF">2026-04-22T07:05:00Z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