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 w:eastAsia="Microsoft YaHei"/>
          <w:b/>
          <w:color w:val="17365D"/>
          <w:sz w:val="26"/>
        </w:rPr>
        <w:t>通用泵参数卡片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2320"/>
        <w:gridCol w:w="800"/>
        <w:gridCol w:w="2320"/>
        <w:gridCol w:w="800"/>
        <w:gridCol w:w="2776"/>
      </w:tblGrid>
      <w:tr>
        <w:trPr>
          <w:cantSplit/>
          <w:trHeight w:val="610" w:hRule="atLeast"/>
        </w:trPr>
        <w:tc>
          <w:tcPr>
            <w:tcW w:type="dxa" w:w="1450"/>
            <w:vMerge w:val="restart"/>
            <w:tcMar>
              <w:top w:w="25" w:type="dxa"/>
              <w:bottom w:w="25" w:type="dxa"/>
              <w:start w:w="75" w:type="dxa"/>
              <w:end w:w="75" w:type="dxa"/>
            </w:tcMar>
            <w:vAlign w:val="center"/>
            <w:shd w:fill="EAF2F8" w:val="clea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泵类型：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〔中文值〕</w:t>
            </w:r>
          </w:p>
          <w:p>
            <w:pPr>
              <w:keepNext/>
              <w:spacing w:before="0" w:after="60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原文：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[original]</w:t>
            </w:r>
          </w:p>
          <w:p>
            <w:pPr>
              <w:keepNext/>
              <w:spacing w:before="0" w:after="60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Tag No.：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[tag]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介质名称：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Fluid Name: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4B5563"/>
                <w:sz w:val="16"/>
              </w:rPr>
              <w:t>来源</w:t>
              <w:br/>
              <w:t>〔文件/页码〕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密度：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kg/m3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Density: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kg/m3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粘度：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cP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Viscosity: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cP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介质温度：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Fluid Temperature: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环境温度：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Environment Temperature: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其他：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Others: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工艺流量：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Process Capacity: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额定流量：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Rated Capacity: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入口压力：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Suction Pressure: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出口压力：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Discharge Pressure: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过流部分材质：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Wetted Parts Material: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 w:val="restart"/>
            <w:tcMar>
              <w:top w:w="25" w:type="dxa"/>
              <w:bottom w:w="25" w:type="dxa"/>
              <w:start w:w="75" w:type="dxa"/>
              <w:end w:w="75" w:type="dxa"/>
            </w:tcMar>
            <w:vAlign w:val="center"/>
            <w:shd w:fill="EAF2F8" w:val="clea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泵类型：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〔中文值〕</w:t>
            </w:r>
          </w:p>
          <w:p>
            <w:pPr>
              <w:keepNext/>
              <w:spacing w:before="0" w:after="60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原文：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[original]</w:t>
            </w:r>
          </w:p>
          <w:p>
            <w:pPr>
              <w:keepNext/>
              <w:spacing w:before="0" w:after="60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Tag No.：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[tag]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介质名称：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Fluid Name: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4B5563"/>
                <w:sz w:val="16"/>
              </w:rPr>
              <w:t>来源</w:t>
              <w:br/>
              <w:t>〔文件/页码〕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密度：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kg/m3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Density: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kg/m3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粘度：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cP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Viscosity: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cP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介质温度：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Fluid Temperature: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环境温度：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Environment Temperature: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℃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其他：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Others: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工艺流量：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Process Capacity: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额定流量：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Rated Capacity: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L/h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入口压力：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Suction Pressure: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出口压力：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Discharge Pressure: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  <w:t>bar.g</w:t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  <w:shd w:fill="F7F9FB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  <w:tr>
        <w:trPr>
          <w:cantSplit/>
          <w:trHeight w:val="610" w:hRule="atLeast"/>
        </w:trPr>
        <w:tc>
          <w:tcPr>
            <w:tcW w:type="dxa" w:w="1450"/>
            <w:vMerge/>
            <w:tcMar>
              <w:top w:w="25" w:type="dxa"/>
              <w:bottom w:w="25" w:type="dxa"/>
              <w:start w:w="75" w:type="dxa"/>
              <w:end w:w="75" w:type="dxa"/>
            </w:tcMar>
          </w:tcPr>
          <w:p/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过流部分材质：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〔值〕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32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1F4E78"/>
                <w:sz w:val="16"/>
              </w:rPr>
              <w:t>Wetted Parts Material:</w:t>
            </w: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 xml:space="preserve"> [value]</w:t>
            </w:r>
          </w:p>
        </w:tc>
        <w:tc>
          <w:tcPr>
            <w:tcW w:type="dxa" w:w="800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A23B3B"/>
                <w:sz w:val="16"/>
              </w:rPr>
            </w:r>
          </w:p>
        </w:tc>
        <w:tc>
          <w:tcPr>
            <w:tcW w:type="dxa" w:w="2776"/>
            <w:tcMar>
              <w:top w:w="25" w:type="dxa"/>
              <w:bottom w:w="25" w:type="dxa"/>
              <w:start w:w="75" w:type="dxa"/>
              <w:end w:w="75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4B5563"/>
                <w:sz w:val="16"/>
              </w:rPr>
              <w:t>〔来源〕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通用泵参数卡片模板</dc:title>
  <dc:subject>可分发的通用泵参数卡片</dc:subject>
  <dc:creator>RFQ Translation Parameter Tool contributors</dc:creator>
  <cp:keywords>pump parameter card; synthetic; public template</cp:keywords>
  <dc:description>Created programmatically from a blank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