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A58A" w14:textId="27EDBA82" w:rsidR="00794C83" w:rsidRPr="00576022" w:rsidRDefault="00576022">
      <w:pPr>
        <w:rPr>
          <w:b/>
          <w:bCs/>
        </w:rPr>
      </w:pPr>
      <w:r w:rsidRPr="00576022">
        <w:rPr>
          <w:rFonts w:hint="eastAsia"/>
          <w:b/>
          <w:bCs/>
        </w:rPr>
        <w:t>Over</w:t>
      </w:r>
      <w:r w:rsidRPr="00576022">
        <w:rPr>
          <w:b/>
          <w:bCs/>
        </w:rPr>
        <w:t>view of ACM Digital Library</w:t>
      </w:r>
    </w:p>
    <w:p w14:paraId="6314F7FA" w14:textId="0C337741" w:rsidR="00576022" w:rsidRDefault="00576022">
      <w:r>
        <w:rPr>
          <w:rFonts w:hint="eastAsia"/>
        </w:rPr>
        <w:t>T</w:t>
      </w:r>
      <w:r>
        <w:t xml:space="preserve">he ACM Digital Library is a comprehensive and widely used digital repository of resources for computer science and technology. </w:t>
      </w:r>
      <w:r w:rsidRPr="00576022">
        <w:t>It serves as a vital platform for researchers, students and professionals in th</w:t>
      </w:r>
      <w:r w:rsidR="00072E65">
        <w:t>is</w:t>
      </w:r>
      <w:r w:rsidRPr="00576022">
        <w:t xml:space="preserve"> field.</w:t>
      </w:r>
    </w:p>
    <w:p w14:paraId="380FE773" w14:textId="72707632" w:rsidR="00576022" w:rsidRPr="00576022" w:rsidRDefault="00576022">
      <w:pPr>
        <w:rPr>
          <w:b/>
          <w:bCs/>
        </w:rPr>
      </w:pPr>
      <w:r w:rsidRPr="00576022">
        <w:rPr>
          <w:b/>
          <w:bCs/>
        </w:rPr>
        <w:t>Development History</w:t>
      </w:r>
    </w:p>
    <w:p w14:paraId="033DECDB" w14:textId="5858CFEF" w:rsidR="00576022" w:rsidRDefault="00576022">
      <w:r>
        <w:rPr>
          <w:rFonts w:hint="eastAsia"/>
        </w:rPr>
        <w:t>T</w:t>
      </w:r>
      <w:r>
        <w:t>he ACM Digital Library is</w:t>
      </w:r>
      <w:r>
        <w:t xml:space="preserve"> established in 1985 by the Association for Computing Machinery which is the world’s largest scientific and educational computing society.</w:t>
      </w:r>
      <w:r w:rsidRPr="00576022">
        <w:t xml:space="preserve"> </w:t>
      </w:r>
      <w:r w:rsidR="00105E7C">
        <w:t>Over the</w:t>
      </w:r>
      <w:r w:rsidRPr="00576022">
        <w:t xml:space="preserve"> years, it has </w:t>
      </w:r>
      <w:r w:rsidR="00105E7C">
        <w:t>been committed</w:t>
      </w:r>
      <w:r w:rsidRPr="00576022">
        <w:t xml:space="preserve"> to </w:t>
      </w:r>
      <w:r w:rsidR="00105E7C">
        <w:t xml:space="preserve">conforming to the development trend of </w:t>
      </w:r>
      <w:r w:rsidRPr="00576022">
        <w:t>computer science</w:t>
      </w:r>
      <w:r w:rsidR="00105E7C">
        <w:t xml:space="preserve">, leading </w:t>
      </w:r>
      <w:r w:rsidRPr="00576022">
        <w:t xml:space="preserve">technological </w:t>
      </w:r>
      <w:r w:rsidR="00105E7C">
        <w:t>progress</w:t>
      </w:r>
      <w:r w:rsidRPr="00576022">
        <w:t xml:space="preserve"> and </w:t>
      </w:r>
      <w:r w:rsidR="00105E7C">
        <w:t>innovation</w:t>
      </w:r>
      <w:r w:rsidRPr="00576022">
        <w:t>.</w:t>
      </w:r>
    </w:p>
    <w:p w14:paraId="14CB925D" w14:textId="6F1E29E9" w:rsidR="00105E7C" w:rsidRPr="00105E7C" w:rsidRDefault="00105E7C">
      <w:pPr>
        <w:rPr>
          <w:b/>
          <w:bCs/>
        </w:rPr>
      </w:pPr>
      <w:r w:rsidRPr="00105E7C">
        <w:rPr>
          <w:b/>
          <w:bCs/>
        </w:rPr>
        <w:t>Resource Types</w:t>
      </w:r>
    </w:p>
    <w:p w14:paraId="44EA647F" w14:textId="657539F0" w:rsidR="00105E7C" w:rsidRDefault="00105E7C">
      <w:r>
        <w:rPr>
          <w:rFonts w:hint="eastAsia"/>
        </w:rPr>
        <w:t>T</w:t>
      </w:r>
      <w:r>
        <w:t>he ACM Digital Library</w:t>
      </w:r>
      <w:r w:rsidRPr="00105E7C">
        <w:t xml:space="preserve"> </w:t>
      </w:r>
      <w:r w:rsidRPr="00105E7C">
        <w:t>provides a wealth of academic resources, including</w:t>
      </w:r>
      <w:r>
        <w:t xml:space="preserve"> research papers, journals, magazines, books and so on.</w:t>
      </w:r>
    </w:p>
    <w:p w14:paraId="760E2ACA" w14:textId="47B28783" w:rsidR="00105E7C" w:rsidRPr="00105E7C" w:rsidRDefault="00105E7C">
      <w:pPr>
        <w:rPr>
          <w:b/>
          <w:bCs/>
        </w:rPr>
      </w:pPr>
      <w:r w:rsidRPr="00105E7C">
        <w:rPr>
          <w:b/>
          <w:bCs/>
        </w:rPr>
        <w:t>Subject Coverage</w:t>
      </w:r>
    </w:p>
    <w:p w14:paraId="474EB5D1" w14:textId="4AABA77B" w:rsidR="00105E7C" w:rsidRDefault="00105E7C">
      <w:r>
        <w:rPr>
          <w:rFonts w:hint="eastAsia"/>
        </w:rPr>
        <w:t>T</w:t>
      </w:r>
      <w:r>
        <w:t>he ACM Digital Library</w:t>
      </w:r>
      <w:r>
        <w:t xml:space="preserve">’s extensive subject coverage is not limited to artificial intelligence, cybersecurity, data science, software engineering, machine learning. </w:t>
      </w:r>
    </w:p>
    <w:p w14:paraId="2E5AD1FA" w14:textId="40A0E5A9" w:rsidR="00105E7C" w:rsidRPr="005B3465" w:rsidRDefault="005B3465">
      <w:pPr>
        <w:rPr>
          <w:b/>
          <w:bCs/>
        </w:rPr>
      </w:pPr>
      <w:r w:rsidRPr="005B3465">
        <w:rPr>
          <w:b/>
          <w:bCs/>
        </w:rPr>
        <w:t>Update Frequency</w:t>
      </w:r>
    </w:p>
    <w:p w14:paraId="52DD259A" w14:textId="5DC24F39" w:rsidR="00105E7C" w:rsidRDefault="005B3465">
      <w:r w:rsidRPr="005B3465">
        <w:t>Different resource types have different update frequencies</w:t>
      </w:r>
      <w:r>
        <w:t>.</w:t>
      </w:r>
      <w:r w:rsidRPr="005B3465">
        <w:t xml:space="preserve"> </w:t>
      </w:r>
      <w:r w:rsidRPr="005B3465">
        <w:t xml:space="preserve">Journals and </w:t>
      </w:r>
      <w:r>
        <w:t>m</w:t>
      </w:r>
      <w:r w:rsidRPr="005B3465">
        <w:t>agazines</w:t>
      </w:r>
      <w:r>
        <w:t xml:space="preserve"> gradually u</w:t>
      </w:r>
      <w:r w:rsidRPr="005B3465">
        <w:t>pdate with the latest research and industry trends on a regular basis.</w:t>
      </w:r>
      <w:r w:rsidRPr="005B3465">
        <w:t xml:space="preserve"> </w:t>
      </w:r>
      <w:r w:rsidRPr="005B3465">
        <w:t xml:space="preserve">Conference </w:t>
      </w:r>
      <w:r>
        <w:t>p</w:t>
      </w:r>
      <w:r w:rsidRPr="005B3465">
        <w:t xml:space="preserve">roceedings </w:t>
      </w:r>
      <w:r>
        <w:t>t</w:t>
      </w:r>
      <w:r w:rsidRPr="005B3465">
        <w:t>ypically update immediately after conferences.</w:t>
      </w:r>
      <w:r w:rsidRPr="005B3465">
        <w:t xml:space="preserve"> </w:t>
      </w:r>
      <w:r w:rsidRPr="005B3465">
        <w:t xml:space="preserve">The regular updates ensure that users have access to the most current and relevant information in the field, making it a dynamic and invaluable resource for </w:t>
      </w:r>
      <w:r w:rsidR="00072E65">
        <w:t>different users</w:t>
      </w:r>
      <w:r w:rsidRPr="005B3465">
        <w:t>.</w:t>
      </w:r>
    </w:p>
    <w:p w14:paraId="3E7272FF" w14:textId="77777777" w:rsidR="00105E7C" w:rsidRPr="00072E65" w:rsidRDefault="00105E7C">
      <w:pPr>
        <w:rPr>
          <w:rFonts w:hint="eastAsia"/>
        </w:rPr>
      </w:pPr>
    </w:p>
    <w:sectPr w:rsidR="00105E7C" w:rsidRPr="0007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0803"/>
    <w:rsid w:val="00072E65"/>
    <w:rsid w:val="00105E7C"/>
    <w:rsid w:val="00576022"/>
    <w:rsid w:val="005B3465"/>
    <w:rsid w:val="00794C83"/>
    <w:rsid w:val="00C20294"/>
    <w:rsid w:val="00E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B6EC"/>
  <w15:chartTrackingRefBased/>
  <w15:docId w15:val="{CF3F6EF5-5768-46CA-BF25-81FC3A31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一宁 徐</dc:creator>
  <cp:keywords/>
  <dc:description/>
  <cp:lastModifiedBy>一宁 徐</cp:lastModifiedBy>
  <cp:revision>2</cp:revision>
  <dcterms:created xsi:type="dcterms:W3CDTF">2023-10-21T07:44:00Z</dcterms:created>
  <dcterms:modified xsi:type="dcterms:W3CDTF">2023-10-21T08:28:00Z</dcterms:modified>
</cp:coreProperties>
</file>