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after="80" w:before="0"/>
        <w:jc w:val="left"/>
      </w:pPr>
      <w:r>
        <w:rPr>
          <w:rFonts w:ascii="Arial" w:hAnsi="Arial"/>
          <w:b/>
          <w:color w:val="F47920"/>
          <w:sz w:val="40"/>
        </w:rPr>
        <w:t>Empils</w:t>
      </w:r>
    </w:p>
    <w:p>
      <w:pPr>
        <w:spacing w:line="312" w:lineRule="auto" w:after="80" w:before="0"/>
        <w:jc w:val="left"/>
      </w:pPr>
      <w:r>
        <w:rPr>
          <w:rFonts w:ascii="Arial" w:hAnsi="Arial"/>
          <w:b/>
          <w:i w:val="0"/>
          <w:color w:val="1A1F36"/>
          <w:sz w:val="28"/>
        </w:rPr>
        <w:t>Письмо для торговой команды — вступление в социальные сети</w:t>
      </w:r>
    </w:p>
    <w:p>
      <w:pPr>
        <w:spacing w:line="312" w:lineRule="auto" w:after="40" w:before="0"/>
        <w:jc w:val="left"/>
      </w:pPr>
      <w:r>
        <w:rPr>
          <w:rFonts w:ascii="Arial" w:hAnsi="Arial"/>
          <w:b w:val="0"/>
          <w:i/>
          <w:color w:val="606060"/>
          <w:sz w:val="20"/>
        </w:rPr>
        <w:t>Комплект: 2 письма для каскадной рассылки</w:t>
      </w:r>
    </w:p>
    <w:p>
      <w:pPr>
        <w:spacing w:before="240" w:after="240"/>
        <w:pBdr>
          <w:bottom w:val="single" w:sz="12" w:space="1" w:color="F47920"/>
        </w:pBdr>
      </w:pPr>
    </w:p>
    <w:p>
      <w:pPr>
        <w:spacing w:line="312" w:lineRule="auto" w:after="80" w:before="0"/>
        <w:jc w:val="left"/>
      </w:pPr>
      <w:r>
        <w:rPr>
          <w:rFonts w:ascii="Arial" w:hAnsi="Arial"/>
          <w:b w:val="0"/>
          <w:i/>
          <w:color w:val="606060"/>
          <w:sz w:val="20"/>
        </w:rPr>
        <w:t>Документ содержит два письма для каскадной рассылки по цепочке:</w:t>
      </w:r>
    </w:p>
    <w:p>
      <w:pPr>
        <w:spacing w:line="312" w:lineRule="auto" w:after="200" w:before="0"/>
        <w:jc w:val="left"/>
      </w:pPr>
      <w:r>
        <w:rPr>
          <w:rFonts w:ascii="Arial" w:hAnsi="Arial"/>
          <w:b w:val="0"/>
          <w:i/>
          <w:color w:val="606060"/>
          <w:sz w:val="20"/>
        </w:rPr>
        <w:t>Эмпилс → региональные представители → дистрибьюторы → торговые представители дистрибьюторов → розничные точки.</w:t>
      </w:r>
    </w:p>
    <w:p>
      <w:pPr>
        <w:spacing w:line="288" w:lineRule="auto" w:after="80" w:before="160"/>
      </w:pPr>
      <w:r>
        <w:rPr>
          <w:rFonts w:ascii="Arial" w:hAnsi="Arial"/>
          <w:b/>
          <w:color w:val="F47920"/>
          <w:sz w:val="20"/>
          <w:caps w:val="true"/>
        </w:rPr>
        <w:t>Как использовать</w:t>
      </w:r>
    </w:p>
    <w:p>
      <w:pPr>
        <w:spacing w:line="312" w:lineRule="auto" w:after="80" w:before="0"/>
        <w:ind w:left="283"/>
      </w:pPr>
      <w:r>
        <w:rPr>
          <w:rFonts w:ascii="Arial" w:hAnsi="Arial"/>
          <w:b/>
          <w:color w:val="F47920"/>
          <w:sz w:val="22"/>
        </w:rPr>
        <w:t xml:space="preserve">1. </w:t>
      </w:r>
      <w:r>
        <w:rPr>
          <w:rFonts w:ascii="Arial" w:hAnsi="Arial"/>
          <w:color w:val="1A1F36"/>
          <w:sz w:val="22"/>
        </w:rPr>
        <w:t>Письмо №1 — отправляется региональным представителям Эмпилс. В нём ставится задача: переслать письмо №2 своим дистрибьюторам.</w:t>
      </w:r>
    </w:p>
    <w:p>
      <w:pPr>
        <w:spacing w:line="312" w:lineRule="auto" w:after="80" w:before="0"/>
        <w:ind w:left="283"/>
      </w:pPr>
      <w:r>
        <w:rPr>
          <w:rFonts w:ascii="Arial" w:hAnsi="Arial"/>
          <w:b/>
          <w:color w:val="F47920"/>
          <w:sz w:val="22"/>
        </w:rPr>
        <w:t xml:space="preserve">2. </w:t>
      </w:r>
      <w:r>
        <w:rPr>
          <w:rFonts w:ascii="Arial" w:hAnsi="Arial"/>
          <w:color w:val="1A1F36"/>
          <w:sz w:val="22"/>
        </w:rPr>
        <w:t>Письмо №2 — готовый шаблон. Дистрибьюторы пересылают его своим торговым представителям. К письму прикрепляется картинка с QR-кодами (файл «Empils_SMM.jpg»).</w:t>
      </w:r>
    </w:p>
    <w:p>
      <w:pPr>
        <w:spacing w:line="312" w:lineRule="auto" w:after="80" w:before="0"/>
        <w:ind w:left="283"/>
      </w:pPr>
      <w:r>
        <w:rPr>
          <w:rFonts w:ascii="Arial" w:hAnsi="Arial"/>
          <w:b/>
          <w:color w:val="F47920"/>
          <w:sz w:val="22"/>
        </w:rPr>
        <w:t xml:space="preserve">3. </w:t>
      </w:r>
      <w:r>
        <w:rPr>
          <w:rFonts w:ascii="Arial" w:hAnsi="Arial"/>
          <w:color w:val="1A1F36"/>
          <w:sz w:val="22"/>
        </w:rPr>
        <w:t>QR-код можно считывать прямо с картинки со смартфона — никакого дополнительного ПО не требуется.</w:t>
      </w:r>
    </w:p>
    <w:p>
      <w:r>
        <w:br w:type="page"/>
      </w:r>
    </w:p>
    <w:p>
      <w:pPr>
        <w:spacing w:line="288" w:lineRule="auto" w:after="80" w:before="0"/>
      </w:pPr>
      <w:r>
        <w:rPr>
          <w:rFonts w:ascii="Arial" w:hAnsi="Arial"/>
          <w:b/>
          <w:color w:val="F47920"/>
          <w:sz w:val="36"/>
        </w:rPr>
        <w:t>Письмо №1</w:t>
      </w:r>
    </w:p>
    <w:p>
      <w:pPr>
        <w:spacing w:line="312" w:lineRule="auto" w:after="200" w:before="0"/>
        <w:jc w:val="left"/>
      </w:pPr>
      <w:r>
        <w:rPr>
          <w:rFonts w:ascii="Arial" w:hAnsi="Arial"/>
          <w:b w:val="0"/>
          <w:i/>
          <w:color w:val="606060"/>
          <w:sz w:val="22"/>
        </w:rPr>
        <w:t>Для региональных представителей Эмпилс</w:t>
      </w:r>
    </w:p>
    <w:p>
      <w:pPr>
        <w:spacing w:before="240" w:after="240"/>
        <w:pBdr>
          <w:bottom w:val="single" w:sz="12" w:space="1" w:color="F47920"/>
        </w:pBdr>
      </w:pPr>
    </w:p>
    <w:p>
      <w:pPr>
        <w:spacing w:line="288" w:lineRule="auto" w:after="80" w:before="160"/>
      </w:pPr>
      <w:r>
        <w:rPr>
          <w:rFonts w:ascii="Arial" w:hAnsi="Arial"/>
          <w:b/>
          <w:color w:val="F47920"/>
          <w:sz w:val="20"/>
          <w:caps w:val="true"/>
        </w:rPr>
        <w:t>От кого</w:t>
      </w:r>
    </w:p>
    <w:p>
      <w:pPr>
        <w:spacing w:line="312" w:lineRule="auto" w:after="16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Отдел маркетинга и развития продаж Empils</w:t>
      </w:r>
    </w:p>
    <w:p>
      <w:pPr>
        <w:spacing w:line="288" w:lineRule="auto" w:after="80" w:before="160"/>
      </w:pPr>
      <w:r>
        <w:rPr>
          <w:rFonts w:ascii="Arial" w:hAnsi="Arial"/>
          <w:b/>
          <w:color w:val="F47920"/>
          <w:sz w:val="20"/>
          <w:caps w:val="true"/>
        </w:rPr>
        <w:t>Кому</w:t>
      </w:r>
    </w:p>
    <w:p>
      <w:pPr>
        <w:spacing w:line="312" w:lineRule="auto" w:after="16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Региональным представителям Empils</w:t>
      </w:r>
    </w:p>
    <w:p>
      <w:pPr>
        <w:spacing w:line="288" w:lineRule="auto" w:after="80" w:before="160"/>
      </w:pPr>
      <w:r>
        <w:rPr>
          <w:rFonts w:ascii="Arial" w:hAnsi="Arial"/>
          <w:b/>
          <w:color w:val="F47920"/>
          <w:sz w:val="20"/>
          <w:caps w:val="true"/>
        </w:rPr>
        <w:t>Тема</w:t>
      </w:r>
    </w:p>
    <w:p>
      <w:pPr>
        <w:spacing w:line="312" w:lineRule="auto" w:after="200" w:before="0"/>
        <w:jc w:val="left"/>
      </w:pPr>
      <w:r>
        <w:rPr>
          <w:rFonts w:ascii="Arial" w:hAnsi="Arial"/>
          <w:b/>
          <w:i w:val="0"/>
          <w:color w:val="1A1F36"/>
          <w:sz w:val="22"/>
        </w:rPr>
        <w:t>Каскадная рассылка: приглашение торговых представителей дистрибьюторов в наши социальные сети</w:t>
      </w:r>
    </w:p>
    <w:p>
      <w:pPr>
        <w:spacing w:before="240" w:after="240"/>
        <w:pBdr>
          <w:bottom w:val="single" w:sz="12" w:space="1" w:color="F47920"/>
        </w:pBdr>
      </w:pPr>
    </w:p>
    <w:p>
      <w:pPr>
        <w:spacing w:line="312" w:lineRule="auto" w:after="200" w:before="0"/>
        <w:jc w:val="left"/>
      </w:pPr>
      <w:r>
        <w:rPr>
          <w:rFonts w:ascii="Arial" w:hAnsi="Arial"/>
          <w:b/>
          <w:i w:val="0"/>
          <w:color w:val="1A1F36"/>
          <w:sz w:val="22"/>
        </w:rPr>
        <w:t>Коллеги, добрый день!</w:t>
      </w:r>
    </w:p>
    <w:p>
      <w:pPr>
        <w:spacing w:line="312" w:lineRule="auto" w:after="200" w:before="0"/>
        <w:ind w:firstLine="567"/>
        <w:jc w:val="left"/>
      </w:pPr>
      <w:r>
        <w:rPr>
          <w:rFonts w:ascii="Arial" w:hAnsi="Arial"/>
          <w:b w:val="0"/>
          <w:i w:val="0"/>
          <w:color w:val="1A1F36"/>
          <w:sz w:val="22"/>
        </w:rPr>
        <w:t>Запускаем каскадную рассылку, чтобы привлечь в наши социальные сети торговых представителей дистрибьюторов — тех самых людей, которые ежедневно посещают розничные точки и напрямую общаются с продавцами и владельцами магазинов. Это наша самая «полевая» аудитория: они первыми должны узнавать о новинках, акциях и т.д.</w:t>
      </w:r>
    </w:p>
    <w:p>
      <w:pPr>
        <w:spacing w:line="312" w:lineRule="auto" w:after="200" w:before="0"/>
        <w:ind w:firstLine="567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Цель — чтобы торговые представители дистрибьюторов подписались на наши группы в ВКонтакте, Telegram и МАХ.</w:t>
      </w:r>
    </w:p>
    <w:p>
      <w:pPr>
        <w:spacing w:line="312" w:lineRule="auto" w:after="200" w:before="0"/>
        <w:ind w:firstLine="567" w:left="454" w:right="454"/>
        <w:shd w:val="clear" w:color="auto" w:fill="FFF4E6"/>
      </w:pPr>
      <w:r>
        <w:rPr>
          <w:rFonts w:ascii="Arial" w:hAnsi="Arial"/>
          <w:b/>
          <w:color w:val="F47920"/>
          <w:sz w:val="22"/>
        </w:rPr>
        <w:t>У нас порядка 100 дистрибьюторов и, наверное, порядка 500 торговых представителей общего прайса (включая экспорт) — а всего 92 подписчика в МАХ.</w:t>
      </w:r>
    </w:p>
    <w:p>
      <w:pPr>
        <w:spacing w:line="312" w:lineRule="auto" w:after="120" w:before="0"/>
        <w:jc w:val="left"/>
      </w:pPr>
    </w:p>
    <w:p>
      <w:pPr>
        <w:spacing w:line="312" w:lineRule="auto" w:after="200" w:before="0"/>
        <w:ind w:firstLine="567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Файл для пересылки во вложении. Он содержит QR-код и письменное написание. QR можно считывать прямо с картинки со смартфона.</w:t>
      </w:r>
    </w:p>
    <w:p>
      <w:pPr>
        <w:spacing w:line="312" w:lineRule="auto" w:after="240" w:before="0"/>
        <w:ind w:firstLine="567"/>
        <w:jc w:val="left"/>
      </w:pPr>
      <w:r>
        <w:rPr>
          <w:rFonts w:ascii="Arial" w:hAnsi="Arial"/>
          <w:b/>
          <w:i w:val="0"/>
          <w:color w:val="1A1F36"/>
          <w:sz w:val="22"/>
        </w:rPr>
        <w:t>Спасибо.</w:t>
      </w:r>
    </w:p>
    <w:p>
      <w:pPr>
        <w:spacing w:before="240" w:after="240"/>
        <w:pBdr>
          <w:bottom w:val="single" w:sz="12" w:space="1" w:color="F47920"/>
        </w:pBdr>
      </w:pPr>
    </w:p>
    <w:p>
      <w:pPr>
        <w:spacing w:line="312" w:lineRule="auto" w:after="4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С уважением,</w:t>
      </w:r>
    </w:p>
    <w:p>
      <w:pPr>
        <w:spacing w:line="312" w:lineRule="auto" w:after="40" w:before="0"/>
        <w:jc w:val="left"/>
      </w:pPr>
      <w:r>
        <w:rPr>
          <w:rFonts w:ascii="Arial" w:hAnsi="Arial"/>
          <w:b/>
          <w:i w:val="0"/>
          <w:color w:val="F47920"/>
          <w:sz w:val="22"/>
        </w:rPr>
        <w:t>Отдел маркетинга и развития продаж Empils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/>
          <w:color w:val="606060"/>
          <w:sz w:val="20"/>
        </w:rPr>
        <w:t>marketing@empils.ru  •  www.titanpaints.ru</w:t>
      </w:r>
    </w:p>
    <w:p>
      <w:r>
        <w:br w:type="page"/>
      </w:r>
    </w:p>
    <w:p>
      <w:pPr>
        <w:spacing w:line="288" w:lineRule="auto" w:after="80" w:before="0"/>
      </w:pPr>
      <w:r>
        <w:rPr>
          <w:rFonts w:ascii="Arial" w:hAnsi="Arial"/>
          <w:b/>
          <w:color w:val="F47920"/>
          <w:sz w:val="36"/>
        </w:rPr>
        <w:t>Письмо №2</w:t>
      </w:r>
    </w:p>
    <w:p>
      <w:pPr>
        <w:spacing w:line="312" w:lineRule="auto" w:after="200" w:before="0"/>
        <w:jc w:val="left"/>
      </w:pPr>
      <w:r>
        <w:rPr>
          <w:rFonts w:ascii="Arial" w:hAnsi="Arial"/>
          <w:b w:val="0"/>
          <w:i/>
          <w:color w:val="606060"/>
          <w:sz w:val="22"/>
        </w:rPr>
        <w:t>Готовый шаблон для пересылки дистрибьюторам → торговым представителям</w:t>
      </w:r>
    </w:p>
    <w:p>
      <w:pPr>
        <w:spacing w:before="240" w:after="240"/>
        <w:pBdr>
          <w:bottom w:val="single" w:sz="12" w:space="1" w:color="F47920"/>
        </w:pBdr>
      </w:pPr>
    </w:p>
    <w:p>
      <w:pPr>
        <w:spacing w:line="288" w:lineRule="auto" w:after="80" w:before="160"/>
      </w:pPr>
      <w:r>
        <w:rPr>
          <w:rFonts w:ascii="Arial" w:hAnsi="Arial"/>
          <w:b/>
          <w:color w:val="F47920"/>
          <w:sz w:val="20"/>
          <w:caps w:val="true"/>
        </w:rPr>
        <w:t>От кого</w:t>
      </w:r>
    </w:p>
    <w:p>
      <w:pPr>
        <w:spacing w:line="312" w:lineRule="auto" w:after="16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Региональный представитель Empils</w:t>
      </w:r>
    </w:p>
    <w:p>
      <w:pPr>
        <w:spacing w:line="288" w:lineRule="auto" w:after="80" w:before="160"/>
      </w:pPr>
      <w:r>
        <w:rPr>
          <w:rFonts w:ascii="Arial" w:hAnsi="Arial"/>
          <w:b/>
          <w:color w:val="F47920"/>
          <w:sz w:val="20"/>
          <w:caps w:val="true"/>
        </w:rPr>
        <w:t>Кому</w:t>
      </w:r>
    </w:p>
    <w:p>
      <w:pPr>
        <w:spacing w:line="312" w:lineRule="auto" w:after="16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Дистрибьютор → для пересылки торговым представителям</w:t>
      </w:r>
    </w:p>
    <w:p>
      <w:pPr>
        <w:spacing w:line="288" w:lineRule="auto" w:after="80" w:before="160"/>
      </w:pPr>
      <w:r>
        <w:rPr>
          <w:rFonts w:ascii="Arial" w:hAnsi="Arial"/>
          <w:b/>
          <w:color w:val="F47920"/>
          <w:sz w:val="20"/>
          <w:caps w:val="true"/>
        </w:rPr>
        <w:t>Тема</w:t>
      </w:r>
    </w:p>
    <w:p>
      <w:pPr>
        <w:spacing w:line="312" w:lineRule="auto" w:after="200" w:before="0"/>
        <w:jc w:val="left"/>
      </w:pPr>
      <w:r>
        <w:rPr>
          <w:rFonts w:ascii="Arial" w:hAnsi="Arial"/>
          <w:b/>
          <w:i w:val="0"/>
          <w:color w:val="1A1F36"/>
          <w:sz w:val="22"/>
        </w:rPr>
        <w:t>Empils приглашает ваших торговых представителей в наши соцсети — первыми узнавать об акциях и новинках</w:t>
      </w:r>
    </w:p>
    <w:p>
      <w:pPr>
        <w:spacing w:before="240" w:after="240"/>
        <w:pBdr>
          <w:bottom w:val="single" w:sz="12" w:space="1" w:color="F47920"/>
        </w:pBdr>
      </w:pPr>
    </w:p>
    <w:p>
      <w:pPr>
        <w:spacing w:line="312" w:lineRule="auto" w:after="160" w:before="0"/>
        <w:jc w:val="left"/>
      </w:pPr>
      <w:r>
        <w:rPr>
          <w:rFonts w:ascii="Arial" w:hAnsi="Arial"/>
          <w:b/>
          <w:i w:val="0"/>
          <w:color w:val="F47920"/>
          <w:sz w:val="24"/>
        </w:rPr>
        <w:t>Уважаемые партнёры!</w:t>
      </w:r>
    </w:p>
    <w:p>
      <w:pPr>
        <w:spacing w:line="312" w:lineRule="auto" w:after="160" w:before="0"/>
        <w:ind w:firstLine="567"/>
        <w:jc w:val="left"/>
      </w:pPr>
      <w:r>
        <w:rPr>
          <w:rFonts w:ascii="Arial" w:hAnsi="Arial"/>
          <w:b w:val="0"/>
          <w:i w:val="0"/>
          <w:color w:val="1A1F36"/>
          <w:sz w:val="22"/>
        </w:rPr>
        <w:t>Мы ценим наше сотрудничество и приглашаем ваших торговых представителей стать ближе к жизни компании Empils. Те, кто ежедневно посещает розничные точки и работает с продавцами магазинов — наша самая важная «полевая» команда. Нам очень хочется быть с вами на связи напрямую.</w:t>
      </w:r>
    </w:p>
    <w:p>
      <w:pPr>
        <w:spacing w:line="312" w:lineRule="auto" w:after="160" w:before="0"/>
        <w:ind w:firstLine="567"/>
        <w:jc w:val="left"/>
      </w:pPr>
      <w:r>
        <w:rPr>
          <w:rFonts w:ascii="Arial" w:hAnsi="Arial"/>
          <w:b w:val="0"/>
          <w:i w:val="0"/>
          <w:color w:val="1A1F36"/>
          <w:sz w:val="22"/>
        </w:rPr>
        <w:t>Просим вас переслать это письмо вашим торговым представителям и пригласить их подписаться на наши социальные сети. Это бесплатный канал, который помогает продавать больше:</w:t>
      </w:r>
    </w:p>
    <w:p>
      <w:pPr>
        <w:spacing w:line="312" w:lineRule="auto" w:after="80" w:before="0"/>
      </w:pPr>
      <w:r>
        <w:rPr>
          <w:rFonts w:ascii="Arial" w:hAnsi="Arial"/>
          <w:b/>
          <w:color w:val="F47920"/>
          <w:sz w:val="22"/>
        </w:rPr>
        <w:t>Что получают торговые представители:</w:t>
      </w:r>
    </w:p>
    <w:p>
      <w:pPr>
        <w:spacing w:line="312" w:lineRule="auto" w:after="8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b/>
          <w:color w:val="1A1F36"/>
          <w:sz w:val="22"/>
        </w:rPr>
        <w:t>Первые новости об акциях и новинках</w:t>
      </w:r>
      <w:r>
        <w:rPr>
          <w:rFonts w:ascii="Arial" w:hAnsi="Arial"/>
          <w:color w:val="1A1F36"/>
          <w:sz w:val="22"/>
        </w:rPr>
        <w:t xml:space="preserve"> — узнавать раньше, чем официальные анонсы дойдут до розницы.</w:t>
      </w:r>
    </w:p>
    <w:p>
      <w:pPr>
        <w:spacing w:line="312" w:lineRule="auto" w:after="8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b/>
          <w:color w:val="1A1F36"/>
          <w:sz w:val="22"/>
        </w:rPr>
        <w:t>Видеоинструкции по продукту</w:t>
      </w:r>
      <w:r>
        <w:rPr>
          <w:rFonts w:ascii="Arial" w:hAnsi="Arial"/>
          <w:color w:val="1A1F36"/>
          <w:sz w:val="22"/>
        </w:rPr>
        <w:t xml:space="preserve"> — короткие ролики по TITAN 3в1, удобно пересылать продавцам в магазинах.</w:t>
      </w:r>
    </w:p>
    <w:p>
      <w:pPr>
        <w:spacing w:line="312" w:lineRule="auto" w:after="8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b/>
          <w:color w:val="1A1F36"/>
          <w:sz w:val="22"/>
        </w:rPr>
        <w:t>Аргументы для отработки цены</w:t>
      </w:r>
      <w:r>
        <w:rPr>
          <w:rFonts w:ascii="Arial" w:hAnsi="Arial"/>
          <w:color w:val="1A1F36"/>
          <w:sz w:val="22"/>
        </w:rPr>
        <w:t xml:space="preserve"> — готовые ответы на «почему TITAN дороже ПФ-115» и «зачем платить больше».</w:t>
      </w:r>
    </w:p>
    <w:p>
      <w:pPr>
        <w:spacing w:line="312" w:lineRule="auto" w:after="8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b/>
          <w:color w:val="1A1F36"/>
          <w:sz w:val="22"/>
        </w:rPr>
        <w:t>Календарь сезонных активностей</w:t>
      </w:r>
      <w:r>
        <w:rPr>
          <w:rFonts w:ascii="Arial" w:hAnsi="Arial"/>
          <w:color w:val="1A1F36"/>
          <w:sz w:val="22"/>
        </w:rPr>
        <w:t xml:space="preserve"> — напоминания о выкладке, акциях, POS-материалах в нужный момент.</w:t>
      </w:r>
    </w:p>
    <w:p>
      <w:pPr>
        <w:spacing w:line="312" w:lineRule="auto" w:after="8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b/>
          <w:color w:val="1A1F36"/>
          <w:sz w:val="22"/>
        </w:rPr>
        <w:t>Прямой канал с производителем</w:t>
      </w:r>
      <w:r>
        <w:rPr>
          <w:rFonts w:ascii="Arial" w:hAnsi="Arial"/>
          <w:color w:val="1A1F36"/>
          <w:sz w:val="22"/>
        </w:rPr>
        <w:t xml:space="preserve"> — можно задать вопрос по продукту, не дожидаясь встречи с региональным представителем.</w:t>
      </w:r>
    </w:p>
    <w:p>
      <w:pPr>
        <w:spacing w:line="312" w:lineRule="auto" w:after="120" w:before="0"/>
        <w:jc w:val="left"/>
      </w:pPr>
    </w:p>
    <w:p>
      <w:pPr>
        <w:spacing w:line="312" w:lineRule="auto" w:after="160" w:before="0"/>
        <w:ind w:firstLine="567"/>
        <w:jc w:val="left"/>
      </w:pPr>
      <w:r>
        <w:rPr>
          <w:rFonts w:ascii="Arial" w:hAnsi="Arial"/>
          <w:b w:val="0"/>
          <w:i w:val="0"/>
          <w:color w:val="1A1F36"/>
          <w:sz w:val="22"/>
        </w:rPr>
        <w:t>QR-коды и ссылки на наши социальные сети — во вложении к этому письму (картинка с тремя QR-кодами: ВКонтакте, Telegram, МАХ). QR можно считывать прямо с картинки со смартфона — никакого дополнительного приложения не нужно.</w:t>
      </w:r>
    </w:p>
    <w:p>
      <w:pPr>
        <w:spacing w:line="312" w:lineRule="auto" w:after="80" w:before="0"/>
      </w:pPr>
      <w:r>
        <w:rPr>
          <w:rFonts w:ascii="Arial" w:hAnsi="Arial"/>
          <w:b/>
          <w:color w:val="F47920"/>
          <w:sz w:val="22"/>
        </w:rPr>
        <w:t>Наши социальные сети:</w:t>
      </w:r>
    </w:p>
    <w:p>
      <w:pPr>
        <w:spacing w:line="312" w:lineRule="auto" w:after="6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b/>
          <w:color w:val="1A1F36"/>
          <w:sz w:val="22"/>
        </w:rPr>
        <w:t xml:space="preserve">ВКонтакте:  </w:t>
      </w:r>
      <w:r>
        <w:rPr>
          <w:rFonts w:ascii="Consolas" w:hAnsi="Consolas"/>
          <w:color w:val="606060"/>
          <w:sz w:val="22"/>
        </w:rPr>
        <w:t>https://vk.com/empils_brands</w:t>
      </w:r>
    </w:p>
    <w:p>
      <w:pPr>
        <w:spacing w:line="312" w:lineRule="auto" w:after="6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b/>
          <w:color w:val="1A1F36"/>
          <w:sz w:val="22"/>
        </w:rPr>
        <w:t xml:space="preserve">Telegram:  </w:t>
      </w:r>
      <w:r>
        <w:rPr>
          <w:rFonts w:ascii="Consolas" w:hAnsi="Consolas"/>
          <w:color w:val="606060"/>
          <w:sz w:val="22"/>
        </w:rPr>
        <w:t>https://t.me/empils_lkm</w:t>
      </w:r>
    </w:p>
    <w:p>
      <w:pPr>
        <w:spacing w:line="312" w:lineRule="auto" w:after="60" w:before="0"/>
        <w:ind w:left="283"/>
      </w:pPr>
      <w:r>
        <w:rPr>
          <w:rFonts w:ascii="Arial" w:hAnsi="Arial"/>
          <w:b/>
          <w:color w:val="F47920"/>
          <w:sz w:val="22"/>
        </w:rPr>
        <w:t xml:space="preserve">•  </w:t>
      </w:r>
      <w:r>
        <w:rPr>
          <w:rFonts w:ascii="Arial" w:hAnsi="Arial"/>
          <w:b/>
          <w:color w:val="1A1F36"/>
          <w:sz w:val="22"/>
        </w:rPr>
        <w:t xml:space="preserve">МАХ:  </w:t>
      </w:r>
      <w:r>
        <w:rPr>
          <w:rFonts w:ascii="Consolas" w:hAnsi="Consolas"/>
          <w:color w:val="606060"/>
          <w:sz w:val="22"/>
        </w:rPr>
        <w:t>https://max.ru/id6167008343_biz</w:t>
      </w:r>
    </w:p>
    <w:p>
      <w:pPr>
        <w:spacing w:line="312" w:lineRule="auto" w:after="160" w:before="0"/>
        <w:jc w:val="left"/>
      </w:pPr>
    </w:p>
    <w:p>
      <w:pPr>
        <w:spacing w:line="312" w:lineRule="auto" w:after="160" w:before="0"/>
        <w:ind w:firstLine="567"/>
      </w:pPr>
      <w:r>
        <w:rPr>
          <w:rFonts w:ascii="Arial" w:hAnsi="Arial"/>
          <w:color w:val="1A1F36"/>
          <w:sz w:val="22"/>
        </w:rPr>
        <w:t xml:space="preserve">Просим вас </w:t>
      </w:r>
      <w:r>
        <w:rPr>
          <w:rFonts w:ascii="Arial" w:hAnsi="Arial"/>
          <w:b/>
          <w:color w:val="F47920"/>
          <w:sz w:val="22"/>
        </w:rPr>
        <w:t>переслать это письмо вашим торговым представителям</w:t>
      </w:r>
      <w:r>
        <w:rPr>
          <w:rFonts w:ascii="Arial" w:hAnsi="Arial"/>
          <w:color w:val="1A1F36"/>
          <w:sz w:val="22"/>
        </w:rPr>
        <w:t xml:space="preserve"> и попросить их подписаться. Это займёт у них 30 секунд, а польза — на каждый рабочий день: первыми узнавать об акциях, иметь под рукой видеоинструкции и аргументы для продаж.</w:t>
      </w:r>
    </w:p>
    <w:p>
      <w:pPr>
        <w:spacing w:line="312" w:lineRule="auto" w:after="240" w:before="0"/>
        <w:ind w:firstLine="567"/>
        <w:jc w:val="left"/>
      </w:pPr>
      <w:r>
        <w:rPr>
          <w:rFonts w:ascii="Arial" w:hAnsi="Arial"/>
          <w:b/>
          <w:i w:val="0"/>
          <w:color w:val="F47920"/>
          <w:sz w:val="22"/>
        </w:rPr>
        <w:t>Подписывайтесь! Будем рады видеть вас и ваших коллег в нашем кругу.</w:t>
      </w:r>
    </w:p>
    <w:p>
      <w:pPr>
        <w:spacing w:before="240" w:after="240"/>
        <w:pBdr>
          <w:bottom w:val="single" w:sz="12" w:space="1" w:color="F47920"/>
        </w:pBdr>
      </w:pPr>
    </w:p>
    <w:p>
      <w:pPr>
        <w:spacing w:line="312" w:lineRule="auto" w:after="40" w:before="0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С уважением,</w:t>
      </w:r>
    </w:p>
    <w:p>
      <w:pPr>
        <w:spacing w:line="312" w:lineRule="auto" w:after="40" w:before="0"/>
        <w:jc w:val="left"/>
      </w:pPr>
      <w:r>
        <w:rPr>
          <w:rFonts w:ascii="Arial" w:hAnsi="Arial"/>
          <w:b/>
          <w:i w:val="0"/>
          <w:color w:val="F47920"/>
          <w:sz w:val="22"/>
        </w:rPr>
        <w:t>Команда Empils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/>
          <w:color w:val="606060"/>
          <w:sz w:val="20"/>
        </w:rPr>
        <w:t>ВКонтакте: vk.com/empils_brands  •  Telegram: t.me/empils_lkm  •  МАХ: max.ru/id6167008343_biz</w:t>
      </w:r>
    </w:p>
    <w:p>
      <w:pPr>
        <w:spacing w:line="312" w:lineRule="auto" w:after="120" w:before="0"/>
        <w:jc w:val="left"/>
      </w:pPr>
      <w:r>
        <w:rPr>
          <w:rFonts w:ascii="Arial" w:hAnsi="Arial"/>
          <w:b w:val="0"/>
          <w:i/>
          <w:color w:val="606060"/>
          <w:sz w:val="20"/>
        </w:rPr>
        <w:t>www.titanpaints.ru</w:t>
      </w:r>
    </w:p>
    <w:p>
      <w:r>
        <w:br w:type="page"/>
      </w:r>
    </w:p>
    <w:p>
      <w:pPr>
        <w:spacing w:line="288" w:lineRule="auto" w:after="80" w:before="0"/>
      </w:pPr>
      <w:r>
        <w:rPr>
          <w:rFonts w:ascii="Arial" w:hAnsi="Arial"/>
          <w:b/>
          <w:color w:val="F47920"/>
          <w:sz w:val="36"/>
        </w:rPr>
        <w:t>Приложение</w:t>
      </w:r>
    </w:p>
    <w:p>
      <w:pPr>
        <w:spacing w:line="312" w:lineRule="auto" w:after="200" w:before="0"/>
        <w:jc w:val="left"/>
      </w:pPr>
      <w:r>
        <w:rPr>
          <w:rFonts w:ascii="Arial" w:hAnsi="Arial"/>
          <w:b w:val="0"/>
          <w:i/>
          <w:color w:val="606060"/>
          <w:sz w:val="22"/>
        </w:rPr>
        <w:t>Картинка с QR-кодами для рассылки</w:t>
      </w:r>
    </w:p>
    <w:p>
      <w:pPr>
        <w:spacing w:before="240" w:after="240"/>
        <w:pBdr>
          <w:bottom w:val="single" w:sz="12" w:space="1" w:color="F47920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123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ils_SM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80" w:before="0"/>
        <w:jc w:val="center"/>
      </w:pPr>
      <w:r>
        <w:rPr>
          <w:rFonts w:ascii="Arial" w:hAnsi="Arial"/>
          <w:b w:val="0"/>
          <w:i/>
          <w:color w:val="606060"/>
          <w:sz w:val="20"/>
        </w:rPr>
        <w:t>Файл: Empils_SMM.jpg</w:t>
      </w:r>
    </w:p>
    <w:p>
      <w:pPr>
        <w:spacing w:line="312" w:lineRule="auto" w:after="120" w:before="0"/>
        <w:jc w:val="center"/>
      </w:pPr>
      <w:r>
        <w:rPr>
          <w:rFonts w:ascii="Arial" w:hAnsi="Arial"/>
          <w:b w:val="0"/>
          <w:i/>
          <w:color w:val="606060"/>
          <w:sz w:val="20"/>
        </w:rPr>
        <w:t>Прикрепите этот файл к письму №2 при отправке дистрибьюторам.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