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80" w:before="0"/>
      </w:pPr>
      <w:r>
        <w:rPr>
          <w:rFonts w:ascii="Arial" w:hAnsi="Arial"/>
          <w:b/>
          <w:color w:val="C62828"/>
          <w:sz w:val="40"/>
        </w:rPr>
        <w:t>TITAN  •  PROFIWOOD</w:t>
      </w:r>
    </w:p>
    <w:p>
      <w:pPr>
        <w:spacing w:line="312" w:lineRule="auto" w:after="80" w:before="0"/>
        <w:jc w:val="left"/>
      </w:pPr>
      <w:r>
        <w:rPr>
          <w:rFonts w:ascii="Arial" w:hAnsi="Arial"/>
          <w:b/>
          <w:i w:val="0"/>
          <w:color w:val="1A1F36"/>
          <w:sz w:val="28"/>
        </w:rPr>
        <w:t>Техническое задание: Видеокейсы реальных объектов</w:t>
      </w:r>
    </w:p>
    <w:p>
      <w:pPr>
        <w:spacing w:line="312" w:lineRule="auto" w:after="40" w:before="0"/>
        <w:jc w:val="left"/>
      </w:pPr>
      <w:r>
        <w:rPr>
          <w:rFonts w:ascii="Arial" w:hAnsi="Arial"/>
          <w:b w:val="0"/>
          <w:i/>
          <w:color w:val="606060"/>
          <w:sz w:val="20"/>
        </w:rPr>
        <w:t>Empils  •  2026  •  Ростов-на-Дону</w:t>
      </w:r>
    </w:p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Цель проекта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Создать серию видеороликов на основе реальных объектов, отреставрированных с помощью ЛКМ Эмпилс. Каждый ролик демонстрирует полный цикл: состояние «до» → процесс покраски → результат «после» — с акцентом на ключевые УТП продукта и рекомендации по нанесению.</w:t>
      </w:r>
    </w:p>
    <w:p>
      <w:pPr>
        <w:spacing w:line="312" w:lineRule="auto" w:after="80" w:before="0"/>
        <w:jc w:val="left"/>
      </w:pPr>
      <w:r>
        <w:rPr>
          <w:rFonts w:ascii="Arial" w:hAnsi="Arial"/>
          <w:b/>
          <w:i w:val="0"/>
          <w:color w:val="1A1F36"/>
          <w:sz w:val="22"/>
        </w:rPr>
        <w:t>Видеокейсы используются для: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color w:val="1A1F36"/>
          <w:sz w:val="22"/>
        </w:rPr>
        <w:t>Онлайн-обучение торговых представителей дистрибьюторов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color w:val="1A1F36"/>
          <w:sz w:val="22"/>
        </w:rPr>
        <w:t>Размещение на сайте titanpaints.ru и в соцсетях (RuTube, ВКонтакте)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color w:val="1A1F36"/>
          <w:sz w:val="22"/>
        </w:rPr>
        <w:t>QR-код на банке → покупатель смотрит видеоинструкцию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color w:val="1A1F36"/>
          <w:sz w:val="22"/>
        </w:rPr>
        <w:t>Презентации дистрибьюторам (дорожная карта TITAN)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color w:val="1A1F36"/>
          <w:sz w:val="22"/>
        </w:rPr>
        <w:t>Рекламные кампании (пре-роллы, таргет)</w:t>
      </w:r>
    </w:p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Общие требования к съёмке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Формат видео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16:9, Full HD (1920×1080) или 4K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Длительность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60-90 сек (короткая версия для соцсетей) + 3-5 мин (полная версия для обучения)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Структура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До (5 сек) → Подготовка (10 сек) → Покраска (20 сек) → После (10 сек) → УТП + слоган (10 сек)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Съёмка «до»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Обязательно крупным планом: ржавчина, выгоревшее дерево, дефекты поверхности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Съёмка «после»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Обязательно: глянцевая поверхность, равномерность, цвет при дневном свете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Звук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Закадровый голос + фоновая музыка (без авторских прав)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Титры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Название продукта, RAL, УТП — крупным шрифтом в нижней трети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Финальный кадр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Логотип TITAN + слоган «Красишь 1 раз — служит 10 лет» + QR-код на titanpaints.ru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Съёмочная группа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 оператор + 1 мастер (сотрудник Эмпилс, в футболке Эмпилс)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Сроки съёмки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 объект = 1 день (съёмка «до» + процесс + «после»)</w:t>
            </w:r>
          </w:p>
        </w:tc>
      </w:tr>
    </w:tbl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Кейс 1 — Дачный домик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Объект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Дачный домик (дерево + металл)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Адрес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Ростов-на-Дону, ул. Мозаичная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Проблема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Деревянные поверхности выгорели на солнце; металлическая дверь выцвела, есть элементы коррозии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Продукт — дерево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PROFIWOOD — антисептик кроющий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Продукт — металл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 грунт-эмаль 3в1 по ржавчине, глянец, RAL 7024 (графитовый серый)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УТП для зрителя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Два продукта — одна концепция: защита дерева и металла от выгорания и коррозии. PROFIWOOD восстанавливает цвет дерева, TITAN защищает металл на 10 лет</w:t>
            </w:r>
          </w:p>
        </w:tc>
      </w:tr>
    </w:tbl>
    <w:p>
      <w:pPr>
        <w:spacing w:line="312" w:lineRule="auto" w:after="8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короткой версии (60 сек, для соцсетей и QR):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0:00–0:05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Крупный план: выгоревшее дерево фасада, потрескавшаяся краска. Панорама двери с ржавчиной.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0:05–0:15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зачищает дерево щёткой. Крупный план: антисептик PROFIWOOD наносится кистью. Цвет дерева восстанавливается на глазах.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0:15–0:25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зачищает дверь от ржавчины. Открывает банку TITAN 3в1 RAL 7024. Перемешивает. Наносит первый слой.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0:25–0:30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Титр: «TITAN 3в1 — можно по ржавчине, без грунта». Крупный план: покрытие ложится ровно.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0:30–0:40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«после»: обновлённый фасад, дверь графитового цвета. Солнце. Дерево — свежий цвет, металл — глянцевая поверхность.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0:40–0:50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Титр: «PROFIWOOD — защита дерева от выгорания». Титр: «TITAN 3в1 — 10 лет защиты металла».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0:50–0:60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Финальный кадр: логотип TITAN + PROFIWOOD. Слоган: «Красишь 1 раз — служит 10 лет». QR-код.</w:t>
            </w:r>
          </w:p>
        </w:tc>
      </w:tr>
    </w:tbl>
    <w:p>
      <w:pPr>
        <w:spacing w:line="312" w:lineRule="auto" w:after="80" w:before="20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полной версии (3-5 мин, для обучения ТП):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0:00–0:15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Общий план дачного домика. Закадровый: «Дачный домик — дерево выгорело, дверь проржавела. Решаем обе проблемы за один день». Крупный план: выгоревшее дерево, потрескавшаяся краска.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0:15–0:35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Подготовка дерева. Мастер зачищает щёткой. Закадровый: «Дерево выгорело на солнце — ультрафиолет разрушил пигмент. PROFIWOOD — кроющий антисептик, восстанавливает цвет и защищает». Крупный план: нанесение PROFIWOOD, цвет проявляется.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0:35–1:00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Подготовка двери. Мастер зачищает ржавчину. Закадровый: «Металлическая дверь: коррозия, выцветшая краска. TITAN 3в1 — грунт + эмаль + преобразователь ржавчины. Не нужен отдельный грунт». Открывает банку, перемешивает.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1:00–1:40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Покраска двери. Первый слой TITAN RAL 7024. Крупный план: покрытие ложится на ржавчину, перекрывает. Закадровый: «Наносим прямо по ржавчине — плотная ржавчина остаётся, TITAN её преобразует. Расход — 80-100 г/м²». Титр: «1 слой — 1,5 ч на отлип».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1:40–2:10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Второй слой. Закадровый: «Второй слой — через 5 часов. Можно кистью, валиком или распылителем». Крупный план: глянец после второго слоя.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2:10–2:40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 — обновлённый фасад. Дерево — свежий цвет, дверь — графитовый глянец. Закадровый: «PROFIWOOD восстановил цвет дерева. TITAN 3в1 защитил металл на 10 лет. Один день — и дачный домик как новый».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2:40–3:00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УТП-блок. Титры: «TITAN 3в1 — 10 лет без перекраски». «PROFIWOOD — защита дерева от УФ». «Экономия 61% vs ПФ-115 с грунтом». Слоган: «Красишь 1 раз — служит 10 лет». QR-код.</w:t>
            </w:r>
          </w:p>
        </w:tc>
      </w:tr>
    </w:tbl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Кейс 2 — Беседка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Объект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Беседка (металлический каркас + деревянные элементы)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Адрес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Ростов-на-Дону, ул. Мозаичная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Проблема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Металлический каркас ржавеет, дерево потеряло цвет и защиту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Продукт — металл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 грунт-эмаль 3в1 по ржавчине, глянец, RAL 9005 (чёрный)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Продукт — дерево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Антисептик лаковый 2в1 или антисептик лаковый 3в1 алкидный (PROFIWOOD)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УТП для зрителя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Комплексная защита беседки: металл + дерево одновременно. Связка двух линеек — TITAN + PROFIWOOD. Покрасил за 1 выходной — забыл на 10 лет</w:t>
            </w:r>
          </w:p>
        </w:tc>
      </w:tr>
    </w:tbl>
    <w:p>
      <w:pPr>
        <w:spacing w:line="312" w:lineRule="auto" w:after="8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короткой версии (60 сек, для соцсетей и QR):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0:00–0:05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Беседка общим планом: ржавый каркас, выцветшее дерево. Дача, природа.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0:05–0:15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зачищает каркас. Открывает TITAN RAL 9005. Наносит на ржавчину — крупный план: покрытие перекрывает ржавчину.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0:15–0:25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наносит антисептик PROFIWOOD на дерево. Крупный план: дерево «оживает», проявляется текстура.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0:25–0:35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Титр: «TITAN 3в1 — грунт + эмаль + преобразователь ржавчины». Титр: «PROFIWOOD — защита и цвет дерева».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0:35–0:45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«после»: чёрный глянцевый каркас, свежее дерево. Беседка выглядит новой.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0:45–0:55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сидит в беседке, пьёт чай. Титр: «1 выходной — и на 10 лет».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0:55–0:60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Финальный кадр: логотип + слоган + QR-код.</w:t>
            </w:r>
          </w:p>
        </w:tc>
      </w:tr>
    </w:tbl>
    <w:p>
      <w:pPr>
        <w:spacing w:line="312" w:lineRule="auto" w:after="80" w:before="20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полной версии (3-5 мин, для обучения ТП):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0:00–0:20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Общий план беседки на участке. Закадровый: «Беседка — место отдыха. Но металл ржавеет, дерево выгорает. Решаем обе проблемы одновременно: TITAN для каркаса + PROFIWOOD для дерева». Крупный план: ржавый каркас, выцветшее дерево.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0:20–0:50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Подготовка металлического каркаса. Мастер зачищает рыхлую ржавчину. Закадровый: «TITAN 3в1 RAL 9005 — чёрный глянец. Красит по ржавчине, не нужен грунт. 3 продукта в одной банке: грунт + эмаль + преобразователь ржавчины». Открывает банку, перемешивает.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0:50–1:20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Покраска каркаса. Первый слой. Крупный план: покрытие перекрывает ржавчину. Титр: «1,5 ч — на отлип. 2-й слой через 5 часов». Закадровый: «Можно красить в выходной — утром первый слой, после обеда второй. За 1 день — готово».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1:20–1:50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Покраска дерева. Мастер наносит антисептик PROFIWOOD. Закадровый: «Антисептик лаковый — защищает дерево от УФ, грибка и влаги. Восстанавливает цвет, проявляет текстуру». Крупный план: дерево «оживает».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1:50–2:20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Второй слой на каркасе. Закадровый: «TITAN — глянцевая поверхность, устойчивая к царапинам и атмосферным воздействиям». Крупный план: глянец.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2:20–2:50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«после». Чёрный глянцевый каркас, свежее дерево. Беседка выглядит новой. Закадровый: «Связка TITAN + PROFIWOOD — комплексная защита беседки. Металл — 10 лет, дерево — защита от выгорания». Мастер садится в беседку, пьёт чай.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2:50–3:10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УТП-блок. Титры: «TITAN 3в1 — 10 лет». «PROFIWOOD — защита дерева». «1 выходной — и на 10 лет». Слоган: «Красишь 1 раз — служит 10 лет». QR-код.</w:t>
            </w:r>
          </w:p>
        </w:tc>
      </w:tr>
    </w:tbl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Кейс 3 — Ворота металлические с дефектами (молотковая эмаль)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Объект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Распашные металлические ворота с дефектами на металле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Адрес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Ростов-на-Дону, 47 линия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Проблема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Ворота покрашены ранее, есть отслоения, вмятины, неровности поверхности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Продукт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 эмаль с молотковым эффектом, алкидно-стирольная, цвет — коричневый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УТП для зрителя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Молотковый эффект скрывает дефекты поверхности (вмятины, неровности). Не нужно идеальное выравнивание — фактура «молоток» маскирует недостатки. Декоративный эффект + защита 10 лет</w:t>
            </w:r>
          </w:p>
        </w:tc>
      </w:tr>
    </w:tbl>
    <w:p>
      <w:pPr>
        <w:spacing w:line="312" w:lineRule="auto" w:after="8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короткой версии (60 сек, для соцсетей и QR):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0:00–0:05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Крупный план: отслоения старой краски, вмятины, неровности на воротах.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0:05–0:15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зачищает отслоения щёткой. Не выравнивает вмятины — оставляет. Титр: «Не нужно выравнивать».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0:15–0:25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открывает банку TITAN молотковая, коричневый. Наносит кистью. Крупный план: появляется фактура «молоток».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0:25–0:30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Титр: «Молотковый эффект скрывает дефекты». Поворот камеры: фактура крупным планом.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0:30–0:40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«после»: ворота коричневые, равномерная молотковая фактура. Дефекты не видны.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0:40–0:50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проводит рукой по поверхности — показывает гладкость. Титр: «Декор + защита 10 лет».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0:50–0:60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Финальный кадр: логотип + слоган + QR-код.</w:t>
            </w:r>
          </w:p>
        </w:tc>
      </w:tr>
    </w:tbl>
    <w:p>
      <w:pPr>
        <w:spacing w:line="312" w:lineRule="auto" w:after="80" w:before="20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полной версии (3-5 мин, для обучения ТП):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0:00–0:20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Общий план ворот. Закадровый: «Ворота с дефектами — отслоения, вмятины, неровности. Обычно нужно выравнивать, шпаклевать. Но есть другой путь». Крупный план: отслоения, вмятины.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0:20–0:45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Подготовка. Мастер зачищает отслоения щёткой. Не выравнивает вмятины — оставляет. Закадровый: «TITAN молотковая — уникальная эмаль с декоративным эффектом «молоток». Скрывает дефекты поверхности — вмятины, неровности, царапины. Не нужно идеальное выравнивание». Титр: «Не нужно выравнивать».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0:45–1:15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Покраска. Открывает банку TITAN молотковая, коричневый. Перемешивает. Наносит кистью. Крупный план: появляется фактура «молоток». Закадровый: «Эффект достигается как кистью, так и распылителем. Фактура маскирует недостатки». Титр: «Молотковый эффект скрывает дефекты».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1:15–1:45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Сушка. Закадровый: «Сохнет 1,5 часа на отлип. Можно наносить второй слой через 5 часов. Алкидно-стирольная основа — устойчива к атмосферным воздействиям». Крупный план: фактура при дневном свете.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1:45–2:15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«после». Ворота коричневые, равномерная молотковая фактура. Дефекты не видны. Мастер проводит рукой по поверхности. Закадровый: «Гладкая на ощупь, декоративная на вид. Дефекты полностью скрыты».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2:15–2:40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Применение. Закадровый: «Молотковая эмаль TITAN — для ворот, заборов, решёток, садовой мебели, металлических дверей. Где есть дефекты поверхности — молотковый эффект решает проблему без выравнивания». Демонстрация разных объектов.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2:40–3:00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УТП-блок. Титры: «Скрывает дефекты». «Декор + защита 10 лет». «Можно кистью и распылителем». Слоган: «Красишь 1 раз — служит 10 лет». QR-код.</w:t>
            </w:r>
          </w:p>
        </w:tc>
      </w:tr>
    </w:tbl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Кейс 4 — Ворота металлические (RAL 3009)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Объект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Распашные металлические ворота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Адрес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Ростов-на-Дону, 47 линия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Проблема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Ворота выцвели, местами ржавчина, старое покрытие потеряло вид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Продукт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 грунт-эмаль 3в1 по ржавчине, глянец, RAL 3009 (красно-коричневый)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УТП для зрителя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 3в1 красит прямо по ржавчине — без грунта. Цвет RAL 3009 — классический для ворот. Глянцевая поверхность. Расчёт ТСО: 1 покраска на 10 лет</w:t>
            </w:r>
          </w:p>
        </w:tc>
      </w:tr>
    </w:tbl>
    <w:p>
      <w:pPr>
        <w:spacing w:line="312" w:lineRule="auto" w:after="8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короткой версии (60 сек, для соцсетей и QR):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0:00–0:05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Ворота общим планом: выцвевшая краска, ржавые пятна. Улица, дневной свет.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0:05–0:15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зачищает рыхлую ржавчину щёткой. Не до металла — оставляет плотную ржавчину. Титр: «TITAN красит по ржавчине».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0:15–0:25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Открывает банку TITAN 3в1 RAL 3009. Перемешивает. Наносит первый слой. Крупный план: глянец, равномерность.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0:25–0:30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Титр: «1,5 часа — на отлип. 2-й слой через 5 часов». Мастер наносит второй слой.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0:30–0:40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«после»: ворота красно-коричневые, глянцевые. Солнце отражается от поверхности.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0:40–0:50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Титр: «Красишь 1 раз — служит 10 лет». Титр: «Экономия 61% vs ПФ-115 с грунтом».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0:50–0:60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Финальный кадр: логотип + слоган + QR-код.</w:t>
            </w:r>
          </w:p>
        </w:tc>
      </w:tr>
    </w:tbl>
    <w:p>
      <w:pPr>
        <w:spacing w:line="312" w:lineRule="auto" w:after="80" w:before="200"/>
        <w:jc w:val="left"/>
      </w:pPr>
      <w:r>
        <w:rPr>
          <w:rFonts w:ascii="Arial" w:hAnsi="Arial"/>
          <w:b/>
          <w:i w:val="0"/>
          <w:color w:val="C62828"/>
          <w:sz w:val="22"/>
        </w:rPr>
        <w:t>Сценарий полной версии (3-5 мин, для обучения ТП):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220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Кадр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0:00–0:20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Общий план ворот. Закадровый: «Ворота выцвели, местами ржавчина. Старое покрытие потеряло вид. Покрасим TITAN 3в1 — прямо по ржавчине, без грунта». Крупный план: выцветшая краска, ржавые пятна.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0:20–0:50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Подготовка. Мастер зачищает рыхлую ржавчину щёткой. Не до металла — оставляет плотную ржавчину. Закадровый: «Плотная ржавчина — можно оставить. TITAN 3в1 содержит преобразователь ржавчины — он не просто закрашивает, а останавливает коррозию». Титр: «TITAN красит по ржавчине».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0:50–1:20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Обезжиривание. Мастер протирает поверхность растворителем. Закадровый: «Обезжириваем — ацетон или ксилол. Не используем уайт-спирит. Поверхность должна быть сухой».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1:20–1:50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Покраска. Открывает банку TITAN 3в1 RAL 3009. Перемешивает. Наносит первый слой. Крупный план: глянец, равномерность. Закадровый: «RAL 3009 — красно-коричневый, классический цвет для ворот. Расход — 80-100 г/м². Можно кистью, валиком или распылителем». Титр: «1,5 ч — на отлип».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1:50–2:20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Второй слой. Закадровый: «Второй слой — через 5 часов. Рекомендуем 2-3 слоя для максимальной защиты. Температура нанесения: от +5 до +30°C». Крупный план: второй слой, глянец усиливается.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2:20–2:50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Кадр «после». Ворота красно-коричневые, глянцевые. Солнце отражается от поверхности. Закадровый: «Покрасили 1 раз — срок службы 10 лет. Не нужно перекрашивать каждый год, как ПФ-115». Титр: «Экономия 61% vs ПФ-115 с грунтом ГФ-021».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2:50–3:10</w:t>
            </w:r>
          </w:p>
        </w:tc>
        <w:tc>
          <w:tcPr>
            <w:tcW w:type="dxa" w:w="8220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УТП-блок. Титры: «Грунт + эмаль + преобразователь ржавчины». «10 лет без перекраски». «Экономия 61%». Слоган: «Красишь 1 раз — служит 10 лет». QR-код на калькулятор ТСО.</w:t>
            </w:r>
          </w:p>
        </w:tc>
      </w:tr>
    </w:tbl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Сводная таблица объектов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Объект</w:t>
            </w:r>
          </w:p>
        </w:tc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RAL / Цвет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Бренд</w:t>
            </w:r>
          </w:p>
        </w:tc>
        <w:tc>
          <w:tcPr>
            <w:tcW w:type="dxa" w:w="1134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Адрес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Дачный домик (дерево + дверь)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Грунт-эмаль 3в1 + антисептик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RAL 7024 / 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 + PROFIWOOD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ул. Мозаичная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Беседка (каркас + дерево)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Грунт-эмаль 3в1 + антисептик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RAL 9005 / 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 + PROFIWOOD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ул. Мозаичная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Ворота с дефектами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Эмаль молотковая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Коричневый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47 линия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Ворота металлические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Грунт-эмаль 3в1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RAL 3009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47 линия</w:t>
            </w:r>
          </w:p>
        </w:tc>
      </w:tr>
    </w:tbl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Обоснование проекта — почему это важно</w:t>
      </w:r>
    </w:p>
    <w:p>
      <w:pPr>
        <w:spacing w:line="312" w:lineRule="auto" w:after="6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Реальные объекты — реальные результаты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В отличие от студийной рекламы, видео на реальных объектах вызывает доверие. Покупатель видит: вот ржавчина — вот TITAN её перекрыл. Вот выгоревшее дерево — вот PROFIWOOD восстановил цвет. Это не маркетинг, это факт.</w:t>
      </w:r>
    </w:p>
    <w:p>
      <w:pPr>
        <w:spacing w:line="312" w:lineRule="auto" w:after="6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Покрытие 3 линеек продукции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4 кейса закрывают 3 линейки: TITAN 3в1 (3 кейса), TITAN молотковая (1 кейс), PROFIWOOD (2 кейса). Каждая линейка показана в действии.</w:t>
      </w:r>
    </w:p>
    <w:p>
      <w:pPr>
        <w:spacing w:line="312" w:lineRule="auto" w:after="6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Мультиформат использования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Каждый ролик — 2 версии: короткая (60 сек, для соцсетей и QR) и полная (3-5 мин, для обучения ТП). Один объект = 2 формата = покрытие всех каналов.</w:t>
      </w:r>
    </w:p>
    <w:p>
      <w:pPr>
        <w:spacing w:line="312" w:lineRule="auto" w:after="6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Связка TITAN + PROFIWOOD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Кейсы 1 и 2 демонстрируют связку двух брендов. Это уникальное преимущество Эмпилс — комплексное решение для дерева и металла от одного производителя. Конкуренты такого не предлагают.</w:t>
      </w:r>
    </w:p>
    <w:p>
      <w:pPr>
        <w:spacing w:line="312" w:lineRule="auto" w:after="6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ТСО-аргументация в кадре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В кейсе 4 добавлен титр «Экономия 61% vs ПФ-115» — это прямой расчёт ТСО, который мы используем в дорожной карте. Видео усиливает цифру визуальным доказательством.</w:t>
      </w:r>
    </w:p>
    <w:p>
      <w:pPr>
        <w:spacing w:line="312" w:lineRule="auto" w:after="60" w:before="160"/>
        <w:jc w:val="left"/>
      </w:pPr>
      <w:r>
        <w:rPr>
          <w:rFonts w:ascii="Arial" w:hAnsi="Arial"/>
          <w:b/>
          <w:i w:val="0"/>
          <w:color w:val="C62828"/>
          <w:sz w:val="22"/>
        </w:rPr>
        <w:t>Контент для всех каналов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Ролики используются: QR на банке → сайт → соцсети → обучение ТП → презентации дистрибьюторам → реклама. Один раз сняли — используем везде.</w:t>
      </w:r>
    </w:p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Этапы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6236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Что делаем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1. Подготовка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Согласование объектов с владельцами. Подготовка материалов и инструментов. Рекогносцировка (оценка освещения, ракурсов).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3-5 дней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2. Съёмка «до»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Фиксация состояния объекта до покраски. Крупные планы дефектов. Панорамы.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 день на объект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3. Покраска + съёмка процесса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Мастер красит, оператор снимает. Параллельные крупные планы: кисть, покрытие, фактура.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 день на объект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4. Съёмка «после»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Фиксация результата. Кадры при дневном свете. Общие планы + крупные.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через 1-2 дня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5. Монтаж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Нарезка, цветокоррекция, титры, закадровый голос, музыка, финальный кадр с QR.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5-7 дней на все 4 ролика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6. Публикация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Загрузка на RuTube, сайт, облако для ТП. Генерация QR-кодов.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1-2 дня</w:t>
            </w:r>
          </w:p>
        </w:tc>
      </w:tr>
    </w:tbl>
    <w:p>
      <w:pPr>
        <w:spacing w:before="200" w:after="200"/>
        <w:pBdr>
          <w:bottom w:val="single" w:sz="12" w:space="1" w:color="C62828"/>
        </w:pBdr>
      </w:pPr>
    </w:p>
    <w:p>
      <w:pPr>
        <w:spacing w:line="288" w:lineRule="auto" w:after="80" w:before="200"/>
      </w:pPr>
      <w:r>
        <w:rPr>
          <w:rFonts w:ascii="Arial" w:hAnsi="Arial"/>
          <w:b/>
          <w:color w:val="C62828"/>
          <w:sz w:val="24"/>
          <w:caps w:val="true"/>
        </w:rPr>
        <w:t>Бюджет (ориентировочный)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1701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Цена за ед.</w:t>
            </w:r>
          </w:p>
        </w:tc>
        <w:tc>
          <w:tcPr>
            <w:tcW w:type="dxa" w:w="226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Съёмка (оператор + оборудование)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 дня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15 000 ₽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60 000 ₽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Монтаж (4 ролика × 2 версии)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7 дней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5 000 ₽/ролик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20 000 ₽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Закадровый голос (диктор)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 ролика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3 000 ₽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12 000 ₽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Музыка (без авторских прав)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 ролика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1 000 ₽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4 000 ₽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Материалы (краска, кисти, расходники)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 объекта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3 000 ₽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12 000 ₽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Транспорт (выезды на объекты)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 дня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2 000 ₽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8 000 ₽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116 000 ₽</w:t>
            </w:r>
          </w:p>
        </w:tc>
      </w:tr>
    </w:tbl>
    <w:p>
      <w:pPr>
        <w:spacing w:line="312" w:lineRule="auto" w:after="120" w:before="120"/>
        <w:jc w:val="left"/>
      </w:pPr>
      <w:r>
        <w:rPr>
          <w:rFonts w:ascii="Arial" w:hAnsi="Arial"/>
          <w:b w:val="0"/>
          <w:i/>
          <w:color w:val="606060"/>
          <w:sz w:val="20"/>
        </w:rPr>
        <w:t>Примечание: бюджет ориентировочный. Может быть снижен, если съёмку и монтаж выполнять силами сотрудников Эмпилс.</w:t>
      </w:r>
    </w:p>
    <w:p>
      <w:pPr>
        <w:spacing w:before="200" w:after="200"/>
        <w:pBdr>
          <w:bottom w:val="single" w:sz="12" w:space="1" w:color="C62828"/>
        </w:pBdr>
      </w:pPr>
    </w:p>
    <w:p>
      <w:pPr>
        <w:spacing w:line="312" w:lineRule="auto" w:after="120" w:before="0"/>
        <w:jc w:val="center"/>
      </w:pPr>
      <w:r>
        <w:rPr>
          <w:rFonts w:ascii="Arial" w:hAnsi="Arial"/>
          <w:b w:val="0"/>
          <w:i/>
          <w:color w:val="606060"/>
          <w:sz w:val="18"/>
        </w:rPr>
        <w:t>Empils  •  TITAN  •  PROFIWOOD  •  2026  •  Красишь 1 раз — служит 10 лет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