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shd w:val="clear" w:color="auto" w:fill="C62828"/>
          </w:tcPr>
          <w:p>
            <w:pPr>
              <w:spacing w:before="700" w:after="200"/>
              <w:jc w:val="center"/>
            </w:pPr>
            <w:r/>
            <w:r>
              <w:rPr>
                <w:b/>
                <w:color w:val="FFFFFF"/>
                <w:sz w:val="72"/>
              </w:rPr>
              <w:t>TITAN | Эмпилс</w:t>
            </w:r>
          </w:p>
          <w:p>
            <w:pPr>
              <w:spacing w:after="500"/>
              <w:jc w:val="center"/>
            </w:pPr>
            <w:r>
              <w:rPr>
                <w:color w:val="FFFFFF"/>
                <w:sz w:val="44"/>
              </w:rPr>
              <w:t>POSm для ТСО на полке Лемана ПРО</w:t>
              <w:br/>
              <w:t>Анализ медиакита + наши идеи</w:t>
            </w:r>
          </w:p>
          <w:p>
            <w:pPr>
              <w:spacing w:after="700"/>
              <w:jc w:val="center"/>
            </w:pPr>
            <w:r>
              <w:rPr>
                <w:i/>
                <w:color w:val="FFFFFF"/>
                <w:sz w:val="28"/>
              </w:rPr>
              <w:t>Что из медиакита Лемана ПРО можно использовать</w:t>
              <w:br/>
              <w:t>для подсветки философии ТСО на полке</w:t>
            </w:r>
          </w:p>
        </w:tc>
      </w:tr>
    </w:tbl>
    <w:p/>
    <w:p>
      <w:pPr>
        <w:jc w:val="center"/>
      </w:pPr>
      <w:r>
        <w:rPr>
          <w:color w:val="5A6080"/>
          <w:sz w:val="26"/>
        </w:rPr>
        <w:t>Empils • TITAN • 2026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C62828"/>
        </w:rPr>
        <w:t>1. Постановка задачи</w:t>
      </w:r>
    </w:p>
    <w:p>
      <w:pPr>
        <w:spacing w:after="80" w:line="300" w:lineRule="auto"/>
        <w:ind w:firstLine="283"/>
      </w:pPr>
      <w:r>
        <w:rPr>
          <w:rFonts w:ascii="Calibri" w:hAnsi="Calibri"/>
          <w:b w:val="0"/>
          <w:i w:val="0"/>
          <w:sz w:val="22"/>
        </w:rPr>
        <w:t>У нас есть два источника:</w:t>
        <w:br/>
        <w:t>1. Файл «Какие POSm использовать» — 20+ идей POS-материалов для продвижения TITAN 3в1 через ТСО</w:t>
        <w:br/>
        <w:t>2. Медиакит Лемана ПРО 2026 — официальный каталог рекламных возможностей сети</w:t>
        <w:br/>
        <w:br/>
        <w:t>Задача: сопоставить наши идеи с тем, что Лемана ПРО реально предлагает, и выбрать форматы, которые (а) доступны через медиакит, (б) подходят для транслирования ТСО-философии, (в) разумны по стоимости.</w:t>
      </w:r>
    </w:p>
    <w:p>
      <w:pPr>
        <w:pStyle w:val="Heading1"/>
      </w:pPr>
      <w:r>
        <w:rPr>
          <w:rFonts w:ascii="Calibri" w:hAnsi="Calibri"/>
          <w:color w:val="C62828"/>
        </w:rPr>
        <w:t>2. Что Лемана ПРО предлагает для ЛКМ</w:t>
      </w:r>
    </w:p>
    <w:p>
      <w:pPr>
        <w:spacing w:after="80" w:line="300" w:lineRule="auto"/>
        <w:ind w:firstLine="283"/>
      </w:pPr>
      <w:r>
        <w:rPr>
          <w:rFonts w:ascii="Calibri" w:hAnsi="Calibri"/>
          <w:b w:val="0"/>
          <w:i w:val="0"/>
          <w:sz w:val="22"/>
        </w:rPr>
        <w:t>Медиакит Лемана ПРО содержит несколько инструментов, релевантных для категории «Краски» (раздел 04 «Категорийные предложения»):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567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2268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Инструмент медиакита</w:t>
            </w:r>
          </w:p>
        </w:tc>
        <w:tc>
          <w:tcPr>
            <w:tcW w:type="dxa" w:w="3402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Описание</w:t>
            </w:r>
          </w:p>
        </w:tc>
        <w:tc>
          <w:tcPr>
            <w:tcW w:type="dxa" w:w="1701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Стоимость</w:t>
            </w:r>
          </w:p>
        </w:tc>
        <w:tc>
          <w:tcPr>
            <w:tcW w:type="dxa" w:w="3969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Применимость для ТСО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Пакет Колор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Топпер с брендом + топпер с УТП (до 4 стикеров). 10 магазинов, 6 мес.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5 млн ₽</w:t>
              <w:br/>
              <w:t>(без НДС)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 Прямо подходит для красок. Топпер с УТП = место для ТСО-сообщения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Пакет Вдохновение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Оформление коллекции в декобоксе (краски, обои, декор). 6 мес.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Цена по запросу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 Категория «Декор и краски». Можно оформить зону TITAN с ТСО-расчётами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Полочное оформление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Стоппер на полку + лента в ценникодержатель + шелфбаннер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Входит в пакеты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 Стоппер = наш «воблер ТСО». Лента = «экономия 8 540 ₽»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Декобокс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Выделенная зона в торце магазина с коллекцией. ~50 дней.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Входит в пакет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⚠️ Только для магазинов с декобоксами (не во всех). Можно оформить TITAN-зону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Промо-дни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Мастер-классы, демонстрации продуктов, тематические события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от 480 тыс. ₽</w:t>
              <w:br/>
              <w:t>(10 дней/год)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 Демонстрация TITAN vs ПФ-115 — выкрасы прямо в зале! Мастер-класс ТСО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Бренд-стойка (кросс-селлинг)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Напольная стойка с комплектующими товарами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от 6,5 млн ₽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⚠️ Дорого. Но можно: TITAN + кисти + растворитель + плёнка = «комплект для покраски»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Онлайн: бренд-зона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Страница на сайте Лемана ПРО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Входит в омни-пакет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 Можно разместить калькулятор ТСО + видео + кейсы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Онлайн: баннеры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Баннеры на сайте и в приложении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Входит в омни-пакет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 Баннер «TITAN 3в1: экономия 8 540 ₽ за 10 лет» → на карточку товара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Онлайн: спецпроект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Индивидуальная кампания с игровой механикой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от 3 млн ₽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⚠️ Дорого, но можно: «Калькулятор ТСО» как спецпроект с геймификацией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PUSH-рассылка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Push в мобильном приложении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Входит в омни-пакет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 «Покрасьте ворота дешевле! Калькулятор ТСО TITAN» → клик → карточка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Программа лояльности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Кешбэк, промокоды, EXTRA-баллы за покупку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Входит в омни-пакет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 EXTRA-баллы за покупку TITAN 3в1 → стимул «снизу»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Производство POS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Лемана ПРО производит POS силами поставщика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700–900 тыс. ₽</w:t>
              <w:br/>
              <w:t>на 100 магазинов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⚠️ Отдельная статья. Производим мы, размещаем через пакет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C62828"/>
        </w:rPr>
        <w:t>3. Матчинг: наши идеи × возможности Лемана ПРО</w:t>
      </w:r>
    </w:p>
    <w:p>
      <w:pPr>
        <w:spacing w:after="80" w:line="300" w:lineRule="auto"/>
        <w:ind w:firstLine="283"/>
      </w:pPr>
      <w:r>
        <w:rPr>
          <w:rFonts w:ascii="Calibri" w:hAnsi="Calibri"/>
          <w:b w:val="0"/>
          <w:i w:val="0"/>
          <w:sz w:val="22"/>
        </w:rPr>
        <w:t>Сопоставляем идеи из файла «Какие POSm использовать» с инструментами медиакита. Цель — найти пересечения: какие наши идеи можно реализовать через официальные форматы Лемана ПРО.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2835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Наша идея (из файла POSm)</w:t>
            </w:r>
          </w:p>
        </w:tc>
        <w:tc>
          <w:tcPr>
            <w:tcW w:type="dxa" w:w="2835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Инструмент медиакита Лемана ПРО</w:t>
            </w:r>
          </w:p>
        </w:tc>
        <w:tc>
          <w:tcPr>
            <w:tcW w:type="dxa" w:w="1417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Статус</w:t>
            </w:r>
          </w:p>
        </w:tc>
        <w:tc>
          <w:tcPr>
            <w:tcW w:type="dxa" w:w="3969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Как реализовать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1.1 Шелфтокер с TCO-сравнением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Пакет Колор: топпер с УТП (до 4 стикеров)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 Прямой матч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Топпер с УТП = наш шелфтокер. На стикерах: «1 банка вместо 3», «Экономия 8 540 ₽», «10 лет гарантии»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1.2 Наклейка-«вырвиглаз» на банке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Производство POS (за счёт поставщика)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 Реализуемо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Производим сами, клеим на банки. Лемана не возражает — это наш товар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1.3 Таблица-«домик» на полке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Стоппер на полку (полочное оформление)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⚠️ Адаптация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Стоппер есть в медиаките, но формат «домика» нужно согласовать. Или используем стандартный стоппер с ТСО-таблицей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1.4 Ценник с двумя ценами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Лента в ценникодержатель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 Прямой матч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 ценникодержатель вставляем: «Цена: 5 720 ₽ | Цена за год службы: 532 ₽»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2.1 Напольная стойка с образцами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Промо-дни: демонстрация продуктов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 Через промо-дни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Напольную стойку ставим на промо-день. 3 образца (ворота/гараж/дверь) + ТСО-расчёт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2.2 Плакат-калькулятор А1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Топпер на перфпанели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⚠️ Адаптация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Топпер есть, но формат А1 крупнее. Можно как часть декобокса или бренд-зоны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2.3 Ролл-ап с кейсами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Промо-дни: мастер-класс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 Через промо-дни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Ролл-ап ставим рядом с промо-столом на мастер-классе. 3 кейса ТСО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2.4 Стоппер на полу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Лента / стоппер (полочное оформление)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 Прямой матч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Стоппер на полу: «Остановитесь! Сколько вы переплачиваете?» — есть в медиаките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3.1 Планшет-киоск с калькулятором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Промо-дни: демонстрация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 Через промо-дни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Планшет на промо-столе. Покупатель считает ТСО сам. На 10 промо-дней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3.2 QR-код на банке → калькулятор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Онлайн: бренд-зона + баннер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 Прямой матч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QR ведёт на бренд-зону TITAN на сайте Лемана ПРО → калькулятор ТСО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4.1 Карточка-памятка «Сравните сами»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Производство POS (за счёт поставщика)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 Реализуемо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Диспенсер с карточками на полке. Производим сами, ставим через пакет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4.2 Листовка-«гармошка»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Производство POS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 Реализуемо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Аналогично карточке. Листовка в диспенсере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5.1 Зона «TCO-эксперт»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Декобокс / Пакет Вдохновение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⚠️ Адаптация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Декобокс = выделенная зона. Можно оформить как «Зону TITAN ТСО» с образцами + планшетом + POS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5.2 Комплект «TCO-демо» для продавца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Не входит в медиакит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❌ Вне медиакита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Это обучение продавцов — отдельная программа, не через медиакит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C62828"/>
        </w:rPr>
        <w:t>4. Топ-5 рекомендуемых форматов для ТСО на полке Лемана ПРО</w:t>
      </w:r>
    </w:p>
    <w:p>
      <w:pPr>
        <w:spacing w:after="80" w:line="300" w:lineRule="auto"/>
        <w:ind w:firstLine="283"/>
      </w:pPr>
      <w:r>
        <w:rPr>
          <w:rFonts w:ascii="Calibri" w:hAnsi="Calibri"/>
          <w:b w:val="0"/>
          <w:i w:val="0"/>
          <w:sz w:val="22"/>
        </w:rPr>
        <w:t>Из всех пересечений выбраны 5 форматов с максимальным соотношением эффект / стоимость. Эти форматы можно запустить в пилоте на 3–5 магазинах Лемана ПРО и замерить результат через 1 месяц.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567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2268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Формат</w:t>
            </w:r>
          </w:p>
        </w:tc>
        <w:tc>
          <w:tcPr>
            <w:tcW w:type="dxa" w:w="1984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Стоимость</w:t>
            </w:r>
          </w:p>
        </w:tc>
        <w:tc>
          <w:tcPr>
            <w:tcW w:type="dxa" w:w="3402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Что размещаем</w:t>
            </w:r>
          </w:p>
        </w:tc>
        <w:tc>
          <w:tcPr>
            <w:tcW w:type="dxa" w:w="2835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Почему работает</w:t>
            </w:r>
          </w:p>
        </w:tc>
        <w:tc>
          <w:tcPr>
            <w:tcW w:type="dxa" w:w="850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Эффект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Топпер с УТП (Пакет Колор)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5 млн ₽ / 6 мес / 10 магазинов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Шелфтокер с ТСО: «1 банка вместо 3 — экономия 8 540 ₽ за 10 лет». 4 стикера: разные объекты (ворота, гараж, забор, дверь).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Прямо на полке. Работает без продавца. Официальный формат Лемана ПРО.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Очень высокий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Лента в ценникодержатель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Входит в пакет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«Цена: 5 720 ₽ | Цена за год службы: 532 ₽ | Эконом: 1 386 ₽/год»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Переводит мышление с «сколько сейчас» на «сколько в год». Минимальная стоимость.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Промо-день с демонстрацией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480–720 тыс. ₽ / 10–30 дней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Стол с 3 образцами (ворота ПФ-115 vs TITAN) + планшет с калькулятором ТСО + ролл-ап с кейсами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Покупатель видит, трогает, считает. Эмоциональное «вау!» + рациональный расчёт.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Очень высокий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QR-код на банке → бренд-зона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Производство QR — наш счёт. Бренд-зона — омни-пакет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QR на банке → страница TITAN на сайте Лемана ПРО: калькулятор ТСО + видео 2 мин + кейсы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Работает 24/7. Покупатель сам считает. Можно добавить кнопку «В корзину».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Диспенсер с карточками-памятками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Производство POS — 700–900 тыс. ₽ на 100 маг.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Карточка А6: «Сравните сами» — ТСО для 3 объектов + QR на калькулятор. В диспенсере на полке.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Покупатель забирает домой. Работает после визита. Показывает семье → возвращается за TITAN.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Средний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C62828"/>
        </w:rPr>
        <w:t>5. Идеи, которые НЕ реализуются через медиакит Лемана ПРО</w:t>
      </w:r>
    </w:p>
    <w:p>
      <w:pPr>
        <w:spacing w:after="80" w:line="300" w:lineRule="auto"/>
        <w:ind w:firstLine="283"/>
      </w:pPr>
      <w:r>
        <w:rPr>
          <w:rFonts w:ascii="Calibri" w:hAnsi="Calibri"/>
          <w:b w:val="0"/>
          <w:i w:val="0"/>
          <w:sz w:val="22"/>
        </w:rPr>
        <w:t>Некоторые наши идеи нельзя реализовать через официальные форматы Лемана ПРО. Их нужно делать отдельно — через обучение продавцов, QR на банке или собственные материалы Эмпилс.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2835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Идея</w:t>
            </w:r>
          </w:p>
        </w:tc>
        <w:tc>
          <w:tcPr>
            <w:tcW w:type="dxa" w:w="4535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Почему не через медиакит</w:t>
            </w:r>
          </w:p>
        </w:tc>
        <w:tc>
          <w:tcPr>
            <w:tcW w:type="dxa" w:w="2835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Альтернатива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Комплект «TCO-демо» для продавца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Обучение продавцов — не рекламный формат. Делаем через программу обучения Эмпилс (выезд тренера, онлайн-платформа).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Программа обучения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Магнит на холодильник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Не входит в форматы Лемана ПРО. Производим сами, раздаём на промо-днях.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Промо-дни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Буклет-«тетрадь расчётов»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Не входит в форматы. Можно как раздаточный материал на промо-днях или в диспенсере.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Промо-дни / диспенсер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Планшет-киоск постоянно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Промо-дни — временныий формат. Постоянный киоск нужно согласовать отдельно.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Индивидуально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Видео-экран у полки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 медиаките нет. Экраны есть на кассах, но не у полки ЛКМ.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Недоступно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Зона «TCO-эксперт» (постоянная)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Декобокс — временный (50 дней). Постоянную зону нужно согласовать как спецпроект.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Спецпроект (от 3 млн ₽)</w:t>
            </w:r>
          </w:p>
        </w:tc>
      </w:tr>
    </w:tbl>
    <w:p>
      <w:pPr>
        <w:pStyle w:val="Heading1"/>
      </w:pPr>
      <w:r>
        <w:rPr>
          <w:rFonts w:ascii="Calibri" w:hAnsi="Calibri"/>
          <w:color w:val="C62828"/>
        </w:rPr>
        <w:t>6. Пилотный план: ТСО на полке Лемана ПРО за 1 месяц</w:t>
      </w:r>
    </w:p>
    <w:p>
      <w:pPr>
        <w:spacing w:after="80" w:line="300" w:lineRule="auto"/>
        <w:ind w:firstLine="283"/>
      </w:pPr>
      <w:r>
        <w:rPr>
          <w:rFonts w:ascii="Calibri" w:hAnsi="Calibri"/>
          <w:b w:val="0"/>
          <w:i w:val="0"/>
          <w:sz w:val="22"/>
        </w:rPr>
        <w:t>Минимальный запуск для проверки гипотезы. 3 магазина Лемана ПРО, 1 месяц. Если продажи TITAN 3в1 растут — масштабируем.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567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Шаг</w:t>
            </w:r>
          </w:p>
        </w:tc>
        <w:tc>
          <w:tcPr>
            <w:tcW w:type="dxa" w:w="2835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Действие</w:t>
            </w:r>
          </w:p>
        </w:tc>
        <w:tc>
          <w:tcPr>
            <w:tcW w:type="dxa" w:w="1701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Стоимость</w:t>
            </w:r>
          </w:p>
        </w:tc>
        <w:tc>
          <w:tcPr>
            <w:tcW w:type="dxa" w:w="3969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Содержание</w:t>
            </w:r>
          </w:p>
        </w:tc>
        <w:tc>
          <w:tcPr>
            <w:tcW w:type="dxa" w:w="2268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Кто делает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Закупить Пакет Колор (топперы с УТП)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5 млн ₽ / 6 мес / 10 маг.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Стикеры: «1 вместо 3», «8 540 ₽ экономии», «10 лет», «По ржавчине»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Лемана ПРО (официально)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Произвести ленты в ценникодержатель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~50 тыс. ₽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«Цена: 5 720 ₽ | Год службы: 532 ₽»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Эмпилс (производство POS)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Поставить диспенсер с карточками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~100 тыс. ₽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Карточки А6 «Сравните сами» + QR-код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Эмпилс (производство POS)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Провести 3 промо-дня с демонстрацией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~150 тыс. ₽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Образцы TITAN vs ПФ-115 + планшет с калькулятором ТСО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Лемана ПРО (промо-дни)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Запустить QR на банке → бренд-зону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Разработка QR — 0 ₽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QR → страница на сайте Лемана ПРО: калькулятор + видео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Эмпилс + Лемана ПРО (омни)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Замерить продажи через 1 месяц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0 ₽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Сравнение продаж TITAN 3в1: пилотные vs контрольные магазины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Аналитика Лемана ПРО</w:t>
            </w:r>
          </w:p>
        </w:tc>
      </w:tr>
    </w:tbl>
    <w:p>
      <w:pPr>
        <w:spacing w:after="80" w:line="300" w:lineRule="auto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C62828"/>
          <w:sz w:val="22"/>
        </w:rPr>
        <w:t>Итого пилот: ~5,3 млн ₽ (основная часть — Пакет Колор 5 млн ₽). Если продажи TITAN 3в1 в пилотных магазинах вырастут на 20%+ — окупаемость за 2–3 месяца за счёт роста оборота.</w:t>
      </w:r>
    </w:p>
    <w:p>
      <w:pPr>
        <w:pStyle w:val="Heading1"/>
      </w:pPr>
      <w:r>
        <w:rPr>
          <w:rFonts w:ascii="Calibri" w:hAnsi="Calibri"/>
          <w:color w:val="C62828"/>
        </w:rPr>
        <w:t>7. Итог</w:t>
      </w:r>
    </w:p>
    <w:p>
      <w:pPr>
        <w:spacing w:after="80" w:line="300" w:lineRule="auto"/>
        <w:ind w:firstLine="283"/>
      </w:pPr>
      <w:r>
        <w:rPr>
          <w:rFonts w:ascii="Calibri" w:hAnsi="Calibri"/>
          <w:b w:val="0"/>
          <w:i w:val="0"/>
          <w:sz w:val="22"/>
        </w:rPr>
        <w:t>Медиакит Лемана ПРО даёт нам 3 ключевых инструмента для ТСО на полке:</w:t>
        <w:br/>
        <w:t>1. Пакет Колор (топпер с УТП) — официальный формат для красок, 5 млн ₽</w:t>
        <w:br/>
        <w:t>2. Промо-дни — демонстрация TITAN vs ПФ-115 прямо в зале</w:t>
        <w:br/>
        <w:t>3. Онлайн (бренд-зона + QR + баннеры) — калькулятор ТСО на сайте Лемана</w:t>
        <w:br/>
        <w:br/>
        <w:t>Дополнительно производим сами (через POS-производство):</w:t>
        <w:br/>
        <w:t>• Ленты в ценникодержатель с «ценой за год службы»</w:t>
        <w:br/>
        <w:t>• Диспенсер с карточками-памятками ТСО</w:t>
        <w:br/>
        <w:t>• QR-код на банке → калькулятор ТСО</w:t>
        <w:br/>
        <w:br/>
        <w:t>Идеи из файла POSm, которые идеально ложатся на медиакит:</w:t>
        <w:br/>
        <w:t>• Шелфтокер с ТСО-сравнением → Пакет Колор (топпер с УТП)</w:t>
        <w:br/>
        <w:t>• Ценник с двумя ценами → лента в ценникодержатель</w:t>
        <w:br/>
        <w:t>• QR-код → бренд-зона на сайте Лемана ПРО</w:t>
        <w:br/>
        <w:t>• Напольная стойка с образцами → промо-день (демонстрация)</w:t>
        <w:br/>
        <w:t>• Карточка-памятка → диспенсер (POS за счёт Эмпилс)</w:t>
      </w:r>
    </w:p>
    <w:p/>
    <w:p>
      <w:pPr>
        <w:spacing w:before="300"/>
        <w:jc w:val="center"/>
      </w:pPr>
      <w:r>
        <w:rPr>
          <w:i/>
          <w:color w:val="5A6080"/>
          <w:sz w:val="20"/>
        </w:rPr>
        <w:t>Empils • TITAN • POSm × Медиакит Лемана ПРО • 2026</w:t>
      </w:r>
    </w:p>
    <w:sectPr w:rsidR="00FC693F" w:rsidRPr="0006063C" w:rsidSect="00034616">
      <w:pgSz w:w="16838" w:h="11906" w:orient="landscape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