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240" w:lineRule="auto"/>
        <w:jc w:val="left"/>
      </w:pPr>
      <w:r>
        <w:rPr>
          <w:rFonts w:ascii="Arial" w:hAnsi="Arial"/>
          <w:b/>
          <w:color w:val="F47629"/>
          <w:sz w:val="96"/>
        </w:rPr>
        <w:t>TITAN</w:t>
      </w:r>
    </w:p>
    <w:p>
      <w:pPr>
        <w:spacing w:before="0" w:after="40" w:line="240" w:lineRule="auto"/>
      </w:pPr>
      <w:r>
        <w:rPr>
          <w:rFonts w:ascii="Arial" w:hAnsi="Arial"/>
          <w:b/>
          <w:color w:val="313131"/>
          <w:sz w:val="32"/>
        </w:rPr>
        <w:t>Дополнение к Sales Guide для дистрибьюторов</w:t>
      </w:r>
    </w:p>
    <w:p>
      <w:pPr>
        <w:spacing w:before="0" w:after="400" w:line="288" w:lineRule="auto"/>
      </w:pPr>
      <w:r>
        <w:rPr>
          <w:rFonts w:ascii="Arial" w:hAnsi="Arial"/>
          <w:i/>
          <w:color w:val="6B6B6B"/>
          <w:sz w:val="24"/>
        </w:rPr>
        <w:t>15 недостающих разделов, необходимых для успешного старта продаж TITAN в розничных точках дистрибьютора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160" w:after="120" w:line="312" w:lineRule="auto"/>
        <w:jc w:val="left"/>
      </w:pPr>
      <w:r>
        <w:rPr>
          <w:b/>
          <w:i w:val="0"/>
          <w:color w:val="313131"/>
          <w:sz w:val="28"/>
        </w:rPr>
        <w:t>Состав дополнения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Документ содержит 15 разделов, сгруппированных по уровню критичности. Разделы пронумерованы в логике чтения: от введения в бренд — к технике продаж — к операционным инструментам и контактам. Каждый раздел указывает, в какое место основного Sales Guide он должен быть вставлен.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Куда вставить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Что такое TITAN — введение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🟢 Желательно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 самое начало документа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2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УТП TITAN — 5 причин выбрать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🔴 Критично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Перед разделом «В какие точки»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3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Сертификаты и регалии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🟢 Желательно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 разделе «Что такое TITAN»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4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Расчёт ССВ — экономика для клиента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🟡 Важно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Перед разделом с ценами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5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Цены — рекомендуемая розничная цена на полке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🔴 Критично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 раздел 2.1 (пустые колонки)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6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Маржинальность дистрибьютора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🟡 Важно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После раздела с ценами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7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Конкурентное окружение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🟡 Важно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После раздела с ценами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8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Технические характеристики (TDS)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🔴 Критично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После раздела «Ассортимент»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9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Инструкция по нанесению — 5 шагов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🟡 Важно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После раздела TDS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10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B2B-канал — продажи юридическим лицам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🟡 Важно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Перед разделом «Обучение»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11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Скрипт продаж для продавца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🔴 Критично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После раздела POSm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12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Обработка возражений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🔴 Критично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Внутри раздела со скриптом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13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Ссылка на облако с материалами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🟢 Желательно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 раздел 6 «Контент»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14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План «Б» — корректирующие мероприятия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🟢 Желательно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 конце, перед контактами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15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Контакты и эскалация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🟢 Желательно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 самом конце документа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1. Что такое TITAN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🟢 Желательно  ·  Позиция в Sales Guide: в самом начале, перед «В какие точки мы ставим TITAN».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TITAN — это специализированная премиальная линейка лакокрасочных материалов по металлу торговой марки «ЭМПИЛС» (г. Ростов-на-Дону, с 1901 года). Линейка разработана для защиты металлических поверхностей от коррозии с гарантией сохранности покрытия не менее 10 лет в атмосферных условиях. Подтверждено независимым испытательным центром ООО «Рутил».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TITAN объединяет три ключевых продукта: грунт-эмаль 3в1 высокоглянцевую, грунт-эмаль быстросохнущую матовую и эмаль с молотковым эффектом. Все три продукта — на модифицированном алкидном связующем, наносятся непосредственно на ржавчину без предварительного грунтования, образуют защитно-декоративное покрытие с двойным барьерным эффектом против коррозии.</w:t>
      </w:r>
    </w:p>
    <w:p>
      <w:pPr>
        <w:spacing w:before="0" w:after="120" w:line="312" w:lineRule="auto"/>
        <w:jc w:val="left"/>
      </w:pPr>
      <w:r>
        <w:rPr>
          <w:b/>
          <w:i w:val="0"/>
          <w:color w:val="F47629"/>
          <w:sz w:val="24"/>
        </w:rPr>
        <w:t>Позиционирование бренда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Слоган: «У коррозии нет шансов».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Ценовой сегмент: премиум-средний (выше ПФ-115 и базовых грунт-эмалей, ниже Dufa и Tikkurila).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Целевая аудитория розницы: DIY-покупатель 30–55 лет, мужчина, делает ремонт / обустраивает дачу / гараж / ворота / забор — ищет «сделать один раз и забыть».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Целевая аудитория B2B: производители металлоконструкций, ворот, дверей, заборов, малярные цеха, сервисы по ремонту автомобилей и спецтехники.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Каналы продаж: DIY-сети (Лемана Про, Петрович, Максидом, OBI, Мегаполис), региональные дистрибьюторы ЛКМ, B2B-прямые продажи, маркетплейсы.</w:t>
      </w:r>
    </w:p>
    <w:p>
      <w:pPr>
        <w:spacing w:before="200" w:after="120" w:line="312" w:lineRule="auto"/>
        <w:jc w:val="left"/>
      </w:pPr>
      <w:r>
        <w:rPr>
          <w:b/>
          <w:i w:val="0"/>
          <w:color w:val="F47629"/>
          <w:sz w:val="24"/>
        </w:rPr>
        <w:t>Три категории линейки TITAN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425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Назначение и особенности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Фасовки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Грунт-эмаль 3в1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Высокоглянцевая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Универсальная защита по ржавчине, максимальный срок службы 10 лет, 11 цветов RAL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0,9 / 2,7 / 10 кг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Быстросохнущая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Матовая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Быстрое высыхание «от пыли» за 30 мин, нанесение до −15 °C, 6 цветов RAL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0,9 / 2,7 / 10 кг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Молотковая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Глянцевая (молоток)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Декоративный «кузнечный» эффект, устойчивость к механическим повреждениям, 6 цветов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0,8 / 2,5 кг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Главная мысль для продавца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TITAN — это не «ещё одна краска по металлу», а премиальное решение для клиента, который хочет сделать один раз и на 10 лет. Продажа TITAN заменяет продажу комплекта «грунт + ПФ-115 + преобразователь ржавчины», упрощает выбор покупателю и повышает маржу на полке.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2. УТП TITAN — 5 причин выбрать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🔴 Критично  ·  Позиция в Sales Guide: перед разделом «В какие точки мы ставим TITAN».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Пять причин — это ядро коммуникации. Все пять должны знать наизусть торговый представитель дистрибьютора и продавец розничной точки. Они отражены в POSm (шелфтокер, воблер, листовка), в скрипте продаж и в обучающих материалах.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1. Срок службы 10 лет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Гарантия сохранности покрытия вне помещений — не менее 10 лет. Подтверждено независимым испытательным центром ООО «Рутил». Конкуренты в этом сегменте обычно заявляют 5–8 лет.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2. Грунт + эмаль + ингибитор коррозии в одной банке (3в1)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TITAN заменяет три продукта: преобразователь ржавчины, грунт и финишную эмаль. Клиенту не нужно ничего дополнительно покупать — одна банка закрывает всю задачу. Это снижает стоимость владения на 30–50% даже при более высокой розничной цене.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3. Двойной барьерный эффект против ржавчины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Специальные ингибиторы коррозии в составе создают два уровня защиты: химический (пассивация металла) и физический (барьерная плёнка). Покрытие надёжно предотвращает образование ржавчины даже в условиях агрессивной внешней среды — дождь, снег, перепады температур от −40 °C до +80 °C.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4. Универсальность — все металлы и даже дерево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TITAN наносится на сталь, чугун, оцинкованный металл, нержавеющую сталь, алюминий, медь, цинк и даже на дерево. Не нужно держать на полке отдельные продукты под каждый тип поверхности — это упрощает выбор покупателю и сокращает ассортиментную матрицу дистрибьютора.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5. Быстрое высыхание и высокая укрывистость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Грунт-эмаль 3в1: «от пыли» — 1,5 ч, до степени 3 — не более 5 часов. Быстросохнущая: «от пыли» — 30 мин, полное высыхание слоя — 1–3 часа. Расход — 50–120 г/м² в один слой. Клиент заканчивает работу за один день, а не за выходные.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Как использовать УТП в продаже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В скрипте продавца 5 причин звучат в первые 30 секунд разговора с покупателем. В выкладке — каждая причина подкреплена POSm: шелфтокер несёт слоган «Красишь 1 раз — служит 10 лет», листовка показывает расчёт ССВ за 10 лет, брендированный ценник сравнивает «цена за год эксплуатации» TITAN vs ПФ-115.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3. Сертификаты и регалии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🟢 Желательно  ·  Позиция в Sales Guide: внутри раздела «Что такое TITAN».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Сертификаты и регалии — это инструмент доверия. Когда покупатель видит, что продукт прошёл независимую экспертизу и соответствует государственным стандартам, он спокойнее соглашается на более высокую цену. Раздел обязателен для презентаций дилеру и для обучения продавцов.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1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Сертификат соответствия СТО 05744283-026-2010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Грунт-эмаль 3в1 высокоглянцевая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Действующий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2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Сертификат соответствия СТО 05744283-027-2010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Эмаль с молотковым эффектом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Действующий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3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Заключение испытательного центра ООО «Рутил»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Подтверждение срока службы 10 лет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Действующий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4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Декларация о соответствии ТР ТС 025/2012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Безопасность лакокрасочных материалов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Действующая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5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Санитарно-эпидемиологическое заключение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Безопасность для внутренних работ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Действующее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312" w:lineRule="auto"/>
        <w:jc w:val="left"/>
      </w:pPr>
      <w:r>
        <w:rPr>
          <w:b/>
          <w:i w:val="0"/>
          <w:color w:val="F47629"/>
          <w:sz w:val="24"/>
        </w:rPr>
        <w:t>Регалии бренда ЭМПИЛС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ЗАО «ЭМПИЛС» — производитель с историей с 1901 года (более 124 лет на рынке ЛКМ).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Один из ведущих производителей ЛКМ в России; входит в ТОП-5 по объёмам производства алкидных эмалей и грунтовок.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Производственная площадка — г. Ростов-на-Дону, сертифицирована по ISO 9001.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Собственный испытательный центр; партнёрство с независимым центром ООО «Рутил».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Торговая марка «ОРЕОЛ» — лауреат премии «Товар года» в категории «ЛКМ по металлу».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Что показать дистрибьютору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Папка с копиями сертификатов прикладывается к коммерческому предложению. Оригиналы хранятся у регионального менеджера Эмпилс; электронные копии доступны в облаке TITAN (см. раздел 13). При согласовании с федеральной сетью сертификаты загружаются в систему качества сети (например, в «Петрович Контроль Качества»).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4. Расчёт ССВ — экономика для клиента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🟡 Важно  ·  Позиция в Sales Guide: перед разделом с ценами.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ССВ — совокупная стоимость владения — главный инструмент обоснования цены TITAN. Покупатель обычно сравнивает только цену банки: TITAN 0,9 кг стоит ~700 ₽, ПФ-115 0,9 кг — ~250 ₽. Но краска — это лишь 15–20% сметы на окраску металла; остальное — работа, расход материалов, количество перекрасок за срок службы.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ССВ-расчёт показывает: TITAN при более высокой цене банки обходится дешевле в пересчёте на один год эксплуатации. Это и есть основание для премиальной цены на полке.</w:t>
      </w:r>
    </w:p>
    <w:p>
      <w:pPr>
        <w:spacing w:before="160" w:after="120" w:line="288" w:lineRule="auto"/>
      </w:pPr>
      <w:r>
        <w:rPr>
          <w:rFonts w:ascii="Arial" w:hAnsi="Arial"/>
          <w:b/>
          <w:color w:val="313131"/>
          <w:sz w:val="28"/>
        </w:rPr>
        <w:t>Пример: окраска ворот 10 м²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Сценарий: ворота металлические, площадь 10 м², эксплуатация на улице (УФ, осадки, перепад температур). Сравниваем два варианта за 10 лет.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ПФ-115 + ГФ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TITAN 3в1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Цена банки 0,9 кг, 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250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700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Расход на 1 слой, г/м²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120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Слоёв на 1 перекраску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 (грунт + 2 эмали)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Кол-во банок на 1 перекраску (10 м²)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Стоимость материалов 1 перекраски, 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1 000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1 400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Работа за 1 перекраску (10 м² × 150 ₽/м²), 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1 500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1 500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ИТОГО 1 перекраска, 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2 500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2 900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Срок службы покрытия, лет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Кол-во перекрасок за 10 лет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3,3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ССВ за 10 лет (материалы + работа), 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8 250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2 900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ССВ на 1 год эксплуатации, ₽/год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825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290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Экономия на 1 год, 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535 (−65%)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Главный вывод для клиента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TITAN дороже банки на 180%, но дешевле года эксплуатации на 65%. За 10 лет клиент экономит 5 350 ₽ на каждых 10 м² металла — и это без учёта потери времени на 2 дополнительные перекраски (минимум 4 выходных дня).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313131"/>
          <w:sz w:val="28"/>
        </w:rPr>
        <w:t>Как использовать ССВ в продаже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1. Спросите клиента: «Вы считали, сколько стоит покраска в год?» — большинство никогда не считали и откликаются с интересом.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2. Покажите листовку с готовым расчётом (ворота / гараж / дверь — 3 типовых объекта).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3. Объясните: «Переплата за TITAN — +280 ₽ к банке, но экономия 535 ₽ в год».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4. Предложите банку TITAN вместо комплекта «ГФ + ПФ-115 + преобразователь».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Шаг 5. Дайте QR-код на онлайн-калькулятор ССВ (titanpaints.ru/tco) — клиент может пересчитать дома под свой объект.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Цифровой инструмент для продавца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У Эмпилс есть TCO-калькулятор (Excel-файл + онлайн-версия на titanpaints.ru). Файл передаётся ТП дистрибьютора при обучении. Калькулятор поддерживает 5 сценариев: ворота, гараж, дверь, забор, металлическая мебель. Время расчёта — 2 минуты на объект.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5. Цены — рекомендуемая розничная цена на полке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🔴 Критично  ·  Позиция в Sales Guide: в раздел 2.1 (заполнить пустые колонки «0,4 л / 0,75 л / 2 л / 5 л / 8,5 л»).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Отгрузочная цена — цена, по которой Эмпилс отгружает TITAN дистрибьютору. Рекомендованная розничная цена (РРЦ) = отгрузочная × 1,25 (наценка дистрибьютора 25%) × 1,20 (наценка розницы 20%) = отгрузочная × 1,50. Допустимое отклонение на полке — ±10%.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Ниже приведены РРЦ по 3 категориям TITAN и всем фасовкам. Цены указаны в рублях с НДС, на основе прайс-листа Эмпилс от 10.07.2026.</w:t>
      </w:r>
    </w:p>
    <w:p>
      <w:pPr>
        <w:spacing w:before="120" w:after="80" w:line="288" w:lineRule="auto"/>
      </w:pPr>
      <w:r>
        <w:rPr>
          <w:rFonts w:ascii="Arial" w:hAnsi="Arial"/>
          <w:b/>
          <w:color w:val="F47629"/>
          <w:sz w:val="28"/>
        </w:rPr>
        <w:t>Грунт-эмаль 3в1 высокоглянцевая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Доля продаж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0,9 кг отгруз. → РРЦ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2,7 кг отгруз. → РРЦ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 кг отгруз. → РРЦ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Чёрный RAL 9005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24,3%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679 → 849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1 947 → 2 449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7 009 → 8 799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Графитовый RAL 7024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16,3%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679 → 849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1 947 → 2 449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7 009 → 8 799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Серый RAL 7004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15,9%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Шоколад RAL 8017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14,2%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Белый RAL 9010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10,3%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Зелёный RAL 6005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6,0%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Жёлтый RAL 1021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4,0%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Красно-кор. RAL 3009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3,0%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Синий RAL 5005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3,0%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Серебро RAL 9006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2,0%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Слоновая кость RAL 1014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1,0%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120" w:after="80" w:line="288" w:lineRule="auto"/>
      </w:pPr>
      <w:r>
        <w:rPr>
          <w:rFonts w:ascii="Arial" w:hAnsi="Arial"/>
          <w:b/>
          <w:color w:val="F47629"/>
          <w:sz w:val="28"/>
        </w:rPr>
        <w:t>Грунт-эмаль быстросохнущая матовая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0,9 кг отгруз. → РРЦ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2,7 кг отгруз. → РРЦ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 кг отгруз. → РРЦ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Чёрный RAL 9005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679 → 849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1 947 → 2 449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7 009 → 8 799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Серый RAL 7040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Шоколад RAL 8017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Белый RAL 9010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Жёлтый RAL 1023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Зелёный RAL 6005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619 → 779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1 778 → 2 229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6 389 → 7 999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120" w:after="80" w:line="288" w:lineRule="auto"/>
      </w:pPr>
      <w:r>
        <w:rPr>
          <w:rFonts w:ascii="Arial" w:hAnsi="Arial"/>
          <w:b/>
          <w:color w:val="F47629"/>
          <w:sz w:val="28"/>
        </w:rPr>
        <w:t>Эмаль с молотковым эффектом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0,8 кг отгруз. → РРЦ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2,5 кг отгруз. → РРЦ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Чёрный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842 → 1 049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2 491 → 3 099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Коричневый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842 → 1 049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2 491 → 3 099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Серебристый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842 → 1 049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2 491 → 3 099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Золотистый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864 → 1 079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2 556 → 3 199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Медный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864 → 1 079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2 556 → 3 199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Тёмно-зелёный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842 → 1 049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2 491 → 3 099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Контроль розничной цены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Дистрибьютор обязан соблюдать РРЦ с допустимым отклонением ±10% (см. Sales Guide, раздел 8, пункт 6). Систематическое нарушение РРЦ ниже −10% — основание для приостановки отгрузок и пересмотра коммерческих условий. Контроль цен ведётся через «Мониторинг интернет-магазинов» Эмпилс и по отчётам от региональных менеджеров.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6. Маржинальность дистрибьютора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🟡 Важно  ·  Позиция в Sales Guide: после раздела с ценами.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Маржинальность — это второй аргумент (после УТП для клиента) в переговорах с владельцем или коммерческим директором дистрибьютора. Здесь показано, сколько дистрибьютор зарабатывает на каждой банке TITAN и почему это выгоднее, чем продавать бюджетные ПФ-115.</w:t>
      </w:r>
    </w:p>
    <w:p>
      <w:pPr>
        <w:spacing w:before="120" w:after="120" w:line="288" w:lineRule="auto"/>
      </w:pPr>
      <w:r>
        <w:rPr>
          <w:rFonts w:ascii="Arial" w:hAnsi="Arial"/>
          <w:b/>
          <w:color w:val="313131"/>
          <w:sz w:val="28"/>
        </w:rPr>
        <w:t>Маржа в абсолютных и относительных величинах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SKU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Отгрузочная цена,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РРЦ, ₽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Маржа на банке,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Маржа, 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TITAN 3в1 0,9 кг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567,76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849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281,24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33,1%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TITAN 3в1 2,7 кг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1 628,27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2 449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820,73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33,5%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TITAN 3в1 10 кг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5 840,62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8 799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2 958,38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33,6%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Быстросохнущая 0,9 кг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518,22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779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260,78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33,5%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Быстросохнущая 2,7 кг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1 486,13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2 229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742,87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33,3%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Быстросохнущая 10 кг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5 324,26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7 999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2 674,74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33,4%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Молотковая 0,8 кг (стандарт)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701,37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1 049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347,63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33,1%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Молотковая 2,5 кг (стандарт)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2 075,61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3 099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1 023,39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33,0%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Молотковая 0,8 кг (золото/медь)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719,67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1 079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359,33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33,3%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Молотковая 2,5 кг (золото/медь)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2 129,75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3 199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1 069,25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33,4%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313131"/>
          <w:sz w:val="28"/>
        </w:rPr>
        <w:t>Сравнение маржи с типичной альтернативой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РРЦ,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Маржа,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Маржа, %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TITAN 3в1 0,9 кг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849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281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33,1%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ПФ-115 0,9 кг (бюджет)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250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30–40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12–16%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Низкая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Грунт ГФ-021 0,9 кг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180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20–25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11–14%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Низкая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Dali 3в1 0,75 л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840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230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27,4%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Dufa CORREX 3в1 0,75 л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1 250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320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25,6%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Средняя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Главный вывод для дистрибьютора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Маржа на TITAN в 7–10 раз выше маржи на ПФ-115 в абсолютных деньгах. Чтобы заработать 1 000 ₽ маржи, нужно продать 28 банок ПФ-115 или 4 банки TITAN. При этом один TITAN заменяет три продукта (грунт + эмаль + преобразователь), то есть одна продажа TITAN = трём строкам чека.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313131"/>
          <w:sz w:val="28"/>
        </w:rPr>
        <w:t>Дополнительная маржа: бонус за выполнение плана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Помимо базовой маржи 25%, дистрибьютор получает ретро-бонус за выполнение месячного плана закупок TITAN. Точный размер бонуса фиксируется в договоре (типовой диапазон 3–7% от объёма закупок) и пересматривается ежегодно по итогам программы развития.</w:t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7. Конкурентное окружение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🟡 Важно  ·  Позиция в Sales Guide: после раздела с ценами.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На российском рынке грунт-эмалей 3в1 TITAN конкурирует в трёх ценовых сегментах: с импортными премиум-продуктами (Dufa, Tikkurila), с федеральными средне-ценовыми (Dali, Husky, Elcon) и с бюджетными брендами (Лакра, Новбытхим). Ниже — сравнение по 5 параметрам, которое должен знать каждый продавец для ответа на вопрос «А что лучше — TITAN или Dali?».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Сегмент 3в1 высокоглянцевая (0,75–0,9 кг)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Цена РРЦ, ₽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Срок службы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Высыхание «от пыли» / до ст.3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Цветовая палитра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Происхождение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TITAN (Эмпилс)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849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10 лет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1,5 ч / 5 ч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11 цветов RAL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(Ростов-на-Дону)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Dali (Рогнеда)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840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 лет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6 ч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цветов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Dufa CORREX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1 250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 лет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ч / 8 ч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 цветов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Германия / Россия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Husky Klondike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980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 лет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6 ч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4 цвета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(Пермь)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Tikkurila METALLISTA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1 380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10 лет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1,5 ч / 6 ч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цветов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Финляндия / Россия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Elcon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765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лет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5 ч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цветов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160" w:after="120" w:line="288" w:lineRule="auto"/>
      </w:pPr>
      <w:r>
        <w:rPr>
          <w:rFonts w:ascii="Arial" w:hAnsi="Arial"/>
          <w:b/>
          <w:color w:val="F47629"/>
          <w:sz w:val="28"/>
        </w:rPr>
        <w:t>Сегмент быстросохнущая матовая (0,75–0,8 кг)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Цена РРЦ, ₽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Срок службы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Высыхание «от пыли» / полное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Цветовая палитра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Происхождение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TITAN быстросохнущая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779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 лет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30 мин / 1–3 ч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цветов RAL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(Ростов-на-Дону)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Новбытхим 5в1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765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 лет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30 мин / 2 ч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4 цвета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Elcon быстросохнущая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838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лет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20 мин / 2 ч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цветов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Лакра PROF IT 4в1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906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лет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40 мин / 3 ч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 цветов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160" w:after="120" w:line="288" w:lineRule="auto"/>
      </w:pPr>
      <w:r>
        <w:rPr>
          <w:rFonts w:ascii="Arial" w:hAnsi="Arial"/>
          <w:b/>
          <w:color w:val="F47629"/>
          <w:sz w:val="28"/>
        </w:rPr>
        <w:t>Сегмент молотковая эмаль (0,8 кг, золотистая)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Цена РРЦ,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Срок службы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Высыхание «от пыли»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Происхождение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TITAN молотковая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1 079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 лет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8 ч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(Ростов-на-Дону)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Dali молотковая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1 057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лет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8 ч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Elcon молотковая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1 097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лет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8 ч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Husky Klondike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1 196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6 лет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40 мин / 6 ч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(Пермь)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Лакра молотковая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1 308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5 лет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 ч / 8 ч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Россия (Москва)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Dufa HAMMERLACK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1 653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8 лет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 ч / 12 ч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Германия / Россия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Главные конкурентные преимущества TITAN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1) Лучшее соотношение «срок службы / цена» — 10 лет за 849 ₽ против 8 лет за 840 ₽ у Dali. 2) Самая широкая палитра 3в1 — 11 цветов RAL против 4–6 у конкурентов. 3) Единственный продукт, подходящий одновременно для всех металлов (включая цветные) и дерева. 4) Производитель с 124-летней историей и собственной лабораторией — гарантия качества.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8. Технические характеристики (TDS)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🔴 Критично  ·  Позиция в Sales Guide: после раздела «Ассортиментная матрица».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Технические характеристики (Technical Data Sheet, TDS) — обязательный инструмент для продавца-консультанта и торгового представителя. TDS отвечает на все технические вопросы покупателя и B2B-клиента. Ниже — три таблицы TDS для трёх категорий TITAN.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TDS-1. Грунт-эмаль 3в1 высокоглянцевая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Назначение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Защита и окраска стальных и чугунных поверхностей с остатками плотно держащейся ржавчины; для атмосферных условий и внутри помещений. Подходит для цветных металлов (цинк, медь, алюминий), оцинкованной и нержавеющей стали, дерева.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Связующее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Модифицированный алкид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Глянцевая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Расход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50–120 г/м² (один слой, в зависимости от цвета, основания и требуемой фактуры)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Толщина сухой плёнки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30–40 мкм — один слой; 60–80 мкм — два слоя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Рекомендуемое число слоёв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2–3 слоя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Время высыхания (20 °C, 65%)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«От пыли» — 1,5 ч; до степени 3 — не более 5 ч; следующий слой — не ранее 10 ч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Температура нанесения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От +10 °C до +30 °C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Разбавление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Ксилол: до 5% (кисть / валик); до 15% (пневмораспылитель); не требуется (безвоздушное распыление)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Эксплуатация поверхности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Через 48 ч — лёгкая очистка влажной мягкой тканью; через 7 дней — моющие средства pH 6–8. Окончательная твёрдость — через 1 месяц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Срок службы покрытия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Не менее 10 лет (атмосферные условия)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Температура эксплуатации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От −40 °C до +80 °C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Фасовки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0,9 кг / 2,7 кг / 10 кг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11 цветов RAL: 9005, 7024, 7004, 8017, 9010, 6005, 1021, 3009, 5005, 9006, 1014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Условия хранения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 плотно закрытой таре, при температуре от +5 °C до +30 °C, беречь от влаги и прямых солнечных лучей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Срок годности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24 месяца с даты изготовления в невскрытой упаковке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СТО 05744283-026-2010; ТР ТС 025/2012; заключение ООО «Рутил»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TDS-2. Грунт-эмаль быстросохнущая матовая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Назначение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Защита и окраска стальных и чугунных поверхностей по ржавчине; для атмосферных условий и внутри помещений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Связующее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Алкидная смола с быстросохнущими модификаторами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Матовая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Расход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60–120 г/м² (один слой)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Время высыхания (20 °C)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«От пыли» — 30 мин; полное высыхание слоя — 1–3 ч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Температура нанесения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От −15 °C до +30 °C (уникальное преимущество: возможно нанесение при минусовых температурах)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Рекомендуемое число слоёв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 слоя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Разбавление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Ксилол — до 5% при нанесении кистью/валиком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Срок службы покрытия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Не менее 8 лет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6 цветов RAL: 9005, 7040, 8017, 9010, 1023, 6005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Фасовки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0,9 кг / 2,7 кг / 10 кг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СТО 05744283-026-2010; ТР ТС 025/2012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TDS-3. Эмаль с молотковым эффектом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Назначение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Защитно-декоративное покрытие для чистых, ранее окрашенных и ржавых (с остатками плотно держащейся ржавчины) металлических поверхностей; для атмосферных условий и внутри помещений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Связующее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Стирол-модифицированная алкидная смола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Глянцевая с молотковым эффектом («кузнечная» фактура)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Расход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60–120 г/м² (один слой)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Время высыхания (20 °C, 65%)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Не более 1 часа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Температура нанесения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От +10 °C до +30 °C; влажность воздуха — не выше 80%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Рекомендуемое число слоёв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2–3 слоя на горизонтальную поверхность методом распыления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Интервал между слоями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Через 40 мин, но не позднее 2 ч (если интервал нарушен — следующий слой через 2 недели)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Разбавление (пневмораспыление)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Ксилол — 20% по объёму; сопло 1,7 мм; давление 1–1,5 атм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Срок службы покрытия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Не менее 8 лет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6 цветов: чёрный, коричневый, серебристый, золотистый, медный, тёмно-зелёный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Фасовки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0,8 кг / 2,5 кг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СТО 05744283-027-2010; ТР ТС 025/2012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9. Инструкция по нанесению — 5 шагов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🟡 Важно  ·  Позиция в Sales Guide: после раздела TDS.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Пятишаговая инструкция упрощает коммуникацию с покупателем. Полная версия инструкции (формальная, по ГОСТ) — на 6 страницах, и её покупатель читать не будет. Эти 5 шагов продавец должен уметь пересказать за 1 минуту.</w:t>
      </w:r>
    </w:p>
    <w:p>
      <w:pPr>
        <w:spacing w:before="200" w:after="80" w:line="288" w:lineRule="auto"/>
      </w:pPr>
      <w:r>
        <w:rPr>
          <w:rFonts w:ascii="Arial" w:hAnsi="Arial"/>
          <w:b/>
          <w:color w:val="F47629"/>
          <w:sz w:val="24"/>
        </w:rPr>
        <w:t>Шаг 1. Оценка и подготовка поверхности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Осмотрите металл. Уберите рыхлую ржавчину металлической щёткой, УШМ с коралловым кругом или наждачкой Р40–Р80. Снимите отслаивающуюся старую краску. Остатки плотно держащейся ржавчины оставьте — TITAN наносится прямо на них. Скруглите острые кромки до радиуса 2 мм. После механической обработки — обеспыльте ветошью или пылесосом.</w:t>
      </w:r>
    </w:p>
    <w:p>
      <w:pPr>
        <w:spacing w:before="200" w:after="80" w:line="288" w:lineRule="auto"/>
      </w:pPr>
      <w:r>
        <w:rPr>
          <w:rFonts w:ascii="Arial" w:hAnsi="Arial"/>
          <w:b/>
          <w:color w:val="F47629"/>
          <w:sz w:val="24"/>
        </w:rPr>
        <w:t>Шаг 2. Обезжиривание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Протрите поверхность чистой безворсовой салфеткой, смоченной обезжиривающим средством (уайт-спирит, ацетон, изопропиловый спирт). Не допускайте следов масла, смазки, силикона — они нарушают адгезию. После обезжиривания — не прикасайтесь к поверхности руками. Максимальный интервал между подготовкой и окраской — 16 часов.</w:t>
      </w:r>
    </w:p>
    <w:p>
      <w:pPr>
        <w:spacing w:before="200" w:after="80" w:line="288" w:lineRule="auto"/>
      </w:pPr>
      <w:r>
        <w:rPr>
          <w:rFonts w:ascii="Arial" w:hAnsi="Arial"/>
          <w:b/>
          <w:color w:val="F47629"/>
          <w:sz w:val="24"/>
        </w:rPr>
        <w:t>Шаг 3. Перемешивание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Откройте банку. Тщательно перемешайте грунт-эмаль дрелью с насадкой-миксером на низких оборотах 2–3 минуты, поднимая осадок со дна. Дайте постоять 5 минут для выхода пузырей. Не разбавляйте без необходимости — материал готов к нанесению. При разбавлении: ксилол до 5% (кисть/валик), до 15% (пневмораспылитель).</w:t>
      </w:r>
    </w:p>
    <w:p>
      <w:pPr>
        <w:spacing w:before="200" w:after="80" w:line="288" w:lineRule="auto"/>
      </w:pPr>
      <w:r>
        <w:rPr>
          <w:rFonts w:ascii="Arial" w:hAnsi="Arial"/>
          <w:b/>
          <w:color w:val="F47629"/>
          <w:sz w:val="24"/>
        </w:rPr>
        <w:t>Шаг 4. Нанесение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Наносите 2–3 слоя. Первый слой — тонкий, «запечатывающий». Второй слой — основной, через 10 часов (3в1) или через 1 час (быстросохнущая). Третий — через тот же интервал, если нужен более глубокий цвет или повышенная защита. Инструмент: кисть, валик, пневмо- или безвоздушный распылитель. Температура воздуха: +10…+30 °C (для быстросохнущей — до −15 °C), влажность — не более 85%. Толщина одного слоя — 30–40 мкм сухой плёнки.</w:t>
      </w:r>
    </w:p>
    <w:p>
      <w:pPr>
        <w:spacing w:before="200" w:after="80" w:line="288" w:lineRule="auto"/>
      </w:pPr>
      <w:r>
        <w:rPr>
          <w:rFonts w:ascii="Arial" w:hAnsi="Arial"/>
          <w:b/>
          <w:color w:val="F47629"/>
          <w:sz w:val="24"/>
        </w:rPr>
        <w:t>Шаг 5. Сушка и эксплуатация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«От пыли» — 1,5 ч для 3в1 (30 мин для быстросохнущей). До степени 3 — 5 часов. Полное высыхание — 24 часа. Лёгкая очистка влажной тканью — через 48 ч. Моющие средства (pH 6–8) — через 7 дней. Окончательная твёрдость покрытия — через 1 месяц. В этот период избегайте механических повреждений.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Типовые ошибки покупателя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1) Нанесение на мокрую или обледеневшую поверхность — отслоение в первые 2 недели. 2) Пропуск шага 2 (обезжиривание) — плохая адгезия, «краска слезает плёнкой». 3) Слишком толстый слой — «сморщивание» покрытия. Лучше 2 тонких, чем 1 толстый. 4) Нарушение интервала между слоями (&lt;10 ч для 3в1) — дефект «сморщивание». 5) Нанесение 2-го слоя после 2 часов для молотковой — потеря молоткового эффекта.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Что показать покупателю вместе с инструкцией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На каждой банке TITAN — QR-код со ссылкой на titanpaints.ru/instruktsiya, где размещена видеоинструкция длительностью 60–90 секунд. Видеоинструкция повторяет 5 шагов с визуальной демонстрацией. Покупатель сканирует QR прямо у полки — и уходит с уверенностью, что справится сам. Это снижает возвраты и претензии на 40% (по данным пилота в Лемана Про).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10. B2B-канал — продажи юридическим лицам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🟡 Важно  ·  Позиция в Sales Guide: перед разделом «Обучение торговых представителей».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Помимо розничной полки, TITAN — это инструмент продаж в B2B-канале. Дистрибьютор, который работает с производителями металлоконструкций, ворот, дверей, заборов, малярными цехами, может продавать TITAN напрямую этим клиентам как профессиональное решение. В B2B-канале маржинальность выше, объёмы регулярнее, а цена подвержена меньшей ценовой конкуренции, чем в рознице.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Целевые сегменты B2B-клиентов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Какой продукт TITAN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Фасовка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Характер спроса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Производители металлических ворот и дверей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Грунт-эмаль 3в1; молотковая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0,9–10 кг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Высокий объём, регулярные поставки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Производители заборов и ограждений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Грунт-эмаль 3в1 (RAL 6005, 8017)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2,7–10 кг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Стабильный спрос в сезон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Производители металлической мебели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Молотковая эмаль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0,8–2,5 кг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Премиум-сегмент, высокая маржа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Производители сельхозтехники и прицепов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Грунт-эмаль 3в1 (RAL 9005, 7024)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10 кг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Сезонный спрос, крупные партии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Малярные цеха и промышленные окрасчики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Грунт-эмаль 3в1; быстросохнущая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10 кг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Профессиональный канал, нужен TDS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СТО и кузовные мастерские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Молотковая; быстросохнущая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0,8–2,5 кг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Мелкие партии, но высокий оборот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7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Строительно-монтажные организации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Грунт-эмаль 3в1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2,7–10 кг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Закупки под объект, разовые поставки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8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Производители торгового и складского оборудования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Грунт-эмаль 3в1 (серый RAL 7004)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0,9–2,7 кг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Средний объём, регулярные поставки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Аргументация для B2B-клиента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Аргументы строятся не на «цене банки», а на экономике производства. TITAN заменяет три технологические операции (обезжиривание → грунт → эмаль) одной, что сокращает время цикла и снижает брак.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Сокращение цикла окраски на 30–40% за счёт совмещения грунтования и финиша.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Снижение складского ассортимента: одна банка вместо трёх продуктов (ГФ + ПФ-115 + преобразователь).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Снижение брака: меньше операций — меньше риск нарушения технологии (например, недосушенного грунта под ПФ-115).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Универсальность: одна марка краски для чёрного, оцинкованного и цветного металла — упрощает закупки и снабжение.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Долговечность покрытия: 10 лет = снижение гарантийных претензий от конечного потребителя B2B-клиента (особенно для ворот и заборов).</w:t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Инструменты продаж в B2B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Кто передаёт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TCO-калькулятор (Excel + онлайн)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Расчёт совокупной стоимости владения за 10 лет под объект клиента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ТП дистрибьютора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2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Кейсы TITAN на B2B-объектах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 готовых кейса: ворота, дверь, гараж. С фото «до и после», расчётом экономии, отзывом клиента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ТП дистрибьютора + сайт titanpaints.ru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Видеоотзыв B2B-клиента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Видеоинтервью производителя металлоконструкций о применении TITAN, 2–3 минуты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Сайт titanpaints.ru, презентации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4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Бесплатный образец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Банка 0,4 кг для окраски тестового образца продукции клиента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ТП дистрибьютора (по согласованию с Эмпилс)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5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Техническая поддержка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Консультация технолога Эмпилс по телефону/видео при внедрении TITAN в производственный цикл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Через регионального менеджера Эмпилс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6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Корпоративное предложение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Спец-цена при контракте от 500 кг/месяц + отсрочка платежа 30–45 к.д.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Договор B2B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18"/>
              </w:rPr>
              <w:t>7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Планограмма окрасочной зоны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Рекомендации по организации окрасочного участка с использованием TITAN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ТП дистрибьютора + технолог Эмпилс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Связка с программой TCO B2B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У Эмпилс есть отдельный документ «Программа внедрения TCO TITAN — 3 этапа» для B2B-канала. Этап 1: пробная поставка + техподдержка. Этап 2: тестовый объект + расчёт экономии. Этап 3: корпоративный договор + квартальные ревью. Полную программу — у регионального менеджера Эмпилс.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11. Скрипт продаж для продавца розничной точки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🔴 Критично  ·  Позиция в Sales Guide: после раздела «POSm».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Скрипт рассчитан на продавца-консультанта розничной точки (DIY-сеть или хозяйственный магазин). Цель скрипта — за 2 минуты перевести покупателя с вопроса «а какая краска по металлу у вас есть подешевле?» на покупку TITAN по премиальной цене. Скрипт — это основа обучения продавца (см. раздел основного Sales Guide «Обучение торговых представителей»).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Сценарий 1. Покупатель у полки с грунт-эмалями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Шаг 1. Приветствие и установление контакта (10 сек)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«Добрый день! Подсказать с выбором краски по металлу?» — открытый вопрос, не давит. Если покупатель реагирует положительно — переходите к шагу 2. Если «я просто смотрю» — отступаем на шаг, даём пространство, но остаёмся рядом.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Шаг 2. Уточнение задачи (20 сек)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«Что красите — ворота, забор, гараж, трубы, что-то другое? На улице или в помещении?» — понимаем объект и условия эксплуатации. По ответу определяем категорию TITAN: 3в1 / быстросохнущая / молотковая.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Шаг 3. Перевод в УТП — 5 причин (40 сек)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«У нас есть TITAN — это грунт-эмаль 3 в 1, то есть грунт, эмаль и защита от ржавчины в одной банке. Срок службы — 10 лет, гарантия от производителя. Покрытие не выцветает, не шелушится, выдерживает от минус 40 до плюс 80 градусов. Подходит для любого металла, даже оцинкованного и алюминия. И — что важно — сохнет всего за 1,5 часа „от пыли“, то есть за день можно сделать весь объект».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Шаг 4. Расчёт ССВ — экономика (30 сек)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«Вы, наверное, обратили внимание, что TITAN дороже ПФ-115. Но если посчитать стоимость за год эксплуатации, TITAN дешевле в 2,5–3 раза. Смотрите: ПФ-115 с грунтом и преобразователем ржавчины нужно перекрашивать каждые 3 года. TITAN — один раз в 10 лет. За 10 лет на каждый 10 квадратов металла вы экономите 5 350 рублей. Вот листовка с расчётом».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Шаг 5. Демонстрация выкраса (20 сек)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«Покажу выкрас — вот реальное покрытие. Видите, какой глянец, какая ровная фактура. Потрите пальцем — не царапается, не стирается. Это потому что в TITAN двойной барьер против коррозии — химический и физический».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Шаг 6. Закрытие продажи (15 сек)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«Вам какая фасовка нужна — 0,9 кг на небольшой объект или 2,7 кг на ворота? Цвет — чёрный самый ходовой, но у нас 11 цветов RAL, можем подобрать под ваш дизайн. Кисть, валик или распылитель?» — задаём закрывающий вопрос с выбором (или/или), переводим фокус с «купить или нет» на «какую фасовку».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Главное правило скрипта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Никогда не предлагайте TITAN как «дорогую альтернативу ПФ-115». Предлагайте TITAN как решение задачи — «одно нанесение, 10 лет без забот». ПФ-115 упоминается только в шаге 4 (расчёт ССВ) — и только как контраст для демонстрации экономии TITAN.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Сценарий 2. Покупатель пришёл с конкретной задачей «нужно покрасить гараж»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1. «Металлический гараж или бетонный? Если металлический — рекомендую TITAN 3в1, цвет чёрный или графитовый RAL 7024. На стандартный гараж 6 м × 3 м нужно 2 слоя, хватит 5 литров.»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2. «Если гараж на солнечной стороне — берите RAL 7024 графитовый, он меньше нагревается. Если в тени — чёрный RAL 9005.»</w:t>
      </w:r>
    </w:p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  <w:t>Шаг 3. «Кистью или валиком? Валиком быстрее, но нужен ворс 9–12 мм, ворсовый валик даёт более ровный слой.»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Шаг 4. «Не забудьте обезжириватель — уайт-спирит 0,5 л подойдёт.» — допродажа сопутствующего товара.</w:t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12. Обработка возражений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🔴 Критично  ·  Позиция в Sales Guide: внутри раздела «Скрипт продаж».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Шесть типовых возражений, которые слышит каждый продавец TITAN. Для каждого — готовый ответ на основе расчёта ССВ и УТП. Эти ответы нужно выучить дословно — тогда продажа TITAN занимает не больше времени, чем продажа ПФ-115.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Возражение 1. «Дорого!»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«Давайте посчитаем не цену банки, а цену года эксплуатации. Смотрите: TITAN — 849 рублей за 0,9 кг, ПФ-115 с грунтом и преобразователем — 800 рублей за 3 банки. Но TITAN служит 10 лет, а ПФ-115 — 3 года. За 10 лет вы потратите на ПФ-115 2 750 рублей только на краску, плюс 3 раза работу по 1 500 рублей. Итого 7 250 рублей против 2 290 рублей за TITAN. TITAN дешевле в 3 раза. Вот расчёт.»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Возражение 2. «А что, дешевле ничего нет?»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«Под ваши задачи есть ПФ-115, но он подойдёт только если вы готовы красить каждые 3 года. TITAN стоит дороже одной банки, но решает задачу сразу на 10 лет. Если вам нужна гарантия результата — берите TITAN. Если просто „поносить пару лет и перекрасить“ — тогда ПФ-115. Что для вас важнее?»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Возражение 3. «А у конкурента дешевле» (Dali / Elcon / Husky)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«Дали — 840 рублей, TITAN — 849 рублей, разница в цене 9 рублей. Но у TITAN срок службы 10 лет против 8 лет у Dali. Это ещё +2 года эксплуатации за 9 рублей разницы. Плюс у TITAN 11 цветов RAL против 6 у Dali. Плюс TITAN подходит для всех металлов, включая оцинкованный и алюминий — Dali только для чёрного металла. Что вам нужнее?»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Возражение 4. «Мне хватит и обычной краски»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«Сколько раз за последние 10 лет вы перекрашивали этот объект? Если хотя бы 2 раза — значит, обычная краска вам не хватает. TITAN решает задачу на 10 лет за один раз. Если объект требует покраски чаще, чем раз в 5 лет — выгоднее взять TITAN.»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Возражение 5. «Я не умею / боюсь испортить»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«TITAN прощает ошибки новичку. Наносите в 2 тонких слоя вместо одного толстого — и всё получится. На банке — QR-код с видеоинструкцией 90 секунд. Я могу показать прямо сейчас.» — сканируете QR покупателем, вместе смотрите видео. Это снимает страх.</w:t>
      </w:r>
    </w:p>
    <w:p>
      <w:pPr>
        <w:spacing w:before="160" w:after="80" w:line="288" w:lineRule="auto"/>
      </w:pPr>
      <w:r>
        <w:rPr>
          <w:rFonts w:ascii="Arial" w:hAnsi="Arial"/>
          <w:b/>
          <w:color w:val="F47629"/>
          <w:sz w:val="24"/>
        </w:rPr>
        <w:t>Возражение 6. «Я подумаю»</w:t>
      </w:r>
    </w:p>
    <w:p>
      <w:pPr>
        <w:spacing w:before="0" w:after="120" w:line="312" w:lineRule="auto"/>
        <w:jc w:val="left"/>
      </w:pPr>
      <w:r>
        <w:rPr>
          <w:b w:val="0"/>
          <w:i w:val="0"/>
          <w:sz w:val="22"/>
        </w:rPr>
        <w:t>«Конечно! Вот листовка с расчётом стоимости владения за 10 лет и QR-код на онлайн-калькулятор — можете пересчитать дома под свой объект. Цвет RAL можете подобрать на titanpaints.ru. Если возникнут вопросы — звоните нам, поможем.» — оставляете листовку, не давите. 70% «подумавших» возвращаются в течение 7 дней.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Правило обработки возражений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Никогда не спорьте с покупателем и не критикуйте конкурентов. Используйте приём «согласись и переведи»: «Да, TITAN дороже банки. И при этом дешевле года эксплуатации. Давайте посчитаем...». Возражение = интерес. Если покупатель возражает, значит, он думает о покупке.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13. Ссылка на облако с материалами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🟢 Желательно  ·  Позиция в Sales Guide: в раздел 6 «Контент для продажи TITAN».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Все материалы для продвижения TITAN собраны в одном облаке. Доступ даётся региональным менеджером Эмпилс после подписания договора. Ниже — структура папок и краткое описание содержимого. Ссылка и пароль передаются в защищённом виде; распространять вне команды дистрибьютора запрещено.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Структура облака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Папка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Содержимое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01_Презентации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TITAN для ЛП.pptx, TITAN 10.06.2026.pptx, Презентация для партнёров.pptx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ТП для презентации клиенту / B2B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02_Каталоги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Каталог 2026.pdf, Портфолио.pdf, Медиакит 2026.pdf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Каталогная продукция для печати и email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03_Инструкции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Инструкция TITAN 3в1.docx, Инструкция 5 шагов.pptx, Инструкция по эксплуатации.pptx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Для обучения продавцов и покупателей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04_TDS_Технические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TDS_3в1.pdf, TDS_быстросохнущая.pdf, TDS_молотковая.pdf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Технические спецификации для B2B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05_POSm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Макеты шелфтокер.pdf, воблер.pdf, брендированный ценник.pdf, ролл-ап.jpg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Готовые к печати макеты POS-материалов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06_Планограммы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Планограмма стойки PW.xlsx, Планограммы TITAN.pptx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Унифицированная выкладка для всех классов ТТ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07_Видео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Видео инструкция 90 сек.mp4, видео кейсы 3–5 мин.mp4, видео-презентация для ТП.mp4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Для SMM, обучения ТП, B2B-презентаций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08_SMM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Готовые посты и макеты для соцсетей (VK, Telegram)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Для ведения соцсетей дистрибьютора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09_Сертификаты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Сертификаты соответствия, заключение Рутил, декларации ТР ТС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Для федеральных сетей и B2B-клиентов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10_Кейсы_B2B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Кейсы TITAN на 3 объектах: ворота, гараж, дверь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Готовые истории для презентации B2B-клиенту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11_ССВ_Калькулятор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TCO-калькулятор Excel + инструкция менеджера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Расчёт совокупной стоимости владения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12_Договорная_база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Шаблон дилерского предложения, типовой договор, спецификация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Юридическая база для оформления отношений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Доступ к облаку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Основная ссылка: https://cloud.empils.ru/titan-distributors (Яндекс.Диск).</w:t>
              <w:br/>
              <w:t>Логин и пароль — у регионального менеджера Эмпилс; передаются дистрибьютору после подписания договора. Уровень доступа зависит от статуса партнёра: пилотный / официальный / стратегический. Срок действия доступа — 1 год, продлевается автоматически при выполнении плана закупок. По вопросам доступа — sales@empils.ru с темой «TITAN Cloud».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313131"/>
          <w:sz w:val="28"/>
        </w:rPr>
        <w:t>QR-код для быстрого доступа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На главную страницу облака можно перейти по QR-коду с обложки основного Sales Guide, с шелфтокера TITAN или с сайта titanpaints.ru/distributor. Доступ через QR особенно удобен торговым представителям в полях — они открывают нужный материал прямо со смартфона.</w:t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14. План «Б» — корректирующие мероприятия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🟢 Желательно  ·  Позиция в Sales Guide: в конце, перед контактами.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План «Б» — это процедура корректирующих действий, если продажи TITAN у дистрибьютора идут ниже плана. Цель плана — не наказать, а выявить причину и вернуть продажи в рост за минимальный срок. Процедура инициируется по итогам ежемесячного отчёта или по инициативе регионального менеджера Эмпилс.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Триггеры для запуска Плана «Б»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81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данных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Срок реакции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1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Выполнение плана закупок &lt; 70% за месяц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Маржинальность / оборот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30 дней после отчёта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2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Доля полки TITAN в точках класса A и B &lt; 50% планограммы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Аудит выкладки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15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3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Наличие POSm в точках &lt; 60% (по результатам фотоотчёта)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Аудит POSm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15 дней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4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Доля активных SKU &lt; 16 из 23 (для точек класса A)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Анализ ассортимента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30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5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Систематическое нарушение РРЦ (ниже −10%)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Мониторинг цен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Немедленно, 7 дней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6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Жалобы конечных клиентов на качество (&gt; 3 за квартал)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Претензионная работа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Немедленно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7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Снижение оборачиваемости TITAN ниже 1,5 за квартал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Анализ склада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60 дней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Трёхуровневая процедура реагирования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Уровень 1. Диагностика (7 дней)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Региональный менеджер Эмпилс выезжает к дистрибьютору или проводит видео-аудит. Проверяются: ассортиментная матрица в 3–5 ключевых точках, выкладка, наличие POSm, обучение ТП, ценовая дисциплина. По итогам — письменный отчёт с указанием 3–5 главных причин отставания.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Уровень 2. Корректирующие мероприятия (30 дней)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Дистрибьютор и Эмпилс совместно составляют план из 5–7 пунктов с указанием сроков и ответственных. Типовые мероприятия: повторное обучение ТП, дообеспечение выкрасами и POSm, корректировка планограммы, замена «не идущих» цветов на топ-5, проведение промо-акции «подарок за покупку», мастер-класс в ключевой точке.</w:t>
      </w:r>
    </w:p>
    <w:p>
      <w:pPr>
        <w:spacing w:before="0" w:after="80" w:line="312" w:lineRule="auto"/>
        <w:jc w:val="left"/>
      </w:pPr>
      <w:r>
        <w:rPr>
          <w:b/>
          <w:i w:val="0"/>
          <w:color w:val="313131"/>
          <w:sz w:val="22"/>
        </w:rPr>
        <w:t>Уровень 3. Пересмотр программы (60 дней)</w:t>
      </w:r>
    </w:p>
    <w:p>
      <w:pPr>
        <w:spacing w:before="0" w:after="160" w:line="312" w:lineRule="auto"/>
        <w:jc w:val="left"/>
      </w:pPr>
      <w:r>
        <w:rPr>
          <w:b w:val="0"/>
          <w:i w:val="0"/>
          <w:sz w:val="22"/>
        </w:rPr>
        <w:t>Если после 30 дней корректирующих мероприятий план не восстановлен — пересматривается коммерческое условие: сокращается отсрочка, приостанавливаются бонусы, в крайнем случае — приостановка отгрузок TITAN и поиск альтернативного партнёра в регионе. Решение принимается на коммерческом совете Эмпилс с участием директора по продажам.</w:t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Пример: План «Б» для точки класса C с нулевыми продажами 30 дней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81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Мероприятие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153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Срок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1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Фотофиксация полки TITAN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ТП дистрибьютора</w:t>
            </w:r>
          </w:p>
        </w:tc>
        <w:tc>
          <w:tcPr>
            <w:tcW w:type="dxa" w:w="15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 дня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2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Сверка планограммы с фактом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ТП + менеджер Эмпилс</w:t>
            </w:r>
          </w:p>
        </w:tc>
        <w:tc>
          <w:tcPr>
            <w:tcW w:type="dxa" w:w="15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5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3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Замена SKU с нулевым оборотом на топ-5 цветов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ТП дистрибьютора</w:t>
            </w:r>
          </w:p>
        </w:tc>
        <w:tc>
          <w:tcPr>
            <w:tcW w:type="dxa" w:w="15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7 дней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4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Запуск промо-акции «подарок за покупку TITAN»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Дистрибьютор + Эмпилс</w:t>
            </w:r>
          </w:p>
        </w:tc>
        <w:tc>
          <w:tcPr>
            <w:tcW w:type="dxa" w:w="15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14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5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Мастер-класс для продавцов точки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ТП + региональный менеджер</w:t>
            </w:r>
          </w:p>
        </w:tc>
        <w:tc>
          <w:tcPr>
            <w:tcW w:type="dxa" w:w="15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14 дней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6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Повторный фотоотчёт и оценка продаж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ТП дистрибьютора</w:t>
            </w:r>
          </w:p>
        </w:tc>
        <w:tc>
          <w:tcPr>
            <w:tcW w:type="dxa" w:w="15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30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7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Решение: продолжение / оптимизация / вывод TITAN из точки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Менеджер Эмпилс</w:t>
            </w:r>
          </w:p>
        </w:tc>
        <w:tc>
          <w:tcPr>
            <w:tcW w:type="dxa" w:w="15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40 дней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Главная идея Плана «Б»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План «Б» — это не штраф, а инструмент совместной работы. 80% случаев отставания решаются на Уровне 1 (диагностика): причина чаще всего — недостаточная выкладка, отсутствие обучения или неверная цена на полке. Если причина устранена за 30 дней — программа продолжается на прежних условиях без санкций.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r>
        <w:br w:type="page"/>
      </w:r>
    </w:p>
    <w:p>
      <w:pPr>
        <w:spacing w:before="0" w:after="16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Раздел 15. Контакты и эскалация</w:t>
      </w:r>
    </w:p>
    <w:p>
      <w:pPr>
        <w:spacing w:before="0" w:after="200" w:line="312" w:lineRule="auto"/>
        <w:jc w:val="left"/>
      </w:pPr>
      <w:r>
        <w:rPr>
          <w:b w:val="0"/>
          <w:i/>
          <w:color w:val="6B6B6B"/>
          <w:sz w:val="20"/>
        </w:rPr>
        <w:t>Категория: 🟢 Желательно  ·  Позиция в Sales Guide: в самом конце документа.</w:t>
      </w:r>
    </w:p>
    <w:p>
      <w:pPr>
        <w:spacing w:before="0" w:after="200" w:line="312" w:lineRule="auto"/>
        <w:jc w:val="left"/>
      </w:pPr>
      <w:r>
        <w:rPr>
          <w:b w:val="0"/>
          <w:i w:val="0"/>
          <w:sz w:val="22"/>
        </w:rPr>
        <w:t>Все обращения по программе TITAN направляются через единую точку входа — регионального менеджера Эмпилс. При невозможности решить вопрос на первом уровне — вопрос эскалируется по цепочке до директора по продажам. Цель — ответ на любое обращение в течение 24 часов в рабочие дни, решение вопроса — в течение 5 рабочих дней.</w:t>
      </w:r>
    </w:p>
    <w:p>
      <w:pPr>
        <w:spacing w:before="120" w:after="120" w:line="288" w:lineRule="auto"/>
      </w:pPr>
      <w:r>
        <w:rPr>
          <w:rFonts w:ascii="Arial" w:hAnsi="Arial"/>
          <w:b/>
          <w:color w:val="F47629"/>
          <w:sz w:val="28"/>
        </w:rPr>
        <w:t>Уровень 1. Региональный менеджер (первая точка входа)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Регион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Телефон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E-mail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Зона ответственности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Юг + Северо-Кавказский ФО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000-00-01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south@empils.ru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Все вопросы по программе TITAN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Центр + Москва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000-00-02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center@empils.ru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Все вопросы по программе TITAN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Северо-Запад + СПб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000-00-03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spb@empils.ru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Все вопросы по программе TITAN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Поволжье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000-00-04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povolzhe@empils.ru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Все вопросы по программе TITAN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Урал + Западная Сибирь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000-00-05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ural@empils.ru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Все вопросы по программе TITAN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Восточная Сибирь + Дальний Восток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dv@empils.ru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Все вопросы по программе TITAN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Экспорт (СНГ)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(900) 000-00-07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export@empils.ru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Контракты с зарубежными партнёрами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Уровень 2. Функциональные руководители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Телефон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E-mail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Зона ответственности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Руководитель направления TITAN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200-00-10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titan@empils.ru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Стратегия по продукту, спец-условия, новые SKU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Руководитель отдела по работе с сетями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200-00-11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retail@empils.ru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Федеральные сети, MML, планограммы, цены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Руководитель отдела B2B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200-00-12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b2b@empils.ru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B2B-клиенты, корпоративные договоры, спецпроекты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Руководитель отдела экспорта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200-00-13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export@empils.ru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Экспортные поставки, CIF/FOB, ВЭД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Руководитель технической службы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200-00-14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tech@empils.ru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TDS, рекламационные вопросы, техподдержка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Руководитель маркетинга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200-00-15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marketing@empils.ru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POSm, реклама, SMM, мастер-классы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Уровень 3. Высшая инстанция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Телефон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E-mail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Зона ответственности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Директор по продажам Эмпилс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200-00-01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sales-director@empils.ru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Стратегические вопросы, конфликты, эскалация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Коммерческий директор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200-00-02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commercial@empils.ru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Спец-условия, контракты свыше 5 млн ₽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313131"/>
                <w:sz w:val="20"/>
              </w:rPr>
              <w:t>Генеральный директор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+7 (863) 200-00-00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ceo@empils.ru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Только при нерешённых вопросах уровней 1–2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Реквизиты и адрес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ЗАО «ЭМПИЛС».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Юридический адрес: 344011, г. Ростов-на-Дону, ул. Ленина, 250.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Телефон приёмной: +7 (863) 200-00-00.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E-mail общий: office@empils.ru.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Сайт: empils.ru; продуктовый сайт TITAN: titanpaints.ru.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ИНН 6164000123 / КПП 616401001 / ОГРН 1026104529345.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 w:line="288" w:lineRule="auto"/>
            </w:pPr>
            <w:r>
              <w:rPr>
                <w:rFonts w:ascii="Arial" w:hAnsi="Arial"/>
                <w:b/>
                <w:color w:val="F47629"/>
                <w:sz w:val="24"/>
              </w:rPr>
              <w:t>SLA — сроки ответа</w:t>
            </w:r>
          </w:p>
          <w:p>
            <w:pPr>
              <w:spacing w:before="0" w:after="80" w:line="312" w:lineRule="auto"/>
            </w:pPr>
            <w:r>
              <w:rPr>
                <w:rFonts w:ascii="Arial" w:hAnsi="Arial"/>
                <w:color w:val="313131"/>
                <w:sz w:val="22"/>
              </w:rPr>
              <w:t>Уровень 1 (региональный менеджер): подтверждение получения обращения — 4 часа в рабочее время; содержательный ответ — 24 часа в рабочие дни.</w:t>
              <w:br/>
              <w:t>Уровень 2 (функциональный руководитель): ответ — 48 часов.</w:t>
              <w:br/>
              <w:t>Уровень 3 (дирекция): ответ — 5 рабочих дней.</w:t>
              <w:br/>
              <w:t>При нарушении SLA — эскалация автоматически переходит на следующий уровень. Трекинг обращений ведётся в системе CIS-Link; дистрибьютор видит статус по своему обращению в личном кабинете.</w:t>
            </w:r>
          </w:p>
        </w:tc>
      </w:tr>
    </w:tbl>
    <w:p>
      <w:pPr>
        <w:spacing w:before="0" w:after="80" w:line="312" w:lineRule="auto"/>
        <w:jc w:val="left"/>
      </w:pPr>
      <w:r>
        <w:rPr>
          <w:b w:val="0"/>
          <w:i w:val="0"/>
          <w:sz w:val="22"/>
        </w:rPr>
      </w:r>
    </w:p>
    <w:p>
      <w:pPr>
        <w:spacing w:before="200" w:after="120" w:line="288" w:lineRule="auto"/>
      </w:pPr>
      <w:r>
        <w:rPr>
          <w:rFonts w:ascii="Arial" w:hAnsi="Arial"/>
          <w:b/>
          <w:color w:val="F47629"/>
          <w:sz w:val="28"/>
        </w:rPr>
        <w:t>Экстренные контакты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Рекламация по качеству (брак партии): tech@empils.ru с пометкой «РЕКЛАМАЦИЯ TITAN — срочно». Срок реагирования — 24 часа, выезд технолога — 3 рабочих дня.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Аварийная поставка (срочный дозаказ до конца дня): региональный менеджер по телефону, без e-mail. Согласование — 2 часа, отгрузка со склада Ростова-на-Дону — 24 часа.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Утеря / повреждение товара при доставке: фото + акт в течение 24 часов, замена — 5 рабочих дней.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80" w:line="312" w:lineRule="auto"/>
        <w:jc w:val="center"/>
      </w:pPr>
      <w:r>
        <w:rPr>
          <w:b w:val="0"/>
          <w:i/>
          <w:color w:val="6B6B6B"/>
          <w:sz w:val="20"/>
        </w:rPr>
        <w:t>Дополнение к Sales Guide TITAN  ·  15 разделов  ·  Версия 1.0  ·  Август 2026</w:t>
      </w:r>
    </w:p>
    <w:p>
      <w:pPr>
        <w:spacing w:before="0" w:after="120" w:line="312" w:lineRule="auto"/>
        <w:jc w:val="center"/>
      </w:pPr>
      <w:r>
        <w:rPr>
          <w:b w:val="0"/>
          <w:i/>
          <w:color w:val="6B6B6B"/>
          <w:sz w:val="20"/>
        </w:rPr>
        <w:t>Документ разработан как приложение к «TITAN — Sales Guide для дистрибьюторов» (от 21.08.2026). Все разделы самостоятельны и могут быть вставлены в основной документ в указанных позициях.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