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2B51E78" w:rsidP="62B51E78" w:rsidRDefault="62B51E78" w14:paraId="155EB2D1" w14:textId="2109859A">
      <w:pPr>
        <w:pStyle w:val="Normal"/>
        <w:spacing w:before="0" w:beforeAutospacing="off" w:after="0" w:afterAutospacing="off" w:line="240" w:lineRule="auto"/>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pPr>
      <w:r w:rsidRPr="62B51E78" w:rsidR="62B51E78">
        <w:rPr>
          <w:rStyle w:val="TitleCha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t xml:space="preserve"> SMU-Project2-JAbney-IReese-EPresley</w:t>
      </w:r>
    </w:p>
    <w:p w:rsidR="62B51E78" w:rsidP="62B51E78" w:rsidRDefault="62B51E78" w14:paraId="34C0E7D2" w14:textId="7D15CD10">
      <w:pPr>
        <w:pStyle w:val="NormalWeb"/>
      </w:pPr>
    </w:p>
    <w:p w:rsidRPr="002162DE" w:rsidR="0030758B" w:rsidP="0030758B" w:rsidRDefault="0030758B" w14:paraId="188BB8D2" w14:textId="77777777">
      <w:pPr>
        <w:pStyle w:val="NormalWeb"/>
        <w:spacing w:before="0" w:beforeAutospacing="0" w:after="0" w:afterAutospacing="0"/>
        <w:rPr>
          <w:color w:val="0E101A"/>
        </w:rPr>
      </w:pPr>
      <w:r w:rsidRPr="62B51E78" w:rsidR="62B51E78">
        <w:rPr>
          <w:color w:val="0E101A"/>
        </w:rPr>
        <w:t>Welcome to the SMU Project2-Crowdfunding ETL repository!</w:t>
      </w:r>
    </w:p>
    <w:p w:rsidR="62B51E78" w:rsidP="62B51E78" w:rsidRDefault="62B51E78" w14:paraId="1DCE22A1" w14:textId="015176A5">
      <w:pPr>
        <w:pStyle w:val="NormalWeb"/>
        <w:spacing w:before="0" w:beforeAutospacing="off" w:after="0" w:afterAutospacing="off"/>
        <w:rPr>
          <w:color w:val="0E101A"/>
        </w:rPr>
      </w:pPr>
    </w:p>
    <w:p w:rsidRPr="002162DE" w:rsidR="0030758B" w:rsidP="0030758B" w:rsidRDefault="0030758B" w14:paraId="433E0530" w14:textId="1FB7C46E">
      <w:pPr>
        <w:pStyle w:val="NormalWeb"/>
        <w:spacing w:before="0" w:beforeAutospacing="0" w:after="0" w:afterAutospacing="0"/>
        <w:rPr>
          <w:color w:val="0E101A"/>
        </w:rPr>
      </w:pPr>
      <w:r w:rsidRPr="002162DE">
        <w:rPr>
          <w:color w:val="0E101A"/>
        </w:rPr>
        <w:t xml:space="preserve">Our team has diligently collaborated to uncover valuable insights into the benefits and challenges of the ETL process through creating DataFrames and a </w:t>
      </w:r>
      <w:r w:rsidRPr="002162DE" w:rsidR="009A7277">
        <w:rPr>
          <w:color w:val="0E101A"/>
        </w:rPr>
        <w:t>database.</w:t>
      </w:r>
    </w:p>
    <w:p w:rsidRPr="002162DE" w:rsidR="0030758B" w:rsidP="0030758B" w:rsidRDefault="0030758B" w14:paraId="3D59E56B" w14:textId="77777777">
      <w:pPr>
        <w:pStyle w:val="NormalWeb"/>
        <w:spacing w:before="0" w:beforeAutospacing="0" w:after="0" w:afterAutospacing="0"/>
        <w:rPr>
          <w:color w:val="0E101A"/>
        </w:rPr>
      </w:pPr>
      <w:r w:rsidRPr="002162DE">
        <w:rPr>
          <w:color w:val="0E101A"/>
        </w:rPr>
        <w:t> </w:t>
      </w:r>
    </w:p>
    <w:p w:rsidRPr="002162DE" w:rsidR="0030758B" w:rsidP="004B6C67" w:rsidRDefault="0030758B" w14:paraId="3CC311B0" w14:textId="77777777">
      <w:pPr>
        <w:pStyle w:val="NormalWeb"/>
        <w:spacing w:before="0" w:beforeAutospacing="0" w:after="0" w:afterAutospacing="0"/>
        <w:rPr>
          <w:color w:val="0E101A"/>
        </w:rPr>
      </w:pPr>
      <w:r w:rsidRPr="002162DE">
        <w:rPr>
          <w:rStyle w:val="Strong"/>
          <w:color w:val="0E101A"/>
        </w:rPr>
        <w:t>Project Overview</w:t>
      </w:r>
    </w:p>
    <w:p w:rsidRPr="004B6C67" w:rsidR="004B6C67" w:rsidP="004B6C67" w:rsidRDefault="004B6C67" w14:paraId="126E6822" w14:textId="77777777">
      <w:pPr>
        <w:pStyle w:val="NormalWeb"/>
        <w:spacing w:before="0" w:beforeAutospacing="0" w:after="0"/>
        <w:jc w:val="both"/>
        <w:rPr>
          <w:color w:val="0E101A"/>
        </w:rPr>
      </w:pPr>
      <w:r w:rsidRPr="004B6C67">
        <w:rPr>
          <w:color w:val="0E101A"/>
        </w:rPr>
        <w:t xml:space="preserve">The mini collaborative ETL project consisted of running a Jupyter Notebook to extract data from the crowdfunding and contacts' Excel sheets, transforming and cleaning the data into four CSV files, and then loading the transformed data into a relational database. </w:t>
      </w:r>
    </w:p>
    <w:p w:rsidRPr="002162DE" w:rsidR="0030758B" w:rsidP="004B6C67" w:rsidRDefault="004B6C67" w14:paraId="674EE952" w14:textId="309D9E3E">
      <w:pPr>
        <w:pStyle w:val="NormalWeb"/>
        <w:spacing w:before="0" w:beforeAutospacing="0" w:after="0" w:afterAutospacing="0"/>
        <w:rPr>
          <w:color w:val="0E101A"/>
        </w:rPr>
      </w:pPr>
      <w:r w:rsidRPr="004B6C67">
        <w:rPr>
          <w:color w:val="0E101A"/>
        </w:rPr>
        <w:t xml:space="preserve"> </w:t>
      </w:r>
      <w:r w:rsidRPr="002162DE" w:rsidR="0030758B">
        <w:rPr>
          <w:rStyle w:val="Strong"/>
          <w:color w:val="0E101A"/>
        </w:rPr>
        <w:t>Create the Category, Subcategory, and Campaign DataFrames</w:t>
      </w:r>
    </w:p>
    <w:p w:rsidRPr="002162DE" w:rsidR="0030758B" w:rsidP="0030758B" w:rsidRDefault="0030758B" w14:paraId="654190D9" w14:textId="5C19D83B">
      <w:pPr>
        <w:pStyle w:val="NormalWeb"/>
        <w:spacing w:before="0" w:beforeAutospacing="0" w:after="0" w:afterAutospacing="0"/>
        <w:rPr>
          <w:color w:val="0E101A"/>
        </w:rPr>
      </w:pPr>
      <w:r w:rsidRPr="002162DE">
        <w:rPr>
          <w:color w:val="0E101A"/>
        </w:rPr>
        <w:t>We extracted and transformed the crowdfunding Excel data</w:t>
      </w:r>
      <w:r w:rsidRPr="002162DE" w:rsidR="00260EA5">
        <w:rPr>
          <w:color w:val="0E101A"/>
        </w:rPr>
        <w:t xml:space="preserve"> </w:t>
      </w:r>
      <w:r w:rsidRPr="002162DE">
        <w:rPr>
          <w:color w:val="0E101A"/>
        </w:rPr>
        <w:t>and created the category, subcategory, and campaign DataFrames. Then, we exported and saved the three DataFrames as category, subcategory, and campaign CSV files.</w:t>
      </w:r>
    </w:p>
    <w:p w:rsidRPr="002162DE" w:rsidR="0030758B" w:rsidP="0030758B" w:rsidRDefault="0030758B" w14:paraId="1F5EB86A" w14:textId="77777777">
      <w:pPr>
        <w:pStyle w:val="NormalWeb"/>
        <w:spacing w:before="0" w:beforeAutospacing="0" w:after="0" w:afterAutospacing="0"/>
        <w:rPr>
          <w:color w:val="0E101A"/>
        </w:rPr>
      </w:pPr>
      <w:r w:rsidRPr="002162DE">
        <w:rPr>
          <w:color w:val="0E101A"/>
        </w:rPr>
        <w:t> </w:t>
      </w:r>
    </w:p>
    <w:p w:rsidRPr="002162DE" w:rsidR="0030758B" w:rsidP="0030758B" w:rsidRDefault="0030758B" w14:paraId="0FD57D59" w14:textId="77777777">
      <w:pPr>
        <w:pStyle w:val="NormalWeb"/>
        <w:spacing w:before="0" w:beforeAutospacing="0" w:after="0" w:afterAutospacing="0"/>
        <w:rPr>
          <w:color w:val="0E101A"/>
        </w:rPr>
      </w:pPr>
      <w:r w:rsidRPr="002162DE">
        <w:rPr>
          <w:rStyle w:val="Strong"/>
          <w:color w:val="0E101A"/>
        </w:rPr>
        <w:t>Create the Contacts DataFrame</w:t>
      </w:r>
    </w:p>
    <w:p w:rsidRPr="002162DE" w:rsidR="0030758B" w:rsidP="0030758B" w:rsidRDefault="0030758B" w14:paraId="0C3673B6" w14:textId="67F772DF">
      <w:pPr>
        <w:pStyle w:val="NormalWeb"/>
        <w:spacing w:before="0" w:beforeAutospacing="0" w:after="0" w:afterAutospacing="0"/>
        <w:rPr>
          <w:color w:val="0E101A"/>
        </w:rPr>
      </w:pPr>
      <w:r w:rsidRPr="002162DE">
        <w:rPr>
          <w:color w:val="0E101A"/>
        </w:rPr>
        <w:t>We had two options to create a DataFrame from the contacts' Excel sheet data: the Python dictionary method or regular expressions (Regex). </w:t>
      </w:r>
    </w:p>
    <w:p w:rsidRPr="002162DE" w:rsidR="0030758B" w:rsidP="0030758B" w:rsidRDefault="0030758B" w14:paraId="2001BF52" w14:textId="77777777">
      <w:pPr>
        <w:pStyle w:val="NormalWeb"/>
        <w:spacing w:before="0" w:beforeAutospacing="0" w:after="0" w:afterAutospacing="0"/>
        <w:rPr>
          <w:color w:val="0E101A"/>
        </w:rPr>
      </w:pPr>
      <w:r w:rsidRPr="002162DE">
        <w:rPr>
          <w:color w:val="0E101A"/>
        </w:rPr>
        <w:t> </w:t>
      </w:r>
    </w:p>
    <w:p w:rsidRPr="002162DE" w:rsidR="0030758B" w:rsidP="0030758B" w:rsidRDefault="0030758B" w14:paraId="7E157B16" w14:textId="38B4854A">
      <w:pPr>
        <w:pStyle w:val="NormalWeb"/>
        <w:spacing w:before="0" w:beforeAutospacing="0" w:after="0" w:afterAutospacing="0"/>
        <w:rPr>
          <w:color w:val="0E101A"/>
        </w:rPr>
      </w:pPr>
      <w:r w:rsidRPr="002162DE">
        <w:rPr>
          <w:rStyle w:val="Strong"/>
          <w:color w:val="0E101A"/>
        </w:rPr>
        <w:t>Option 1</w:t>
      </w:r>
      <w:r w:rsidRPr="002162DE">
        <w:rPr>
          <w:color w:val="0E101A"/>
        </w:rPr>
        <w:t xml:space="preserve">: </w:t>
      </w:r>
      <w:r w:rsidRPr="002162DE" w:rsidR="009A7277">
        <w:rPr>
          <w:color w:val="0E101A"/>
        </w:rPr>
        <w:t>W</w:t>
      </w:r>
      <w:r w:rsidRPr="002162DE">
        <w:rPr>
          <w:color w:val="0E101A"/>
        </w:rPr>
        <w:t>e converted each row to a dictionary, then used a Python list comprehension to extract the dictionary values from the keys. We then added the values to a new list and created the DataFrame. We cleaned the DataFrame, then exported and saved it as a contacts CSV file. </w:t>
      </w:r>
    </w:p>
    <w:p w:rsidRPr="002162DE" w:rsidR="0030758B" w:rsidP="0030758B" w:rsidRDefault="0030758B" w14:paraId="191FF414" w14:textId="77777777">
      <w:pPr>
        <w:pStyle w:val="NormalWeb"/>
        <w:spacing w:before="0" w:beforeAutospacing="0" w:after="0" w:afterAutospacing="0"/>
        <w:rPr>
          <w:color w:val="0E101A"/>
        </w:rPr>
      </w:pPr>
      <w:r w:rsidRPr="002162DE">
        <w:rPr>
          <w:color w:val="0E101A"/>
        </w:rPr>
        <w:t> </w:t>
      </w:r>
    </w:p>
    <w:p w:rsidRPr="002162DE" w:rsidR="0030758B" w:rsidP="0030758B" w:rsidRDefault="0030758B" w14:paraId="79E36B1E" w14:textId="2ACA2DB0">
      <w:pPr>
        <w:pStyle w:val="NormalWeb"/>
        <w:spacing w:before="0" w:beforeAutospacing="0" w:after="0" w:afterAutospacing="0"/>
        <w:rPr>
          <w:color w:val="0E101A"/>
        </w:rPr>
      </w:pPr>
      <w:r w:rsidRPr="002162DE">
        <w:rPr>
          <w:rStyle w:val="Strong"/>
          <w:color w:val="0E101A"/>
        </w:rPr>
        <w:t>Option 2</w:t>
      </w:r>
      <w:r w:rsidRPr="002162DE">
        <w:rPr>
          <w:color w:val="0E101A"/>
        </w:rPr>
        <w:t xml:space="preserve">: </w:t>
      </w:r>
      <w:r w:rsidRPr="002C558A" w:rsidR="002C558A">
        <w:rPr>
          <w:color w:val="0E101A"/>
        </w:rPr>
        <w:t>Using regular expressions to create the contacts DataFrame, we extracted and manipulated the string data using wildcards' special characters and created and used capture groups. Transformed, cleaned, exported, and saved the data as contacts CSV</w:t>
      </w:r>
      <w:r w:rsidR="002C558A">
        <w:rPr>
          <w:color w:val="0E101A"/>
        </w:rPr>
        <w:t xml:space="preserve"> </w:t>
      </w:r>
      <w:r w:rsidRPr="002162DE">
        <w:rPr>
          <w:color w:val="0E101A"/>
        </w:rPr>
        <w:t>file.</w:t>
      </w:r>
    </w:p>
    <w:p w:rsidRPr="002162DE" w:rsidR="0030758B" w:rsidP="0030758B" w:rsidRDefault="0030758B" w14:paraId="24916585" w14:textId="77777777">
      <w:pPr>
        <w:pStyle w:val="NormalWeb"/>
        <w:spacing w:before="0" w:beforeAutospacing="0" w:after="0" w:afterAutospacing="0"/>
        <w:rPr>
          <w:color w:val="0E101A"/>
        </w:rPr>
      </w:pPr>
      <w:r w:rsidRPr="002162DE">
        <w:rPr>
          <w:color w:val="0E101A"/>
        </w:rPr>
        <w:t> </w:t>
      </w:r>
    </w:p>
    <w:p w:rsidRPr="002162DE" w:rsidR="0030758B" w:rsidP="0030758B" w:rsidRDefault="0030758B" w14:paraId="78F07076" w14:textId="006A3690">
      <w:pPr>
        <w:pStyle w:val="NormalWeb"/>
        <w:spacing w:before="0" w:beforeAutospacing="0" w:after="0" w:afterAutospacing="0"/>
        <w:rPr>
          <w:color w:val="0E101A"/>
        </w:rPr>
      </w:pPr>
      <w:r w:rsidRPr="002162DE">
        <w:rPr>
          <w:rStyle w:val="Strong"/>
          <w:color w:val="0E101A"/>
        </w:rPr>
        <w:t>Create the Crowdfunding Database</w:t>
      </w:r>
    </w:p>
    <w:p w:rsidRPr="002162DE" w:rsidR="0030758B" w:rsidP="0030758B" w:rsidRDefault="0030758B" w14:paraId="4EF0419A" w14:textId="27590F13">
      <w:pPr>
        <w:pStyle w:val="NormalWeb"/>
        <w:spacing w:before="0" w:beforeAutospacing="0" w:after="0" w:afterAutospacing="0"/>
        <w:rPr>
          <w:color w:val="0E101A"/>
        </w:rPr>
      </w:pPr>
      <w:r w:rsidRPr="002162DE">
        <w:rPr>
          <w:color w:val="0E101A"/>
        </w:rPr>
        <w:t xml:space="preserve">We inspected the data of the four CSV files, and using QuickDBD, we created the entity relationship diagram (ERD) of the </w:t>
      </w:r>
      <w:r w:rsidRPr="002162DE" w:rsidR="009A7277">
        <w:rPr>
          <w:color w:val="0E101A"/>
        </w:rPr>
        <w:t xml:space="preserve">four </w:t>
      </w:r>
      <w:r w:rsidRPr="002162DE">
        <w:rPr>
          <w:color w:val="0E101A"/>
        </w:rPr>
        <w:t>tables. Using</w:t>
      </w:r>
      <w:r w:rsidRPr="002162DE" w:rsidR="00260EA5">
        <w:rPr>
          <w:color w:val="0E101A"/>
        </w:rPr>
        <w:t xml:space="preserve"> </w:t>
      </w:r>
      <w:r w:rsidRPr="002162DE">
        <w:rPr>
          <w:color w:val="0E101A"/>
        </w:rPr>
        <w:t>the information from the ERD, we created a table schema for each CSV file and saved it as a Postgres file named crowdfunding_db_schema.SQL. Next, we loaded the SQL file into a PostgreSQL database named crowdfunding_db using PGAdmin4. Using the database schema, we created the four tables and verified the creation by running a Select statement for each table. Next, we</w:t>
      </w:r>
      <w:r w:rsidRPr="002162DE" w:rsidR="00A46BA2">
        <w:rPr>
          <w:color w:val="0E101A"/>
        </w:rPr>
        <w:t xml:space="preserve"> </w:t>
      </w:r>
      <w:r w:rsidRPr="002162DE">
        <w:rPr>
          <w:color w:val="0E101A"/>
        </w:rPr>
        <w:t>imported each CSV file into the corresponding SQL table. We then verified that each table had the correct data by running a Select statement for each.</w:t>
      </w:r>
      <w:r w:rsidRPr="002162DE" w:rsidR="009A7277">
        <w:rPr>
          <w:color w:val="0E101A"/>
        </w:rPr>
        <w:t xml:space="preserve"> </w:t>
      </w:r>
    </w:p>
    <w:p w:rsidRPr="002162DE" w:rsidR="0030758B" w:rsidP="0030758B" w:rsidRDefault="0030758B" w14:paraId="72118D54" w14:textId="77777777">
      <w:pPr>
        <w:pStyle w:val="NormalWeb"/>
        <w:spacing w:before="0" w:beforeAutospacing="0" w:after="0" w:afterAutospacing="0"/>
        <w:rPr>
          <w:b/>
          <w:bCs/>
          <w:color w:val="0E101A"/>
        </w:rPr>
      </w:pPr>
      <w:r w:rsidRPr="002162DE">
        <w:rPr>
          <w:b/>
          <w:bCs/>
          <w:color w:val="0E101A"/>
        </w:rPr>
        <w:t> </w:t>
      </w:r>
    </w:p>
    <w:p w:rsidRPr="002162DE" w:rsidR="00F13A13" w:rsidP="0030758B" w:rsidRDefault="00EF7D04" w14:paraId="1D227CF5" w14:textId="1448FF12">
      <w:pPr>
        <w:pStyle w:val="NormalWeb"/>
        <w:spacing w:before="0" w:beforeAutospacing="0" w:after="0" w:afterAutospacing="0"/>
        <w:rPr>
          <w:b/>
          <w:bCs/>
          <w:color w:val="0E101A"/>
        </w:rPr>
      </w:pPr>
      <w:r w:rsidRPr="002162DE">
        <w:rPr>
          <w:b/>
          <w:bCs/>
          <w:color w:val="0E101A"/>
        </w:rPr>
        <w:t>Results</w:t>
      </w:r>
    </w:p>
    <w:p w:rsidRPr="002162DE" w:rsidR="00B90AC0" w:rsidP="62B51E78" w:rsidRDefault="00B90AC0" w14:paraId="133030F8" w14:textId="23707B57">
      <w:pPr>
        <w:pStyle w:val="NormalWeb"/>
        <w:spacing w:before="0" w:beforeAutospacing="off" w:after="160" w:afterAutospacing="off"/>
        <w:rPr>
          <w:rFonts w:eastAsia="Calibri"/>
          <w:kern w:val="2"/>
        </w:rPr>
      </w:pPr>
      <w:r w:rsidRPr="002162DE">
        <w:rPr>
          <w:rFonts w:eastAsia="Calibri"/>
          <w:kern w:val="2"/>
        </w:rPr>
        <w:t xml:space="preserve">We worked on three queries </w:t>
      </w:r>
      <w:r w:rsidR="00546E5B">
        <w:rPr>
          <w:rFonts w:eastAsia="Calibri"/>
          <w:kern w:val="2"/>
        </w:rPr>
        <w:t xml:space="preserve">in </w:t>
      </w:r>
      <w:r w:rsidRPr="002162DE">
        <w:rPr>
          <w:rFonts w:eastAsia="Calibri"/>
          <w:kern w:val="2"/>
        </w:rPr>
        <w:t xml:space="preserve">which </w:t>
      </w:r>
      <w:r w:rsidR="00677F11">
        <w:rPr>
          <w:rFonts w:eastAsia="Calibri"/>
          <w:kern w:val="2"/>
        </w:rPr>
        <w:t xml:space="preserve">the </w:t>
      </w:r>
      <w:r w:rsidRPr="002162DE">
        <w:rPr>
          <w:rFonts w:eastAsia="Calibri"/>
          <w:kern w:val="2"/>
        </w:rPr>
        <w:t xml:space="preserve">results </w:t>
      </w:r>
      <w:r w:rsidRPr="00D32443">
        <w:rPr/>
        <w:t>explain</w:t>
      </w:r>
      <w:r w:rsidR="00677F11">
        <w:rPr/>
        <w:t>ed</w:t>
      </w:r>
      <w:r w:rsidRPr="00D32443">
        <w:rPr/>
        <w:t xml:space="preserve"> the </w:t>
      </w:r>
      <w:r w:rsidR="00677F11">
        <w:rPr/>
        <w:t xml:space="preserve">relational </w:t>
      </w:r>
      <w:r w:rsidRPr="00D32443">
        <w:rPr/>
        <w:t>database</w:t>
      </w:r>
      <w:r w:rsidR="00957471">
        <w:rPr/>
        <w:t xml:space="preserve"> functionality. Our Queries are shown at the bottom of this file</w:t>
      </w:r>
    </w:p>
    <w:p w:rsidRPr="002162DE" w:rsidR="0030758B" w:rsidP="0030758B" w:rsidRDefault="0030758B" w14:paraId="2667CE4C" w14:textId="77777777">
      <w:pPr>
        <w:pStyle w:val="NormalWeb"/>
        <w:spacing w:before="0" w:beforeAutospacing="0" w:after="0" w:afterAutospacing="0"/>
        <w:rPr>
          <w:color w:val="0E101A"/>
        </w:rPr>
      </w:pPr>
      <w:r w:rsidRPr="002162DE">
        <w:rPr>
          <w:rStyle w:val="Strong"/>
          <w:color w:val="0E101A"/>
        </w:rPr>
        <w:t>Implications</w:t>
      </w:r>
    </w:p>
    <w:p w:rsidRPr="002162DE" w:rsidR="005C1959" w:rsidP="62B51E78" w:rsidRDefault="0030758B" w14:paraId="4F1C2544" w14:textId="75A0BF49" w14:noSpellErr="1">
      <w:pPr>
        <w:pStyle w:val="NormalWeb"/>
        <w:spacing w:before="0" w:beforeAutospacing="off" w:after="0" w:afterAutospacing="off"/>
        <w:rPr>
          <w:color w:val="FF0000"/>
        </w:rPr>
      </w:pPr>
      <w:r w:rsidRPr="62B51E78" w:rsidR="62B51E78">
        <w:rPr>
          <w:color w:val="0E101A"/>
        </w:rPr>
        <w:t xml:space="preserve">We have learned that ETL tools can handle </w:t>
      </w:r>
      <w:r w:rsidRPr="62B51E78" w:rsidR="62B51E78">
        <w:rPr>
          <w:color w:val="0E101A"/>
        </w:rPr>
        <w:t>large amounts</w:t>
      </w:r>
      <w:r w:rsidRPr="62B51E78" w:rsidR="62B51E78">
        <w:rPr>
          <w:color w:val="0E101A"/>
        </w:rPr>
        <w:t xml:space="preserve"> of data,</w:t>
      </w:r>
      <w:r w:rsidRPr="62B51E78" w:rsidR="62B51E78">
        <w:rPr>
          <w:color w:val="0E101A"/>
        </w:rPr>
        <w:t xml:space="preserve"> </w:t>
      </w:r>
      <w:r w:rsidRPr="62B51E78" w:rsidR="62B51E78">
        <w:rPr>
          <w:color w:val="0E101A"/>
        </w:rPr>
        <w:t>making them suitable for big data projects. Also, there can be multiple ways to perform an ETL into either a CSV or a database. The process improves the data; however, it can be challenging as it requires employees to stay up to date to adapt to the changing or increasing data volumes and latest developments. We welcome collaboration, feedback, and further contributions to enhance the depth of our basic ETL pipeline. </w:t>
      </w:r>
    </w:p>
    <w:p w:rsidR="62B51E78" w:rsidP="62B51E78" w:rsidRDefault="62B51E78" w14:paraId="40D73780" w14:textId="24A474DE">
      <w:pPr>
        <w:pStyle w:val="NormalWeb"/>
        <w:spacing w:before="0" w:beforeAutospacing="off" w:after="0" w:afterAutospacing="off"/>
        <w:rPr>
          <w:color w:val="0E101A"/>
        </w:rPr>
      </w:pPr>
    </w:p>
    <w:p w:rsidR="62B51E78" w:rsidP="62B51E78" w:rsidRDefault="62B51E78" w14:paraId="34E2F20E" w14:textId="577CB33A">
      <w:pPr>
        <w:pStyle w:val="NormalWeb"/>
        <w:spacing w:before="0" w:beforeAutospacing="off" w:after="0" w:afterAutospacing="off"/>
      </w:pPr>
    </w:p>
    <w:p w:rsidR="62B51E78" w:rsidP="62B51E78" w:rsidRDefault="62B51E78" w14:paraId="2EEB6885" w14:textId="53221B24">
      <w:pPr>
        <w:pStyle w:val="NormalWeb"/>
        <w:spacing w:before="0" w:beforeAutospacing="off" w:after="0" w:afterAutospacing="off"/>
      </w:pPr>
      <w:r>
        <w:drawing>
          <wp:inline wp14:editId="4E7B8089" wp14:anchorId="0E63D103">
            <wp:extent cx="4095750" cy="3478763"/>
            <wp:effectExtent l="0" t="0" r="0" b="0"/>
            <wp:docPr id="1157542470"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7169b26a093f42a4">
                      <a:extLst>
                        <a:ext xmlns:a="http://schemas.openxmlformats.org/drawingml/2006/main" uri="{28A0092B-C50C-407E-A947-70E740481C1C}">
                          <a14:useLocalDpi val="0"/>
                        </a:ext>
                      </a:extLst>
                    </a:blip>
                    <a:stretch>
                      <a:fillRect/>
                    </a:stretch>
                  </pic:blipFill>
                  <pic:spPr>
                    <a:xfrm>
                      <a:off x="0" y="0"/>
                      <a:ext cx="4095750" cy="3478763"/>
                    </a:xfrm>
                    <a:prstGeom prst="rect">
                      <a:avLst/>
                    </a:prstGeom>
                  </pic:spPr>
                </pic:pic>
              </a:graphicData>
            </a:graphic>
          </wp:inline>
        </w:drawing>
      </w:r>
      <w:r>
        <w:drawing>
          <wp:inline wp14:editId="3D312EC2" wp14:anchorId="1B68FCCC">
            <wp:extent cx="4276725" cy="3803818"/>
            <wp:effectExtent l="0" t="0" r="0" b="0"/>
            <wp:docPr id="905394180"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7d50eab02e2245e7">
                      <a:extLst>
                        <a:ext xmlns:a="http://schemas.openxmlformats.org/drawingml/2006/main" uri="{28A0092B-C50C-407E-A947-70E740481C1C}">
                          <a14:useLocalDpi val="0"/>
                        </a:ext>
                      </a:extLst>
                    </a:blip>
                    <a:stretch>
                      <a:fillRect/>
                    </a:stretch>
                  </pic:blipFill>
                  <pic:spPr>
                    <a:xfrm>
                      <a:off x="0" y="0"/>
                      <a:ext cx="4276725" cy="3803818"/>
                    </a:xfrm>
                    <a:prstGeom prst="rect">
                      <a:avLst/>
                    </a:prstGeom>
                  </pic:spPr>
                </pic:pic>
              </a:graphicData>
            </a:graphic>
          </wp:inline>
        </w:drawing>
      </w:r>
      <w:r>
        <w:br/>
      </w:r>
    </w:p>
    <w:p w:rsidR="62B51E78" w:rsidP="62B51E78" w:rsidRDefault="62B51E78" w14:paraId="7F9E7299" w14:textId="058D655F">
      <w:pPr>
        <w:pStyle w:val="NormalWeb"/>
        <w:spacing w:before="0" w:beforeAutospacing="off" w:after="0" w:afterAutospacing="off"/>
      </w:pPr>
      <w:r>
        <w:drawing>
          <wp:inline wp14:editId="3B9542E3" wp14:anchorId="1243B4DC">
            <wp:extent cx="4514850" cy="3342726"/>
            <wp:effectExtent l="0" t="0" r="0" b="0"/>
            <wp:docPr id="408487842"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cee8249c37b646ed">
                      <a:extLst>
                        <a:ext xmlns:a="http://schemas.openxmlformats.org/drawingml/2006/main" uri="{28A0092B-C50C-407E-A947-70E740481C1C}">
                          <a14:useLocalDpi val="0"/>
                        </a:ext>
                      </a:extLst>
                    </a:blip>
                    <a:stretch>
                      <a:fillRect/>
                    </a:stretch>
                  </pic:blipFill>
                  <pic:spPr>
                    <a:xfrm>
                      <a:off x="0" y="0"/>
                      <a:ext cx="4514850" cy="3342726"/>
                    </a:xfrm>
                    <a:prstGeom prst="rect">
                      <a:avLst/>
                    </a:prstGeom>
                  </pic:spPr>
                </pic:pic>
              </a:graphicData>
            </a:graphic>
          </wp:inline>
        </w:drawing>
      </w:r>
      <w:r>
        <w:br/>
      </w:r>
    </w:p>
    <w:sectPr w:rsidRPr="002162DE" w:rsidR="005C1959">
      <w:pgSz w:w="12240" w:h="15840" w:orient="portrait"/>
      <w:pgMar w:top="1440" w:right="1440" w:bottom="1440" w:left="1440" w:header="720" w:footer="720" w:gutter="0"/>
      <w:cols w:space="720"/>
      <w:docGrid w:linePitch="360"/>
      <w:headerReference w:type="default" r:id="Reb66a14447f04297"/>
      <w:footerReference w:type="default" r:id="R344e9bc64b4e411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B51E78" w:rsidTr="62B51E78" w14:paraId="3A136B89">
      <w:trPr>
        <w:trHeight w:val="300"/>
      </w:trPr>
      <w:tc>
        <w:tcPr>
          <w:tcW w:w="3120" w:type="dxa"/>
          <w:tcMar/>
        </w:tcPr>
        <w:p w:rsidR="62B51E78" w:rsidP="62B51E78" w:rsidRDefault="62B51E78" w14:paraId="3E3F651F" w14:textId="734FA9EE">
          <w:pPr>
            <w:pStyle w:val="Header"/>
            <w:bidi w:val="0"/>
            <w:ind w:left="-115"/>
            <w:jc w:val="left"/>
          </w:pPr>
        </w:p>
      </w:tc>
      <w:tc>
        <w:tcPr>
          <w:tcW w:w="3120" w:type="dxa"/>
          <w:tcMar/>
        </w:tcPr>
        <w:p w:rsidR="62B51E78" w:rsidP="62B51E78" w:rsidRDefault="62B51E78" w14:paraId="4F610D30" w14:textId="361F70BB">
          <w:pPr>
            <w:pStyle w:val="Header"/>
            <w:bidi w:val="0"/>
            <w:jc w:val="center"/>
          </w:pPr>
        </w:p>
      </w:tc>
      <w:tc>
        <w:tcPr>
          <w:tcW w:w="3120" w:type="dxa"/>
          <w:tcMar/>
        </w:tcPr>
        <w:p w:rsidR="62B51E78" w:rsidP="62B51E78" w:rsidRDefault="62B51E78" w14:paraId="047B7DE2" w14:textId="656C5247">
          <w:pPr>
            <w:pStyle w:val="Header"/>
            <w:bidi w:val="0"/>
            <w:ind w:right="-115"/>
            <w:jc w:val="right"/>
          </w:pPr>
        </w:p>
      </w:tc>
    </w:tr>
  </w:tbl>
  <w:p w:rsidR="62B51E78" w:rsidP="62B51E78" w:rsidRDefault="62B51E78" w14:paraId="42EA8A23" w14:textId="03339EF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tblGrid>
    <w:tr w:rsidR="62B51E78" w:rsidTr="62B51E78" w14:paraId="7CAB3219">
      <w:trPr>
        <w:trHeight w:val="300"/>
      </w:trPr>
      <w:tc>
        <w:tcPr>
          <w:tcW w:w="3120" w:type="dxa"/>
          <w:tcMar/>
        </w:tcPr>
        <w:p w:rsidR="62B51E78" w:rsidP="62B51E78" w:rsidRDefault="62B51E78" w14:paraId="600059E5" w14:textId="3411AEDA">
          <w:pPr>
            <w:pStyle w:val="Header"/>
            <w:bidi w:val="0"/>
            <w:jc w:val="center"/>
          </w:pPr>
        </w:p>
      </w:tc>
      <w:tc>
        <w:tcPr>
          <w:tcW w:w="3120" w:type="dxa"/>
          <w:tcMar/>
        </w:tcPr>
        <w:p w:rsidR="62B51E78" w:rsidP="62B51E78" w:rsidRDefault="62B51E78" w14:paraId="75381E1C" w14:textId="2B6AEF22">
          <w:pPr>
            <w:pStyle w:val="Header"/>
            <w:bidi w:val="0"/>
            <w:ind w:right="-115"/>
            <w:jc w:val="right"/>
          </w:pPr>
        </w:p>
      </w:tc>
    </w:tr>
  </w:tbl>
  <w:p w:rsidR="62B51E78" w:rsidP="62B51E78" w:rsidRDefault="62B51E78" w14:paraId="1C928519" w14:textId="7507C8A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D22FB"/>
    <w:multiLevelType w:val="multilevel"/>
    <w:tmpl w:val="5EDC80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EBC1CA5"/>
    <w:multiLevelType w:val="multilevel"/>
    <w:tmpl w:val="42F072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A7E6FC6"/>
    <w:multiLevelType w:val="multilevel"/>
    <w:tmpl w:val="AB36E4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769E5EAB"/>
    <w:multiLevelType w:val="multilevel"/>
    <w:tmpl w:val="FEF48B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89219654">
    <w:abstractNumId w:val="1"/>
  </w:num>
  <w:num w:numId="2" w16cid:durableId="2000114862">
    <w:abstractNumId w:val="3"/>
  </w:num>
  <w:num w:numId="3" w16cid:durableId="1822622895">
    <w:abstractNumId w:val="2"/>
  </w:num>
  <w:num w:numId="4" w16cid:durableId="200831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69"/>
    <w:rsid w:val="00004932"/>
    <w:rsid w:val="00011FF2"/>
    <w:rsid w:val="000156D6"/>
    <w:rsid w:val="00020F7A"/>
    <w:rsid w:val="00021640"/>
    <w:rsid w:val="00042F33"/>
    <w:rsid w:val="0004497B"/>
    <w:rsid w:val="000451C4"/>
    <w:rsid w:val="000603A8"/>
    <w:rsid w:val="00061C33"/>
    <w:rsid w:val="00064CC3"/>
    <w:rsid w:val="000863C1"/>
    <w:rsid w:val="00094217"/>
    <w:rsid w:val="000C39C2"/>
    <w:rsid w:val="000C3A26"/>
    <w:rsid w:val="000C3F80"/>
    <w:rsid w:val="000C7A43"/>
    <w:rsid w:val="000D0FDA"/>
    <w:rsid w:val="000D462B"/>
    <w:rsid w:val="000D4A6D"/>
    <w:rsid w:val="000D75BA"/>
    <w:rsid w:val="000F53E5"/>
    <w:rsid w:val="000F7817"/>
    <w:rsid w:val="000F7C21"/>
    <w:rsid w:val="00146D4C"/>
    <w:rsid w:val="00160833"/>
    <w:rsid w:val="0016135F"/>
    <w:rsid w:val="0017602B"/>
    <w:rsid w:val="0019356F"/>
    <w:rsid w:val="001B24AF"/>
    <w:rsid w:val="001B449E"/>
    <w:rsid w:val="001B6286"/>
    <w:rsid w:val="001D515F"/>
    <w:rsid w:val="001E3B77"/>
    <w:rsid w:val="001E7972"/>
    <w:rsid w:val="0020378F"/>
    <w:rsid w:val="00214D29"/>
    <w:rsid w:val="002162DE"/>
    <w:rsid w:val="00216E1F"/>
    <w:rsid w:val="002432C9"/>
    <w:rsid w:val="0024506E"/>
    <w:rsid w:val="00247D8A"/>
    <w:rsid w:val="002574D7"/>
    <w:rsid w:val="00260EA5"/>
    <w:rsid w:val="00266ED7"/>
    <w:rsid w:val="0026744F"/>
    <w:rsid w:val="00275AC9"/>
    <w:rsid w:val="002763BC"/>
    <w:rsid w:val="002A02DA"/>
    <w:rsid w:val="002A3D95"/>
    <w:rsid w:val="002B362B"/>
    <w:rsid w:val="002C558A"/>
    <w:rsid w:val="002D5C4B"/>
    <w:rsid w:val="002E161D"/>
    <w:rsid w:val="002E4A1F"/>
    <w:rsid w:val="002F0F99"/>
    <w:rsid w:val="002F20DD"/>
    <w:rsid w:val="0030091A"/>
    <w:rsid w:val="0030758B"/>
    <w:rsid w:val="0032034F"/>
    <w:rsid w:val="00344910"/>
    <w:rsid w:val="0034633D"/>
    <w:rsid w:val="00351037"/>
    <w:rsid w:val="003641C3"/>
    <w:rsid w:val="00365E0E"/>
    <w:rsid w:val="00385069"/>
    <w:rsid w:val="003925EE"/>
    <w:rsid w:val="00396A20"/>
    <w:rsid w:val="003A171D"/>
    <w:rsid w:val="003B3F33"/>
    <w:rsid w:val="003B70C1"/>
    <w:rsid w:val="003C17F0"/>
    <w:rsid w:val="003F2672"/>
    <w:rsid w:val="00407E85"/>
    <w:rsid w:val="0041690D"/>
    <w:rsid w:val="00426FF6"/>
    <w:rsid w:val="00430432"/>
    <w:rsid w:val="00432673"/>
    <w:rsid w:val="00442A4E"/>
    <w:rsid w:val="004502F6"/>
    <w:rsid w:val="00480B78"/>
    <w:rsid w:val="00493F45"/>
    <w:rsid w:val="00494C20"/>
    <w:rsid w:val="004A11AC"/>
    <w:rsid w:val="004B54CF"/>
    <w:rsid w:val="004B6C67"/>
    <w:rsid w:val="004D13F7"/>
    <w:rsid w:val="004D733C"/>
    <w:rsid w:val="004F1F4E"/>
    <w:rsid w:val="00503538"/>
    <w:rsid w:val="00507BE0"/>
    <w:rsid w:val="00512428"/>
    <w:rsid w:val="005130C1"/>
    <w:rsid w:val="0051589D"/>
    <w:rsid w:val="00517D2B"/>
    <w:rsid w:val="00546E5B"/>
    <w:rsid w:val="005528C4"/>
    <w:rsid w:val="005555F5"/>
    <w:rsid w:val="0056386E"/>
    <w:rsid w:val="00564885"/>
    <w:rsid w:val="005703AD"/>
    <w:rsid w:val="00591E3F"/>
    <w:rsid w:val="005A317C"/>
    <w:rsid w:val="005A6B19"/>
    <w:rsid w:val="005B4641"/>
    <w:rsid w:val="005B5E81"/>
    <w:rsid w:val="005C1959"/>
    <w:rsid w:val="005C75D7"/>
    <w:rsid w:val="005D5163"/>
    <w:rsid w:val="005E01F7"/>
    <w:rsid w:val="005F77E2"/>
    <w:rsid w:val="00610704"/>
    <w:rsid w:val="0062190F"/>
    <w:rsid w:val="00622E06"/>
    <w:rsid w:val="00627848"/>
    <w:rsid w:val="0064021C"/>
    <w:rsid w:val="00645FFD"/>
    <w:rsid w:val="006636F1"/>
    <w:rsid w:val="00667275"/>
    <w:rsid w:val="00670973"/>
    <w:rsid w:val="0067723E"/>
    <w:rsid w:val="00677F11"/>
    <w:rsid w:val="00690629"/>
    <w:rsid w:val="00692EBA"/>
    <w:rsid w:val="006B771C"/>
    <w:rsid w:val="006F4466"/>
    <w:rsid w:val="006F4733"/>
    <w:rsid w:val="00703A98"/>
    <w:rsid w:val="007379A8"/>
    <w:rsid w:val="00760674"/>
    <w:rsid w:val="0076290C"/>
    <w:rsid w:val="00767581"/>
    <w:rsid w:val="007A1D55"/>
    <w:rsid w:val="007A250B"/>
    <w:rsid w:val="007A5F2B"/>
    <w:rsid w:val="007B70CE"/>
    <w:rsid w:val="007C0551"/>
    <w:rsid w:val="007C537A"/>
    <w:rsid w:val="007D4D1C"/>
    <w:rsid w:val="007E186F"/>
    <w:rsid w:val="007E4CBC"/>
    <w:rsid w:val="007E7ED9"/>
    <w:rsid w:val="008006B7"/>
    <w:rsid w:val="00801373"/>
    <w:rsid w:val="008029B0"/>
    <w:rsid w:val="0081299A"/>
    <w:rsid w:val="00817D84"/>
    <w:rsid w:val="008368AB"/>
    <w:rsid w:val="008572D2"/>
    <w:rsid w:val="00861616"/>
    <w:rsid w:val="0086404F"/>
    <w:rsid w:val="00881749"/>
    <w:rsid w:val="008A74A1"/>
    <w:rsid w:val="008A7C14"/>
    <w:rsid w:val="008B0BAD"/>
    <w:rsid w:val="008C11F6"/>
    <w:rsid w:val="008C485A"/>
    <w:rsid w:val="008E2B03"/>
    <w:rsid w:val="008F5A93"/>
    <w:rsid w:val="009025D9"/>
    <w:rsid w:val="00934A45"/>
    <w:rsid w:val="00934CDA"/>
    <w:rsid w:val="009374C5"/>
    <w:rsid w:val="00942037"/>
    <w:rsid w:val="00957471"/>
    <w:rsid w:val="00964F5F"/>
    <w:rsid w:val="00976756"/>
    <w:rsid w:val="0098138C"/>
    <w:rsid w:val="009A1710"/>
    <w:rsid w:val="009A7277"/>
    <w:rsid w:val="009C6F66"/>
    <w:rsid w:val="009D7C53"/>
    <w:rsid w:val="009F1960"/>
    <w:rsid w:val="00A1170C"/>
    <w:rsid w:val="00A20099"/>
    <w:rsid w:val="00A22EBA"/>
    <w:rsid w:val="00A27BBD"/>
    <w:rsid w:val="00A42CC6"/>
    <w:rsid w:val="00A46BA2"/>
    <w:rsid w:val="00A5280D"/>
    <w:rsid w:val="00A5639C"/>
    <w:rsid w:val="00A578FC"/>
    <w:rsid w:val="00A60DEA"/>
    <w:rsid w:val="00A65F0A"/>
    <w:rsid w:val="00A66031"/>
    <w:rsid w:val="00A67F79"/>
    <w:rsid w:val="00A7285E"/>
    <w:rsid w:val="00A96636"/>
    <w:rsid w:val="00AA2E81"/>
    <w:rsid w:val="00AA7F5F"/>
    <w:rsid w:val="00AD4480"/>
    <w:rsid w:val="00AE3449"/>
    <w:rsid w:val="00AF4761"/>
    <w:rsid w:val="00AF76EA"/>
    <w:rsid w:val="00B01568"/>
    <w:rsid w:val="00B105FC"/>
    <w:rsid w:val="00B21204"/>
    <w:rsid w:val="00B30E15"/>
    <w:rsid w:val="00B35216"/>
    <w:rsid w:val="00B46E9B"/>
    <w:rsid w:val="00B5249D"/>
    <w:rsid w:val="00B57496"/>
    <w:rsid w:val="00B61848"/>
    <w:rsid w:val="00B66FF9"/>
    <w:rsid w:val="00B73A8F"/>
    <w:rsid w:val="00B846EA"/>
    <w:rsid w:val="00B87504"/>
    <w:rsid w:val="00B904C1"/>
    <w:rsid w:val="00B90AC0"/>
    <w:rsid w:val="00B91324"/>
    <w:rsid w:val="00BA04D1"/>
    <w:rsid w:val="00BA1141"/>
    <w:rsid w:val="00BF14A6"/>
    <w:rsid w:val="00BF3211"/>
    <w:rsid w:val="00C01F6A"/>
    <w:rsid w:val="00C0302B"/>
    <w:rsid w:val="00C22619"/>
    <w:rsid w:val="00C247A7"/>
    <w:rsid w:val="00C31536"/>
    <w:rsid w:val="00C42FE5"/>
    <w:rsid w:val="00C45CE6"/>
    <w:rsid w:val="00C50794"/>
    <w:rsid w:val="00C53558"/>
    <w:rsid w:val="00C55A87"/>
    <w:rsid w:val="00C73FAD"/>
    <w:rsid w:val="00C7628D"/>
    <w:rsid w:val="00C93D17"/>
    <w:rsid w:val="00C97017"/>
    <w:rsid w:val="00CA1C0A"/>
    <w:rsid w:val="00CA6147"/>
    <w:rsid w:val="00CA722A"/>
    <w:rsid w:val="00CC2B72"/>
    <w:rsid w:val="00CE4EE1"/>
    <w:rsid w:val="00D17B12"/>
    <w:rsid w:val="00D21369"/>
    <w:rsid w:val="00D23ABD"/>
    <w:rsid w:val="00D41B99"/>
    <w:rsid w:val="00D4251C"/>
    <w:rsid w:val="00D446E2"/>
    <w:rsid w:val="00D5445C"/>
    <w:rsid w:val="00D7490E"/>
    <w:rsid w:val="00D87386"/>
    <w:rsid w:val="00D939A8"/>
    <w:rsid w:val="00DC287A"/>
    <w:rsid w:val="00DC442C"/>
    <w:rsid w:val="00DD04E2"/>
    <w:rsid w:val="00DF06F8"/>
    <w:rsid w:val="00DF14AA"/>
    <w:rsid w:val="00DF4205"/>
    <w:rsid w:val="00E24470"/>
    <w:rsid w:val="00E42565"/>
    <w:rsid w:val="00E73C32"/>
    <w:rsid w:val="00E770D5"/>
    <w:rsid w:val="00E854D8"/>
    <w:rsid w:val="00E94518"/>
    <w:rsid w:val="00ED3E03"/>
    <w:rsid w:val="00ED778A"/>
    <w:rsid w:val="00ED7F7B"/>
    <w:rsid w:val="00EE5ADF"/>
    <w:rsid w:val="00EF2103"/>
    <w:rsid w:val="00EF4D8F"/>
    <w:rsid w:val="00EF4EFD"/>
    <w:rsid w:val="00EF71D8"/>
    <w:rsid w:val="00EF7D04"/>
    <w:rsid w:val="00F00E54"/>
    <w:rsid w:val="00F13A13"/>
    <w:rsid w:val="00F14975"/>
    <w:rsid w:val="00F21326"/>
    <w:rsid w:val="00F21391"/>
    <w:rsid w:val="00F37342"/>
    <w:rsid w:val="00F43861"/>
    <w:rsid w:val="00F566A2"/>
    <w:rsid w:val="00F63B6E"/>
    <w:rsid w:val="00F65441"/>
    <w:rsid w:val="00F66E2D"/>
    <w:rsid w:val="00F82047"/>
    <w:rsid w:val="00F903D5"/>
    <w:rsid w:val="00F94839"/>
    <w:rsid w:val="00FC3248"/>
    <w:rsid w:val="00FC7745"/>
    <w:rsid w:val="00FD08DF"/>
    <w:rsid w:val="00FD43FE"/>
    <w:rsid w:val="00FF0AAF"/>
    <w:rsid w:val="00FF25AA"/>
    <w:rsid w:val="62B51E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0178"/>
  <w15:chartTrackingRefBased/>
  <w15:docId w15:val="{A5D7BC4F-1F61-4822-AFC0-1229D618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ED778A"/>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HTMLCode">
    <w:name w:val="HTML Code"/>
    <w:basedOn w:val="DefaultParagraphFont"/>
    <w:uiPriority w:val="99"/>
    <w:semiHidden/>
    <w:unhideWhenUsed/>
    <w:rsid w:val="006B771C"/>
    <w:rPr>
      <w:rFonts w:ascii="Courier New" w:hAnsi="Courier New" w:eastAsia="Times New Roman" w:cs="Courier New"/>
      <w:sz w:val="20"/>
      <w:szCs w:val="20"/>
    </w:rPr>
  </w:style>
  <w:style w:type="character" w:styleId="Strong">
    <w:name w:val="Strong"/>
    <w:basedOn w:val="DefaultParagraphFont"/>
    <w:uiPriority w:val="22"/>
    <w:qFormat/>
    <w:rsid w:val="00004932"/>
    <w:rPr>
      <w:b/>
      <w:bCs/>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201318">
      <w:bodyDiv w:val="1"/>
      <w:marLeft w:val="0"/>
      <w:marRight w:val="0"/>
      <w:marTop w:val="0"/>
      <w:marBottom w:val="0"/>
      <w:divBdr>
        <w:top w:val="none" w:sz="0" w:space="0" w:color="auto"/>
        <w:left w:val="none" w:sz="0" w:space="0" w:color="auto"/>
        <w:bottom w:val="none" w:sz="0" w:space="0" w:color="auto"/>
        <w:right w:val="none" w:sz="0" w:space="0" w:color="auto"/>
      </w:divBdr>
    </w:div>
    <w:div w:id="1267611927">
      <w:bodyDiv w:val="1"/>
      <w:marLeft w:val="0"/>
      <w:marRight w:val="0"/>
      <w:marTop w:val="0"/>
      <w:marBottom w:val="0"/>
      <w:divBdr>
        <w:top w:val="none" w:sz="0" w:space="0" w:color="auto"/>
        <w:left w:val="none" w:sz="0" w:space="0" w:color="auto"/>
        <w:bottom w:val="none" w:sz="0" w:space="0" w:color="auto"/>
        <w:right w:val="none" w:sz="0" w:space="0" w:color="auto"/>
      </w:divBdr>
    </w:div>
    <w:div w:id="1349063365">
      <w:bodyDiv w:val="1"/>
      <w:marLeft w:val="0"/>
      <w:marRight w:val="0"/>
      <w:marTop w:val="0"/>
      <w:marBottom w:val="0"/>
      <w:divBdr>
        <w:top w:val="none" w:sz="0" w:space="0" w:color="auto"/>
        <w:left w:val="none" w:sz="0" w:space="0" w:color="auto"/>
        <w:bottom w:val="none" w:sz="0" w:space="0" w:color="auto"/>
        <w:right w:val="none" w:sz="0" w:space="0" w:color="auto"/>
      </w:divBdr>
    </w:div>
    <w:div w:id="1537039434">
      <w:bodyDiv w:val="1"/>
      <w:marLeft w:val="0"/>
      <w:marRight w:val="0"/>
      <w:marTop w:val="0"/>
      <w:marBottom w:val="0"/>
      <w:divBdr>
        <w:top w:val="none" w:sz="0" w:space="0" w:color="auto"/>
        <w:left w:val="none" w:sz="0" w:space="0" w:color="auto"/>
        <w:bottom w:val="none" w:sz="0" w:space="0" w:color="auto"/>
        <w:right w:val="none" w:sz="0" w:space="0" w:color="auto"/>
      </w:divBdr>
    </w:div>
    <w:div w:id="1638562795">
      <w:bodyDiv w:val="1"/>
      <w:marLeft w:val="0"/>
      <w:marRight w:val="0"/>
      <w:marTop w:val="0"/>
      <w:marBottom w:val="0"/>
      <w:divBdr>
        <w:top w:val="none" w:sz="0" w:space="0" w:color="auto"/>
        <w:left w:val="none" w:sz="0" w:space="0" w:color="auto"/>
        <w:bottom w:val="none" w:sz="0" w:space="0" w:color="auto"/>
        <w:right w:val="none" w:sz="0" w:space="0" w:color="auto"/>
      </w:divBdr>
    </w:div>
    <w:div w:id="1690523547">
      <w:bodyDiv w:val="1"/>
      <w:marLeft w:val="0"/>
      <w:marRight w:val="0"/>
      <w:marTop w:val="0"/>
      <w:marBottom w:val="0"/>
      <w:divBdr>
        <w:top w:val="none" w:sz="0" w:space="0" w:color="auto"/>
        <w:left w:val="none" w:sz="0" w:space="0" w:color="auto"/>
        <w:bottom w:val="none" w:sz="0" w:space="0" w:color="auto"/>
        <w:right w:val="none" w:sz="0" w:space="0" w:color="auto"/>
      </w:divBdr>
    </w:div>
    <w:div w:id="171350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7169b26a093f42a4" /><Relationship Type="http://schemas.openxmlformats.org/officeDocument/2006/relationships/image" Target="/media/image.jpg" Id="R7d50eab02e2245e7" /><Relationship Type="http://schemas.openxmlformats.org/officeDocument/2006/relationships/image" Target="/media/image2.png" Id="Rcee8249c37b646ed" /><Relationship Type="http://schemas.openxmlformats.org/officeDocument/2006/relationships/header" Target="header.xml" Id="Reb66a14447f04297" /><Relationship Type="http://schemas.openxmlformats.org/officeDocument/2006/relationships/footer" Target="footer.xml" Id="R344e9bc64b4e41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Ivette Reese</dc:creator>
  <keywords/>
  <dc:description/>
  <lastModifiedBy>Guest User</lastModifiedBy>
  <revision>304</revision>
  <dcterms:created xsi:type="dcterms:W3CDTF">2023-12-21T21:25:00.0000000Z</dcterms:created>
  <dcterms:modified xsi:type="dcterms:W3CDTF">2024-01-05T02:16:28.9382706Z</dcterms:modified>
</coreProperties>
</file>