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f53dlbk9zm9u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Introducción a las Bases de Datos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Almacenamiento de la información: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parte del uso de </w:t>
      </w:r>
      <w:r w:rsidDel="00000000" w:rsidR="00000000" w:rsidRPr="00000000">
        <w:rPr>
          <w:b w:val="1"/>
          <w:rtl w:val="0"/>
        </w:rPr>
        <w:t xml:space="preserve">ficheros</w:t>
      </w:r>
      <w:r w:rsidDel="00000000" w:rsidR="00000000" w:rsidRPr="00000000">
        <w:rPr>
          <w:rtl w:val="0"/>
        </w:rPr>
        <w:t xml:space="preserve"> (planos, indexados, acceso directo, de marcas) para guardar datos. Tienen limitaciones como redundancia, acceso lento o difícil mantenimiento.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 evoluciona hacia </w:t>
      </w:r>
      <w:r w:rsidDel="00000000" w:rsidR="00000000" w:rsidRPr="00000000">
        <w:rPr>
          <w:b w:val="1"/>
          <w:rtl w:val="0"/>
        </w:rPr>
        <w:t xml:space="preserve">bases de datos (BD)</w:t>
      </w:r>
      <w:r w:rsidDel="00000000" w:rsidR="00000000" w:rsidRPr="00000000">
        <w:rPr>
          <w:rtl w:val="0"/>
        </w:rPr>
        <w:t xml:space="preserve"> para organizar y gestionar grandes volúmenes de información de forma más eficiente.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Tipos de Bases de Datos: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Según modelo de datos: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Jerárquico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Usa el modelo jerárquico. Antiguo pero rápido para ciertas tareas.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De red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Usa el modelo en red, más flexible que el jerárquico.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Relacional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El más usado actualmente. Organiza datos en </w:t>
      </w:r>
      <w:r w:rsidDel="00000000" w:rsidR="00000000" w:rsidRPr="00000000">
        <w:rPr>
          <w:b w:val="1"/>
          <w:rtl w:val="0"/>
        </w:rPr>
        <w:t xml:space="preserve">tablas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Usa SQL.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Orientado a objetos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Almacena datos como objetos con sus propiedades y métodos.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NoSQL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No usa tablas. Ideal para big data y aplicaciones modernas.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Según ubicación de datos: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 de datos centralizada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Todos los datos están en un </w:t>
      </w:r>
      <w:r w:rsidDel="00000000" w:rsidR="00000000" w:rsidRPr="00000000">
        <w:rPr>
          <w:b w:val="1"/>
          <w:rtl w:val="0"/>
        </w:rPr>
        <w:t xml:space="preserve">solo servidor</w:t>
      </w:r>
      <w:r w:rsidDel="00000000" w:rsidR="00000000" w:rsidRPr="00000000">
        <w:rPr>
          <w:rtl w:val="0"/>
        </w:rPr>
        <w:t xml:space="preserve"> o lugar físico.</w:t>
        <w:br w:type="textWrapping"/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Más simple, pero menos flexible.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Base de datos distribuida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La información se guarda en </w:t>
      </w:r>
      <w:r w:rsidDel="00000000" w:rsidR="00000000" w:rsidRPr="00000000">
        <w:rPr>
          <w:b w:val="1"/>
          <w:rtl w:val="0"/>
        </w:rPr>
        <w:t xml:space="preserve">varios ordenadores</w:t>
      </w:r>
      <w:r w:rsidDel="00000000" w:rsidR="00000000" w:rsidRPr="00000000">
        <w:rPr>
          <w:rtl w:val="0"/>
        </w:rPr>
        <w:t xml:space="preserve"> (nodos), pero parece una sola BD para el usuario.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Mejora la disponibilidad y el rendimiento.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Tipos de </w:t>
      </w:r>
      <w:r w:rsidDel="00000000" w:rsidR="00000000" w:rsidRPr="00000000">
        <w:rPr>
          <w:b w:val="1"/>
          <w:rtl w:val="0"/>
        </w:rPr>
        <w:t xml:space="preserve">fragmentación</w:t>
      </w:r>
      <w:r w:rsidDel="00000000" w:rsidR="00000000" w:rsidRPr="00000000">
        <w:rPr>
          <w:rtl w:val="0"/>
        </w:rPr>
        <w:t xml:space="preserve"> de datos: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Horizontal</w:t>
      </w:r>
      <w:r w:rsidDel="00000000" w:rsidR="00000000" w:rsidRPr="00000000">
        <w:rPr>
          <w:rtl w:val="0"/>
        </w:rPr>
        <w:t xml:space="preserve">: se reparten las filas de una tabla.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Vertical</w:t>
      </w:r>
      <w:r w:rsidDel="00000000" w:rsidR="00000000" w:rsidRPr="00000000">
        <w:rPr>
          <w:rtl w:val="0"/>
        </w:rPr>
        <w:t xml:space="preserve">: se reparten las columnas de una tabla.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ind w:left="2160" w:hanging="360"/>
      </w:pPr>
      <w:r w:rsidDel="00000000" w:rsidR="00000000" w:rsidRPr="00000000">
        <w:rPr>
          <w:b w:val="1"/>
          <w:rtl w:val="0"/>
        </w:rPr>
        <w:t xml:space="preserve">Híbrida</w:t>
      </w:r>
      <w:r w:rsidDel="00000000" w:rsidR="00000000" w:rsidRPr="00000000">
        <w:rPr>
          <w:rtl w:val="0"/>
        </w:rPr>
        <w:t xml:space="preserve">: mezcla de ambas.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Base de datos en la nube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Los datos se almacenan en los servidores de un </w:t>
      </w:r>
      <w:r w:rsidDel="00000000" w:rsidR="00000000" w:rsidRPr="00000000">
        <w:rPr>
          <w:b w:val="1"/>
          <w:rtl w:val="0"/>
        </w:rPr>
        <w:t xml:space="preserve">proveedor cloud</w:t>
      </w:r>
      <w:r w:rsidDel="00000000" w:rsidR="00000000" w:rsidRPr="00000000">
        <w:rPr>
          <w:rtl w:val="0"/>
        </w:rPr>
        <w:t xml:space="preserve"> (ej. Google Cloud, AWS).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spacing w:after="240" w:lineRule="auto"/>
        <w:ind w:left="2160" w:hanging="360"/>
      </w:pPr>
      <w:r w:rsidDel="00000000" w:rsidR="00000000" w:rsidRPr="00000000">
        <w:rPr>
          <w:rtl w:val="0"/>
        </w:rPr>
        <w:t xml:space="preserve">Escalable, accesible desde cualquier lugar.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Organización interna: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Registros y campos</w:t>
      </w:r>
      <w:r w:rsidDel="00000000" w:rsidR="00000000" w:rsidRPr="00000000">
        <w:rPr>
          <w:rtl w:val="0"/>
        </w:rPr>
        <w:t xml:space="preserve"> conforman las tablas.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Esquemas de organización: secuencial, indexada, relativa.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Sistemas Gestores de Bases de Datos (SGBD):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Software que permite definir, manipular, controlar y administrar una base de datos.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Lenguajes usados: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: definición (estructura)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: manipulación de datos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DCL</w:t>
      </w:r>
      <w:r w:rsidDel="00000000" w:rsidR="00000000" w:rsidRPr="00000000">
        <w:rPr>
          <w:rtl w:val="0"/>
        </w:rPr>
        <w:t xml:space="preserve">: control de accesos y permisos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Usuarios de una BD: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Externos</w:t>
      </w:r>
      <w:r w:rsidDel="00000000" w:rsidR="00000000" w:rsidRPr="00000000">
        <w:rPr>
          <w:rtl w:val="0"/>
        </w:rPr>
        <w:t xml:space="preserve">: acceden a través de aplicaciones (ej. cajeros).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Internos</w:t>
      </w:r>
      <w:r w:rsidDel="00000000" w:rsidR="00000000" w:rsidRPr="00000000">
        <w:rPr>
          <w:rtl w:val="0"/>
        </w:rPr>
        <w:t xml:space="preserve">: interactúan directamente (SQL).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Administradores (DBA)</w:t>
      </w:r>
      <w:r w:rsidDel="00000000" w:rsidR="00000000" w:rsidRPr="00000000">
        <w:rPr>
          <w:rtl w:val="0"/>
        </w:rPr>
        <w:t xml:space="preserve">: gestionan, optimizan, y aseguran el sistema.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Arquitectura de BD (ANSI/SPARC):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Tres niveles: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Interno</w:t>
      </w:r>
      <w:r w:rsidDel="00000000" w:rsidR="00000000" w:rsidRPr="00000000">
        <w:rPr>
          <w:rtl w:val="0"/>
        </w:rPr>
        <w:t xml:space="preserve"> (físico): cómo se almacenan los datos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Conceptual</w:t>
      </w:r>
      <w:r w:rsidDel="00000000" w:rsidR="00000000" w:rsidRPr="00000000">
        <w:rPr>
          <w:rtl w:val="0"/>
        </w:rPr>
        <w:t xml:space="preserve">: modelo lógico de datos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Externo</w:t>
      </w:r>
      <w:r w:rsidDel="00000000" w:rsidR="00000000" w:rsidRPr="00000000">
        <w:rPr>
          <w:rtl w:val="0"/>
        </w:rPr>
        <w:t xml:space="preserve">: vista del usuario (vistas personalizadas)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Modelos conceptuales y evolución: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lo largo del tiempo, las bases de datos han evolucionado desde sistemas orientados al proceso (archivos independientes) a sistemas orientados a los datos (BD centralizada).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Formatos de archivos de datos: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CSV, XML, JSON, ancho fijo, tabulado</w:t>
      </w:r>
      <w:r w:rsidDel="00000000" w:rsidR="00000000" w:rsidRPr="00000000">
        <w:rPr>
          <w:rtl w:val="0"/>
        </w:rPr>
        <w:t xml:space="preserve">, entre otros. Fueron el origen de las BD modernas.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TNcFI+Zc9RkoHJGyyfDPNzrvQQ==">CgMxLjAyDmguZjUzZGxiazl6bTl1OAByITFGa1FTQkEtT0RBTWdpR0xnNWxUR3M0WGNsdDJ0U202Sg==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