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46"/>
          <w:szCs w:val="46"/>
        </w:rPr>
      </w:pPr>
      <w:bookmarkStart w:colFirst="0" w:colLast="0" w:name="_heading=h.myvyzh8ca2h" w:id="0"/>
      <w:bookmarkEnd w:id="0"/>
      <w:r w:rsidDel="00000000" w:rsidR="00000000" w:rsidRPr="00000000">
        <w:rPr>
          <w:rFonts w:ascii="Roboto" w:cs="Roboto" w:eastAsia="Roboto" w:hAnsi="Roboto"/>
          <w:sz w:val="46"/>
          <w:szCs w:val="46"/>
          <w:rtl w:val="0"/>
        </w:rPr>
        <w:t xml:space="preserve">1.3. Responder a las siguientes preguntas.</w:t>
      </w:r>
    </w:p>
    <w:p w:rsidR="00000000" w:rsidDel="00000000" w:rsidP="00000000" w:rsidRDefault="00000000" w:rsidRPr="00000000" w14:paraId="00000002">
      <w:pPr>
        <w:jc w:val="both"/>
        <w:rPr/>
      </w:pPr>
      <w:r w:rsidDel="00000000" w:rsidR="00000000" w:rsidRPr="00000000">
        <w:rPr/>
        <w:drawing>
          <wp:inline distB="114300" distT="114300" distL="114300" distR="114300">
            <wp:extent cx="5405438" cy="5405438"/>
            <wp:effectExtent b="0" l="0" r="0" t="0"/>
            <wp:docPr id="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05438" cy="540543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sz w:val="27"/>
          <w:szCs w:val="27"/>
        </w:rPr>
      </w:pPr>
      <w:r w:rsidDel="00000000" w:rsidR="00000000" w:rsidRPr="00000000">
        <w:rPr>
          <w:b w:val="1"/>
          <w:sz w:val="27"/>
          <w:szCs w:val="27"/>
          <w:rtl w:val="0"/>
        </w:rPr>
        <w:t xml:space="preserve">Alumno:</w:t>
      </w:r>
      <w:r w:rsidDel="00000000" w:rsidR="00000000" w:rsidRPr="00000000">
        <w:rPr>
          <w:sz w:val="27"/>
          <w:szCs w:val="27"/>
          <w:rtl w:val="0"/>
        </w:rPr>
        <w:t xml:space="preserve"> Iván López de Blas.</w:t>
      </w:r>
    </w:p>
    <w:p w:rsidR="00000000" w:rsidDel="00000000" w:rsidP="00000000" w:rsidRDefault="00000000" w:rsidRPr="00000000" w14:paraId="00000010">
      <w:pPr>
        <w:jc w:val="both"/>
        <w:rPr>
          <w:b w:val="1"/>
          <w:sz w:val="27"/>
          <w:szCs w:val="27"/>
        </w:rPr>
      </w:pPr>
      <w:r w:rsidDel="00000000" w:rsidR="00000000" w:rsidRPr="00000000">
        <w:rPr>
          <w:b w:val="1"/>
          <w:sz w:val="27"/>
          <w:szCs w:val="27"/>
          <w:rtl w:val="0"/>
        </w:rPr>
        <w:t xml:space="preserve">Campo: </w:t>
      </w:r>
      <w:r w:rsidDel="00000000" w:rsidR="00000000" w:rsidRPr="00000000">
        <w:rPr>
          <w:sz w:val="27"/>
          <w:szCs w:val="27"/>
          <w:rtl w:val="0"/>
        </w:rPr>
        <w:t xml:space="preserve">CampusFp</w:t>
      </w:r>
      <w:r w:rsidDel="00000000" w:rsidR="00000000" w:rsidRPr="00000000">
        <w:rPr>
          <w:rtl w:val="0"/>
        </w:rPr>
      </w:r>
    </w:p>
    <w:p w:rsidR="00000000" w:rsidDel="00000000" w:rsidP="00000000" w:rsidRDefault="00000000" w:rsidRPr="00000000" w14:paraId="00000011">
      <w:pPr>
        <w:jc w:val="both"/>
        <w:rPr>
          <w:b w:val="1"/>
          <w:sz w:val="28"/>
          <w:szCs w:val="28"/>
        </w:rPr>
      </w:pPr>
      <w:r w:rsidDel="00000000" w:rsidR="00000000" w:rsidRPr="00000000">
        <w:rPr>
          <w:b w:val="1"/>
          <w:sz w:val="28"/>
          <w:szCs w:val="28"/>
          <w:rtl w:val="0"/>
        </w:rPr>
        <w:t xml:space="preserve">Curso: </w:t>
      </w:r>
      <w:r w:rsidDel="00000000" w:rsidR="00000000" w:rsidRPr="00000000">
        <w:rPr>
          <w:sz w:val="28"/>
          <w:szCs w:val="28"/>
          <w:rtl w:val="0"/>
        </w:rPr>
        <w:t xml:space="preserve">Primero de DAM</w:t>
      </w: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Calibri" w:cs="Calibri" w:eastAsia="Calibri" w:hAnsi="Calibri"/>
          <w:b w:val="0"/>
          <w:i w:val="0"/>
          <w:smallCaps w:val="0"/>
          <w:strike w:val="0"/>
          <w:color w:val="366091"/>
          <w:sz w:val="56"/>
          <w:szCs w:val="56"/>
          <w:u w:val="none"/>
          <w:shd w:fill="auto" w:val="clear"/>
          <w:vertAlign w:val="baseline"/>
        </w:rPr>
      </w:pPr>
      <w:bookmarkStart w:colFirst="0" w:colLast="0" w:name="_heading=h.fs52njclhgv0" w:id="1"/>
      <w:bookmarkEnd w:id="1"/>
      <w:r w:rsidDel="00000000" w:rsidR="00000000" w:rsidRPr="00000000">
        <w:rPr>
          <w:rFonts w:ascii="Calibri" w:cs="Calibri" w:eastAsia="Calibri" w:hAnsi="Calibri"/>
          <w:b w:val="0"/>
          <w:i w:val="0"/>
          <w:smallCaps w:val="0"/>
          <w:strike w:val="0"/>
          <w:color w:val="366091"/>
          <w:sz w:val="48"/>
          <w:szCs w:val="48"/>
          <w:u w:val="none"/>
          <w:shd w:fill="auto" w:val="clear"/>
          <w:vertAlign w:val="baseline"/>
          <w:rtl w:val="0"/>
        </w:rPr>
        <w:t xml:space="preserve">Índice</w:t>
      </w:r>
      <w:r w:rsidDel="00000000" w:rsidR="00000000" w:rsidRPr="00000000">
        <w:rPr>
          <w:rtl w:val="0"/>
        </w:rPr>
      </w:r>
    </w:p>
    <w:sdt>
      <w:sdtPr>
        <w:id w:val="-1174313156"/>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46"/>
              <w:szCs w:val="46"/>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59msnzf8ydi">
            <w:r w:rsidDel="00000000" w:rsidR="00000000" w:rsidRPr="00000000">
              <w:rPr>
                <w:rFonts w:ascii="Roboto" w:cs="Roboto" w:eastAsia="Roboto" w:hAnsi="Roboto"/>
                <w:b w:val="1"/>
                <w:i w:val="0"/>
                <w:smallCaps w:val="0"/>
                <w:strike w:val="0"/>
                <w:color w:val="000000"/>
                <w:sz w:val="46"/>
                <w:szCs w:val="46"/>
                <w:u w:val="none"/>
                <w:shd w:fill="auto" w:val="clear"/>
                <w:vertAlign w:val="baseline"/>
                <w:rtl w:val="0"/>
              </w:rPr>
              <w:t xml:space="preserve">¿Qué es un gestor de bases de datos o DBMS?</w:t>
            </w:r>
          </w:hyperlink>
          <w:hyperlink w:anchor="_heading=h.w59msnzf8ydi">
            <w:r w:rsidDel="00000000" w:rsidR="00000000" w:rsidRPr="00000000">
              <w:rPr>
                <w:rFonts w:ascii="Arial" w:cs="Arial" w:eastAsia="Arial" w:hAnsi="Arial"/>
                <w:b w:val="0"/>
                <w:i w:val="0"/>
                <w:smallCaps w:val="0"/>
                <w:strike w:val="0"/>
                <w:color w:val="000000"/>
                <w:sz w:val="46"/>
                <w:szCs w:val="46"/>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46"/>
              <w:szCs w:val="46"/>
              <w:u w:val="none"/>
              <w:shd w:fill="auto" w:val="clear"/>
              <w:vertAlign w:val="baseline"/>
            </w:rPr>
          </w:pPr>
          <w:hyperlink w:anchor="_heading=h.wgozm0g1d7t6">
            <w:r w:rsidDel="00000000" w:rsidR="00000000" w:rsidRPr="00000000">
              <w:rPr>
                <w:rFonts w:ascii="Roboto" w:cs="Roboto" w:eastAsia="Roboto" w:hAnsi="Roboto"/>
                <w:b w:val="1"/>
                <w:i w:val="0"/>
                <w:smallCaps w:val="0"/>
                <w:strike w:val="0"/>
                <w:color w:val="000000"/>
                <w:sz w:val="46"/>
                <w:szCs w:val="46"/>
                <w:u w:val="none"/>
                <w:shd w:fill="auto" w:val="clear"/>
                <w:vertAlign w:val="baseline"/>
                <w:rtl w:val="0"/>
              </w:rPr>
              <w:t xml:space="preserve">¿Qué es un modelo de bases de datos? Cita al menos 4 tipos de modelos de bases de datos.</w:t>
            </w:r>
          </w:hyperlink>
          <w:hyperlink w:anchor="_heading=h.wgozm0g1d7t6">
            <w:r w:rsidDel="00000000" w:rsidR="00000000" w:rsidRPr="00000000">
              <w:rPr>
                <w:rFonts w:ascii="Arial" w:cs="Arial" w:eastAsia="Arial" w:hAnsi="Arial"/>
                <w:b w:val="0"/>
                <w:i w:val="0"/>
                <w:smallCaps w:val="0"/>
                <w:strike w:val="0"/>
                <w:color w:val="000000"/>
                <w:sz w:val="46"/>
                <w:szCs w:val="46"/>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46"/>
              <w:szCs w:val="46"/>
              <w:u w:val="none"/>
              <w:shd w:fill="auto" w:val="clear"/>
              <w:vertAlign w:val="baseline"/>
            </w:rPr>
          </w:pPr>
          <w:hyperlink w:anchor="_heading=h.v8f8s5ded1vx">
            <w:r w:rsidDel="00000000" w:rsidR="00000000" w:rsidRPr="00000000">
              <w:rPr>
                <w:rFonts w:ascii="Roboto" w:cs="Roboto" w:eastAsia="Roboto" w:hAnsi="Roboto"/>
                <w:b w:val="1"/>
                <w:i w:val="0"/>
                <w:smallCaps w:val="0"/>
                <w:strike w:val="0"/>
                <w:color w:val="000000"/>
                <w:sz w:val="46"/>
                <w:szCs w:val="46"/>
                <w:u w:val="none"/>
                <w:shd w:fill="auto" w:val="clear"/>
                <w:vertAlign w:val="baseline"/>
                <w:rtl w:val="0"/>
              </w:rPr>
              <w:t xml:space="preserve">Crea una tabla con varios productos DBMS incluyendo el nombre, logotipo de cada uno y el modelo de bases de datos con el que trabaja.</w:t>
            </w:r>
          </w:hyperlink>
          <w:hyperlink w:anchor="_heading=h.v8f8s5ded1vx">
            <w:r w:rsidDel="00000000" w:rsidR="00000000" w:rsidRPr="00000000">
              <w:rPr>
                <w:rFonts w:ascii="Arial" w:cs="Arial" w:eastAsia="Arial" w:hAnsi="Arial"/>
                <w:b w:val="0"/>
                <w:i w:val="0"/>
                <w:smallCaps w:val="0"/>
                <w:strike w:val="0"/>
                <w:color w:val="000000"/>
                <w:sz w:val="46"/>
                <w:szCs w:val="46"/>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46"/>
              <w:szCs w:val="46"/>
              <w:u w:val="none"/>
              <w:shd w:fill="auto" w:val="clear"/>
              <w:vertAlign w:val="baseline"/>
            </w:rPr>
          </w:pPr>
          <w:hyperlink w:anchor="_heading=h.5c5399d2grn">
            <w:r w:rsidDel="00000000" w:rsidR="00000000" w:rsidRPr="00000000">
              <w:rPr>
                <w:rFonts w:ascii="Roboto" w:cs="Roboto" w:eastAsia="Roboto" w:hAnsi="Roboto"/>
                <w:b w:val="1"/>
                <w:i w:val="0"/>
                <w:smallCaps w:val="0"/>
                <w:strike w:val="0"/>
                <w:color w:val="000000"/>
                <w:sz w:val="46"/>
                <w:szCs w:val="46"/>
                <w:u w:val="none"/>
                <w:shd w:fill="auto" w:val="clear"/>
                <w:vertAlign w:val="baseline"/>
                <w:rtl w:val="0"/>
              </w:rPr>
              <w:t xml:space="preserve">¿Qué diferencia hay entre una base de datos centralizada y una distribuida?</w:t>
            </w:r>
          </w:hyperlink>
          <w:hyperlink w:anchor="_heading=h.5c5399d2grn">
            <w:r w:rsidDel="00000000" w:rsidR="00000000" w:rsidRPr="00000000">
              <w:rPr>
                <w:rFonts w:ascii="Arial" w:cs="Arial" w:eastAsia="Arial" w:hAnsi="Arial"/>
                <w:b w:val="0"/>
                <w:i w:val="0"/>
                <w:smallCaps w:val="0"/>
                <w:strike w:val="0"/>
                <w:color w:val="000000"/>
                <w:sz w:val="46"/>
                <w:szCs w:val="46"/>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46"/>
              <w:szCs w:val="46"/>
              <w:u w:val="none"/>
              <w:shd w:fill="auto" w:val="clear"/>
              <w:vertAlign w:val="baseline"/>
            </w:rPr>
          </w:pPr>
          <w:hyperlink w:anchor="_heading=h.kj9qfaqy4se">
            <w:r w:rsidDel="00000000" w:rsidR="00000000" w:rsidRPr="00000000">
              <w:rPr>
                <w:rFonts w:ascii="Roboto" w:cs="Roboto" w:eastAsia="Roboto" w:hAnsi="Roboto"/>
                <w:b w:val="1"/>
                <w:i w:val="0"/>
                <w:smallCaps w:val="0"/>
                <w:strike w:val="0"/>
                <w:color w:val="000000"/>
                <w:sz w:val="46"/>
                <w:szCs w:val="46"/>
                <w:u w:val="none"/>
                <w:shd w:fill="auto" w:val="clear"/>
                <w:vertAlign w:val="baseline"/>
                <w:rtl w:val="0"/>
              </w:rPr>
              <w:t xml:space="preserve">Describe lo que son las bases de datos NoSQL.</w:t>
            </w:r>
          </w:hyperlink>
          <w:hyperlink w:anchor="_heading=h.kj9qfaqy4se">
            <w:r w:rsidDel="00000000" w:rsidR="00000000" w:rsidRPr="00000000">
              <w:rPr>
                <w:rFonts w:ascii="Arial" w:cs="Arial" w:eastAsia="Arial" w:hAnsi="Arial"/>
                <w:b w:val="0"/>
                <w:i w:val="0"/>
                <w:smallCaps w:val="0"/>
                <w:strike w:val="0"/>
                <w:color w:val="000000"/>
                <w:sz w:val="46"/>
                <w:szCs w:val="46"/>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46"/>
              <w:szCs w:val="46"/>
              <w:u w:val="none"/>
              <w:shd w:fill="auto" w:val="clear"/>
              <w:vertAlign w:val="baseline"/>
            </w:rPr>
          </w:pPr>
          <w:hyperlink w:anchor="_heading=h.1wy1dou5lcl7">
            <w:r w:rsidDel="00000000" w:rsidR="00000000" w:rsidRPr="00000000">
              <w:rPr>
                <w:rFonts w:ascii="Roboto" w:cs="Roboto" w:eastAsia="Roboto" w:hAnsi="Roboto"/>
                <w:b w:val="1"/>
                <w:i w:val="0"/>
                <w:smallCaps w:val="0"/>
                <w:strike w:val="0"/>
                <w:color w:val="000000"/>
                <w:sz w:val="46"/>
                <w:szCs w:val="46"/>
                <w:u w:val="none"/>
                <w:shd w:fill="auto" w:val="clear"/>
                <w:vertAlign w:val="baseline"/>
                <w:rtl w:val="0"/>
              </w:rPr>
              <w:t xml:space="preserve">¿Qué es la minería de datos?</w:t>
            </w:r>
          </w:hyperlink>
          <w:hyperlink w:anchor="_heading=h.1wy1dou5lcl7">
            <w:r w:rsidDel="00000000" w:rsidR="00000000" w:rsidRPr="00000000">
              <w:rPr>
                <w:rFonts w:ascii="Arial" w:cs="Arial" w:eastAsia="Arial" w:hAnsi="Arial"/>
                <w:b w:val="0"/>
                <w:i w:val="0"/>
                <w:smallCaps w:val="0"/>
                <w:strike w:val="0"/>
                <w:color w:val="000000"/>
                <w:sz w:val="46"/>
                <w:szCs w:val="46"/>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46"/>
              <w:szCs w:val="46"/>
              <w:u w:val="none"/>
              <w:shd w:fill="auto" w:val="clear"/>
              <w:vertAlign w:val="baseline"/>
            </w:rPr>
          </w:pPr>
          <w:hyperlink w:anchor="_heading=h.h430cerk9frx">
            <w:r w:rsidDel="00000000" w:rsidR="00000000" w:rsidRPr="00000000">
              <w:rPr>
                <w:rFonts w:ascii="Roboto" w:cs="Roboto" w:eastAsia="Roboto" w:hAnsi="Roboto"/>
                <w:b w:val="1"/>
                <w:i w:val="0"/>
                <w:smallCaps w:val="0"/>
                <w:strike w:val="0"/>
                <w:color w:val="000000"/>
                <w:sz w:val="46"/>
                <w:szCs w:val="46"/>
                <w:u w:val="none"/>
                <w:shd w:fill="auto" w:val="clear"/>
                <w:vertAlign w:val="baseline"/>
                <w:rtl w:val="0"/>
              </w:rPr>
              <w:t xml:space="preserve">Pon un ejemplo de uso de la minería de datos.</w:t>
            </w:r>
          </w:hyperlink>
          <w:hyperlink w:anchor="_heading=h.h430cerk9frx">
            <w:r w:rsidDel="00000000" w:rsidR="00000000" w:rsidRPr="00000000">
              <w:rPr>
                <w:rFonts w:ascii="Arial" w:cs="Arial" w:eastAsia="Arial" w:hAnsi="Arial"/>
                <w:b w:val="0"/>
                <w:i w:val="0"/>
                <w:smallCaps w:val="0"/>
                <w:strike w:val="0"/>
                <w:color w:val="000000"/>
                <w:sz w:val="46"/>
                <w:szCs w:val="46"/>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276" w:lineRule="auto"/>
            <w:ind w:left="0" w:right="0" w:firstLine="0"/>
            <w:jc w:val="left"/>
            <w:rPr>
              <w:rFonts w:ascii="Cambria" w:cs="Cambria" w:eastAsia="Cambria" w:hAnsi="Cambria"/>
              <w:b w:val="0"/>
              <w:i w:val="0"/>
              <w:smallCaps w:val="0"/>
              <w:strike w:val="0"/>
              <w:color w:val="000000"/>
              <w:sz w:val="46"/>
              <w:szCs w:val="46"/>
              <w:u w:val="none"/>
              <w:shd w:fill="auto" w:val="clear"/>
              <w:vertAlign w:val="baseline"/>
            </w:rPr>
          </w:pPr>
          <w:hyperlink w:anchor="_heading=h.h8vvprliefdc">
            <w:r w:rsidDel="00000000" w:rsidR="00000000" w:rsidRPr="00000000">
              <w:rPr>
                <w:rFonts w:ascii="Roboto" w:cs="Roboto" w:eastAsia="Roboto" w:hAnsi="Roboto"/>
                <w:b w:val="1"/>
                <w:i w:val="0"/>
                <w:smallCaps w:val="0"/>
                <w:strike w:val="0"/>
                <w:color w:val="000000"/>
                <w:sz w:val="46"/>
                <w:szCs w:val="46"/>
                <w:u w:val="none"/>
                <w:shd w:fill="auto" w:val="clear"/>
                <w:vertAlign w:val="baseline"/>
                <w:rtl w:val="0"/>
              </w:rPr>
              <w:t xml:space="preserve">¿Cuáles son los desafíos éticos y legales derivados del procesamiento de una base de datos?</w:t>
            </w:r>
          </w:hyperlink>
          <w:hyperlink w:anchor="_heading=h.h8vvprliefdc">
            <w:r w:rsidDel="00000000" w:rsidR="00000000" w:rsidRPr="00000000">
              <w:rPr>
                <w:rFonts w:ascii="Arial" w:cs="Arial" w:eastAsia="Arial" w:hAnsi="Arial"/>
                <w:b w:val="0"/>
                <w:i w:val="0"/>
                <w:smallCaps w:val="0"/>
                <w:strike w:val="0"/>
                <w:color w:val="000000"/>
                <w:sz w:val="46"/>
                <w:szCs w:val="46"/>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B">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keepNext w:val="0"/>
        <w:keepLines w:val="0"/>
        <w:pBdr>
          <w:top w:space="0" w:sz="0" w:val="nil"/>
          <w:left w:space="0" w:sz="0" w:val="nil"/>
          <w:bottom w:space="0" w:sz="0" w:val="nil"/>
          <w:right w:space="0" w:sz="0" w:val="nil"/>
          <w:between w:space="0" w:sz="0" w:val="nil"/>
        </w:pBdr>
        <w:shd w:fill="ffffff" w:val="clear"/>
        <w:spacing w:after="0" w:before="0" w:lineRule="auto"/>
        <w:jc w:val="both"/>
        <w:rPr>
          <w:rFonts w:ascii="Roboto" w:cs="Roboto" w:eastAsia="Roboto" w:hAnsi="Roboto"/>
          <w:sz w:val="36"/>
          <w:szCs w:val="36"/>
        </w:rPr>
      </w:pPr>
      <w:r w:rsidDel="00000000" w:rsidR="00000000" w:rsidRPr="00000000">
        <w:rPr>
          <w:rtl w:val="0"/>
        </w:rPr>
      </w:r>
    </w:p>
    <w:p w:rsidR="00000000" w:rsidDel="00000000" w:rsidP="00000000" w:rsidRDefault="00000000" w:rsidRPr="00000000" w14:paraId="0000001D">
      <w:pPr>
        <w:pStyle w:val="Heading1"/>
        <w:rPr>
          <w:b w:val="1"/>
          <w:color w:val="000000"/>
          <w:sz w:val="31"/>
          <w:szCs w:val="31"/>
        </w:rPr>
      </w:pPr>
      <w:bookmarkStart w:colFirst="0" w:colLast="0" w:name="_heading=h.w59msnzf8ydi" w:id="2"/>
      <w:bookmarkEnd w:id="2"/>
      <w:r w:rsidDel="00000000" w:rsidR="00000000" w:rsidRPr="00000000">
        <w:rPr>
          <w:rFonts w:ascii="Roboto" w:cs="Roboto" w:eastAsia="Roboto" w:hAnsi="Roboto"/>
          <w:b w:val="1"/>
          <w:sz w:val="31"/>
          <w:szCs w:val="31"/>
          <w:rtl w:val="0"/>
        </w:rPr>
        <w:t xml:space="preserve">¿Qué es un gestor de bases de datos o DBMS?</w: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ffffff" w:val="clear"/>
        <w:spacing w:after="220" w:before="220" w:lineRule="auto"/>
        <w:ind w:left="1440" w:firstLine="0"/>
        <w:jc w:val="both"/>
        <w:rPr>
          <w:rFonts w:ascii="Roboto" w:cs="Roboto" w:eastAsia="Roboto" w:hAnsi="Roboto"/>
          <w:b w:val="1"/>
          <w:sz w:val="31"/>
          <w:szCs w:val="31"/>
        </w:rPr>
      </w:pPr>
      <w:r w:rsidDel="00000000" w:rsidR="00000000" w:rsidRPr="00000000">
        <w:rPr>
          <w:rFonts w:ascii="Roboto" w:cs="Roboto" w:eastAsia="Roboto" w:hAnsi="Roboto"/>
          <w:sz w:val="27"/>
          <w:szCs w:val="27"/>
          <w:rtl w:val="0"/>
        </w:rPr>
        <w:t xml:space="preserve">Una base de datos es un sistema organizado que almacena, gestiona y recupera datos de una mejor manera.</w:t>
      </w:r>
      <w:r w:rsidDel="00000000" w:rsidR="00000000" w:rsidRPr="00000000">
        <w:rPr>
          <w:rtl w:val="0"/>
        </w:rPr>
      </w:r>
    </w:p>
    <w:p w:rsidR="00000000" w:rsidDel="00000000" w:rsidP="00000000" w:rsidRDefault="00000000" w:rsidRPr="00000000" w14:paraId="0000001F">
      <w:pPr>
        <w:pStyle w:val="Heading1"/>
        <w:rPr>
          <w:b w:val="1"/>
          <w:color w:val="000000"/>
          <w:sz w:val="31"/>
          <w:szCs w:val="31"/>
        </w:rPr>
      </w:pPr>
      <w:bookmarkStart w:colFirst="0" w:colLast="0" w:name="_heading=h.wgozm0g1d7t6" w:id="3"/>
      <w:bookmarkEnd w:id="3"/>
      <w:r w:rsidDel="00000000" w:rsidR="00000000" w:rsidRPr="00000000">
        <w:rPr>
          <w:rFonts w:ascii="Roboto" w:cs="Roboto" w:eastAsia="Roboto" w:hAnsi="Roboto"/>
          <w:b w:val="1"/>
          <w:sz w:val="31"/>
          <w:szCs w:val="31"/>
          <w:rtl w:val="0"/>
        </w:rPr>
        <w:t xml:space="preserve">¿Qué es un modelo de bases de datos? Cita al menos 4 tipos de modelos de bases de datos.</w:t>
      </w:r>
      <w:r w:rsidDel="00000000" w:rsidR="00000000" w:rsidRPr="00000000">
        <w:rPr>
          <w:rtl w:val="0"/>
        </w:rPr>
      </w:r>
    </w:p>
    <w:p w:rsidR="00000000" w:rsidDel="00000000" w:rsidP="00000000" w:rsidRDefault="00000000" w:rsidRPr="00000000" w14:paraId="00000020">
      <w:pPr>
        <w:shd w:fill="ffffff" w:val="clear"/>
        <w:ind w:left="1440" w:firstLine="0"/>
        <w:jc w:val="both"/>
        <w:rPr>
          <w:sz w:val="24"/>
          <w:szCs w:val="24"/>
        </w:rPr>
      </w:pPr>
      <w:r w:rsidDel="00000000" w:rsidR="00000000" w:rsidRPr="00000000">
        <w:rPr>
          <w:rFonts w:ascii="Roboto" w:cs="Roboto" w:eastAsia="Roboto" w:hAnsi="Roboto"/>
          <w:sz w:val="27"/>
          <w:szCs w:val="27"/>
          <w:rtl w:val="0"/>
        </w:rPr>
        <w:t xml:space="preserve">Un modelo de bases de datos define cómo se almacenan, organizan y manipulan los datos en un sistema de base de datos.</w:t>
      </w:r>
      <w:r w:rsidDel="00000000" w:rsidR="00000000" w:rsidRPr="00000000">
        <w:rPr>
          <w:rtl w:val="0"/>
        </w:rPr>
      </w:r>
    </w:p>
    <w:p w:rsidR="00000000" w:rsidDel="00000000" w:rsidP="00000000" w:rsidRDefault="00000000" w:rsidRPr="00000000" w14:paraId="00000021">
      <w:pPr>
        <w:shd w:fill="ffffff" w:val="clear"/>
        <w:ind w:left="1440" w:firstLine="0"/>
        <w:jc w:val="both"/>
        <w:rPr>
          <w:sz w:val="24"/>
          <w:szCs w:val="24"/>
        </w:rPr>
      </w:pPr>
      <w:r w:rsidDel="00000000" w:rsidR="00000000" w:rsidRPr="00000000">
        <w:rPr>
          <w:rtl w:val="0"/>
        </w:rPr>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ffffff" w:val="clear"/>
        <w:ind w:left="1440" w:hanging="36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Modelo de bases de datos de red</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ffffff" w:val="clear"/>
        <w:ind w:left="1440" w:hanging="36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Modelo de bases de datos jerárquico</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ffffff" w:val="clear"/>
        <w:ind w:left="1440" w:hanging="36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Modelo de bases de datos relacional</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ffffff" w:val="clear"/>
        <w:ind w:left="1440" w:hanging="36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Modelo de bases de datos objeto-relacionales</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ffffff" w:val="clear"/>
        <w:ind w:left="1440" w:hanging="36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Modelo de bases de datos NoSQL</w:t>
      </w:r>
    </w:p>
    <w:p w:rsidR="00000000" w:rsidDel="00000000" w:rsidP="00000000" w:rsidRDefault="00000000" w:rsidRPr="00000000" w14:paraId="00000027">
      <w:pPr>
        <w:pStyle w:val="Heading1"/>
        <w:tabs>
          <w:tab w:val="left" w:leader="none" w:pos="3833"/>
        </w:tabs>
        <w:rPr>
          <w:rFonts w:ascii="Roboto" w:cs="Roboto" w:eastAsia="Roboto" w:hAnsi="Roboto"/>
          <w:sz w:val="27"/>
          <w:szCs w:val="27"/>
        </w:rPr>
      </w:pPr>
      <w:r w:rsidDel="00000000" w:rsidR="00000000" w:rsidRPr="00000000">
        <w:rPr>
          <w:rFonts w:ascii="Roboto" w:cs="Roboto" w:eastAsia="Roboto" w:hAnsi="Roboto"/>
          <w:sz w:val="27"/>
          <w:szCs w:val="27"/>
          <w:rtl w:val="0"/>
        </w:rPr>
        <w:tab/>
      </w:r>
    </w:p>
    <w:p w:rsidR="00000000" w:rsidDel="00000000" w:rsidP="00000000" w:rsidRDefault="00000000" w:rsidRPr="00000000" w14:paraId="00000028">
      <w:pPr>
        <w:pStyle w:val="Heading1"/>
        <w:rPr>
          <w:b w:val="1"/>
          <w:color w:val="000000"/>
          <w:sz w:val="31"/>
          <w:szCs w:val="31"/>
        </w:rPr>
      </w:pPr>
      <w:bookmarkStart w:colFirst="0" w:colLast="0" w:name="_heading=h.v8f8s5ded1vx" w:id="4"/>
      <w:bookmarkEnd w:id="4"/>
      <w:r w:rsidDel="00000000" w:rsidR="00000000" w:rsidRPr="00000000">
        <w:rPr>
          <w:rFonts w:ascii="Roboto" w:cs="Roboto" w:eastAsia="Roboto" w:hAnsi="Roboto"/>
          <w:b w:val="1"/>
          <w:sz w:val="31"/>
          <w:szCs w:val="31"/>
          <w:rtl w:val="0"/>
        </w:rPr>
        <w:t xml:space="preserve">Crea una tabla con varios productos DBMS incluyendo el nombre, logotipo de cada uno y el modelo de bases de datos con el que trabaja.</w:t>
      </w:r>
      <w:r w:rsidDel="00000000" w:rsidR="00000000" w:rsidRPr="00000000">
        <w:rPr>
          <w:rtl w:val="0"/>
        </w:rPr>
      </w:r>
    </w:p>
    <w:tbl>
      <w:tblPr>
        <w:tblStyle w:val="Table1"/>
        <w:tblW w:w="901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6"/>
        <w:gridCol w:w="3006"/>
        <w:gridCol w:w="3007"/>
        <w:tblGridChange w:id="0">
          <w:tblGrid>
            <w:gridCol w:w="3006"/>
            <w:gridCol w:w="3006"/>
            <w:gridCol w:w="3007"/>
          </w:tblGrid>
        </w:tblGridChange>
      </w:tblGrid>
      <w:tr>
        <w:trPr>
          <w:cantSplit w:val="0"/>
          <w:trHeight w:val="934" w:hRule="atLeast"/>
          <w:tblHeader w:val="0"/>
        </w:trPr>
        <w:tc>
          <w:tcPr>
            <w:shd w:fill="4bacc6" w:val="clear"/>
          </w:tcPr>
          <w:p w:rsidR="00000000" w:rsidDel="00000000" w:rsidP="00000000" w:rsidRDefault="00000000" w:rsidRPr="00000000" w14:paraId="00000029">
            <w:pPr>
              <w:spacing w:after="220" w:lineRule="auto"/>
              <w:jc w:val="both"/>
              <w:rPr>
                <w:rFonts w:ascii="Roboto" w:cs="Roboto" w:eastAsia="Roboto" w:hAnsi="Roboto"/>
                <w:b w:val="1"/>
                <w:sz w:val="36"/>
                <w:szCs w:val="36"/>
              </w:rPr>
            </w:pPr>
            <w:r w:rsidDel="00000000" w:rsidR="00000000" w:rsidRPr="00000000">
              <w:rPr>
                <w:rFonts w:ascii="Roboto" w:cs="Roboto" w:eastAsia="Roboto" w:hAnsi="Roboto"/>
                <w:b w:val="1"/>
                <w:sz w:val="36"/>
                <w:szCs w:val="36"/>
                <w:rtl w:val="0"/>
              </w:rPr>
              <w:t xml:space="preserve">Nombre</w:t>
            </w:r>
          </w:p>
        </w:tc>
        <w:tc>
          <w:tcPr>
            <w:shd w:fill="4bacc6" w:val="clear"/>
          </w:tcPr>
          <w:p w:rsidR="00000000" w:rsidDel="00000000" w:rsidP="00000000" w:rsidRDefault="00000000" w:rsidRPr="00000000" w14:paraId="0000002A">
            <w:pPr>
              <w:spacing w:after="220" w:lineRule="auto"/>
              <w:jc w:val="both"/>
              <w:rPr>
                <w:rFonts w:ascii="Roboto" w:cs="Roboto" w:eastAsia="Roboto" w:hAnsi="Roboto"/>
                <w:b w:val="1"/>
                <w:sz w:val="36"/>
                <w:szCs w:val="36"/>
              </w:rPr>
            </w:pPr>
            <w:r w:rsidDel="00000000" w:rsidR="00000000" w:rsidRPr="00000000">
              <w:rPr>
                <w:rFonts w:ascii="Roboto" w:cs="Roboto" w:eastAsia="Roboto" w:hAnsi="Roboto"/>
                <w:b w:val="1"/>
                <w:sz w:val="36"/>
                <w:szCs w:val="36"/>
                <w:rtl w:val="0"/>
              </w:rPr>
              <w:t xml:space="preserve">Logotipo</w:t>
            </w:r>
          </w:p>
        </w:tc>
        <w:tc>
          <w:tcPr>
            <w:shd w:fill="4bacc6" w:val="clear"/>
          </w:tcPr>
          <w:p w:rsidR="00000000" w:rsidDel="00000000" w:rsidP="00000000" w:rsidRDefault="00000000" w:rsidRPr="00000000" w14:paraId="0000002B">
            <w:pPr>
              <w:spacing w:after="220" w:lineRule="auto"/>
              <w:jc w:val="both"/>
              <w:rPr>
                <w:rFonts w:ascii="Roboto" w:cs="Roboto" w:eastAsia="Roboto" w:hAnsi="Roboto"/>
                <w:b w:val="1"/>
                <w:sz w:val="36"/>
                <w:szCs w:val="36"/>
              </w:rPr>
            </w:pPr>
            <w:r w:rsidDel="00000000" w:rsidR="00000000" w:rsidRPr="00000000">
              <w:rPr>
                <w:rFonts w:ascii="Roboto" w:cs="Roboto" w:eastAsia="Roboto" w:hAnsi="Roboto"/>
                <w:b w:val="1"/>
                <w:sz w:val="36"/>
                <w:szCs w:val="36"/>
                <w:rtl w:val="0"/>
              </w:rPr>
              <w:t xml:space="preserve">Modelo de base de datos</w:t>
            </w:r>
          </w:p>
        </w:tc>
      </w:tr>
      <w:tr>
        <w:trPr>
          <w:cantSplit w:val="0"/>
          <w:tblHeader w:val="0"/>
        </w:trPr>
        <w:tc>
          <w:tcPr/>
          <w:p w:rsidR="00000000" w:rsidDel="00000000" w:rsidP="00000000" w:rsidRDefault="00000000" w:rsidRPr="00000000" w14:paraId="0000002C">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tl w:val="0"/>
              </w:rPr>
              <w:t xml:space="preserve">MySQL</w:t>
            </w:r>
            <w:r w:rsidDel="00000000" w:rsidR="00000000" w:rsidRPr="00000000">
              <w:rPr>
                <w:rtl w:val="0"/>
              </w:rPr>
            </w:r>
          </w:p>
        </w:tc>
        <w:tc>
          <w:tcPr/>
          <w:p w:rsidR="00000000" w:rsidDel="00000000" w:rsidP="00000000" w:rsidRDefault="00000000" w:rsidRPr="00000000" w14:paraId="0000002D">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Pr>
              <w:drawing>
                <wp:inline distB="114300" distT="114300" distL="114300" distR="114300">
                  <wp:extent cx="1162050" cy="902191"/>
                  <wp:effectExtent b="0" l="0" r="0" t="0"/>
                  <wp:docPr id="1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162050" cy="90219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E">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tl w:val="0"/>
              </w:rPr>
              <w:t xml:space="preserve">Relacional</w:t>
            </w:r>
            <w:r w:rsidDel="00000000" w:rsidR="00000000" w:rsidRPr="00000000">
              <w:rPr>
                <w:rtl w:val="0"/>
              </w:rPr>
            </w:r>
          </w:p>
        </w:tc>
      </w:tr>
      <w:tr>
        <w:trPr>
          <w:cantSplit w:val="0"/>
          <w:tblHeader w:val="0"/>
        </w:trPr>
        <w:tc>
          <w:tcPr/>
          <w:p w:rsidR="00000000" w:rsidDel="00000000" w:rsidP="00000000" w:rsidRDefault="00000000" w:rsidRPr="00000000" w14:paraId="0000002F">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tl w:val="0"/>
              </w:rPr>
              <w:t xml:space="preserve">PostgreSQL</w:t>
            </w:r>
            <w:r w:rsidDel="00000000" w:rsidR="00000000" w:rsidRPr="00000000">
              <w:rPr>
                <w:rtl w:val="0"/>
              </w:rPr>
            </w:r>
          </w:p>
        </w:tc>
        <w:tc>
          <w:tcPr/>
          <w:p w:rsidR="00000000" w:rsidDel="00000000" w:rsidP="00000000" w:rsidRDefault="00000000" w:rsidRPr="00000000" w14:paraId="00000030">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Pr>
              <w:drawing>
                <wp:inline distB="114300" distT="114300" distL="114300" distR="114300">
                  <wp:extent cx="1162050" cy="584200"/>
                  <wp:effectExtent b="0" l="0" r="0" t="0"/>
                  <wp:docPr id="1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162050" cy="584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1">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tl w:val="0"/>
              </w:rPr>
              <w:t xml:space="preserve">relacional de objetos (ORDBMS)</w:t>
            </w:r>
            <w:r w:rsidDel="00000000" w:rsidR="00000000" w:rsidRPr="00000000">
              <w:rPr>
                <w:rtl w:val="0"/>
              </w:rPr>
            </w:r>
          </w:p>
        </w:tc>
      </w:tr>
      <w:tr>
        <w:trPr>
          <w:cantSplit w:val="0"/>
          <w:tblHeader w:val="0"/>
        </w:trPr>
        <w:tc>
          <w:tcPr/>
          <w:p w:rsidR="00000000" w:rsidDel="00000000" w:rsidP="00000000" w:rsidRDefault="00000000" w:rsidRPr="00000000" w14:paraId="00000032">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tl w:val="0"/>
              </w:rPr>
              <w:t xml:space="preserve">Oracle</w:t>
            </w:r>
            <w:r w:rsidDel="00000000" w:rsidR="00000000" w:rsidRPr="00000000">
              <w:rPr>
                <w:rtl w:val="0"/>
              </w:rPr>
            </w:r>
          </w:p>
        </w:tc>
        <w:tc>
          <w:tcPr/>
          <w:p w:rsidR="00000000" w:rsidDel="00000000" w:rsidP="00000000" w:rsidRDefault="00000000" w:rsidRPr="00000000" w14:paraId="00000033">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Pr>
              <w:drawing>
                <wp:inline distB="114300" distT="114300" distL="114300" distR="114300">
                  <wp:extent cx="1162050" cy="406400"/>
                  <wp:effectExtent b="0" l="0" r="0" t="0"/>
                  <wp:docPr id="1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162050" cy="406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4">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tl w:val="0"/>
              </w:rPr>
              <w:t xml:space="preserve">relacionales (RDBMS)</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tl w:val="0"/>
              </w:rPr>
              <w:t xml:space="preserve">MariaDB</w:t>
            </w:r>
            <w:r w:rsidDel="00000000" w:rsidR="00000000" w:rsidRPr="00000000">
              <w:rPr>
                <w:rtl w:val="0"/>
              </w:rPr>
            </w:r>
          </w:p>
        </w:tc>
        <w:tc>
          <w:tcPr/>
          <w:p w:rsidR="00000000" w:rsidDel="00000000" w:rsidP="00000000" w:rsidRDefault="00000000" w:rsidRPr="00000000" w14:paraId="00000036">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Pr>
              <w:drawing>
                <wp:inline distB="114300" distT="114300" distL="114300" distR="114300">
                  <wp:extent cx="1162050" cy="584200"/>
                  <wp:effectExtent b="0" l="0" r="0" t="0"/>
                  <wp:docPr id="1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162050" cy="584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7">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tl w:val="0"/>
              </w:rPr>
              <w:t xml:space="preserve">Relacional</w:t>
            </w:r>
            <w:r w:rsidDel="00000000" w:rsidR="00000000" w:rsidRPr="00000000">
              <w:rPr>
                <w:rtl w:val="0"/>
              </w:rPr>
            </w:r>
          </w:p>
        </w:tc>
      </w:tr>
      <w:tr>
        <w:trPr>
          <w:cantSplit w:val="0"/>
          <w:tblHeader w:val="0"/>
        </w:trPr>
        <w:tc>
          <w:tcPr/>
          <w:p w:rsidR="00000000" w:rsidDel="00000000" w:rsidP="00000000" w:rsidRDefault="00000000" w:rsidRPr="00000000" w14:paraId="00000038">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tl w:val="0"/>
              </w:rPr>
              <w:t xml:space="preserve">MongoDB</w:t>
            </w:r>
            <w:r w:rsidDel="00000000" w:rsidR="00000000" w:rsidRPr="00000000">
              <w:rPr>
                <w:rtl w:val="0"/>
              </w:rPr>
            </w:r>
          </w:p>
        </w:tc>
        <w:tc>
          <w:tcPr/>
          <w:p w:rsidR="00000000" w:rsidDel="00000000" w:rsidP="00000000" w:rsidRDefault="00000000" w:rsidRPr="00000000" w14:paraId="00000039">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Pr>
              <w:drawing>
                <wp:inline distB="114300" distT="114300" distL="114300" distR="114300">
                  <wp:extent cx="1162050" cy="584200"/>
                  <wp:effectExtent b="0" l="0" r="0" t="0"/>
                  <wp:docPr id="20"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162050" cy="5842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A">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tl w:val="0"/>
              </w:rPr>
              <w:t xml:space="preserve">Documental (NoSQL)</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tl w:val="0"/>
              </w:rPr>
              <w:t xml:space="preserve">Redis</w:t>
            </w:r>
            <w:r w:rsidDel="00000000" w:rsidR="00000000" w:rsidRPr="00000000">
              <w:rPr>
                <w:rtl w:val="0"/>
              </w:rPr>
            </w:r>
          </w:p>
        </w:tc>
        <w:tc>
          <w:tcPr/>
          <w:p w:rsidR="00000000" w:rsidDel="00000000" w:rsidP="00000000" w:rsidRDefault="00000000" w:rsidRPr="00000000" w14:paraId="0000003C">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Pr>
              <w:drawing>
                <wp:inline distB="114300" distT="114300" distL="114300" distR="114300">
                  <wp:extent cx="1233488" cy="933450"/>
                  <wp:effectExtent b="0" l="0" r="0" t="0"/>
                  <wp:docPr id="1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233488" cy="9334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D">
            <w:pPr>
              <w:spacing w:after="220" w:lineRule="auto"/>
              <w:jc w:val="both"/>
              <w:rPr>
                <w:rFonts w:ascii="Roboto" w:cs="Roboto" w:eastAsia="Roboto" w:hAnsi="Roboto"/>
                <w:sz w:val="31"/>
                <w:szCs w:val="31"/>
              </w:rPr>
            </w:pPr>
            <w:r w:rsidDel="00000000" w:rsidR="00000000" w:rsidRPr="00000000">
              <w:rPr>
                <w:rFonts w:ascii="Roboto" w:cs="Roboto" w:eastAsia="Roboto" w:hAnsi="Roboto"/>
                <w:sz w:val="27"/>
                <w:szCs w:val="27"/>
                <w:rtl w:val="0"/>
              </w:rPr>
              <w:t xml:space="preserve">Clave-valor (NoSQL)</w:t>
            </w:r>
            <w:r w:rsidDel="00000000" w:rsidR="00000000" w:rsidRPr="00000000">
              <w:rPr>
                <w:rtl w:val="0"/>
              </w:rPr>
            </w:r>
          </w:p>
        </w:tc>
      </w:tr>
    </w:tbl>
    <w:p w:rsidR="00000000" w:rsidDel="00000000" w:rsidP="00000000" w:rsidRDefault="00000000" w:rsidRPr="00000000" w14:paraId="0000003E">
      <w:pPr>
        <w:shd w:fill="ffffff" w:val="clear"/>
        <w:spacing w:after="220" w:lineRule="auto"/>
        <w:jc w:val="both"/>
        <w:rPr>
          <w:rFonts w:ascii="Roboto" w:cs="Roboto" w:eastAsia="Roboto" w:hAnsi="Roboto"/>
          <w:sz w:val="31"/>
          <w:szCs w:val="31"/>
        </w:rPr>
      </w:pPr>
      <w:r w:rsidDel="00000000" w:rsidR="00000000" w:rsidRPr="00000000">
        <w:rPr>
          <w:rtl w:val="0"/>
        </w:rPr>
      </w:r>
    </w:p>
    <w:p w:rsidR="00000000" w:rsidDel="00000000" w:rsidP="00000000" w:rsidRDefault="00000000" w:rsidRPr="00000000" w14:paraId="0000003F">
      <w:pPr>
        <w:shd w:fill="ffffff" w:val="clear"/>
        <w:spacing w:after="220" w:before="220" w:lineRule="auto"/>
        <w:jc w:val="both"/>
        <w:rPr>
          <w:rFonts w:ascii="Roboto" w:cs="Roboto" w:eastAsia="Roboto" w:hAnsi="Roboto"/>
          <w:b w:val="1"/>
          <w:sz w:val="31"/>
          <w:szCs w:val="31"/>
        </w:rPr>
      </w:pPr>
      <w:r w:rsidDel="00000000" w:rsidR="00000000" w:rsidRPr="00000000">
        <w:rPr>
          <w:rtl w:val="0"/>
        </w:rPr>
      </w:r>
    </w:p>
    <w:p w:rsidR="00000000" w:rsidDel="00000000" w:rsidP="00000000" w:rsidRDefault="00000000" w:rsidRPr="00000000" w14:paraId="00000040">
      <w:pPr>
        <w:pStyle w:val="Heading1"/>
        <w:rPr>
          <w:b w:val="1"/>
          <w:color w:val="000000"/>
          <w:sz w:val="31"/>
          <w:szCs w:val="31"/>
        </w:rPr>
      </w:pPr>
      <w:bookmarkStart w:colFirst="0" w:colLast="0" w:name="_heading=h.5c5399d2grn" w:id="5"/>
      <w:bookmarkEnd w:id="5"/>
      <w:r w:rsidDel="00000000" w:rsidR="00000000" w:rsidRPr="00000000">
        <w:rPr>
          <w:rFonts w:ascii="Roboto" w:cs="Roboto" w:eastAsia="Roboto" w:hAnsi="Roboto"/>
          <w:b w:val="1"/>
          <w:sz w:val="31"/>
          <w:szCs w:val="31"/>
          <w:rtl w:val="0"/>
        </w:rPr>
        <w:t xml:space="preserve">¿Qué diferencia hay entre una base de datos centralizada y una distribuida?</w:t>
      </w:r>
      <w:r w:rsidDel="00000000" w:rsidR="00000000" w:rsidRPr="00000000">
        <w:rPr>
          <w:rtl w:val="0"/>
        </w:rPr>
      </w:r>
    </w:p>
    <w:p w:rsidR="00000000" w:rsidDel="00000000" w:rsidP="00000000" w:rsidRDefault="00000000" w:rsidRPr="00000000" w14:paraId="00000041">
      <w:pPr>
        <w:shd w:fill="ffffff" w:val="clear"/>
        <w:spacing w:after="220" w:before="220" w:lineRule="auto"/>
        <w:ind w:left="1440" w:firstLine="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La diferencia entre una base de datos centralizada y una base de datos distribuida es el guardado de información ya que en la base de datos centralizada toda la información se saca del mismo servidor mientras que en la distribuida la información se obtiene de distintos servidores.</w:t>
      </w:r>
    </w:p>
    <w:p w:rsidR="00000000" w:rsidDel="00000000" w:rsidP="00000000" w:rsidRDefault="00000000" w:rsidRPr="00000000" w14:paraId="00000042">
      <w:pPr>
        <w:pStyle w:val="Heading1"/>
        <w:rPr>
          <w:b w:val="1"/>
          <w:color w:val="000000"/>
          <w:sz w:val="31"/>
          <w:szCs w:val="31"/>
        </w:rPr>
      </w:pPr>
      <w:bookmarkStart w:colFirst="0" w:colLast="0" w:name="_heading=h.kj9qfaqy4se" w:id="6"/>
      <w:bookmarkEnd w:id="6"/>
      <w:r w:rsidDel="00000000" w:rsidR="00000000" w:rsidRPr="00000000">
        <w:rPr>
          <w:rFonts w:ascii="Roboto" w:cs="Roboto" w:eastAsia="Roboto" w:hAnsi="Roboto"/>
          <w:b w:val="1"/>
          <w:sz w:val="31"/>
          <w:szCs w:val="31"/>
          <w:rtl w:val="0"/>
        </w:rPr>
        <w:t xml:space="preserve">Describe lo que son las bases de datos NoSQL.</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ffffff" w:val="clear"/>
        <w:spacing w:after="220" w:before="220" w:lineRule="auto"/>
        <w:ind w:left="1440" w:firstLine="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Las bases de datos NoSQL es un tipo de base de datos que consiste en aportar una estrategia de almacenamiento más versátil que las bases de datos relacionales, a cambio de perder otras funciones.</w:t>
      </w:r>
    </w:p>
    <w:p w:rsidR="00000000" w:rsidDel="00000000" w:rsidP="00000000" w:rsidRDefault="00000000" w:rsidRPr="00000000" w14:paraId="00000044">
      <w:pPr>
        <w:pStyle w:val="Heading1"/>
        <w:rPr>
          <w:b w:val="1"/>
          <w:color w:val="000000"/>
          <w:sz w:val="31"/>
          <w:szCs w:val="31"/>
        </w:rPr>
      </w:pPr>
      <w:bookmarkStart w:colFirst="0" w:colLast="0" w:name="_heading=h.1wy1dou5lcl7" w:id="7"/>
      <w:bookmarkEnd w:id="7"/>
      <w:r w:rsidDel="00000000" w:rsidR="00000000" w:rsidRPr="00000000">
        <w:rPr>
          <w:rFonts w:ascii="Roboto" w:cs="Roboto" w:eastAsia="Roboto" w:hAnsi="Roboto"/>
          <w:b w:val="1"/>
          <w:sz w:val="31"/>
          <w:szCs w:val="31"/>
          <w:rtl w:val="0"/>
        </w:rPr>
        <w:t xml:space="preserve">¿Qué es la minería de datos?</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ffffff" w:val="clear"/>
        <w:spacing w:after="220" w:before="220" w:lineRule="auto"/>
        <w:ind w:left="1440" w:firstLine="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La minería de datos es un proceso asistido por computadora que analiza grandes volúmenes de información para descubrir patrones, correlaciones y tendencias ocultas que no son evidentes a simple vista.</w:t>
      </w:r>
    </w:p>
    <w:p w:rsidR="00000000" w:rsidDel="00000000" w:rsidP="00000000" w:rsidRDefault="00000000" w:rsidRPr="00000000" w14:paraId="00000046">
      <w:pPr>
        <w:pStyle w:val="Heading1"/>
        <w:rPr>
          <w:b w:val="1"/>
          <w:color w:val="000000"/>
          <w:sz w:val="31"/>
          <w:szCs w:val="31"/>
        </w:rPr>
      </w:pPr>
      <w:bookmarkStart w:colFirst="0" w:colLast="0" w:name="_heading=h.h430cerk9frx" w:id="8"/>
      <w:bookmarkEnd w:id="8"/>
      <w:r w:rsidDel="00000000" w:rsidR="00000000" w:rsidRPr="00000000">
        <w:rPr>
          <w:rFonts w:ascii="Roboto" w:cs="Roboto" w:eastAsia="Roboto" w:hAnsi="Roboto"/>
          <w:b w:val="1"/>
          <w:sz w:val="31"/>
          <w:szCs w:val="31"/>
          <w:rtl w:val="0"/>
        </w:rPr>
        <w:t xml:space="preserve">Pon un ejemplo de uso de la minería de datos.</w:t>
      </w:r>
      <w:r w:rsidDel="00000000" w:rsidR="00000000" w:rsidRPr="00000000">
        <w:rPr>
          <w:rtl w:val="0"/>
        </w:rPr>
      </w:r>
    </w:p>
    <w:p w:rsidR="00000000" w:rsidDel="00000000" w:rsidP="00000000" w:rsidRDefault="00000000" w:rsidRPr="00000000" w14:paraId="00000047">
      <w:pPr>
        <w:shd w:fill="ffffff" w:val="clear"/>
        <w:spacing w:after="220" w:before="220" w:lineRule="auto"/>
        <w:ind w:left="1440" w:firstLine="0"/>
        <w:jc w:val="both"/>
        <w:rPr>
          <w:rFonts w:ascii="Roboto" w:cs="Roboto" w:eastAsia="Roboto" w:hAnsi="Roboto"/>
          <w:b w:val="1"/>
          <w:sz w:val="31"/>
          <w:szCs w:val="31"/>
        </w:rPr>
      </w:pPr>
      <w:r w:rsidDel="00000000" w:rsidR="00000000" w:rsidRPr="00000000">
        <w:rPr>
          <w:rFonts w:ascii="Roboto" w:cs="Roboto" w:eastAsia="Roboto" w:hAnsi="Roboto"/>
          <w:sz w:val="27"/>
          <w:szCs w:val="27"/>
          <w:rtl w:val="0"/>
        </w:rPr>
        <w:t xml:space="preserve">Un ejemplo de uso de minería de datos podría ser el análisis de la "cesta de la compra" en un supermercado.</w:t>
      </w:r>
      <w:r w:rsidDel="00000000" w:rsidR="00000000" w:rsidRPr="00000000">
        <w:rPr>
          <w:rtl w:val="0"/>
        </w:rPr>
      </w:r>
    </w:p>
    <w:p w:rsidR="00000000" w:rsidDel="00000000" w:rsidP="00000000" w:rsidRDefault="00000000" w:rsidRPr="00000000" w14:paraId="00000048">
      <w:pPr>
        <w:pStyle w:val="Heading1"/>
        <w:rPr>
          <w:b w:val="1"/>
          <w:color w:val="000000"/>
          <w:sz w:val="31"/>
          <w:szCs w:val="31"/>
        </w:rPr>
      </w:pPr>
      <w:bookmarkStart w:colFirst="0" w:colLast="0" w:name="_heading=h.h8vvprliefdc" w:id="9"/>
      <w:bookmarkEnd w:id="9"/>
      <w:r w:rsidDel="00000000" w:rsidR="00000000" w:rsidRPr="00000000">
        <w:rPr>
          <w:rFonts w:ascii="Roboto" w:cs="Roboto" w:eastAsia="Roboto" w:hAnsi="Roboto"/>
          <w:b w:val="1"/>
          <w:sz w:val="31"/>
          <w:szCs w:val="31"/>
          <w:rtl w:val="0"/>
        </w:rPr>
        <w:t xml:space="preserve">¿Cuáles son los desafíos éticos y legales derivados del procesamiento de una base de datos?</w:t>
      </w:r>
      <w:r w:rsidDel="00000000" w:rsidR="00000000" w:rsidRPr="00000000">
        <w:rPr>
          <w:rtl w:val="0"/>
        </w:rPr>
      </w:r>
    </w:p>
    <w:p w:rsidR="00000000" w:rsidDel="00000000" w:rsidP="00000000" w:rsidRDefault="00000000" w:rsidRPr="00000000" w14:paraId="00000049">
      <w:pPr>
        <w:numPr>
          <w:ilvl w:val="1"/>
          <w:numId w:val="2"/>
        </w:numPr>
        <w:shd w:fill="ffffff" w:val="clear"/>
        <w:spacing w:after="220" w:before="220" w:lineRule="auto"/>
        <w:ind w:left="1440" w:hanging="360"/>
        <w:jc w:val="both"/>
        <w:rPr>
          <w:b w:val="1"/>
          <w:sz w:val="33"/>
          <w:szCs w:val="33"/>
        </w:rPr>
      </w:pPr>
      <w:r w:rsidDel="00000000" w:rsidR="00000000" w:rsidRPr="00000000">
        <w:rPr>
          <w:rFonts w:ascii="Roboto" w:cs="Roboto" w:eastAsia="Roboto" w:hAnsi="Roboto"/>
          <w:b w:val="1"/>
          <w:sz w:val="29"/>
          <w:szCs w:val="29"/>
          <w:rtl w:val="0"/>
        </w:rPr>
        <w:t xml:space="preserve">Desafíos éticos</w:t>
      </w:r>
      <w:r w:rsidDel="00000000" w:rsidR="00000000" w:rsidRPr="00000000">
        <w:rPr>
          <w:rtl w:val="0"/>
        </w:rPr>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ffffff" w:val="clear"/>
        <w:spacing w:before="220" w:lineRule="auto"/>
        <w:ind w:left="2160" w:hanging="36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Privacidad y confidencialidad</w:t>
      </w:r>
    </w:p>
    <w:p w:rsidR="00000000" w:rsidDel="00000000" w:rsidP="00000000" w:rsidRDefault="00000000" w:rsidRPr="00000000" w14:paraId="0000004B">
      <w:pPr>
        <w:numPr>
          <w:ilvl w:val="0"/>
          <w:numId w:val="4"/>
        </w:numPr>
        <w:shd w:fill="ffffff" w:val="clear"/>
        <w:ind w:left="2160" w:hanging="36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Consentimiento informado</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ffffff" w:val="clear"/>
        <w:ind w:left="2160" w:hanging="36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Transparencia</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ffffff" w:val="clear"/>
        <w:ind w:left="2160" w:hanging="36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Seguridad de los datos</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ffffff" w:val="clear"/>
        <w:ind w:left="2160" w:hanging="36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No discriminación</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ffffff" w:val="clear"/>
        <w:spacing w:after="220" w:lineRule="auto"/>
        <w:ind w:left="2160" w:hanging="36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Responsabilidad</w:t>
      </w:r>
    </w:p>
    <w:p w:rsidR="00000000" w:rsidDel="00000000" w:rsidP="00000000" w:rsidRDefault="00000000" w:rsidRPr="00000000" w14:paraId="00000050">
      <w:pPr>
        <w:numPr>
          <w:ilvl w:val="1"/>
          <w:numId w:val="2"/>
        </w:numPr>
        <w:shd w:fill="ffffff" w:val="clear"/>
        <w:spacing w:after="220" w:before="220" w:lineRule="auto"/>
        <w:ind w:left="1440" w:hanging="360"/>
        <w:jc w:val="both"/>
        <w:rPr>
          <w:b w:val="1"/>
          <w:sz w:val="33"/>
          <w:szCs w:val="33"/>
        </w:rPr>
      </w:pPr>
      <w:r w:rsidDel="00000000" w:rsidR="00000000" w:rsidRPr="00000000">
        <w:rPr>
          <w:rFonts w:ascii="Roboto" w:cs="Roboto" w:eastAsia="Roboto" w:hAnsi="Roboto"/>
          <w:b w:val="1"/>
          <w:sz w:val="29"/>
          <w:szCs w:val="29"/>
          <w:rtl w:val="0"/>
        </w:rPr>
        <w:t xml:space="preserve">Desafíos legales</w:t>
      </w:r>
      <w:r w:rsidDel="00000000" w:rsidR="00000000" w:rsidRPr="00000000">
        <w:rPr>
          <w:rtl w:val="0"/>
        </w:rPr>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ffffff" w:val="clear"/>
        <w:spacing w:before="220" w:lineRule="auto"/>
        <w:ind w:left="2160" w:hanging="36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Cumplimiento normativo</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ffffff" w:val="clear"/>
        <w:ind w:left="2160" w:hanging="36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Derechos de los titulares</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ffffff" w:val="clear"/>
        <w:ind w:left="2160" w:hanging="36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Notificación y autorización</w:t>
      </w:r>
    </w:p>
    <w:p w:rsidR="00000000" w:rsidDel="00000000" w:rsidP="00000000" w:rsidRDefault="00000000" w:rsidRPr="00000000" w14:paraId="00000054">
      <w:pPr>
        <w:numPr>
          <w:ilvl w:val="0"/>
          <w:numId w:val="3"/>
        </w:numPr>
        <w:shd w:fill="ffffff" w:val="clear"/>
        <w:ind w:left="2160" w:hanging="36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Transferencia internacional de datos</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ffffff" w:val="clear"/>
        <w:ind w:left="2160" w:hanging="36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Sanciones y multas</w:t>
      </w:r>
    </w:p>
    <w:p w:rsidR="00000000" w:rsidDel="00000000" w:rsidP="00000000" w:rsidRDefault="00000000" w:rsidRPr="00000000" w14:paraId="00000056">
      <w:pPr>
        <w:numPr>
          <w:ilvl w:val="0"/>
          <w:numId w:val="3"/>
        </w:numPr>
        <w:pBdr>
          <w:top w:space="0" w:sz="0" w:val="nil"/>
          <w:left w:space="0" w:sz="0" w:val="nil"/>
          <w:bottom w:space="0" w:sz="0" w:val="nil"/>
          <w:right w:space="0" w:sz="0" w:val="nil"/>
          <w:between w:space="0" w:sz="0" w:val="nil"/>
        </w:pBdr>
        <w:shd w:fill="ffffff" w:val="clear"/>
        <w:spacing w:after="220" w:lineRule="auto"/>
        <w:ind w:left="2160" w:hanging="360"/>
        <w:jc w:val="both"/>
        <w:rPr>
          <w:rFonts w:ascii="Roboto" w:cs="Roboto" w:eastAsia="Roboto" w:hAnsi="Roboto"/>
          <w:sz w:val="27"/>
          <w:szCs w:val="27"/>
        </w:rPr>
      </w:pPr>
      <w:r w:rsidDel="00000000" w:rsidR="00000000" w:rsidRPr="00000000">
        <w:rPr>
          <w:rFonts w:ascii="Roboto" w:cs="Roboto" w:eastAsia="Roboto" w:hAnsi="Roboto"/>
          <w:sz w:val="27"/>
          <w:szCs w:val="27"/>
          <w:rtl w:val="0"/>
        </w:rPr>
        <w:t xml:space="preserve">Responsabilidad legal</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ffffff" w:val="clear"/>
        <w:spacing w:after="220" w:before="220" w:lineRule="auto"/>
        <w:ind w:left="1440" w:firstLine="0"/>
        <w:jc w:val="both"/>
        <w:rPr>
          <w:rFonts w:ascii="Roboto" w:cs="Roboto" w:eastAsia="Roboto" w:hAnsi="Roboto"/>
          <w:sz w:val="27"/>
          <w:szCs w:val="27"/>
        </w:rPr>
      </w:pPr>
      <w:r w:rsidDel="00000000" w:rsidR="00000000" w:rsidRPr="00000000">
        <w:rPr>
          <w:rtl w:val="0"/>
        </w:rPr>
      </w:r>
    </w:p>
    <w:sectPr>
      <w:footerReference r:id="rId14" w:type="default"/>
      <w:footerReference r:id="rId15"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Pag </w:t>
    </w:r>
    <w:r w:rsidDel="00000000" w:rsidR="00000000" w:rsidRPr="00000000">
      <w:rPr>
        <w:rFonts w:ascii="Arial" w:cs="Arial" w:eastAsia="Arial" w:hAnsi="Arial"/>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9">
    <w:pPr>
      <w:jc w:val="righ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rFonts w:ascii="Roboto" w:cs="Roboto" w:eastAsia="Roboto" w:hAnsi="Roboto"/>
        <w:color w:val="3c404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paragraph" w:styleId="Encabezado">
    <w:name w:val="header"/>
    <w:basedOn w:val="Normal"/>
    <w:link w:val="EncabezadoCar"/>
    <w:uiPriority w:val="99"/>
    <w:unhideWhenUsed w:val="1"/>
    <w:rsid w:val="00461AFD"/>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461AFD"/>
  </w:style>
  <w:style w:type="paragraph" w:styleId="Piedepgina">
    <w:name w:val="footer"/>
    <w:basedOn w:val="Normal"/>
    <w:link w:val="PiedepginaCar"/>
    <w:uiPriority w:val="99"/>
    <w:unhideWhenUsed w:val="1"/>
    <w:rsid w:val="00461AFD"/>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461AFD"/>
  </w:style>
  <w:style w:type="paragraph" w:styleId="TtuloTDC">
    <w:name w:val="TOC Heading"/>
    <w:basedOn w:val="Ttulo1"/>
    <w:next w:val="Normal"/>
    <w:uiPriority w:val="39"/>
    <w:unhideWhenUsed w:val="1"/>
    <w:qFormat w:val="1"/>
    <w:rsid w:val="00461AFD"/>
    <w:pPr>
      <w:spacing w:after="0" w:before="240" w:line="259" w:lineRule="auto"/>
      <w:outlineLvl w:val="9"/>
    </w:pPr>
    <w:rPr>
      <w:rFonts w:asciiTheme="majorHAnsi" w:cstheme="majorBidi" w:eastAsiaTheme="majorEastAsia" w:hAnsiTheme="majorHAnsi"/>
      <w:color w:val="365f91" w:themeColor="accent1" w:themeShade="0000BF"/>
      <w:sz w:val="32"/>
      <w:szCs w:val="32"/>
      <w:lang w:val="es-ES"/>
    </w:rPr>
  </w:style>
  <w:style w:type="paragraph" w:styleId="TDC1">
    <w:name w:val="toc 1"/>
    <w:basedOn w:val="Normal"/>
    <w:next w:val="Normal"/>
    <w:autoRedefine w:val="1"/>
    <w:uiPriority w:val="39"/>
    <w:unhideWhenUsed w:val="1"/>
    <w:rsid w:val="00461AFD"/>
    <w:pPr>
      <w:spacing w:after="100"/>
    </w:pPr>
  </w:style>
  <w:style w:type="character" w:styleId="Hipervnculo">
    <w:name w:val="Hyperlink"/>
    <w:basedOn w:val="Fuentedeprrafopredeter"/>
    <w:uiPriority w:val="99"/>
    <w:unhideWhenUsed w:val="1"/>
    <w:rsid w:val="00461AFD"/>
    <w:rPr>
      <w:color w:val="0000ff" w:themeColor="hyperlink"/>
      <w:u w:val="single"/>
    </w:rPr>
  </w:style>
  <w:style w:type="table" w:styleId="Tablaconcuadrcula">
    <w:name w:val="Table Grid"/>
    <w:basedOn w:val="Tablanormal"/>
    <w:uiPriority w:val="39"/>
    <w:rsid w:val="00461AFD"/>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o/w8g6ZRGfyg2EmYzkYC8mhKQw==">CgMxLjAyDWgubXl2eXpoOGNhMmgyDmguZnM1Mm5qY2xoZ3YwMg5oLnc1OW1zbnpmOHlkaTIOaC53Z296bTBnMWQ3dDYyDmgudjhmOHM1ZGVkMXZ4Mg1oLjVjNTM5OWQyZ3JuMg1oLmtqOXFmYXF5NHNlMg5oLjF3eTFkb3U1bGNsNzIOaC5oNDMwY2VyazlmcngyDmguaDh2dnBybGllZmRjOAByITFFUG93QVdKcEFRLVdkSldyVUFMWklKb0g2Zk9KN21RTg==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2025-09-24T11:07:00Z</dcterms:created>
  <dc:creator>CampusFP</dc:creator>
</cp:coreProperties>
</file>