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sldx" ContentType="application/vnd.openxmlformats-officedocument.presentationml.slide"/>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8533" w14:textId="77777777" w:rsidR="00F15659" w:rsidRDefault="00F15659">
      <w:pPr>
        <w:ind w:right="-360"/>
        <w:rPr>
          <w:b/>
        </w:rPr>
      </w:pPr>
    </w:p>
    <w:p w14:paraId="196AA8C8" w14:textId="77777777" w:rsidR="00F15659" w:rsidRDefault="00302617">
      <w:pPr>
        <w:ind w:left="1260" w:right="-360"/>
        <w:rPr>
          <w:b/>
          <w:sz w:val="96"/>
        </w:rPr>
      </w:pPr>
      <w:bookmarkStart w:id="0" w:name="_Ref490054120"/>
      <w:bookmarkEnd w:id="0"/>
      <w:r>
        <w:rPr>
          <w:noProof/>
        </w:rPr>
        <w:drawing>
          <wp:inline distT="0" distB="0" distL="0" distR="0" wp14:anchorId="10A18438" wp14:editId="1F5A1856">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2BD9BD6D" w14:textId="77777777" w:rsidR="00F15659" w:rsidRDefault="00F15659">
      <w:pPr>
        <w:ind w:left="720" w:right="-360"/>
        <w:rPr>
          <w:b/>
          <w:sz w:val="28"/>
        </w:rPr>
      </w:pPr>
    </w:p>
    <w:p w14:paraId="5B44BDFC" w14:textId="77777777" w:rsidR="00F15659" w:rsidRDefault="00F15659" w:rsidP="008B4852">
      <w:pPr>
        <w:ind w:left="-360" w:right="-360"/>
        <w:jc w:val="center"/>
        <w:rPr>
          <w:b/>
          <w:sz w:val="96"/>
        </w:rPr>
      </w:pPr>
      <w:r>
        <w:rPr>
          <w:b/>
          <w:sz w:val="96"/>
        </w:rPr>
        <w:t xml:space="preserve">Systems </w:t>
      </w:r>
      <w:smartTag w:uri="urn:schemas-microsoft-com:office:smarttags" w:element="City">
        <w:smartTag w:uri="urn:schemas-microsoft-com:office:smarttags" w:element="place">
          <w:r>
            <w:rPr>
              <w:b/>
              <w:sz w:val="96"/>
            </w:rPr>
            <w:t>Alliance</w:t>
          </w:r>
        </w:smartTag>
      </w:smartTag>
    </w:p>
    <w:p w14:paraId="77396002" w14:textId="77777777" w:rsidR="00F15659" w:rsidRDefault="00F15659">
      <w:pPr>
        <w:ind w:left="-360" w:right="-360"/>
        <w:jc w:val="center"/>
        <w:rPr>
          <w:b/>
        </w:rPr>
      </w:pPr>
    </w:p>
    <w:p w14:paraId="6F252968" w14:textId="77777777" w:rsidR="00F15659" w:rsidRDefault="00F15659">
      <w:pPr>
        <w:ind w:left="-360" w:right="-360"/>
        <w:jc w:val="center"/>
        <w:rPr>
          <w:b/>
        </w:rPr>
      </w:pPr>
    </w:p>
    <w:p w14:paraId="7FB25E35" w14:textId="77777777" w:rsidR="00F15659" w:rsidRDefault="00F15659">
      <w:pPr>
        <w:ind w:left="-360" w:right="-360"/>
        <w:jc w:val="center"/>
        <w:rPr>
          <w:b/>
        </w:rPr>
      </w:pPr>
    </w:p>
    <w:p w14:paraId="78D518F4" w14:textId="77777777" w:rsidR="00F15659" w:rsidRDefault="00F15659">
      <w:pPr>
        <w:ind w:left="-360" w:right="-360"/>
        <w:jc w:val="center"/>
        <w:rPr>
          <w:b/>
        </w:rPr>
      </w:pPr>
    </w:p>
    <w:p w14:paraId="222B32AB" w14:textId="77777777" w:rsidR="00F15659" w:rsidRDefault="00F15659">
      <w:pPr>
        <w:ind w:left="-360" w:right="-360"/>
        <w:jc w:val="center"/>
        <w:rPr>
          <w:b/>
        </w:rPr>
      </w:pPr>
    </w:p>
    <w:p w14:paraId="6E437E7E" w14:textId="77777777" w:rsidR="00F15659" w:rsidRDefault="00F15659">
      <w:pPr>
        <w:ind w:left="-360" w:right="-360"/>
        <w:jc w:val="center"/>
        <w:rPr>
          <w:b/>
        </w:rPr>
      </w:pPr>
    </w:p>
    <w:p w14:paraId="2E58A6B4" w14:textId="77777777" w:rsidR="00F15659" w:rsidRDefault="00F15659">
      <w:pPr>
        <w:ind w:left="-360" w:right="-360"/>
        <w:jc w:val="center"/>
        <w:rPr>
          <w:b/>
          <w:sz w:val="48"/>
        </w:rPr>
      </w:pPr>
      <w:r>
        <w:rPr>
          <w:b/>
          <w:sz w:val="72"/>
        </w:rPr>
        <w:t xml:space="preserve">VPP-4.3.4: </w:t>
      </w:r>
      <w:r>
        <w:rPr>
          <w:b/>
          <w:sz w:val="72"/>
        </w:rPr>
        <w:br/>
        <w:t xml:space="preserve">VISA Implementation </w:t>
      </w:r>
      <w:r>
        <w:rPr>
          <w:b/>
          <w:sz w:val="72"/>
        </w:rPr>
        <w:br/>
        <w:t>Specification for COM</w:t>
      </w:r>
    </w:p>
    <w:p w14:paraId="1A0015D8" w14:textId="77777777" w:rsidR="00F15659" w:rsidRDefault="00F15659">
      <w:pPr>
        <w:tabs>
          <w:tab w:val="left" w:pos="6480"/>
        </w:tabs>
        <w:jc w:val="center"/>
        <w:rPr>
          <w:b/>
        </w:rPr>
      </w:pPr>
    </w:p>
    <w:p w14:paraId="1052B9C4" w14:textId="77777777" w:rsidR="00F15659" w:rsidRDefault="00F15659">
      <w:pPr>
        <w:tabs>
          <w:tab w:val="left" w:pos="6480"/>
        </w:tabs>
        <w:jc w:val="center"/>
        <w:rPr>
          <w:b/>
        </w:rPr>
      </w:pPr>
    </w:p>
    <w:p w14:paraId="50AD53D1" w14:textId="717EC7C7" w:rsidR="00F15659" w:rsidRDefault="004B7B18">
      <w:pPr>
        <w:ind w:left="-360" w:right="-360"/>
        <w:jc w:val="center"/>
        <w:rPr>
          <w:b/>
          <w:sz w:val="72"/>
        </w:rPr>
      </w:pPr>
      <w:bookmarkStart w:id="1" w:name="_Hlk55992591"/>
      <w:r>
        <w:rPr>
          <w:b/>
          <w:sz w:val="48"/>
        </w:rPr>
        <w:t xml:space="preserve">December </w:t>
      </w:r>
      <w:r w:rsidR="000B68B4">
        <w:rPr>
          <w:b/>
          <w:sz w:val="48"/>
        </w:rPr>
        <w:t>19</w:t>
      </w:r>
      <w:r w:rsidR="00192908">
        <w:rPr>
          <w:b/>
          <w:sz w:val="48"/>
        </w:rPr>
        <w:t>, 2022</w:t>
      </w:r>
      <w:bookmarkEnd w:id="1"/>
    </w:p>
    <w:p w14:paraId="24755AEF" w14:textId="77777777" w:rsidR="00F15659" w:rsidRDefault="00F15659">
      <w:pPr>
        <w:tabs>
          <w:tab w:val="left" w:pos="6480"/>
        </w:tabs>
        <w:jc w:val="center"/>
        <w:rPr>
          <w:b/>
        </w:rPr>
      </w:pPr>
    </w:p>
    <w:p w14:paraId="452E4CC7" w14:textId="77777777" w:rsidR="00F15659" w:rsidRDefault="00F15659">
      <w:pPr>
        <w:tabs>
          <w:tab w:val="left" w:pos="6480"/>
        </w:tabs>
        <w:jc w:val="center"/>
        <w:rPr>
          <w:b/>
        </w:rPr>
      </w:pPr>
    </w:p>
    <w:p w14:paraId="1C4452D9" w14:textId="1593C6EB" w:rsidR="00F15659" w:rsidRDefault="00481548" w:rsidP="008B4852">
      <w:pPr>
        <w:ind w:left="-360" w:right="-360"/>
        <w:jc w:val="center"/>
        <w:rPr>
          <w:b/>
          <w:sz w:val="48"/>
        </w:rPr>
      </w:pPr>
      <w:r>
        <w:rPr>
          <w:b/>
          <w:sz w:val="48"/>
        </w:rPr>
        <w:t xml:space="preserve">Revision </w:t>
      </w:r>
      <w:r w:rsidR="00091761">
        <w:rPr>
          <w:b/>
          <w:sz w:val="48"/>
        </w:rPr>
        <w:t>7.</w:t>
      </w:r>
      <w:r w:rsidR="004B7B18">
        <w:rPr>
          <w:b/>
          <w:sz w:val="48"/>
        </w:rPr>
        <w:t>3</w:t>
      </w:r>
    </w:p>
    <w:p w14:paraId="042B1F89" w14:textId="77777777" w:rsidR="00F15659" w:rsidRDefault="00F15659" w:rsidP="00A20008">
      <w:pPr>
        <w:ind w:right="-360"/>
        <w:rPr>
          <w:b/>
          <w:sz w:val="48"/>
        </w:rPr>
      </w:pPr>
    </w:p>
    <w:p w14:paraId="05656FF0" w14:textId="77777777" w:rsidR="00F15659" w:rsidRDefault="00F15659">
      <w:pPr>
        <w:ind w:left="-360" w:right="-360"/>
        <w:jc w:val="center"/>
        <w:rPr>
          <w:b/>
          <w:sz w:val="48"/>
        </w:rPr>
      </w:pPr>
    </w:p>
    <w:p w14:paraId="1F840143" w14:textId="77777777" w:rsidR="00F15659" w:rsidRDefault="00F15659">
      <w:pPr>
        <w:ind w:left="-360" w:right="-360"/>
        <w:jc w:val="center"/>
        <w:rPr>
          <w:b/>
          <w:sz w:val="48"/>
        </w:rPr>
      </w:pPr>
    </w:p>
    <w:p w14:paraId="26312E39" w14:textId="77777777" w:rsidR="00F15659" w:rsidRDefault="00F15659">
      <w:pPr>
        <w:tabs>
          <w:tab w:val="left" w:pos="6480"/>
        </w:tabs>
        <w:jc w:val="center"/>
        <w:rPr>
          <w:b/>
        </w:rPr>
      </w:pPr>
    </w:p>
    <w:p w14:paraId="47C7141A" w14:textId="77777777" w:rsidR="00F15659" w:rsidRDefault="00F15659">
      <w:pPr>
        <w:jc w:val="center"/>
        <w:rPr>
          <w:b/>
          <w:sz w:val="36"/>
        </w:rPr>
        <w:sectPr w:rsidR="00F15659">
          <w:headerReference w:type="default" r:id="rId12"/>
          <w:footerReference w:type="even" r:id="rId13"/>
          <w:footerReference w:type="default" r:id="rId14"/>
          <w:footerReference w:type="first" r:id="rId15"/>
          <w:footnotePr>
            <w:numRestart w:val="eachPage"/>
          </w:footnotePr>
          <w:pgSz w:w="12240" w:h="15840"/>
          <w:pgMar w:top="1440" w:right="1440" w:bottom="-1440" w:left="1440" w:header="720" w:footer="720" w:gutter="0"/>
          <w:cols w:space="720"/>
        </w:sectPr>
      </w:pPr>
    </w:p>
    <w:p w14:paraId="3B5B09A7" w14:textId="77777777" w:rsidR="00F15659" w:rsidRDefault="00F15659">
      <w:pPr>
        <w:ind w:left="900" w:right="-360"/>
        <w:rPr>
          <w:b/>
        </w:rPr>
      </w:pPr>
    </w:p>
    <w:p w14:paraId="2E8E2E33" w14:textId="77777777" w:rsidR="00F15659" w:rsidRDefault="00302617">
      <w:pPr>
        <w:ind w:left="1260" w:right="-360"/>
        <w:rPr>
          <w:b/>
          <w:sz w:val="96"/>
        </w:rPr>
      </w:pPr>
      <w:r>
        <w:rPr>
          <w:noProof/>
        </w:rPr>
        <w:drawing>
          <wp:inline distT="0" distB="0" distL="0" distR="0" wp14:anchorId="5E64535D" wp14:editId="49DEF27F">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1F8F2EE6" w14:textId="77777777" w:rsidR="00F15659" w:rsidRDefault="00F15659">
      <w:pPr>
        <w:ind w:left="720" w:right="-360"/>
        <w:rPr>
          <w:b/>
          <w:sz w:val="28"/>
        </w:rPr>
      </w:pPr>
    </w:p>
    <w:p w14:paraId="5306F543" w14:textId="77777777" w:rsidR="00F15659" w:rsidRDefault="00F15659" w:rsidP="008B4852">
      <w:pPr>
        <w:ind w:left="-360" w:right="-360"/>
        <w:jc w:val="center"/>
        <w:rPr>
          <w:b/>
          <w:sz w:val="96"/>
        </w:rPr>
      </w:pPr>
      <w:r>
        <w:rPr>
          <w:b/>
          <w:sz w:val="96"/>
        </w:rPr>
        <w:t xml:space="preserve">Systems </w:t>
      </w:r>
      <w:smartTag w:uri="urn:schemas-microsoft-com:office:smarttags" w:element="City">
        <w:smartTag w:uri="urn:schemas-microsoft-com:office:smarttags" w:element="place">
          <w:r>
            <w:rPr>
              <w:b/>
              <w:sz w:val="96"/>
            </w:rPr>
            <w:t>Alliance</w:t>
          </w:r>
        </w:smartTag>
      </w:smartTag>
    </w:p>
    <w:p w14:paraId="4CFBDEA9" w14:textId="77777777" w:rsidR="00F15659" w:rsidRDefault="00F15659">
      <w:pPr>
        <w:ind w:left="-360" w:right="-360"/>
        <w:jc w:val="center"/>
        <w:rPr>
          <w:b/>
        </w:rPr>
      </w:pPr>
    </w:p>
    <w:p w14:paraId="7599D2A2" w14:textId="77777777" w:rsidR="00F15659" w:rsidRDefault="00F15659" w:rsidP="00AC1EBE">
      <w:pPr>
        <w:jc w:val="center"/>
        <w:outlineLvl w:val="0"/>
        <w:rPr>
          <w:b/>
          <w:sz w:val="48"/>
        </w:rPr>
      </w:pPr>
      <w:r>
        <w:rPr>
          <w:b/>
          <w:sz w:val="48"/>
        </w:rPr>
        <w:t>VPP-4.3.4 Revision History</w:t>
      </w:r>
    </w:p>
    <w:p w14:paraId="29327781" w14:textId="77777777" w:rsidR="00F15659" w:rsidRDefault="00F15659" w:rsidP="00CA51DC">
      <w:pPr>
        <w:ind w:left="720" w:right="720"/>
        <w:jc w:val="center"/>
      </w:pPr>
      <w:r>
        <w:t xml:space="preserve">This section is an overview of the revision history of the VPP-4.3.4 specification. </w:t>
      </w:r>
    </w:p>
    <w:p w14:paraId="101F6403" w14:textId="77777777" w:rsidR="00F15659" w:rsidRPr="00F211C5" w:rsidRDefault="00F15659">
      <w:pPr>
        <w:rPr>
          <w:b/>
          <w:sz w:val="24"/>
          <w:szCs w:val="24"/>
        </w:rPr>
      </w:pPr>
    </w:p>
    <w:p w14:paraId="1F4C79E5" w14:textId="77777777" w:rsidR="00F15659" w:rsidRPr="00EE1D39" w:rsidRDefault="00F15659" w:rsidP="008B4852">
      <w:pPr>
        <w:rPr>
          <w:b/>
          <w:sz w:val="24"/>
          <w:szCs w:val="24"/>
        </w:rPr>
      </w:pPr>
      <w:r w:rsidRPr="00EE1D39">
        <w:rPr>
          <w:b/>
          <w:sz w:val="24"/>
          <w:szCs w:val="24"/>
        </w:rPr>
        <w:t xml:space="preserve">Revision 0.1, </w:t>
      </w:r>
      <w:smartTag w:uri="urn:schemas-microsoft-com:office:smarttags" w:element="date">
        <w:smartTagPr>
          <w:attr w:name="Year" w:val="2000"/>
          <w:attr w:name="Day" w:val="17"/>
          <w:attr w:name="Month" w:val="7"/>
        </w:smartTagPr>
        <w:r w:rsidRPr="00EE1D39">
          <w:rPr>
            <w:b/>
            <w:sz w:val="24"/>
            <w:szCs w:val="24"/>
          </w:rPr>
          <w:t>July 17, 2000</w:t>
        </w:r>
      </w:smartTag>
      <w:r w:rsidRPr="00EE1D39">
        <w:rPr>
          <w:b/>
          <w:sz w:val="24"/>
          <w:szCs w:val="24"/>
        </w:rPr>
        <w:t xml:space="preserve"> </w:t>
      </w:r>
    </w:p>
    <w:p w14:paraId="53ECFF83" w14:textId="77777777" w:rsidR="00F15659" w:rsidRDefault="00F15659" w:rsidP="008B4852">
      <w:pPr>
        <w:ind w:left="360"/>
        <w:rPr>
          <w:color w:val="000000"/>
        </w:rPr>
      </w:pPr>
      <w:r>
        <w:rPr>
          <w:color w:val="000000"/>
        </w:rPr>
        <w:t>Original VPP-4.3.4 The COM I/O Libraries document. Based on VISA 2.2 specification</w:t>
      </w:r>
    </w:p>
    <w:p w14:paraId="46131CB5" w14:textId="77777777" w:rsidR="00F15659" w:rsidRPr="00EE1D39" w:rsidRDefault="00F15659" w:rsidP="008B4852">
      <w:pPr>
        <w:rPr>
          <w:b/>
          <w:sz w:val="24"/>
          <w:szCs w:val="24"/>
        </w:rPr>
      </w:pPr>
      <w:r w:rsidRPr="00EE1D39">
        <w:rPr>
          <w:b/>
          <w:sz w:val="24"/>
          <w:szCs w:val="24"/>
        </w:rPr>
        <w:t xml:space="preserve">Revision 0.2 </w:t>
      </w:r>
      <w:smartTag w:uri="urn:schemas-microsoft-com:office:smarttags" w:element="date">
        <w:smartTagPr>
          <w:attr w:name="Year" w:val="2000"/>
          <w:attr w:name="Day" w:val="2"/>
          <w:attr w:name="Month" w:val="8"/>
        </w:smartTagPr>
        <w:r w:rsidRPr="00EE1D39">
          <w:rPr>
            <w:b/>
            <w:sz w:val="24"/>
            <w:szCs w:val="24"/>
          </w:rPr>
          <w:t>August 2, 2000</w:t>
        </w:r>
      </w:smartTag>
    </w:p>
    <w:p w14:paraId="6641169B" w14:textId="77777777" w:rsidR="00F15659" w:rsidRDefault="00F15659" w:rsidP="00A0704B">
      <w:pPr>
        <w:pStyle w:val="bt2"/>
        <w:tabs>
          <w:tab w:val="left" w:pos="360"/>
        </w:tabs>
        <w:spacing w:after="0"/>
      </w:pPr>
      <w:r>
        <w:t>Revised specification based on notes from July 24-25 VXIpnp TWG meeting.</w:t>
      </w:r>
    </w:p>
    <w:p w14:paraId="6A0D23C1" w14:textId="77777777" w:rsidR="00F15659" w:rsidRPr="00EE1D3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r w:rsidRPr="00EE1D39">
        <w:rPr>
          <w:b/>
          <w:color w:val="000000"/>
          <w:sz w:val="24"/>
          <w:szCs w:val="24"/>
        </w:rPr>
        <w:t xml:space="preserve">Revision 0.3 </w:t>
      </w:r>
      <w:smartTag w:uri="urn:schemas-microsoft-com:office:smarttags" w:element="date">
        <w:smartTagPr>
          <w:attr w:name="Year" w:val="2000"/>
          <w:attr w:name="Day" w:val="2"/>
          <w:attr w:name="Month" w:val="10"/>
        </w:smartTagPr>
        <w:r w:rsidRPr="00EE1D39">
          <w:rPr>
            <w:b/>
            <w:color w:val="000000"/>
            <w:sz w:val="24"/>
            <w:szCs w:val="24"/>
          </w:rPr>
          <w:t>October 2, 2000</w:t>
        </w:r>
      </w:smartTag>
    </w:p>
    <w:p w14:paraId="15218F16" w14:textId="77777777" w:rsidR="00F15659" w:rsidRDefault="00F15659" w:rsidP="00A0704B">
      <w:pPr>
        <w:pStyle w:val="bt2"/>
        <w:spacing w:after="0"/>
      </w:pPr>
      <w:r>
        <w:t>Revised specification based on notes from August VXIpnp TWG meeting.</w:t>
      </w:r>
    </w:p>
    <w:p w14:paraId="437B0F04" w14:textId="77777777" w:rsidR="00F15659" w:rsidRPr="00EE1D3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r w:rsidRPr="00EE1D39">
        <w:rPr>
          <w:b/>
          <w:color w:val="000000"/>
          <w:sz w:val="24"/>
          <w:szCs w:val="24"/>
        </w:rPr>
        <w:t xml:space="preserve">Revision 0.4 </w:t>
      </w:r>
      <w:smartTag w:uri="urn:schemas-microsoft-com:office:smarttags" w:element="date">
        <w:smartTagPr>
          <w:attr w:name="Year" w:val="2000"/>
          <w:attr w:name="Day" w:val="15"/>
          <w:attr w:name="Month" w:val="11"/>
        </w:smartTagPr>
        <w:r w:rsidRPr="00EE1D39">
          <w:rPr>
            <w:b/>
            <w:color w:val="000000"/>
            <w:sz w:val="24"/>
            <w:szCs w:val="24"/>
          </w:rPr>
          <w:t>November 15, 2000</w:t>
        </w:r>
      </w:smartTag>
    </w:p>
    <w:p w14:paraId="62FBE5FE" w14:textId="77777777" w:rsidR="00F15659" w:rsidRDefault="00F15659" w:rsidP="00A0704B">
      <w:pPr>
        <w:pStyle w:val="bt2"/>
        <w:spacing w:after="0"/>
      </w:pPr>
      <w:r>
        <w:t xml:space="preserve"> Cleaned up various formatting issues.</w:t>
      </w:r>
    </w:p>
    <w:p w14:paraId="74B31D6F" w14:textId="77777777" w:rsidR="00F15659" w:rsidRPr="00EE1D3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r w:rsidRPr="00EE1D39">
        <w:rPr>
          <w:b/>
          <w:color w:val="000000"/>
          <w:sz w:val="24"/>
          <w:szCs w:val="24"/>
        </w:rPr>
        <w:t xml:space="preserve">Revision 0.5 </w:t>
      </w:r>
      <w:smartTag w:uri="urn:schemas-microsoft-com:office:smarttags" w:element="date">
        <w:smartTagPr>
          <w:attr w:name="Year" w:val="2001"/>
          <w:attr w:name="Day" w:val="5"/>
          <w:attr w:name="Month" w:val="1"/>
        </w:smartTagPr>
        <w:r w:rsidRPr="00EE1D39">
          <w:rPr>
            <w:b/>
            <w:color w:val="000000"/>
            <w:sz w:val="24"/>
            <w:szCs w:val="24"/>
          </w:rPr>
          <w:t>January 5, 2001</w:t>
        </w:r>
      </w:smartTag>
    </w:p>
    <w:p w14:paraId="167D1533" w14:textId="77777777" w:rsidR="00F15659" w:rsidRDefault="00F15659" w:rsidP="00A0704B">
      <w:pPr>
        <w:pStyle w:val="bt2"/>
        <w:spacing w:after="0"/>
      </w:pPr>
      <w:r>
        <w:t xml:space="preserve"> Added feedback from November VXIpnp TWG meeting.</w:t>
      </w:r>
    </w:p>
    <w:p w14:paraId="57A31254" w14:textId="77777777" w:rsidR="00F15659" w:rsidRPr="00EE1D3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r w:rsidRPr="00EE1D39">
        <w:rPr>
          <w:b/>
          <w:color w:val="000000"/>
          <w:sz w:val="24"/>
          <w:szCs w:val="24"/>
        </w:rPr>
        <w:t xml:space="preserve">Revision 1.0 Draft </w:t>
      </w:r>
      <w:smartTag w:uri="urn:schemas-microsoft-com:office:smarttags" w:element="date">
        <w:smartTagPr>
          <w:attr w:name="Year" w:val="2001"/>
          <w:attr w:name="Day" w:val="5"/>
          <w:attr w:name="Month" w:val="2"/>
        </w:smartTagPr>
        <w:r w:rsidRPr="00EE1D39">
          <w:rPr>
            <w:b/>
            <w:color w:val="000000"/>
            <w:sz w:val="24"/>
            <w:szCs w:val="24"/>
          </w:rPr>
          <w:t>February 5, 2001</w:t>
        </w:r>
      </w:smartTag>
    </w:p>
    <w:p w14:paraId="26030153" w14:textId="77777777" w:rsidR="00F15659" w:rsidRDefault="00F15659" w:rsidP="00A0704B">
      <w:pPr>
        <w:pStyle w:val="bt2"/>
        <w:spacing w:after="0"/>
      </w:pPr>
      <w:r>
        <w:t xml:space="preserve"> Added feedback from posting of January 5 document to the IVI list server.  Prepared for vote.</w:t>
      </w:r>
    </w:p>
    <w:p w14:paraId="5C569AB4" w14:textId="77777777" w:rsidR="00F15659" w:rsidRPr="00EE1D3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r w:rsidRPr="00EE1D39">
        <w:rPr>
          <w:b/>
          <w:color w:val="000000"/>
          <w:sz w:val="24"/>
          <w:szCs w:val="24"/>
        </w:rPr>
        <w:t xml:space="preserve">Revision 1.0 Draft </w:t>
      </w:r>
      <w:smartTag w:uri="urn:schemas-microsoft-com:office:smarttags" w:element="date">
        <w:smartTagPr>
          <w:attr w:name="Year" w:val="2001"/>
          <w:attr w:name="Day" w:val="1"/>
          <w:attr w:name="Month" w:val="5"/>
        </w:smartTagPr>
        <w:r w:rsidRPr="00EE1D39">
          <w:rPr>
            <w:b/>
            <w:color w:val="000000"/>
            <w:sz w:val="24"/>
            <w:szCs w:val="24"/>
          </w:rPr>
          <w:t>May 1, 2001</w:t>
        </w:r>
      </w:smartTag>
    </w:p>
    <w:p w14:paraId="0179C529" w14:textId="77777777" w:rsidR="00F15659" w:rsidRDefault="00F15659" w:rsidP="00A0704B">
      <w:pPr>
        <w:pStyle w:val="bt2"/>
        <w:spacing w:after="0"/>
      </w:pPr>
      <w:r>
        <w:t>Revised specification based on notes from February VXIpnp TWG meeting.</w:t>
      </w:r>
    </w:p>
    <w:p w14:paraId="378D5A3C" w14:textId="77777777" w:rsidR="00F15659" w:rsidRPr="00EE1D39" w:rsidRDefault="00F15659" w:rsidP="008B4852">
      <w:pPr>
        <w:keepLines/>
        <w:rPr>
          <w:b/>
          <w:sz w:val="24"/>
          <w:szCs w:val="24"/>
        </w:rPr>
      </w:pPr>
      <w:r w:rsidRPr="00EE1D39">
        <w:rPr>
          <w:b/>
          <w:sz w:val="24"/>
          <w:szCs w:val="24"/>
        </w:rPr>
        <w:t xml:space="preserve">Revision 1.0 </w:t>
      </w:r>
      <w:smartTag w:uri="urn:schemas-microsoft-com:office:smarttags" w:element="date">
        <w:smartTagPr>
          <w:attr w:name="Year" w:val="2001"/>
          <w:attr w:name="Day" w:val="13"/>
          <w:attr w:name="Month" w:val="12"/>
        </w:smartTagPr>
        <w:r w:rsidRPr="00EE1D39">
          <w:rPr>
            <w:b/>
            <w:sz w:val="24"/>
            <w:szCs w:val="24"/>
          </w:rPr>
          <w:t>December 13, 2001</w:t>
        </w:r>
      </w:smartTag>
    </w:p>
    <w:p w14:paraId="44CB8D4F" w14:textId="77777777" w:rsidR="00F15659" w:rsidRDefault="00F15659" w:rsidP="00A0704B">
      <w:pPr>
        <w:pStyle w:val="bt2"/>
        <w:spacing w:after="0"/>
      </w:pPr>
      <w:r>
        <w:rPr>
          <w:color w:val="000000"/>
        </w:rPr>
        <w:t>Removed the word “Draft” from the document and modified the date to show when it was final.</w:t>
      </w:r>
    </w:p>
    <w:p w14:paraId="4FF8E903" w14:textId="77777777" w:rsidR="00F15659" w:rsidRPr="00EE1D39" w:rsidRDefault="00F15659" w:rsidP="008B4852">
      <w:pPr>
        <w:keepLines/>
        <w:rPr>
          <w:b/>
          <w:sz w:val="24"/>
          <w:szCs w:val="24"/>
        </w:rPr>
      </w:pPr>
      <w:r w:rsidRPr="00EE1D39">
        <w:rPr>
          <w:b/>
          <w:sz w:val="24"/>
          <w:szCs w:val="24"/>
        </w:rPr>
        <w:t>Revision 3.0 Draft</w:t>
      </w:r>
      <w:r w:rsidR="009F7F99" w:rsidRPr="00EE1D39">
        <w:rPr>
          <w:b/>
          <w:sz w:val="24"/>
          <w:szCs w:val="24"/>
        </w:rPr>
        <w:t>,</w:t>
      </w:r>
      <w:r w:rsidRPr="00EE1D39">
        <w:rPr>
          <w:b/>
          <w:sz w:val="24"/>
          <w:szCs w:val="24"/>
        </w:rPr>
        <w:t xml:space="preserve"> </w:t>
      </w:r>
      <w:smartTag w:uri="urn:schemas-microsoft-com:office:smarttags" w:element="date">
        <w:smartTagPr>
          <w:attr w:name="Year" w:val="2003"/>
          <w:attr w:name="Day" w:val="28"/>
          <w:attr w:name="Month" w:val="1"/>
        </w:smartTagPr>
        <w:r w:rsidR="009F7F99" w:rsidRPr="00EE1D39">
          <w:rPr>
            <w:b/>
            <w:sz w:val="24"/>
            <w:szCs w:val="24"/>
          </w:rPr>
          <w:t xml:space="preserve">January </w:t>
        </w:r>
        <w:r w:rsidR="0055186B" w:rsidRPr="00EE1D39">
          <w:rPr>
            <w:b/>
            <w:sz w:val="24"/>
            <w:szCs w:val="24"/>
          </w:rPr>
          <w:t>28</w:t>
        </w:r>
        <w:r w:rsidR="009F7F99" w:rsidRPr="00EE1D39">
          <w:rPr>
            <w:b/>
            <w:sz w:val="24"/>
            <w:szCs w:val="24"/>
          </w:rPr>
          <w:t>, 2003</w:t>
        </w:r>
      </w:smartTag>
    </w:p>
    <w:p w14:paraId="1B1005B6" w14:textId="77777777" w:rsidR="00F15659" w:rsidRDefault="00F15659" w:rsidP="00A0704B">
      <w:pPr>
        <w:pStyle w:val="bt2"/>
        <w:spacing w:after="0"/>
      </w:pPr>
      <w:r>
        <w:rPr>
          <w:color w:val="000000"/>
        </w:rPr>
        <w:t>A</w:t>
      </w:r>
      <w:r>
        <w:t>dded USB resource type and updated VXI, Resource Manager to achieve VISA 3.0 complianc</w:t>
      </w:r>
      <w:r>
        <w:rPr>
          <w:color w:val="000000"/>
        </w:rPr>
        <w:t>e.</w:t>
      </w:r>
    </w:p>
    <w:p w14:paraId="50B7E6FD" w14:textId="77777777" w:rsidR="00712DA8" w:rsidRPr="00EE1D39" w:rsidRDefault="00712DA8" w:rsidP="008B4852">
      <w:pPr>
        <w:rPr>
          <w:b/>
          <w:sz w:val="24"/>
          <w:szCs w:val="24"/>
        </w:rPr>
      </w:pPr>
      <w:r w:rsidRPr="00EE1D39">
        <w:rPr>
          <w:b/>
          <w:sz w:val="24"/>
          <w:szCs w:val="24"/>
        </w:rPr>
        <w:t xml:space="preserve">Revision 3.0, </w:t>
      </w:r>
      <w:smartTag w:uri="urn:schemas-microsoft-com:office:smarttags" w:element="date">
        <w:smartTagPr>
          <w:attr w:name="Year" w:val="2004"/>
          <w:attr w:name="Day" w:val="15"/>
          <w:attr w:name="Month" w:val="1"/>
        </w:smartTagPr>
        <w:r w:rsidRPr="00EE1D39">
          <w:rPr>
            <w:b/>
            <w:sz w:val="24"/>
            <w:szCs w:val="24"/>
          </w:rPr>
          <w:t>January 15, 2004</w:t>
        </w:r>
      </w:smartTag>
    </w:p>
    <w:p w14:paraId="3A2569E0" w14:textId="77777777" w:rsidR="00712DA8" w:rsidRPr="0092267E" w:rsidRDefault="00712DA8"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Approved at IVI Board of Directors meeting.</w:t>
      </w:r>
    </w:p>
    <w:p w14:paraId="485B9AC7" w14:textId="77777777" w:rsidR="00487D0C" w:rsidRPr="00EE1D39" w:rsidRDefault="00487D0C" w:rsidP="008B4852">
      <w:pPr>
        <w:rPr>
          <w:b/>
          <w:sz w:val="24"/>
          <w:szCs w:val="24"/>
        </w:rPr>
      </w:pPr>
      <w:r w:rsidRPr="00EE1D39">
        <w:rPr>
          <w:b/>
          <w:sz w:val="24"/>
          <w:szCs w:val="24"/>
        </w:rPr>
        <w:t>Revision 3.</w:t>
      </w:r>
      <w:r w:rsidR="001D3DC6">
        <w:rPr>
          <w:b/>
          <w:sz w:val="24"/>
          <w:szCs w:val="24"/>
        </w:rPr>
        <w:t>1</w:t>
      </w:r>
      <w:r w:rsidR="008F6F4D">
        <w:rPr>
          <w:b/>
          <w:sz w:val="24"/>
          <w:szCs w:val="24"/>
        </w:rPr>
        <w:t xml:space="preserve"> Draft</w:t>
      </w:r>
      <w:r w:rsidRPr="00EE1D39">
        <w:rPr>
          <w:b/>
          <w:sz w:val="24"/>
          <w:szCs w:val="24"/>
        </w:rPr>
        <w:t xml:space="preserve">, </w:t>
      </w:r>
      <w:smartTag w:uri="urn:schemas-microsoft-com:office:smarttags" w:element="date">
        <w:smartTagPr>
          <w:attr w:name="Year" w:val="2005"/>
          <w:attr w:name="Day" w:val="10"/>
          <w:attr w:name="Month" w:val="5"/>
        </w:smartTagPr>
        <w:r w:rsidR="001D3DC6">
          <w:rPr>
            <w:b/>
            <w:sz w:val="24"/>
            <w:szCs w:val="24"/>
          </w:rPr>
          <w:t>May 10</w:t>
        </w:r>
        <w:r w:rsidRPr="00EE1D39">
          <w:rPr>
            <w:b/>
            <w:sz w:val="24"/>
            <w:szCs w:val="24"/>
          </w:rPr>
          <w:t>, 200</w:t>
        </w:r>
        <w:r w:rsidR="001D3DC6">
          <w:rPr>
            <w:b/>
            <w:sz w:val="24"/>
            <w:szCs w:val="24"/>
          </w:rPr>
          <w:t>5</w:t>
        </w:r>
      </w:smartTag>
    </w:p>
    <w:p w14:paraId="7D4DAD6A" w14:textId="77777777" w:rsidR="00487D0C" w:rsidRPr="0092267E" w:rsidRDefault="001D3DC6"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Fixed table</w:t>
      </w:r>
      <w:r w:rsidR="00351513">
        <w:t>s</w:t>
      </w:r>
      <w:r>
        <w:t xml:space="preserve"> in section 6 to be consistent with IDL.  </w:t>
      </w:r>
      <w:r w:rsidR="00351513">
        <w:t xml:space="preserve">Changed </w:t>
      </w:r>
      <w:r>
        <w:t xml:space="preserve">GUID of custom marshaller </w:t>
      </w:r>
      <w:r w:rsidR="00351513">
        <w:t xml:space="preserve">category </w:t>
      </w:r>
      <w:r>
        <w:t>to be unique.</w:t>
      </w:r>
    </w:p>
    <w:p w14:paraId="2802B5A5" w14:textId="77777777" w:rsidR="006505CF" w:rsidRDefault="00F211C5" w:rsidP="008B4852">
      <w:pPr>
        <w:keepNext/>
        <w:rPr>
          <w:b/>
          <w:sz w:val="24"/>
          <w:szCs w:val="24"/>
        </w:rPr>
      </w:pPr>
      <w:r w:rsidRPr="00EE1D39">
        <w:rPr>
          <w:b/>
          <w:sz w:val="24"/>
          <w:szCs w:val="24"/>
        </w:rPr>
        <w:t>Revision 3.</w:t>
      </w:r>
      <w:r>
        <w:rPr>
          <w:b/>
          <w:sz w:val="24"/>
          <w:szCs w:val="24"/>
        </w:rPr>
        <w:t>1</w:t>
      </w:r>
      <w:r w:rsidR="000A066D">
        <w:rPr>
          <w:b/>
          <w:sz w:val="24"/>
          <w:szCs w:val="24"/>
        </w:rPr>
        <w:t xml:space="preserve"> Draft</w:t>
      </w:r>
      <w:r w:rsidRPr="00EE1D39">
        <w:rPr>
          <w:b/>
          <w:sz w:val="24"/>
          <w:szCs w:val="24"/>
        </w:rPr>
        <w:t xml:space="preserve">, </w:t>
      </w:r>
      <w:smartTag w:uri="urn:schemas-microsoft-com:office:smarttags" w:element="date">
        <w:smartTagPr>
          <w:attr w:name="Year" w:val="2006"/>
          <w:attr w:name="Day" w:val="16"/>
          <w:attr w:name="Month" w:val="5"/>
        </w:smartTagPr>
        <w:r w:rsidR="004C4BB0">
          <w:rPr>
            <w:b/>
            <w:sz w:val="24"/>
            <w:szCs w:val="24"/>
          </w:rPr>
          <w:t>May 16</w:t>
        </w:r>
        <w:r>
          <w:rPr>
            <w:b/>
            <w:sz w:val="24"/>
            <w:szCs w:val="24"/>
          </w:rPr>
          <w:t>, 2006</w:t>
        </w:r>
      </w:smartTag>
    </w:p>
    <w:p w14:paraId="0AFF316B" w14:textId="77777777" w:rsidR="00F211C5" w:rsidRPr="0092267E" w:rsidRDefault="00F211C5"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Added installation information regarding shared installer.</w:t>
      </w:r>
    </w:p>
    <w:p w14:paraId="7B178B5E" w14:textId="77777777" w:rsidR="00F97661" w:rsidRDefault="00F97661" w:rsidP="00A0704B">
      <w:pPr>
        <w:rPr>
          <w:b/>
          <w:sz w:val="24"/>
          <w:szCs w:val="24"/>
        </w:rPr>
      </w:pPr>
    </w:p>
    <w:p w14:paraId="514A8983" w14:textId="77777777" w:rsidR="006505CF" w:rsidRDefault="00CA51DC" w:rsidP="008B4852">
      <w:pPr>
        <w:keepNext/>
        <w:rPr>
          <w:b/>
          <w:sz w:val="24"/>
          <w:szCs w:val="24"/>
        </w:rPr>
      </w:pPr>
      <w:r w:rsidRPr="00EE1D39">
        <w:rPr>
          <w:b/>
          <w:sz w:val="24"/>
          <w:szCs w:val="24"/>
        </w:rPr>
        <w:lastRenderedPageBreak/>
        <w:t>Revision 3.</w:t>
      </w:r>
      <w:r>
        <w:rPr>
          <w:b/>
          <w:sz w:val="24"/>
          <w:szCs w:val="24"/>
        </w:rPr>
        <w:t>1 Draft</w:t>
      </w:r>
      <w:r w:rsidRPr="00EE1D39">
        <w:rPr>
          <w:b/>
          <w:sz w:val="24"/>
          <w:szCs w:val="24"/>
        </w:rPr>
        <w:t xml:space="preserve">, </w:t>
      </w:r>
      <w:smartTag w:uri="urn:schemas-microsoft-com:office:smarttags" w:element="date">
        <w:smartTagPr>
          <w:attr w:name="Year" w:val="2006"/>
          <w:attr w:name="Day" w:val="25"/>
          <w:attr w:name="Month" w:val="10"/>
        </w:smartTagPr>
        <w:r>
          <w:rPr>
            <w:b/>
            <w:sz w:val="24"/>
            <w:szCs w:val="24"/>
          </w:rPr>
          <w:t>October 25, 2006</w:t>
        </w:r>
      </w:smartTag>
    </w:p>
    <w:p w14:paraId="338A43E0" w14:textId="77777777" w:rsidR="00CA51DC" w:rsidRDefault="00CA51DC"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Adds Windows Vista to the list of supported operating systems. Fixes the split IDL problem from earlier draft.</w:t>
      </w:r>
    </w:p>
    <w:p w14:paraId="5A5AC7AF" w14:textId="77777777" w:rsidR="00832705" w:rsidRPr="00EE1D39" w:rsidRDefault="001532C4" w:rsidP="008B4852">
      <w:pPr>
        <w:rPr>
          <w:b/>
          <w:sz w:val="24"/>
          <w:szCs w:val="24"/>
        </w:rPr>
      </w:pPr>
      <w:r>
        <w:rPr>
          <w:b/>
          <w:sz w:val="24"/>
          <w:szCs w:val="24"/>
        </w:rPr>
        <w:t>Revision 3.2</w:t>
      </w:r>
      <w:r w:rsidR="00832705" w:rsidRPr="00EE1D39">
        <w:rPr>
          <w:b/>
          <w:sz w:val="24"/>
          <w:szCs w:val="24"/>
        </w:rPr>
        <w:t xml:space="preserve">, </w:t>
      </w:r>
      <w:r w:rsidR="00C33AF7">
        <w:rPr>
          <w:b/>
          <w:sz w:val="24"/>
          <w:szCs w:val="24"/>
        </w:rPr>
        <w:t>February 14, 2008</w:t>
      </w:r>
    </w:p>
    <w:p w14:paraId="67AB6036" w14:textId="77777777" w:rsidR="00832705" w:rsidRDefault="00527981"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Updated the introduction to reflect the IVI Foundation organization changes.  Replaced Notice with text used by</w:t>
      </w:r>
      <w:r w:rsidR="001532C4">
        <w:t xml:space="preserve"> IVI Foundation specifications. Changed default installation directory to &lt;Program Files&gt;\IVI Foundation\VISA. Added comment to explain the intent of specific formatted I/O behavior.</w:t>
      </w:r>
    </w:p>
    <w:p w14:paraId="3496D714" w14:textId="77777777" w:rsidR="00C50B8F" w:rsidRPr="00EE1D39" w:rsidRDefault="00C50B8F" w:rsidP="008B4852">
      <w:pPr>
        <w:rPr>
          <w:b/>
          <w:sz w:val="24"/>
          <w:szCs w:val="24"/>
        </w:rPr>
      </w:pPr>
      <w:r>
        <w:rPr>
          <w:b/>
          <w:sz w:val="24"/>
          <w:szCs w:val="24"/>
        </w:rPr>
        <w:t xml:space="preserve">Revision </w:t>
      </w:r>
      <w:r w:rsidR="00A36194">
        <w:rPr>
          <w:b/>
          <w:sz w:val="24"/>
          <w:szCs w:val="24"/>
        </w:rPr>
        <w:t>4</w:t>
      </w:r>
      <w:r>
        <w:rPr>
          <w:b/>
          <w:sz w:val="24"/>
          <w:szCs w:val="24"/>
        </w:rPr>
        <w:t>.</w:t>
      </w:r>
      <w:r w:rsidR="00A36194">
        <w:rPr>
          <w:b/>
          <w:sz w:val="24"/>
          <w:szCs w:val="24"/>
        </w:rPr>
        <w:t>0</w:t>
      </w:r>
      <w:r w:rsidRPr="00EE1D39">
        <w:rPr>
          <w:b/>
          <w:sz w:val="24"/>
          <w:szCs w:val="24"/>
        </w:rPr>
        <w:t xml:space="preserve">, </w:t>
      </w:r>
      <w:r w:rsidR="00FC3B7E">
        <w:rPr>
          <w:b/>
          <w:sz w:val="24"/>
          <w:szCs w:val="24"/>
        </w:rPr>
        <w:t>October 16</w:t>
      </w:r>
      <w:r>
        <w:rPr>
          <w:b/>
          <w:sz w:val="24"/>
          <w:szCs w:val="24"/>
        </w:rPr>
        <w:t>, 2008</w:t>
      </w:r>
    </w:p>
    <w:p w14:paraId="19C5DD7B" w14:textId="77777777" w:rsidR="00C50B8F" w:rsidRDefault="00C50B8F"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Remove</w:t>
      </w:r>
      <w:r w:rsidR="00296F4F">
        <w:t>d</w:t>
      </w:r>
      <w:r>
        <w:t xml:space="preserve"> the description of the VISA COM Standard Components installer, which will be replaced by the VISA Shared Components installer described in VPP-4.3.5.</w:t>
      </w:r>
    </w:p>
    <w:p w14:paraId="56CE6889" w14:textId="77777777" w:rsidR="00DD316A" w:rsidRPr="00EE1D39" w:rsidRDefault="00DD316A" w:rsidP="008B4852">
      <w:pPr>
        <w:rPr>
          <w:b/>
          <w:sz w:val="24"/>
          <w:szCs w:val="24"/>
        </w:rPr>
      </w:pPr>
      <w:r>
        <w:rPr>
          <w:b/>
          <w:sz w:val="24"/>
          <w:szCs w:val="24"/>
        </w:rPr>
        <w:t>Revision 5.0</w:t>
      </w:r>
      <w:r w:rsidRPr="00EE1D39">
        <w:rPr>
          <w:b/>
          <w:sz w:val="24"/>
          <w:szCs w:val="24"/>
        </w:rPr>
        <w:t xml:space="preserve">, </w:t>
      </w:r>
      <w:r w:rsidR="00663297">
        <w:rPr>
          <w:b/>
          <w:sz w:val="24"/>
          <w:szCs w:val="24"/>
        </w:rPr>
        <w:t>June 9</w:t>
      </w:r>
      <w:r w:rsidR="00E23E8C">
        <w:rPr>
          <w:b/>
          <w:sz w:val="24"/>
          <w:szCs w:val="24"/>
        </w:rPr>
        <w:t>, 2010</w:t>
      </w:r>
    </w:p>
    <w:p w14:paraId="478D3A18" w14:textId="77777777" w:rsidR="00302617" w:rsidRDefault="00DD316A" w:rsidP="008B4852">
      <w:pPr>
        <w:ind w:left="360"/>
      </w:pPr>
      <w:r>
        <w:t>Added 64-bit integer</w:t>
      </w:r>
      <w:r w:rsidR="00717EC8">
        <w:t xml:space="preserve"> </w:t>
      </w:r>
      <w:r>
        <w:t>s</w:t>
      </w:r>
      <w:r w:rsidR="00717EC8">
        <w:t>upport</w:t>
      </w:r>
      <w:r w:rsidR="00471446">
        <w:t>.  Add</w:t>
      </w:r>
      <w:r w:rsidR="00302617">
        <w:t>ed</w:t>
      </w:r>
      <w:r w:rsidR="00471446">
        <w:t xml:space="preserve"> </w:t>
      </w:r>
      <w:r>
        <w:t>HiSLIP features.</w:t>
      </w:r>
      <w:r w:rsidR="00471446">
        <w:t xml:space="preserve">  Add</w:t>
      </w:r>
      <w:r w:rsidR="00302617">
        <w:t>ed</w:t>
      </w:r>
      <w:r w:rsidR="00471446">
        <w:t xml:space="preserve"> PXI interface.  Add</w:t>
      </w:r>
      <w:r w:rsidR="00302617">
        <w:t>ed</w:t>
      </w:r>
      <w:r w:rsidR="00471446">
        <w:t xml:space="preserve"> Windows 7 to the list of supported operating systems.</w:t>
      </w:r>
    </w:p>
    <w:p w14:paraId="0FFA7AE5" w14:textId="77777777" w:rsidR="00474ADF" w:rsidRPr="00EE1D39" w:rsidRDefault="00474ADF" w:rsidP="008B4852">
      <w:pPr>
        <w:rPr>
          <w:b/>
          <w:sz w:val="24"/>
          <w:szCs w:val="24"/>
        </w:rPr>
      </w:pPr>
      <w:r>
        <w:rPr>
          <w:b/>
          <w:sz w:val="24"/>
          <w:szCs w:val="24"/>
        </w:rPr>
        <w:t>Revision 5.1</w:t>
      </w:r>
      <w:r w:rsidRPr="00EE1D39">
        <w:rPr>
          <w:b/>
          <w:sz w:val="24"/>
          <w:szCs w:val="24"/>
        </w:rPr>
        <w:t xml:space="preserve">, </w:t>
      </w:r>
      <w:r w:rsidR="00302617">
        <w:rPr>
          <w:b/>
          <w:sz w:val="24"/>
          <w:szCs w:val="24"/>
        </w:rPr>
        <w:t>March 6, 2013</w:t>
      </w:r>
    </w:p>
    <w:p w14:paraId="1749644F" w14:textId="77777777" w:rsidR="00474ADF" w:rsidRDefault="00474ADF"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w:t>
      </w:r>
      <w:r w:rsidR="00C33B35">
        <w:t>ed</w:t>
      </w:r>
      <w:r>
        <w:t xml:space="preserve"> Windows 8 to the list of supported operating systems.</w:t>
      </w:r>
    </w:p>
    <w:p w14:paraId="7599D841" w14:textId="77777777" w:rsidR="00195757" w:rsidRPr="00EE1D39" w:rsidRDefault="00195757" w:rsidP="008B4852">
      <w:pPr>
        <w:rPr>
          <w:b/>
          <w:sz w:val="24"/>
          <w:szCs w:val="24"/>
        </w:rPr>
      </w:pPr>
      <w:r>
        <w:rPr>
          <w:b/>
          <w:sz w:val="24"/>
          <w:szCs w:val="24"/>
        </w:rPr>
        <w:t>Revision 5.2</w:t>
      </w:r>
      <w:r w:rsidRPr="00EE1D39">
        <w:rPr>
          <w:b/>
          <w:sz w:val="24"/>
          <w:szCs w:val="24"/>
        </w:rPr>
        <w:t xml:space="preserve">, </w:t>
      </w:r>
      <w:r w:rsidR="00755E7F">
        <w:rPr>
          <w:b/>
          <w:sz w:val="24"/>
          <w:szCs w:val="24"/>
        </w:rPr>
        <w:t>October 16</w:t>
      </w:r>
      <w:r>
        <w:rPr>
          <w:b/>
          <w:sz w:val="24"/>
          <w:szCs w:val="24"/>
        </w:rPr>
        <w:t>, 2013</w:t>
      </w:r>
    </w:p>
    <w:p w14:paraId="2A0A203D" w14:textId="77777777" w:rsidR="00195757" w:rsidRDefault="00195757"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 interface IRegister64_2 to correct the signature of two methods.</w:t>
      </w:r>
    </w:p>
    <w:p w14:paraId="618389EB" w14:textId="77777777" w:rsidR="00610589" w:rsidRPr="00EE1D39" w:rsidRDefault="00610589" w:rsidP="008B4852">
      <w:pPr>
        <w:rPr>
          <w:b/>
          <w:sz w:val="24"/>
          <w:szCs w:val="24"/>
        </w:rPr>
      </w:pPr>
      <w:r>
        <w:rPr>
          <w:b/>
          <w:sz w:val="24"/>
          <w:szCs w:val="24"/>
        </w:rPr>
        <w:t>Revision 5.5</w:t>
      </w:r>
      <w:r w:rsidRPr="00EE1D39">
        <w:rPr>
          <w:b/>
          <w:sz w:val="24"/>
          <w:szCs w:val="24"/>
        </w:rPr>
        <w:t xml:space="preserve">, </w:t>
      </w:r>
      <w:r w:rsidR="005350DE">
        <w:rPr>
          <w:b/>
          <w:sz w:val="24"/>
          <w:szCs w:val="24"/>
        </w:rPr>
        <w:t>February 11, 2015</w:t>
      </w:r>
    </w:p>
    <w:p w14:paraId="0E4EDA56" w14:textId="77777777" w:rsidR="00F15659" w:rsidRDefault="00610589" w:rsidP="00A0704B">
      <w:pPr>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Updated the</w:t>
      </w:r>
      <w:r w:rsidR="00126D8C">
        <w:t xml:space="preserve"> version of the VISA COM type library to match the VISA COM DLL version.</w:t>
      </w:r>
      <w:r w:rsidR="009C24FE">
        <w:t xml:space="preserve"> Clarified th</w:t>
      </w:r>
      <w:r w:rsidR="000949B8">
        <w:t>at the IDL files included in</w:t>
      </w:r>
      <w:r w:rsidR="009C24FE">
        <w:t xml:space="preserve"> this spec</w:t>
      </w:r>
      <w:r w:rsidR="000949B8">
        <w:t>ification</w:t>
      </w:r>
      <w:r w:rsidR="009C24FE">
        <w:t xml:space="preserve"> </w:t>
      </w:r>
      <w:r w:rsidR="00FE1112">
        <w:t>may not have the same date, version, or helpstring as the actual IDL files used</w:t>
      </w:r>
      <w:r w:rsidR="009C24FE">
        <w:t>.</w:t>
      </w:r>
    </w:p>
    <w:p w14:paraId="021AC02E" w14:textId="77777777" w:rsidR="00555CD6" w:rsidRPr="00EE1D39" w:rsidRDefault="00555CD6" w:rsidP="008B4852">
      <w:pPr>
        <w:rPr>
          <w:b/>
          <w:sz w:val="24"/>
          <w:szCs w:val="24"/>
        </w:rPr>
      </w:pPr>
      <w:r>
        <w:rPr>
          <w:b/>
          <w:sz w:val="24"/>
          <w:szCs w:val="24"/>
        </w:rPr>
        <w:t>Revision 5.</w:t>
      </w:r>
      <w:r w:rsidR="00410DFD">
        <w:rPr>
          <w:b/>
          <w:sz w:val="24"/>
          <w:szCs w:val="24"/>
        </w:rPr>
        <w:t>5</w:t>
      </w:r>
      <w:r w:rsidRPr="00EE1D39">
        <w:rPr>
          <w:b/>
          <w:sz w:val="24"/>
          <w:szCs w:val="24"/>
        </w:rPr>
        <w:t xml:space="preserve">, </w:t>
      </w:r>
      <w:r w:rsidR="003669AE">
        <w:rPr>
          <w:b/>
          <w:sz w:val="24"/>
          <w:szCs w:val="24"/>
        </w:rPr>
        <w:t xml:space="preserve">August </w:t>
      </w:r>
      <w:r>
        <w:rPr>
          <w:b/>
          <w:sz w:val="24"/>
          <w:szCs w:val="24"/>
        </w:rPr>
        <w:t>6, 2015</w:t>
      </w:r>
    </w:p>
    <w:p w14:paraId="574B5B42" w14:textId="77777777" w:rsidR="007D1B1A" w:rsidRDefault="00E4161C"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color w:val="000000"/>
        </w:rPr>
        <w:t>Removed Windows 2000 and added Windows 10 to the list</w:t>
      </w:r>
      <w:r w:rsidR="009A0266">
        <w:rPr>
          <w:color w:val="000000"/>
        </w:rPr>
        <w:t xml:space="preserve"> </w:t>
      </w:r>
      <w:r>
        <w:rPr>
          <w:color w:val="000000"/>
        </w:rPr>
        <w:t>of supported operating systems.</w:t>
      </w:r>
    </w:p>
    <w:p w14:paraId="00F8D5D0" w14:textId="77777777" w:rsidR="006078A0" w:rsidRPr="006078A0" w:rsidRDefault="006078A0" w:rsidP="008B4852">
      <w:pPr>
        <w:rPr>
          <w:b/>
          <w:sz w:val="24"/>
          <w:szCs w:val="24"/>
        </w:rPr>
      </w:pPr>
      <w:r w:rsidRPr="006078A0">
        <w:rPr>
          <w:b/>
          <w:sz w:val="24"/>
          <w:szCs w:val="24"/>
        </w:rPr>
        <w:t xml:space="preserve">Revision 5.7, February </w:t>
      </w:r>
      <w:r w:rsidR="007076F6">
        <w:rPr>
          <w:b/>
          <w:sz w:val="24"/>
          <w:szCs w:val="24"/>
        </w:rPr>
        <w:t>26</w:t>
      </w:r>
      <w:r w:rsidRPr="006078A0">
        <w:rPr>
          <w:b/>
          <w:sz w:val="24"/>
          <w:szCs w:val="24"/>
        </w:rPr>
        <w:t>, 2016</w:t>
      </w:r>
    </w:p>
    <w:p w14:paraId="652F4714" w14:textId="77777777" w:rsidR="006078A0" w:rsidRDefault="006078A0"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sidRPr="006078A0">
        <w:rPr>
          <w:color w:val="000000"/>
        </w:rPr>
        <w:t>Add</w:t>
      </w:r>
      <w:r w:rsidR="00293D3E">
        <w:rPr>
          <w:color w:val="000000"/>
        </w:rPr>
        <w:t>ed</w:t>
      </w:r>
      <w:r w:rsidRPr="006078A0">
        <w:rPr>
          <w:color w:val="000000"/>
        </w:rPr>
        <w:t xml:space="preserve"> PXI trigger lines TTL8-TTL11.</w:t>
      </w:r>
      <w:r w:rsidR="00293D3E">
        <w:rPr>
          <w:color w:val="000000"/>
        </w:rPr>
        <w:t xml:space="preserve"> Added existing VXI trigger lines.</w:t>
      </w:r>
    </w:p>
    <w:p w14:paraId="61C6C526" w14:textId="77777777" w:rsidR="00D37192" w:rsidRPr="00EE1D39" w:rsidRDefault="00D37192" w:rsidP="008B4852">
      <w:pPr>
        <w:rPr>
          <w:b/>
          <w:sz w:val="24"/>
          <w:szCs w:val="24"/>
        </w:rPr>
      </w:pPr>
      <w:r>
        <w:rPr>
          <w:b/>
          <w:sz w:val="24"/>
          <w:szCs w:val="24"/>
        </w:rPr>
        <w:t>Revision 5.8</w:t>
      </w:r>
      <w:r w:rsidRPr="00EE1D39">
        <w:rPr>
          <w:b/>
          <w:sz w:val="24"/>
          <w:szCs w:val="24"/>
        </w:rPr>
        <w:t xml:space="preserve">, </w:t>
      </w:r>
      <w:r w:rsidR="000438C0">
        <w:rPr>
          <w:b/>
          <w:sz w:val="24"/>
          <w:szCs w:val="24"/>
        </w:rPr>
        <w:t>June 7</w:t>
      </w:r>
      <w:r>
        <w:rPr>
          <w:b/>
          <w:sz w:val="24"/>
          <w:szCs w:val="24"/>
        </w:rPr>
        <w:t>, 201</w:t>
      </w:r>
      <w:r w:rsidR="000438C0">
        <w:rPr>
          <w:b/>
          <w:sz w:val="24"/>
          <w:szCs w:val="24"/>
        </w:rPr>
        <w:t>6</w:t>
      </w:r>
    </w:p>
    <w:p w14:paraId="218623EA" w14:textId="77777777" w:rsidR="00D37192" w:rsidRDefault="00D37192"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color w:val="000000"/>
        </w:rPr>
        <w:t>Removed Windows XP and Windows Vista from the list of supported operating systems.</w:t>
      </w:r>
    </w:p>
    <w:p w14:paraId="321C8B12" w14:textId="334F8318" w:rsidR="00091761" w:rsidRPr="001A7E07" w:rsidRDefault="00091761" w:rsidP="008B4852">
      <w:pPr>
        <w:rPr>
          <w:b/>
          <w:sz w:val="24"/>
          <w:szCs w:val="24"/>
        </w:rPr>
      </w:pPr>
      <w:r w:rsidRPr="00ED300F">
        <w:rPr>
          <w:b/>
          <w:sz w:val="24"/>
          <w:szCs w:val="24"/>
        </w:rPr>
        <w:t xml:space="preserve">Revision </w:t>
      </w:r>
      <w:r>
        <w:rPr>
          <w:b/>
          <w:sz w:val="24"/>
          <w:szCs w:val="24"/>
        </w:rPr>
        <w:t>7.</w:t>
      </w:r>
      <w:r w:rsidR="00D56824">
        <w:rPr>
          <w:b/>
          <w:sz w:val="24"/>
          <w:szCs w:val="24"/>
        </w:rPr>
        <w:t>2</w:t>
      </w:r>
      <w:r>
        <w:rPr>
          <w:b/>
          <w:sz w:val="24"/>
          <w:szCs w:val="24"/>
        </w:rPr>
        <w:t xml:space="preserve">, </w:t>
      </w:r>
      <w:r w:rsidR="00BC4BA6">
        <w:rPr>
          <w:b/>
          <w:sz w:val="24"/>
          <w:szCs w:val="24"/>
        </w:rPr>
        <w:t>May 19</w:t>
      </w:r>
      <w:r w:rsidR="00192908">
        <w:rPr>
          <w:b/>
          <w:sz w:val="24"/>
          <w:szCs w:val="24"/>
        </w:rPr>
        <w:t>, 2022</w:t>
      </w:r>
    </w:p>
    <w:p w14:paraId="0C0FFAD3" w14:textId="13637A30" w:rsidR="00091761" w:rsidRDefault="00091761"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sidRPr="765956D1">
        <w:rPr>
          <w:rFonts w:cs="Helv"/>
          <w:color w:val="000000" w:themeColor="text1"/>
        </w:rPr>
        <w:t>Add support for HiSLIP 2.0.</w:t>
      </w:r>
      <w:r>
        <w:rPr>
          <w:rFonts w:cs="Helv"/>
          <w:color w:val="000000" w:themeColor="text1"/>
        </w:rPr>
        <w:t xml:space="preserve">  Add support for secure networked connections</w:t>
      </w:r>
      <w:r w:rsidRPr="00905DA9">
        <w:rPr>
          <w:color w:val="000000"/>
        </w:rPr>
        <w:t>.</w:t>
      </w:r>
    </w:p>
    <w:p w14:paraId="2841B68E" w14:textId="4CDC0C90" w:rsidR="005F3239" w:rsidRPr="001A7E07" w:rsidRDefault="005F3239" w:rsidP="005F3239">
      <w:pPr>
        <w:rPr>
          <w:b/>
          <w:sz w:val="24"/>
          <w:szCs w:val="24"/>
        </w:rPr>
      </w:pPr>
      <w:r w:rsidRPr="00ED300F">
        <w:rPr>
          <w:b/>
          <w:sz w:val="24"/>
          <w:szCs w:val="24"/>
        </w:rPr>
        <w:t xml:space="preserve">Revision </w:t>
      </w:r>
      <w:r>
        <w:rPr>
          <w:b/>
          <w:sz w:val="24"/>
          <w:szCs w:val="24"/>
        </w:rPr>
        <w:t xml:space="preserve">7.3, December </w:t>
      </w:r>
      <w:r w:rsidR="008C2AC6">
        <w:rPr>
          <w:b/>
          <w:sz w:val="24"/>
          <w:szCs w:val="24"/>
        </w:rPr>
        <w:t>19</w:t>
      </w:r>
      <w:r>
        <w:rPr>
          <w:b/>
          <w:sz w:val="24"/>
          <w:szCs w:val="24"/>
        </w:rPr>
        <w:t>, 2022</w:t>
      </w:r>
    </w:p>
    <w:p w14:paraId="5C16167D" w14:textId="252CCD5C" w:rsidR="00091761" w:rsidRDefault="005F3239" w:rsidP="008C2A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color w:val="000000"/>
        </w:rPr>
        <w:t>Added Windows 11 to the list of supported operating systems.</w:t>
      </w:r>
    </w:p>
    <w:p w14:paraId="5669AF32" w14:textId="77777777" w:rsidR="00D37192" w:rsidRDefault="00D37192" w:rsidP="007631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2F72FFAF" w14:textId="77777777" w:rsidR="006078A0" w:rsidRDefault="006078A0" w:rsidP="00D27A4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9C7B357" w14:textId="77777777" w:rsidR="007D1B1A" w:rsidRDefault="007D1B1A" w:rsidP="003669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2D37F77C" w14:textId="77777777" w:rsidR="00D71CA2" w:rsidRDefault="00D71CA2" w:rsidP="00AC1EBE">
      <w:pPr>
        <w:jc w:val="center"/>
        <w:outlineLvl w:val="0"/>
        <w:rPr>
          <w:b/>
          <w:sz w:val="28"/>
        </w:rPr>
      </w:pPr>
      <w:r>
        <w:rPr>
          <w:b/>
          <w:sz w:val="28"/>
        </w:rPr>
        <w:t>NOTICE</w:t>
      </w:r>
    </w:p>
    <w:p w14:paraId="571E1295" w14:textId="77777777" w:rsidR="00D71CA2" w:rsidRDefault="00D71CA2" w:rsidP="00D71CA2"/>
    <w:p w14:paraId="37BBC35C" w14:textId="77777777" w:rsidR="00D71CA2" w:rsidRDefault="00D71CA2" w:rsidP="00D71CA2">
      <w:r w:rsidRPr="00905480">
        <w:t>VPP-</w:t>
      </w:r>
      <w:r>
        <w:t>4.3.4</w:t>
      </w:r>
      <w:r w:rsidRPr="00905480">
        <w:t xml:space="preserve">: </w:t>
      </w:r>
      <w:r>
        <w:rPr>
          <w:i/>
          <w:u w:val="single"/>
        </w:rPr>
        <w:t>VISA Implementation Specification for COM</w:t>
      </w:r>
      <w:r w:rsidRPr="00905480">
        <w:t xml:space="preserve"> </w:t>
      </w:r>
      <w:r>
        <w:t xml:space="preserve">is authored by the IVI Foundation member companies. For a vendor membership roster list, please visit the IVI Foundation web site at </w:t>
      </w:r>
      <w:r w:rsidRPr="008433F7">
        <w:rPr>
          <w:rFonts w:ascii="Courier" w:hAnsi="Courier"/>
        </w:rPr>
        <w:t>www.ivifoundation.org</w:t>
      </w:r>
      <w:r w:rsidR="008433F7">
        <w:t>.</w:t>
      </w:r>
    </w:p>
    <w:p w14:paraId="3942631C" w14:textId="77777777" w:rsidR="00D71CA2" w:rsidRDefault="00D71CA2" w:rsidP="00D71CA2"/>
    <w:p w14:paraId="42E0F5F9" w14:textId="77777777" w:rsidR="00D71CA2" w:rsidRDefault="00D71CA2" w:rsidP="00D71CA2">
      <w:r>
        <w:t xml:space="preserve">The IVI Foundation wants to receive your comments on this specification. You can contact the Foundation through the web site at </w:t>
      </w:r>
      <w:r w:rsidRPr="008433F7">
        <w:rPr>
          <w:rFonts w:ascii="Courier" w:hAnsi="Courier"/>
        </w:rPr>
        <w:t>www.ivifoundation.org</w:t>
      </w:r>
      <w:r>
        <w:t>.</w:t>
      </w:r>
    </w:p>
    <w:p w14:paraId="4B493244" w14:textId="77777777" w:rsidR="00D71CA2" w:rsidRPr="00D34080" w:rsidRDefault="00D71CA2" w:rsidP="00AC1EBE">
      <w:pPr>
        <w:jc w:val="center"/>
        <w:outlineLvl w:val="0"/>
        <w:rPr>
          <w:b/>
          <w:sz w:val="28"/>
          <w:szCs w:val="28"/>
        </w:rPr>
      </w:pPr>
      <w:bookmarkStart w:id="2" w:name="_Toc530746285"/>
      <w:bookmarkStart w:id="3" w:name="_Toc163638559"/>
      <w:r w:rsidRPr="00D34080">
        <w:rPr>
          <w:b/>
          <w:sz w:val="28"/>
          <w:szCs w:val="28"/>
        </w:rPr>
        <w:t>Warranty</w:t>
      </w:r>
      <w:bookmarkEnd w:id="2"/>
      <w:bookmarkEnd w:id="3"/>
    </w:p>
    <w:p w14:paraId="521A2841"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0871F60"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6ACB96F1" w14:textId="77777777"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F6A7910"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2B328AA" w14:textId="77777777"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rPr>
          <w:b/>
          <w:sz w:val="28"/>
        </w:rPr>
      </w:pPr>
      <w:r>
        <w:rPr>
          <w:b/>
          <w:sz w:val="28"/>
        </w:rPr>
        <w:t>Trademarks</w:t>
      </w:r>
    </w:p>
    <w:p w14:paraId="3E2BD108"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14:paraId="31FF007D" w14:textId="77777777" w:rsidR="00F1565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14:paraId="1EC29A6C"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14:paraId="2AAAE100" w14:textId="77777777" w:rsidR="00F1565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 investigation has been made of common-law trademark rights in any work.</w:t>
      </w:r>
    </w:p>
    <w:p w14:paraId="78868694"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14:paraId="5BE5C3D7" w14:textId="77777777" w:rsidR="00F15659" w:rsidRDefault="00F15659">
      <w:pPr>
        <w:ind w:left="360"/>
        <w:sectPr w:rsidR="00F15659">
          <w:headerReference w:type="even" r:id="rId16"/>
          <w:headerReference w:type="default" r:id="rId17"/>
          <w:footerReference w:type="even" r:id="rId18"/>
          <w:footerReference w:type="default" r:id="rId19"/>
          <w:footerReference w:type="first" r:id="rId20"/>
          <w:footnotePr>
            <w:numRestart w:val="eachPage"/>
          </w:footnotePr>
          <w:pgSz w:w="12240" w:h="15840"/>
          <w:pgMar w:top="1440" w:right="1440" w:bottom="-1440" w:left="1440" w:header="720" w:footer="720" w:gutter="0"/>
          <w:cols w:space="720"/>
          <w:noEndnote/>
        </w:sectPr>
      </w:pPr>
    </w:p>
    <w:p w14:paraId="1896F47C" w14:textId="77777777" w:rsidR="00F15659" w:rsidRDefault="00F15659" w:rsidP="00AC1EBE">
      <w:pPr>
        <w:jc w:val="center"/>
        <w:outlineLvl w:val="0"/>
        <w:rPr>
          <w:b/>
          <w:sz w:val="36"/>
        </w:rPr>
      </w:pPr>
      <w:r>
        <w:rPr>
          <w:b/>
          <w:sz w:val="36"/>
        </w:rPr>
        <w:t>Table of Contents</w:t>
      </w:r>
    </w:p>
    <w:p w14:paraId="7AF002FA" w14:textId="2BFFB58D" w:rsidR="00BC4BA6" w:rsidRDefault="0000151A">
      <w:pPr>
        <w:pStyle w:val="TOC1"/>
        <w:tabs>
          <w:tab w:val="left" w:pos="1440"/>
          <w:tab w:val="right" w:leader="dot" w:pos="9350"/>
        </w:tabs>
        <w:rPr>
          <w:rFonts w:asciiTheme="minorHAnsi" w:eastAsiaTheme="minorEastAsia" w:hAnsiTheme="minorHAnsi" w:cstheme="minorBidi"/>
          <w:b w:val="0"/>
          <w:noProof/>
          <w:sz w:val="22"/>
          <w:szCs w:val="22"/>
        </w:rPr>
      </w:pPr>
      <w:r>
        <w:rPr>
          <w:b w:val="0"/>
          <w:bCs/>
        </w:rPr>
        <w:fldChar w:fldCharType="begin"/>
      </w:r>
      <w:r w:rsidR="00F15659">
        <w:rPr>
          <w:b w:val="0"/>
          <w:bCs/>
        </w:rPr>
        <w:instrText xml:space="preserve"> TOC \o "1-3" \h \z </w:instrText>
      </w:r>
      <w:r>
        <w:rPr>
          <w:b w:val="0"/>
          <w:bCs/>
        </w:rPr>
        <w:fldChar w:fldCharType="separate"/>
      </w:r>
      <w:hyperlink w:anchor="_Toc103858058" w:history="1">
        <w:r w:rsidR="00BC4BA6" w:rsidRPr="000F095F">
          <w:rPr>
            <w:rStyle w:val="Hyperlink"/>
            <w:noProof/>
          </w:rPr>
          <w:t>Section 1:</w:t>
        </w:r>
        <w:r w:rsidR="00BC4BA6">
          <w:rPr>
            <w:rFonts w:asciiTheme="minorHAnsi" w:eastAsiaTheme="minorEastAsia" w:hAnsiTheme="minorHAnsi" w:cstheme="minorBidi"/>
            <w:b w:val="0"/>
            <w:noProof/>
            <w:sz w:val="22"/>
            <w:szCs w:val="22"/>
          </w:rPr>
          <w:tab/>
        </w:r>
        <w:r w:rsidR="00BC4BA6" w:rsidRPr="000F095F">
          <w:rPr>
            <w:rStyle w:val="Hyperlink"/>
            <w:noProof/>
          </w:rPr>
          <w:t>Introduction to the VXI</w:t>
        </w:r>
        <w:r w:rsidR="00BC4BA6" w:rsidRPr="000F095F">
          <w:rPr>
            <w:rStyle w:val="Hyperlink"/>
            <w:i/>
            <w:noProof/>
          </w:rPr>
          <w:t>plug&amp;play</w:t>
        </w:r>
        <w:r w:rsidR="00BC4BA6" w:rsidRPr="000F095F">
          <w:rPr>
            <w:rStyle w:val="Hyperlink"/>
            <w:noProof/>
          </w:rPr>
          <w:t xml:space="preserve"> Systems Alliance and the IVI Foundation</w:t>
        </w:r>
        <w:r w:rsidR="00BC4BA6">
          <w:rPr>
            <w:noProof/>
            <w:webHidden/>
          </w:rPr>
          <w:tab/>
        </w:r>
        <w:r w:rsidR="00BC4BA6">
          <w:rPr>
            <w:noProof/>
            <w:webHidden/>
          </w:rPr>
          <w:fldChar w:fldCharType="begin"/>
        </w:r>
        <w:r w:rsidR="00BC4BA6">
          <w:rPr>
            <w:noProof/>
            <w:webHidden/>
          </w:rPr>
          <w:instrText xml:space="preserve"> PAGEREF _Toc103858058 \h </w:instrText>
        </w:r>
        <w:r w:rsidR="00BC4BA6">
          <w:rPr>
            <w:noProof/>
            <w:webHidden/>
          </w:rPr>
        </w:r>
        <w:r w:rsidR="00BC4BA6">
          <w:rPr>
            <w:noProof/>
            <w:webHidden/>
          </w:rPr>
          <w:fldChar w:fldCharType="separate"/>
        </w:r>
        <w:r w:rsidR="00BC4BA6">
          <w:rPr>
            <w:noProof/>
            <w:webHidden/>
          </w:rPr>
          <w:t>1</w:t>
        </w:r>
        <w:r w:rsidR="00BC4BA6">
          <w:rPr>
            <w:noProof/>
            <w:webHidden/>
          </w:rPr>
          <w:fldChar w:fldCharType="end"/>
        </w:r>
      </w:hyperlink>
    </w:p>
    <w:p w14:paraId="64AF35BE" w14:textId="65F91A27" w:rsidR="00BC4BA6"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103858059" w:history="1">
        <w:r w:rsidR="00BC4BA6" w:rsidRPr="000F095F">
          <w:rPr>
            <w:rStyle w:val="Hyperlink"/>
            <w:noProof/>
          </w:rPr>
          <w:t>Section 2:</w:t>
        </w:r>
        <w:r w:rsidR="00BC4BA6">
          <w:rPr>
            <w:rFonts w:asciiTheme="minorHAnsi" w:eastAsiaTheme="minorEastAsia" w:hAnsiTheme="minorHAnsi" w:cstheme="minorBidi"/>
            <w:b w:val="0"/>
            <w:noProof/>
            <w:sz w:val="22"/>
            <w:szCs w:val="22"/>
          </w:rPr>
          <w:tab/>
        </w:r>
        <w:r w:rsidR="00BC4BA6" w:rsidRPr="000F095F">
          <w:rPr>
            <w:rStyle w:val="Hyperlink"/>
            <w:noProof/>
          </w:rPr>
          <w:t>Overview of VISA COM I/O Library Specification</w:t>
        </w:r>
        <w:r w:rsidR="00BC4BA6">
          <w:rPr>
            <w:noProof/>
            <w:webHidden/>
          </w:rPr>
          <w:tab/>
        </w:r>
        <w:r w:rsidR="00BC4BA6">
          <w:rPr>
            <w:noProof/>
            <w:webHidden/>
          </w:rPr>
          <w:fldChar w:fldCharType="begin"/>
        </w:r>
        <w:r w:rsidR="00BC4BA6">
          <w:rPr>
            <w:noProof/>
            <w:webHidden/>
          </w:rPr>
          <w:instrText xml:space="preserve"> PAGEREF _Toc103858059 \h </w:instrText>
        </w:r>
        <w:r w:rsidR="00BC4BA6">
          <w:rPr>
            <w:noProof/>
            <w:webHidden/>
          </w:rPr>
        </w:r>
        <w:r w:rsidR="00BC4BA6">
          <w:rPr>
            <w:noProof/>
            <w:webHidden/>
          </w:rPr>
          <w:fldChar w:fldCharType="separate"/>
        </w:r>
        <w:r w:rsidR="00BC4BA6">
          <w:rPr>
            <w:noProof/>
            <w:webHidden/>
          </w:rPr>
          <w:t>1</w:t>
        </w:r>
        <w:r w:rsidR="00BC4BA6">
          <w:rPr>
            <w:noProof/>
            <w:webHidden/>
          </w:rPr>
          <w:fldChar w:fldCharType="end"/>
        </w:r>
      </w:hyperlink>
    </w:p>
    <w:p w14:paraId="30AD9CDB" w14:textId="7DF65A44"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60" w:history="1">
        <w:r w:rsidR="00BC4BA6" w:rsidRPr="000F095F">
          <w:rPr>
            <w:rStyle w:val="Hyperlink"/>
            <w:noProof/>
          </w:rPr>
          <w:t>2.1.</w:t>
        </w:r>
        <w:r w:rsidR="00BC4BA6">
          <w:rPr>
            <w:rFonts w:asciiTheme="minorHAnsi" w:eastAsiaTheme="minorEastAsia" w:hAnsiTheme="minorHAnsi" w:cstheme="minorBidi"/>
            <w:noProof/>
            <w:sz w:val="22"/>
            <w:szCs w:val="22"/>
          </w:rPr>
          <w:tab/>
        </w:r>
        <w:r w:rsidR="00BC4BA6" w:rsidRPr="000F095F">
          <w:rPr>
            <w:rStyle w:val="Hyperlink"/>
            <w:noProof/>
          </w:rPr>
          <w:t>Objectives of This Specification</w:t>
        </w:r>
        <w:r w:rsidR="00BC4BA6">
          <w:rPr>
            <w:noProof/>
            <w:webHidden/>
          </w:rPr>
          <w:tab/>
        </w:r>
        <w:r w:rsidR="00BC4BA6">
          <w:rPr>
            <w:noProof/>
            <w:webHidden/>
          </w:rPr>
          <w:fldChar w:fldCharType="begin"/>
        </w:r>
        <w:r w:rsidR="00BC4BA6">
          <w:rPr>
            <w:noProof/>
            <w:webHidden/>
          </w:rPr>
          <w:instrText xml:space="preserve"> PAGEREF _Toc103858060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0F674771" w14:textId="57AFD73B"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61" w:history="1">
        <w:r w:rsidR="00BC4BA6" w:rsidRPr="000F095F">
          <w:rPr>
            <w:rStyle w:val="Hyperlink"/>
            <w:noProof/>
          </w:rPr>
          <w:t>2.2.</w:t>
        </w:r>
        <w:r w:rsidR="00BC4BA6">
          <w:rPr>
            <w:rFonts w:asciiTheme="minorHAnsi" w:eastAsiaTheme="minorEastAsia" w:hAnsiTheme="minorHAnsi" w:cstheme="minorBidi"/>
            <w:noProof/>
            <w:sz w:val="22"/>
            <w:szCs w:val="22"/>
          </w:rPr>
          <w:tab/>
        </w:r>
        <w:r w:rsidR="00BC4BA6" w:rsidRPr="000F095F">
          <w:rPr>
            <w:rStyle w:val="Hyperlink"/>
            <w:noProof/>
          </w:rPr>
          <w:t>Audience for This Specification</w:t>
        </w:r>
        <w:r w:rsidR="00BC4BA6">
          <w:rPr>
            <w:noProof/>
            <w:webHidden/>
          </w:rPr>
          <w:tab/>
        </w:r>
        <w:r w:rsidR="00BC4BA6">
          <w:rPr>
            <w:noProof/>
            <w:webHidden/>
          </w:rPr>
          <w:fldChar w:fldCharType="begin"/>
        </w:r>
        <w:r w:rsidR="00BC4BA6">
          <w:rPr>
            <w:noProof/>
            <w:webHidden/>
          </w:rPr>
          <w:instrText xml:space="preserve"> PAGEREF _Toc103858061 \h </w:instrText>
        </w:r>
        <w:r w:rsidR="00BC4BA6">
          <w:rPr>
            <w:noProof/>
            <w:webHidden/>
          </w:rPr>
        </w:r>
        <w:r w:rsidR="00BC4BA6">
          <w:rPr>
            <w:noProof/>
            <w:webHidden/>
          </w:rPr>
          <w:fldChar w:fldCharType="separate"/>
        </w:r>
        <w:r w:rsidR="00BC4BA6">
          <w:rPr>
            <w:noProof/>
            <w:webHidden/>
          </w:rPr>
          <w:t>3</w:t>
        </w:r>
        <w:r w:rsidR="00BC4BA6">
          <w:rPr>
            <w:noProof/>
            <w:webHidden/>
          </w:rPr>
          <w:fldChar w:fldCharType="end"/>
        </w:r>
      </w:hyperlink>
    </w:p>
    <w:p w14:paraId="082C7147" w14:textId="6321CCEB"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62" w:history="1">
        <w:r w:rsidR="00BC4BA6" w:rsidRPr="000F095F">
          <w:rPr>
            <w:rStyle w:val="Hyperlink"/>
            <w:noProof/>
          </w:rPr>
          <w:t>2.3.</w:t>
        </w:r>
        <w:r w:rsidR="00BC4BA6">
          <w:rPr>
            <w:rFonts w:asciiTheme="minorHAnsi" w:eastAsiaTheme="minorEastAsia" w:hAnsiTheme="minorHAnsi" w:cstheme="minorBidi"/>
            <w:noProof/>
            <w:sz w:val="22"/>
            <w:szCs w:val="22"/>
          </w:rPr>
          <w:tab/>
        </w:r>
        <w:r w:rsidR="00BC4BA6" w:rsidRPr="000F095F">
          <w:rPr>
            <w:rStyle w:val="Hyperlink"/>
            <w:noProof/>
          </w:rPr>
          <w:t>Scope and Organization of This Specification</w:t>
        </w:r>
        <w:r w:rsidR="00BC4BA6">
          <w:rPr>
            <w:noProof/>
            <w:webHidden/>
          </w:rPr>
          <w:tab/>
        </w:r>
        <w:r w:rsidR="00BC4BA6">
          <w:rPr>
            <w:noProof/>
            <w:webHidden/>
          </w:rPr>
          <w:fldChar w:fldCharType="begin"/>
        </w:r>
        <w:r w:rsidR="00BC4BA6">
          <w:rPr>
            <w:noProof/>
            <w:webHidden/>
          </w:rPr>
          <w:instrText xml:space="preserve"> PAGEREF _Toc103858062 \h </w:instrText>
        </w:r>
        <w:r w:rsidR="00BC4BA6">
          <w:rPr>
            <w:noProof/>
            <w:webHidden/>
          </w:rPr>
        </w:r>
        <w:r w:rsidR="00BC4BA6">
          <w:rPr>
            <w:noProof/>
            <w:webHidden/>
          </w:rPr>
          <w:fldChar w:fldCharType="separate"/>
        </w:r>
        <w:r w:rsidR="00BC4BA6">
          <w:rPr>
            <w:noProof/>
            <w:webHidden/>
          </w:rPr>
          <w:t>4</w:t>
        </w:r>
        <w:r w:rsidR="00BC4BA6">
          <w:rPr>
            <w:noProof/>
            <w:webHidden/>
          </w:rPr>
          <w:fldChar w:fldCharType="end"/>
        </w:r>
      </w:hyperlink>
    </w:p>
    <w:p w14:paraId="2C025F40" w14:textId="5EFDF605"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63" w:history="1">
        <w:r w:rsidR="00BC4BA6" w:rsidRPr="000F095F">
          <w:rPr>
            <w:rStyle w:val="Hyperlink"/>
            <w:noProof/>
          </w:rPr>
          <w:t>2.4.</w:t>
        </w:r>
        <w:r w:rsidR="00BC4BA6">
          <w:rPr>
            <w:rFonts w:asciiTheme="minorHAnsi" w:eastAsiaTheme="minorEastAsia" w:hAnsiTheme="minorHAnsi" w:cstheme="minorBidi"/>
            <w:noProof/>
            <w:sz w:val="22"/>
            <w:szCs w:val="22"/>
          </w:rPr>
          <w:tab/>
        </w:r>
        <w:r w:rsidR="00BC4BA6" w:rsidRPr="000F095F">
          <w:rPr>
            <w:rStyle w:val="Hyperlink"/>
            <w:noProof/>
          </w:rPr>
          <w:t>Application of This Specification</w:t>
        </w:r>
        <w:r w:rsidR="00BC4BA6">
          <w:rPr>
            <w:noProof/>
            <w:webHidden/>
          </w:rPr>
          <w:tab/>
        </w:r>
        <w:r w:rsidR="00BC4BA6">
          <w:rPr>
            <w:noProof/>
            <w:webHidden/>
          </w:rPr>
          <w:fldChar w:fldCharType="begin"/>
        </w:r>
        <w:r w:rsidR="00BC4BA6">
          <w:rPr>
            <w:noProof/>
            <w:webHidden/>
          </w:rPr>
          <w:instrText xml:space="preserve"> PAGEREF _Toc103858063 \h </w:instrText>
        </w:r>
        <w:r w:rsidR="00BC4BA6">
          <w:rPr>
            <w:noProof/>
            <w:webHidden/>
          </w:rPr>
        </w:r>
        <w:r w:rsidR="00BC4BA6">
          <w:rPr>
            <w:noProof/>
            <w:webHidden/>
          </w:rPr>
          <w:fldChar w:fldCharType="separate"/>
        </w:r>
        <w:r w:rsidR="00BC4BA6">
          <w:rPr>
            <w:noProof/>
            <w:webHidden/>
          </w:rPr>
          <w:t>5</w:t>
        </w:r>
        <w:r w:rsidR="00BC4BA6">
          <w:rPr>
            <w:noProof/>
            <w:webHidden/>
          </w:rPr>
          <w:fldChar w:fldCharType="end"/>
        </w:r>
      </w:hyperlink>
    </w:p>
    <w:p w14:paraId="720CE566" w14:textId="31E89CF6"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64" w:history="1">
        <w:r w:rsidR="00BC4BA6" w:rsidRPr="000F095F">
          <w:rPr>
            <w:rStyle w:val="Hyperlink"/>
            <w:noProof/>
          </w:rPr>
          <w:t>2.5.</w:t>
        </w:r>
        <w:r w:rsidR="00BC4BA6">
          <w:rPr>
            <w:rFonts w:asciiTheme="minorHAnsi" w:eastAsiaTheme="minorEastAsia" w:hAnsiTheme="minorHAnsi" w:cstheme="minorBidi"/>
            <w:noProof/>
            <w:sz w:val="22"/>
            <w:szCs w:val="22"/>
          </w:rPr>
          <w:tab/>
        </w:r>
        <w:r w:rsidR="00BC4BA6" w:rsidRPr="000F095F">
          <w:rPr>
            <w:rStyle w:val="Hyperlink"/>
            <w:noProof/>
          </w:rPr>
          <w:t>Microsoft COM and the VISA API</w:t>
        </w:r>
        <w:r w:rsidR="00BC4BA6">
          <w:rPr>
            <w:noProof/>
            <w:webHidden/>
          </w:rPr>
          <w:tab/>
        </w:r>
        <w:r w:rsidR="00BC4BA6">
          <w:rPr>
            <w:noProof/>
            <w:webHidden/>
          </w:rPr>
          <w:fldChar w:fldCharType="begin"/>
        </w:r>
        <w:r w:rsidR="00BC4BA6">
          <w:rPr>
            <w:noProof/>
            <w:webHidden/>
          </w:rPr>
          <w:instrText xml:space="preserve"> PAGEREF _Toc103858064 \h </w:instrText>
        </w:r>
        <w:r w:rsidR="00BC4BA6">
          <w:rPr>
            <w:noProof/>
            <w:webHidden/>
          </w:rPr>
        </w:r>
        <w:r w:rsidR="00BC4BA6">
          <w:rPr>
            <w:noProof/>
            <w:webHidden/>
          </w:rPr>
          <w:fldChar w:fldCharType="separate"/>
        </w:r>
        <w:r w:rsidR="00BC4BA6">
          <w:rPr>
            <w:noProof/>
            <w:webHidden/>
          </w:rPr>
          <w:t>6</w:t>
        </w:r>
        <w:r w:rsidR="00BC4BA6">
          <w:rPr>
            <w:noProof/>
            <w:webHidden/>
          </w:rPr>
          <w:fldChar w:fldCharType="end"/>
        </w:r>
      </w:hyperlink>
    </w:p>
    <w:p w14:paraId="73C9815F" w14:textId="39756749"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65" w:history="1">
        <w:r w:rsidR="00BC4BA6" w:rsidRPr="000F095F">
          <w:rPr>
            <w:rStyle w:val="Hyperlink"/>
            <w:noProof/>
          </w:rPr>
          <w:t>2.6.</w:t>
        </w:r>
        <w:r w:rsidR="00BC4BA6">
          <w:rPr>
            <w:rFonts w:asciiTheme="minorHAnsi" w:eastAsiaTheme="minorEastAsia" w:hAnsiTheme="minorHAnsi" w:cstheme="minorBidi"/>
            <w:noProof/>
            <w:sz w:val="22"/>
            <w:szCs w:val="22"/>
          </w:rPr>
          <w:tab/>
        </w:r>
        <w:r w:rsidR="00BC4BA6" w:rsidRPr="000F095F">
          <w:rPr>
            <w:rStyle w:val="Hyperlink"/>
            <w:noProof/>
          </w:rPr>
          <w:t>VISA COM I/O Implementation and Distribution Requirements</w:t>
        </w:r>
        <w:r w:rsidR="00BC4BA6">
          <w:rPr>
            <w:noProof/>
            <w:webHidden/>
          </w:rPr>
          <w:tab/>
        </w:r>
        <w:r w:rsidR="00BC4BA6">
          <w:rPr>
            <w:noProof/>
            <w:webHidden/>
          </w:rPr>
          <w:fldChar w:fldCharType="begin"/>
        </w:r>
        <w:r w:rsidR="00BC4BA6">
          <w:rPr>
            <w:noProof/>
            <w:webHidden/>
          </w:rPr>
          <w:instrText xml:space="preserve"> PAGEREF _Toc103858065 \h </w:instrText>
        </w:r>
        <w:r w:rsidR="00BC4BA6">
          <w:rPr>
            <w:noProof/>
            <w:webHidden/>
          </w:rPr>
        </w:r>
        <w:r w:rsidR="00BC4BA6">
          <w:rPr>
            <w:noProof/>
            <w:webHidden/>
          </w:rPr>
          <w:fldChar w:fldCharType="separate"/>
        </w:r>
        <w:r w:rsidR="00BC4BA6">
          <w:rPr>
            <w:noProof/>
            <w:webHidden/>
          </w:rPr>
          <w:t>7</w:t>
        </w:r>
        <w:r w:rsidR="00BC4BA6">
          <w:rPr>
            <w:noProof/>
            <w:webHidden/>
          </w:rPr>
          <w:fldChar w:fldCharType="end"/>
        </w:r>
      </w:hyperlink>
    </w:p>
    <w:p w14:paraId="14751B84" w14:textId="7980F205"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66" w:history="1">
        <w:r w:rsidR="00BC4BA6" w:rsidRPr="000F095F">
          <w:rPr>
            <w:rStyle w:val="Hyperlink"/>
            <w:noProof/>
          </w:rPr>
          <w:t>2.7.</w:t>
        </w:r>
        <w:r w:rsidR="00BC4BA6">
          <w:rPr>
            <w:rFonts w:asciiTheme="minorHAnsi" w:eastAsiaTheme="minorEastAsia" w:hAnsiTheme="minorHAnsi" w:cstheme="minorBidi"/>
            <w:noProof/>
            <w:sz w:val="22"/>
            <w:szCs w:val="22"/>
          </w:rPr>
          <w:tab/>
        </w:r>
        <w:r w:rsidR="00BC4BA6" w:rsidRPr="000F095F">
          <w:rPr>
            <w:rStyle w:val="Hyperlink"/>
            <w:noProof/>
          </w:rPr>
          <w:t>References</w:t>
        </w:r>
        <w:r w:rsidR="00BC4BA6">
          <w:rPr>
            <w:noProof/>
            <w:webHidden/>
          </w:rPr>
          <w:tab/>
        </w:r>
        <w:r w:rsidR="00BC4BA6">
          <w:rPr>
            <w:noProof/>
            <w:webHidden/>
          </w:rPr>
          <w:fldChar w:fldCharType="begin"/>
        </w:r>
        <w:r w:rsidR="00BC4BA6">
          <w:rPr>
            <w:noProof/>
            <w:webHidden/>
          </w:rPr>
          <w:instrText xml:space="preserve"> PAGEREF _Toc103858066 \h </w:instrText>
        </w:r>
        <w:r w:rsidR="00BC4BA6">
          <w:rPr>
            <w:noProof/>
            <w:webHidden/>
          </w:rPr>
        </w:r>
        <w:r w:rsidR="00BC4BA6">
          <w:rPr>
            <w:noProof/>
            <w:webHidden/>
          </w:rPr>
          <w:fldChar w:fldCharType="separate"/>
        </w:r>
        <w:r w:rsidR="00BC4BA6">
          <w:rPr>
            <w:noProof/>
            <w:webHidden/>
          </w:rPr>
          <w:t>10</w:t>
        </w:r>
        <w:r w:rsidR="00BC4BA6">
          <w:rPr>
            <w:noProof/>
            <w:webHidden/>
          </w:rPr>
          <w:fldChar w:fldCharType="end"/>
        </w:r>
      </w:hyperlink>
    </w:p>
    <w:p w14:paraId="6BAD501F" w14:textId="0A88A8D2"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67" w:history="1">
        <w:r w:rsidR="00BC4BA6" w:rsidRPr="000F095F">
          <w:rPr>
            <w:rStyle w:val="Hyperlink"/>
            <w:noProof/>
          </w:rPr>
          <w:t>2.8.</w:t>
        </w:r>
        <w:r w:rsidR="00BC4BA6">
          <w:rPr>
            <w:rFonts w:asciiTheme="minorHAnsi" w:eastAsiaTheme="minorEastAsia" w:hAnsiTheme="minorHAnsi" w:cstheme="minorBidi"/>
            <w:noProof/>
            <w:sz w:val="22"/>
            <w:szCs w:val="22"/>
          </w:rPr>
          <w:tab/>
        </w:r>
        <w:r w:rsidR="00BC4BA6" w:rsidRPr="000F095F">
          <w:rPr>
            <w:rStyle w:val="Hyperlink"/>
            <w:noProof/>
          </w:rPr>
          <w:t>Definition of Terms and Acronyms</w:t>
        </w:r>
        <w:r w:rsidR="00BC4BA6">
          <w:rPr>
            <w:noProof/>
            <w:webHidden/>
          </w:rPr>
          <w:tab/>
        </w:r>
        <w:r w:rsidR="00BC4BA6">
          <w:rPr>
            <w:noProof/>
            <w:webHidden/>
          </w:rPr>
          <w:fldChar w:fldCharType="begin"/>
        </w:r>
        <w:r w:rsidR="00BC4BA6">
          <w:rPr>
            <w:noProof/>
            <w:webHidden/>
          </w:rPr>
          <w:instrText xml:space="preserve"> PAGEREF _Toc103858067 \h </w:instrText>
        </w:r>
        <w:r w:rsidR="00BC4BA6">
          <w:rPr>
            <w:noProof/>
            <w:webHidden/>
          </w:rPr>
        </w:r>
        <w:r w:rsidR="00BC4BA6">
          <w:rPr>
            <w:noProof/>
            <w:webHidden/>
          </w:rPr>
          <w:fldChar w:fldCharType="separate"/>
        </w:r>
        <w:r w:rsidR="00BC4BA6">
          <w:rPr>
            <w:noProof/>
            <w:webHidden/>
          </w:rPr>
          <w:t>11</w:t>
        </w:r>
        <w:r w:rsidR="00BC4BA6">
          <w:rPr>
            <w:noProof/>
            <w:webHidden/>
          </w:rPr>
          <w:fldChar w:fldCharType="end"/>
        </w:r>
      </w:hyperlink>
    </w:p>
    <w:p w14:paraId="72E7A5CD" w14:textId="7CC00842"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68" w:history="1">
        <w:r w:rsidR="00BC4BA6" w:rsidRPr="000F095F">
          <w:rPr>
            <w:rStyle w:val="Hyperlink"/>
            <w:noProof/>
          </w:rPr>
          <w:t>2.9.</w:t>
        </w:r>
        <w:r w:rsidR="00BC4BA6">
          <w:rPr>
            <w:rFonts w:asciiTheme="minorHAnsi" w:eastAsiaTheme="minorEastAsia" w:hAnsiTheme="minorHAnsi" w:cstheme="minorBidi"/>
            <w:noProof/>
            <w:sz w:val="22"/>
            <w:szCs w:val="22"/>
          </w:rPr>
          <w:tab/>
        </w:r>
        <w:r w:rsidR="00BC4BA6" w:rsidRPr="000F095F">
          <w:rPr>
            <w:rStyle w:val="Hyperlink"/>
            <w:noProof/>
          </w:rPr>
          <w:t>Conventions</w:t>
        </w:r>
        <w:r w:rsidR="00BC4BA6">
          <w:rPr>
            <w:noProof/>
            <w:webHidden/>
          </w:rPr>
          <w:tab/>
        </w:r>
        <w:r w:rsidR="00BC4BA6">
          <w:rPr>
            <w:noProof/>
            <w:webHidden/>
          </w:rPr>
          <w:fldChar w:fldCharType="begin"/>
        </w:r>
        <w:r w:rsidR="00BC4BA6">
          <w:rPr>
            <w:noProof/>
            <w:webHidden/>
          </w:rPr>
          <w:instrText xml:space="preserve"> PAGEREF _Toc103858068 \h </w:instrText>
        </w:r>
        <w:r w:rsidR="00BC4BA6">
          <w:rPr>
            <w:noProof/>
            <w:webHidden/>
          </w:rPr>
        </w:r>
        <w:r w:rsidR="00BC4BA6">
          <w:rPr>
            <w:noProof/>
            <w:webHidden/>
          </w:rPr>
          <w:fldChar w:fldCharType="separate"/>
        </w:r>
        <w:r w:rsidR="00BC4BA6">
          <w:rPr>
            <w:noProof/>
            <w:webHidden/>
          </w:rPr>
          <w:t>14</w:t>
        </w:r>
        <w:r w:rsidR="00BC4BA6">
          <w:rPr>
            <w:noProof/>
            <w:webHidden/>
          </w:rPr>
          <w:fldChar w:fldCharType="end"/>
        </w:r>
      </w:hyperlink>
    </w:p>
    <w:p w14:paraId="3BD0A315" w14:textId="00148D70" w:rsidR="00BC4BA6"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103858069" w:history="1">
        <w:r w:rsidR="00BC4BA6" w:rsidRPr="000F095F">
          <w:rPr>
            <w:rStyle w:val="Hyperlink"/>
            <w:noProof/>
          </w:rPr>
          <w:t>Section 3:</w:t>
        </w:r>
        <w:r w:rsidR="00BC4BA6">
          <w:rPr>
            <w:rFonts w:asciiTheme="minorHAnsi" w:eastAsiaTheme="minorEastAsia" w:hAnsiTheme="minorHAnsi" w:cstheme="minorBidi"/>
            <w:b w:val="0"/>
            <w:noProof/>
            <w:sz w:val="22"/>
            <w:szCs w:val="22"/>
          </w:rPr>
          <w:tab/>
        </w:r>
        <w:r w:rsidR="00BC4BA6" w:rsidRPr="000F095F">
          <w:rPr>
            <w:rStyle w:val="Hyperlink"/>
            <w:noProof/>
          </w:rPr>
          <w:t>VISA Resource Template: IVisaSession and IEventManager</w:t>
        </w:r>
        <w:r w:rsidR="00BC4BA6">
          <w:rPr>
            <w:noProof/>
            <w:webHidden/>
          </w:rPr>
          <w:tab/>
        </w:r>
        <w:r w:rsidR="00BC4BA6">
          <w:rPr>
            <w:noProof/>
            <w:webHidden/>
          </w:rPr>
          <w:fldChar w:fldCharType="begin"/>
        </w:r>
        <w:r w:rsidR="00BC4BA6">
          <w:rPr>
            <w:noProof/>
            <w:webHidden/>
          </w:rPr>
          <w:instrText xml:space="preserve"> PAGEREF _Toc103858069 \h </w:instrText>
        </w:r>
        <w:r w:rsidR="00BC4BA6">
          <w:rPr>
            <w:noProof/>
            <w:webHidden/>
          </w:rPr>
        </w:r>
        <w:r w:rsidR="00BC4BA6">
          <w:rPr>
            <w:noProof/>
            <w:webHidden/>
          </w:rPr>
          <w:fldChar w:fldCharType="separate"/>
        </w:r>
        <w:r w:rsidR="00BC4BA6">
          <w:rPr>
            <w:noProof/>
            <w:webHidden/>
          </w:rPr>
          <w:t>1</w:t>
        </w:r>
        <w:r w:rsidR="00BC4BA6">
          <w:rPr>
            <w:noProof/>
            <w:webHidden/>
          </w:rPr>
          <w:fldChar w:fldCharType="end"/>
        </w:r>
      </w:hyperlink>
    </w:p>
    <w:p w14:paraId="4E0D2EF9" w14:textId="697857DF"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70" w:history="1">
        <w:r w:rsidR="00BC4BA6" w:rsidRPr="000F095F">
          <w:rPr>
            <w:rStyle w:val="Hyperlink"/>
            <w:noProof/>
          </w:rPr>
          <w:t>3.1.</w:t>
        </w:r>
        <w:r w:rsidR="00BC4BA6">
          <w:rPr>
            <w:rFonts w:asciiTheme="minorHAnsi" w:eastAsiaTheme="minorEastAsia" w:hAnsiTheme="minorHAnsi" w:cstheme="minorBidi"/>
            <w:noProof/>
            <w:sz w:val="22"/>
            <w:szCs w:val="22"/>
          </w:rPr>
          <w:tab/>
        </w:r>
        <w:r w:rsidR="00BC4BA6" w:rsidRPr="000F095F">
          <w:rPr>
            <w:rStyle w:val="Hyperlink"/>
            <w:noProof/>
          </w:rPr>
          <w:t>Template Services</w:t>
        </w:r>
        <w:r w:rsidR="00BC4BA6">
          <w:rPr>
            <w:noProof/>
            <w:webHidden/>
          </w:rPr>
          <w:tab/>
        </w:r>
        <w:r w:rsidR="00BC4BA6">
          <w:rPr>
            <w:noProof/>
            <w:webHidden/>
          </w:rPr>
          <w:fldChar w:fldCharType="begin"/>
        </w:r>
        <w:r w:rsidR="00BC4BA6">
          <w:rPr>
            <w:noProof/>
            <w:webHidden/>
          </w:rPr>
          <w:instrText xml:space="preserve"> PAGEREF _Toc103858070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6ACFF832" w14:textId="04CDDF57"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71" w:history="1">
        <w:r w:rsidR="00BC4BA6" w:rsidRPr="000F095F">
          <w:rPr>
            <w:rStyle w:val="Hyperlink"/>
            <w:noProof/>
          </w:rPr>
          <w:t>3.1.1.</w:t>
        </w:r>
        <w:r w:rsidR="00BC4BA6">
          <w:rPr>
            <w:rFonts w:asciiTheme="minorHAnsi" w:eastAsiaTheme="minorEastAsia" w:hAnsiTheme="minorHAnsi" w:cstheme="minorBidi"/>
            <w:noProof/>
            <w:sz w:val="22"/>
            <w:szCs w:val="22"/>
          </w:rPr>
          <w:tab/>
        </w:r>
        <w:r w:rsidR="00BC4BA6" w:rsidRPr="000F095F">
          <w:rPr>
            <w:rStyle w:val="Hyperlink"/>
            <w:noProof/>
          </w:rPr>
          <w:t>Control Services</w:t>
        </w:r>
        <w:r w:rsidR="00BC4BA6">
          <w:rPr>
            <w:noProof/>
            <w:webHidden/>
          </w:rPr>
          <w:tab/>
        </w:r>
        <w:r w:rsidR="00BC4BA6">
          <w:rPr>
            <w:noProof/>
            <w:webHidden/>
          </w:rPr>
          <w:fldChar w:fldCharType="begin"/>
        </w:r>
        <w:r w:rsidR="00BC4BA6">
          <w:rPr>
            <w:noProof/>
            <w:webHidden/>
          </w:rPr>
          <w:instrText xml:space="preserve"> PAGEREF _Toc103858071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47718C07" w14:textId="02284196"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72" w:history="1">
        <w:r w:rsidR="00BC4BA6" w:rsidRPr="000F095F">
          <w:rPr>
            <w:rStyle w:val="Hyperlink"/>
            <w:noProof/>
          </w:rPr>
          <w:t>3.1.2.</w:t>
        </w:r>
        <w:r w:rsidR="00BC4BA6">
          <w:rPr>
            <w:rFonts w:asciiTheme="minorHAnsi" w:eastAsiaTheme="minorEastAsia" w:hAnsiTheme="minorHAnsi" w:cstheme="minorBidi"/>
            <w:noProof/>
            <w:sz w:val="22"/>
            <w:szCs w:val="22"/>
          </w:rPr>
          <w:tab/>
        </w:r>
        <w:r w:rsidR="00BC4BA6" w:rsidRPr="000F095F">
          <w:rPr>
            <w:rStyle w:val="Hyperlink"/>
            <w:noProof/>
          </w:rPr>
          <w:t>Communication Services</w:t>
        </w:r>
        <w:r w:rsidR="00BC4BA6">
          <w:rPr>
            <w:noProof/>
            <w:webHidden/>
          </w:rPr>
          <w:tab/>
        </w:r>
        <w:r w:rsidR="00BC4BA6">
          <w:rPr>
            <w:noProof/>
            <w:webHidden/>
          </w:rPr>
          <w:fldChar w:fldCharType="begin"/>
        </w:r>
        <w:r w:rsidR="00BC4BA6">
          <w:rPr>
            <w:noProof/>
            <w:webHidden/>
          </w:rPr>
          <w:instrText xml:space="preserve"> PAGEREF _Toc103858072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6A15B7BD" w14:textId="268203AF"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73" w:history="1">
        <w:r w:rsidR="00BC4BA6" w:rsidRPr="000F095F">
          <w:rPr>
            <w:rStyle w:val="Hyperlink"/>
            <w:noProof/>
          </w:rPr>
          <w:t>3.2.</w:t>
        </w:r>
        <w:r w:rsidR="00BC4BA6">
          <w:rPr>
            <w:rFonts w:asciiTheme="minorHAnsi" w:eastAsiaTheme="minorEastAsia" w:hAnsiTheme="minorHAnsi" w:cstheme="minorBidi"/>
            <w:noProof/>
            <w:sz w:val="22"/>
            <w:szCs w:val="22"/>
          </w:rPr>
          <w:tab/>
        </w:r>
        <w:r w:rsidR="00BC4BA6" w:rsidRPr="000F095F">
          <w:rPr>
            <w:rStyle w:val="Hyperlink"/>
            <w:noProof/>
          </w:rPr>
          <w:t>VISA Template Interface Overview</w:t>
        </w:r>
        <w:r w:rsidR="00BC4BA6">
          <w:rPr>
            <w:noProof/>
            <w:webHidden/>
          </w:rPr>
          <w:tab/>
        </w:r>
        <w:r w:rsidR="00BC4BA6">
          <w:rPr>
            <w:noProof/>
            <w:webHidden/>
          </w:rPr>
          <w:fldChar w:fldCharType="begin"/>
        </w:r>
        <w:r w:rsidR="00BC4BA6">
          <w:rPr>
            <w:noProof/>
            <w:webHidden/>
          </w:rPr>
          <w:instrText xml:space="preserve"> PAGEREF _Toc103858073 \h </w:instrText>
        </w:r>
        <w:r w:rsidR="00BC4BA6">
          <w:rPr>
            <w:noProof/>
            <w:webHidden/>
          </w:rPr>
        </w:r>
        <w:r w:rsidR="00BC4BA6">
          <w:rPr>
            <w:noProof/>
            <w:webHidden/>
          </w:rPr>
          <w:fldChar w:fldCharType="separate"/>
        </w:r>
        <w:r w:rsidR="00BC4BA6">
          <w:rPr>
            <w:noProof/>
            <w:webHidden/>
          </w:rPr>
          <w:t>5</w:t>
        </w:r>
        <w:r w:rsidR="00BC4BA6">
          <w:rPr>
            <w:noProof/>
            <w:webHidden/>
          </w:rPr>
          <w:fldChar w:fldCharType="end"/>
        </w:r>
      </w:hyperlink>
    </w:p>
    <w:p w14:paraId="5E36CDA3" w14:textId="18A5BDA0"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74" w:history="1">
        <w:r w:rsidR="00BC4BA6" w:rsidRPr="000F095F">
          <w:rPr>
            <w:rStyle w:val="Hyperlink"/>
            <w:noProof/>
            <w:lang w:val="fr-FR"/>
          </w:rPr>
          <w:t>3.2.1.</w:t>
        </w:r>
        <w:r w:rsidR="00BC4BA6">
          <w:rPr>
            <w:rFonts w:asciiTheme="minorHAnsi" w:eastAsiaTheme="minorEastAsia" w:hAnsiTheme="minorHAnsi" w:cstheme="minorBidi"/>
            <w:noProof/>
            <w:sz w:val="22"/>
            <w:szCs w:val="22"/>
          </w:rPr>
          <w:tab/>
        </w:r>
        <w:r w:rsidR="00BC4BA6" w:rsidRPr="000F095F">
          <w:rPr>
            <w:rStyle w:val="Hyperlink"/>
            <w:noProof/>
            <w:lang w:val="fr-FR"/>
          </w:rPr>
          <w:t>VISA Template Attributes</w:t>
        </w:r>
        <w:r w:rsidR="00BC4BA6">
          <w:rPr>
            <w:noProof/>
            <w:webHidden/>
          </w:rPr>
          <w:tab/>
        </w:r>
        <w:r w:rsidR="00BC4BA6">
          <w:rPr>
            <w:noProof/>
            <w:webHidden/>
          </w:rPr>
          <w:fldChar w:fldCharType="begin"/>
        </w:r>
        <w:r w:rsidR="00BC4BA6">
          <w:rPr>
            <w:noProof/>
            <w:webHidden/>
          </w:rPr>
          <w:instrText xml:space="preserve"> PAGEREF _Toc103858074 \h </w:instrText>
        </w:r>
        <w:r w:rsidR="00BC4BA6">
          <w:rPr>
            <w:noProof/>
            <w:webHidden/>
          </w:rPr>
        </w:r>
        <w:r w:rsidR="00BC4BA6">
          <w:rPr>
            <w:noProof/>
            <w:webHidden/>
          </w:rPr>
          <w:fldChar w:fldCharType="separate"/>
        </w:r>
        <w:r w:rsidR="00BC4BA6">
          <w:rPr>
            <w:noProof/>
            <w:webHidden/>
          </w:rPr>
          <w:t>5</w:t>
        </w:r>
        <w:r w:rsidR="00BC4BA6">
          <w:rPr>
            <w:noProof/>
            <w:webHidden/>
          </w:rPr>
          <w:fldChar w:fldCharType="end"/>
        </w:r>
      </w:hyperlink>
    </w:p>
    <w:p w14:paraId="777BC958" w14:textId="2800DC02"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75" w:history="1">
        <w:r w:rsidR="00BC4BA6" w:rsidRPr="000F095F">
          <w:rPr>
            <w:rStyle w:val="Hyperlink"/>
            <w:noProof/>
          </w:rPr>
          <w:t>3.2.2.</w:t>
        </w:r>
        <w:r w:rsidR="00BC4BA6">
          <w:rPr>
            <w:rFonts w:asciiTheme="minorHAnsi" w:eastAsiaTheme="minorEastAsia" w:hAnsiTheme="minorHAnsi" w:cstheme="minorBidi"/>
            <w:noProof/>
            <w:sz w:val="22"/>
            <w:szCs w:val="22"/>
          </w:rPr>
          <w:tab/>
        </w:r>
        <w:r w:rsidR="00BC4BA6" w:rsidRPr="000F095F">
          <w:rPr>
            <w:rStyle w:val="Hyperlink"/>
            <w:noProof/>
          </w:rPr>
          <w:t>IVisaSession Interface</w:t>
        </w:r>
        <w:r w:rsidR="00BC4BA6">
          <w:rPr>
            <w:noProof/>
            <w:webHidden/>
          </w:rPr>
          <w:tab/>
        </w:r>
        <w:r w:rsidR="00BC4BA6">
          <w:rPr>
            <w:noProof/>
            <w:webHidden/>
          </w:rPr>
          <w:fldChar w:fldCharType="begin"/>
        </w:r>
        <w:r w:rsidR="00BC4BA6">
          <w:rPr>
            <w:noProof/>
            <w:webHidden/>
          </w:rPr>
          <w:instrText xml:space="preserve"> PAGEREF _Toc103858075 \h </w:instrText>
        </w:r>
        <w:r w:rsidR="00BC4BA6">
          <w:rPr>
            <w:noProof/>
            <w:webHidden/>
          </w:rPr>
        </w:r>
        <w:r w:rsidR="00BC4BA6">
          <w:rPr>
            <w:noProof/>
            <w:webHidden/>
          </w:rPr>
          <w:fldChar w:fldCharType="separate"/>
        </w:r>
        <w:r w:rsidR="00BC4BA6">
          <w:rPr>
            <w:noProof/>
            <w:webHidden/>
          </w:rPr>
          <w:t>5</w:t>
        </w:r>
        <w:r w:rsidR="00BC4BA6">
          <w:rPr>
            <w:noProof/>
            <w:webHidden/>
          </w:rPr>
          <w:fldChar w:fldCharType="end"/>
        </w:r>
      </w:hyperlink>
    </w:p>
    <w:p w14:paraId="62E81AB8" w14:textId="4A9CA559"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76" w:history="1">
        <w:r w:rsidR="00BC4BA6" w:rsidRPr="000F095F">
          <w:rPr>
            <w:rStyle w:val="Hyperlink"/>
            <w:noProof/>
          </w:rPr>
          <w:t>3.3.</w:t>
        </w:r>
        <w:r w:rsidR="00BC4BA6">
          <w:rPr>
            <w:rFonts w:asciiTheme="minorHAnsi" w:eastAsiaTheme="minorEastAsia" w:hAnsiTheme="minorHAnsi" w:cstheme="minorBidi"/>
            <w:noProof/>
            <w:sz w:val="22"/>
            <w:szCs w:val="22"/>
          </w:rPr>
          <w:tab/>
        </w:r>
        <w:r w:rsidR="00BC4BA6" w:rsidRPr="000F095F">
          <w:rPr>
            <w:rStyle w:val="Hyperlink"/>
            <w:noProof/>
          </w:rPr>
          <w:t>Event Services</w:t>
        </w:r>
        <w:r w:rsidR="00BC4BA6">
          <w:rPr>
            <w:noProof/>
            <w:webHidden/>
          </w:rPr>
          <w:tab/>
        </w:r>
        <w:r w:rsidR="00BC4BA6">
          <w:rPr>
            <w:noProof/>
            <w:webHidden/>
          </w:rPr>
          <w:fldChar w:fldCharType="begin"/>
        </w:r>
        <w:r w:rsidR="00BC4BA6">
          <w:rPr>
            <w:noProof/>
            <w:webHidden/>
          </w:rPr>
          <w:instrText xml:space="preserve"> PAGEREF _Toc103858076 \h </w:instrText>
        </w:r>
        <w:r w:rsidR="00BC4BA6">
          <w:rPr>
            <w:noProof/>
            <w:webHidden/>
          </w:rPr>
        </w:r>
        <w:r w:rsidR="00BC4BA6">
          <w:rPr>
            <w:noProof/>
            <w:webHidden/>
          </w:rPr>
          <w:fldChar w:fldCharType="separate"/>
        </w:r>
        <w:r w:rsidR="00BC4BA6">
          <w:rPr>
            <w:noProof/>
            <w:webHidden/>
          </w:rPr>
          <w:t>12</w:t>
        </w:r>
        <w:r w:rsidR="00BC4BA6">
          <w:rPr>
            <w:noProof/>
            <w:webHidden/>
          </w:rPr>
          <w:fldChar w:fldCharType="end"/>
        </w:r>
      </w:hyperlink>
    </w:p>
    <w:p w14:paraId="7D55F874" w14:textId="2E5828F7"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77" w:history="1">
        <w:r w:rsidR="00BC4BA6" w:rsidRPr="000F095F">
          <w:rPr>
            <w:rStyle w:val="Hyperlink"/>
            <w:noProof/>
          </w:rPr>
          <w:t>3.3.1.</w:t>
        </w:r>
        <w:r w:rsidR="00BC4BA6">
          <w:rPr>
            <w:rFonts w:asciiTheme="minorHAnsi" w:eastAsiaTheme="minorEastAsia" w:hAnsiTheme="minorHAnsi" w:cstheme="minorBidi"/>
            <w:noProof/>
            <w:sz w:val="22"/>
            <w:szCs w:val="22"/>
          </w:rPr>
          <w:tab/>
        </w:r>
        <w:r w:rsidR="00BC4BA6" w:rsidRPr="000F095F">
          <w:rPr>
            <w:rStyle w:val="Hyperlink"/>
            <w:noProof/>
          </w:rPr>
          <w:t>IEventManager Interface</w:t>
        </w:r>
        <w:r w:rsidR="00BC4BA6">
          <w:rPr>
            <w:noProof/>
            <w:webHidden/>
          </w:rPr>
          <w:tab/>
        </w:r>
        <w:r w:rsidR="00BC4BA6">
          <w:rPr>
            <w:noProof/>
            <w:webHidden/>
          </w:rPr>
          <w:fldChar w:fldCharType="begin"/>
        </w:r>
        <w:r w:rsidR="00BC4BA6">
          <w:rPr>
            <w:noProof/>
            <w:webHidden/>
          </w:rPr>
          <w:instrText xml:space="preserve"> PAGEREF _Toc103858077 \h </w:instrText>
        </w:r>
        <w:r w:rsidR="00BC4BA6">
          <w:rPr>
            <w:noProof/>
            <w:webHidden/>
          </w:rPr>
        </w:r>
        <w:r w:rsidR="00BC4BA6">
          <w:rPr>
            <w:noProof/>
            <w:webHidden/>
          </w:rPr>
          <w:fldChar w:fldCharType="separate"/>
        </w:r>
        <w:r w:rsidR="00BC4BA6">
          <w:rPr>
            <w:noProof/>
            <w:webHidden/>
          </w:rPr>
          <w:t>12</w:t>
        </w:r>
        <w:r w:rsidR="00BC4BA6">
          <w:rPr>
            <w:noProof/>
            <w:webHidden/>
          </w:rPr>
          <w:fldChar w:fldCharType="end"/>
        </w:r>
      </w:hyperlink>
    </w:p>
    <w:p w14:paraId="662984C2" w14:textId="28549B2C"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78" w:history="1">
        <w:r w:rsidR="00BC4BA6" w:rsidRPr="000F095F">
          <w:rPr>
            <w:rStyle w:val="Hyperlink"/>
            <w:noProof/>
          </w:rPr>
          <w:t>3.3.2.</w:t>
        </w:r>
        <w:r w:rsidR="00BC4BA6">
          <w:rPr>
            <w:rFonts w:asciiTheme="minorHAnsi" w:eastAsiaTheme="minorEastAsia" w:hAnsiTheme="minorHAnsi" w:cstheme="minorBidi"/>
            <w:noProof/>
            <w:sz w:val="22"/>
            <w:szCs w:val="22"/>
          </w:rPr>
          <w:tab/>
        </w:r>
        <w:r w:rsidR="00BC4BA6" w:rsidRPr="000F095F">
          <w:rPr>
            <w:rStyle w:val="Hyperlink"/>
            <w:noProof/>
          </w:rPr>
          <w:t>IEvent Interface and the related event interfaces</w:t>
        </w:r>
        <w:r w:rsidR="00BC4BA6">
          <w:rPr>
            <w:noProof/>
            <w:webHidden/>
          </w:rPr>
          <w:tab/>
        </w:r>
        <w:r w:rsidR="00BC4BA6">
          <w:rPr>
            <w:noProof/>
            <w:webHidden/>
          </w:rPr>
          <w:fldChar w:fldCharType="begin"/>
        </w:r>
        <w:r w:rsidR="00BC4BA6">
          <w:rPr>
            <w:noProof/>
            <w:webHidden/>
          </w:rPr>
          <w:instrText xml:space="preserve"> PAGEREF _Toc103858078 \h </w:instrText>
        </w:r>
        <w:r w:rsidR="00BC4BA6">
          <w:rPr>
            <w:noProof/>
            <w:webHidden/>
          </w:rPr>
        </w:r>
        <w:r w:rsidR="00BC4BA6">
          <w:rPr>
            <w:noProof/>
            <w:webHidden/>
          </w:rPr>
          <w:fldChar w:fldCharType="separate"/>
        </w:r>
        <w:r w:rsidR="00BC4BA6">
          <w:rPr>
            <w:noProof/>
            <w:webHidden/>
          </w:rPr>
          <w:t>15</w:t>
        </w:r>
        <w:r w:rsidR="00BC4BA6">
          <w:rPr>
            <w:noProof/>
            <w:webHidden/>
          </w:rPr>
          <w:fldChar w:fldCharType="end"/>
        </w:r>
      </w:hyperlink>
    </w:p>
    <w:p w14:paraId="61D6E1D0" w14:textId="5366191D"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79" w:history="1">
        <w:r w:rsidR="00BC4BA6" w:rsidRPr="000F095F">
          <w:rPr>
            <w:rStyle w:val="Hyperlink"/>
            <w:noProof/>
          </w:rPr>
          <w:t>3.3.3.</w:t>
        </w:r>
        <w:r w:rsidR="00BC4BA6">
          <w:rPr>
            <w:rFonts w:asciiTheme="minorHAnsi" w:eastAsiaTheme="minorEastAsia" w:hAnsiTheme="minorHAnsi" w:cstheme="minorBidi"/>
            <w:noProof/>
            <w:sz w:val="22"/>
            <w:szCs w:val="22"/>
          </w:rPr>
          <w:tab/>
        </w:r>
        <w:r w:rsidR="00BC4BA6" w:rsidRPr="000F095F">
          <w:rPr>
            <w:rStyle w:val="Hyperlink"/>
            <w:noProof/>
          </w:rPr>
          <w:t>IEventHandler Interface</w:t>
        </w:r>
        <w:r w:rsidR="00BC4BA6">
          <w:rPr>
            <w:noProof/>
            <w:webHidden/>
          </w:rPr>
          <w:tab/>
        </w:r>
        <w:r w:rsidR="00BC4BA6">
          <w:rPr>
            <w:noProof/>
            <w:webHidden/>
          </w:rPr>
          <w:fldChar w:fldCharType="begin"/>
        </w:r>
        <w:r w:rsidR="00BC4BA6">
          <w:rPr>
            <w:noProof/>
            <w:webHidden/>
          </w:rPr>
          <w:instrText xml:space="preserve"> PAGEREF _Toc103858079 \h </w:instrText>
        </w:r>
        <w:r w:rsidR="00BC4BA6">
          <w:rPr>
            <w:noProof/>
            <w:webHidden/>
          </w:rPr>
        </w:r>
        <w:r w:rsidR="00BC4BA6">
          <w:rPr>
            <w:noProof/>
            <w:webHidden/>
          </w:rPr>
          <w:fldChar w:fldCharType="separate"/>
        </w:r>
        <w:r w:rsidR="00BC4BA6">
          <w:rPr>
            <w:noProof/>
            <w:webHidden/>
          </w:rPr>
          <w:t>19</w:t>
        </w:r>
        <w:r w:rsidR="00BC4BA6">
          <w:rPr>
            <w:noProof/>
            <w:webHidden/>
          </w:rPr>
          <w:fldChar w:fldCharType="end"/>
        </w:r>
      </w:hyperlink>
    </w:p>
    <w:p w14:paraId="0BA1D284" w14:textId="2C7E686D" w:rsidR="00BC4BA6"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103858080" w:history="1">
        <w:r w:rsidR="00BC4BA6" w:rsidRPr="000F095F">
          <w:rPr>
            <w:rStyle w:val="Hyperlink"/>
            <w:noProof/>
          </w:rPr>
          <w:t>Section 4:</w:t>
        </w:r>
        <w:r w:rsidR="00BC4BA6">
          <w:rPr>
            <w:rFonts w:asciiTheme="minorHAnsi" w:eastAsiaTheme="minorEastAsia" w:hAnsiTheme="minorHAnsi" w:cstheme="minorBidi"/>
            <w:b w:val="0"/>
            <w:noProof/>
            <w:sz w:val="22"/>
            <w:szCs w:val="22"/>
          </w:rPr>
          <w:tab/>
        </w:r>
        <w:r w:rsidR="00BC4BA6" w:rsidRPr="000F095F">
          <w:rPr>
            <w:rStyle w:val="Hyperlink"/>
            <w:noProof/>
          </w:rPr>
          <w:t>VISA COM I/O Resource Management</w:t>
        </w:r>
        <w:r w:rsidR="00BC4BA6">
          <w:rPr>
            <w:noProof/>
            <w:webHidden/>
          </w:rPr>
          <w:tab/>
        </w:r>
        <w:r w:rsidR="00BC4BA6">
          <w:rPr>
            <w:noProof/>
            <w:webHidden/>
          </w:rPr>
          <w:fldChar w:fldCharType="begin"/>
        </w:r>
        <w:r w:rsidR="00BC4BA6">
          <w:rPr>
            <w:noProof/>
            <w:webHidden/>
          </w:rPr>
          <w:instrText xml:space="preserve"> PAGEREF _Toc103858080 \h </w:instrText>
        </w:r>
        <w:r w:rsidR="00BC4BA6">
          <w:rPr>
            <w:noProof/>
            <w:webHidden/>
          </w:rPr>
        </w:r>
        <w:r w:rsidR="00BC4BA6">
          <w:rPr>
            <w:noProof/>
            <w:webHidden/>
          </w:rPr>
          <w:fldChar w:fldCharType="separate"/>
        </w:r>
        <w:r w:rsidR="00BC4BA6">
          <w:rPr>
            <w:noProof/>
            <w:webHidden/>
          </w:rPr>
          <w:t>1</w:t>
        </w:r>
        <w:r w:rsidR="00BC4BA6">
          <w:rPr>
            <w:noProof/>
            <w:webHidden/>
          </w:rPr>
          <w:fldChar w:fldCharType="end"/>
        </w:r>
      </w:hyperlink>
    </w:p>
    <w:p w14:paraId="5A15BF49" w14:textId="71448906"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81" w:history="1">
        <w:r w:rsidR="00BC4BA6" w:rsidRPr="000F095F">
          <w:rPr>
            <w:rStyle w:val="Hyperlink"/>
            <w:noProof/>
          </w:rPr>
          <w:t>4.1.</w:t>
        </w:r>
        <w:r w:rsidR="00BC4BA6">
          <w:rPr>
            <w:rFonts w:asciiTheme="minorHAnsi" w:eastAsiaTheme="minorEastAsia" w:hAnsiTheme="minorHAnsi" w:cstheme="minorBidi"/>
            <w:noProof/>
            <w:sz w:val="22"/>
            <w:szCs w:val="22"/>
          </w:rPr>
          <w:tab/>
        </w:r>
        <w:r w:rsidR="00BC4BA6" w:rsidRPr="000F095F">
          <w:rPr>
            <w:rStyle w:val="Hyperlink"/>
            <w:noProof/>
          </w:rPr>
          <w:t>IResourceManager Interfaces</w:t>
        </w:r>
        <w:r w:rsidR="00BC4BA6">
          <w:rPr>
            <w:noProof/>
            <w:webHidden/>
          </w:rPr>
          <w:tab/>
        </w:r>
        <w:r w:rsidR="00BC4BA6">
          <w:rPr>
            <w:noProof/>
            <w:webHidden/>
          </w:rPr>
          <w:fldChar w:fldCharType="begin"/>
        </w:r>
        <w:r w:rsidR="00BC4BA6">
          <w:rPr>
            <w:noProof/>
            <w:webHidden/>
          </w:rPr>
          <w:instrText xml:space="preserve"> PAGEREF _Toc103858081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0F58293E" w14:textId="1B0E4DEE"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82" w:history="1">
        <w:r w:rsidR="00BC4BA6" w:rsidRPr="000F095F">
          <w:rPr>
            <w:rStyle w:val="Hyperlink"/>
            <w:noProof/>
          </w:rPr>
          <w:t>4.2.</w:t>
        </w:r>
        <w:r w:rsidR="00BC4BA6">
          <w:rPr>
            <w:rFonts w:asciiTheme="minorHAnsi" w:eastAsiaTheme="minorEastAsia" w:hAnsiTheme="minorHAnsi" w:cstheme="minorBidi"/>
            <w:noProof/>
            <w:sz w:val="22"/>
            <w:szCs w:val="22"/>
          </w:rPr>
          <w:tab/>
        </w:r>
        <w:r w:rsidR="00BC4BA6" w:rsidRPr="000F095F">
          <w:rPr>
            <w:rStyle w:val="Hyperlink"/>
            <w:noProof/>
          </w:rPr>
          <w:t>The Vendor-Specific Resource Manager Component</w:t>
        </w:r>
        <w:r w:rsidR="00BC4BA6">
          <w:rPr>
            <w:noProof/>
            <w:webHidden/>
          </w:rPr>
          <w:tab/>
        </w:r>
        <w:r w:rsidR="00BC4BA6">
          <w:rPr>
            <w:noProof/>
            <w:webHidden/>
          </w:rPr>
          <w:fldChar w:fldCharType="begin"/>
        </w:r>
        <w:r w:rsidR="00BC4BA6">
          <w:rPr>
            <w:noProof/>
            <w:webHidden/>
          </w:rPr>
          <w:instrText xml:space="preserve"> PAGEREF _Toc103858082 \h </w:instrText>
        </w:r>
        <w:r w:rsidR="00BC4BA6">
          <w:rPr>
            <w:noProof/>
            <w:webHidden/>
          </w:rPr>
        </w:r>
        <w:r w:rsidR="00BC4BA6">
          <w:rPr>
            <w:noProof/>
            <w:webHidden/>
          </w:rPr>
          <w:fldChar w:fldCharType="separate"/>
        </w:r>
        <w:r w:rsidR="00BC4BA6">
          <w:rPr>
            <w:noProof/>
            <w:webHidden/>
          </w:rPr>
          <w:t>5</w:t>
        </w:r>
        <w:r w:rsidR="00BC4BA6">
          <w:rPr>
            <w:noProof/>
            <w:webHidden/>
          </w:rPr>
          <w:fldChar w:fldCharType="end"/>
        </w:r>
      </w:hyperlink>
    </w:p>
    <w:p w14:paraId="4432DB35" w14:textId="071AE0DD"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83" w:history="1">
        <w:r w:rsidR="00BC4BA6" w:rsidRPr="000F095F">
          <w:rPr>
            <w:rStyle w:val="Hyperlink"/>
            <w:noProof/>
          </w:rPr>
          <w:t>4.3.</w:t>
        </w:r>
        <w:r w:rsidR="00BC4BA6">
          <w:rPr>
            <w:rFonts w:asciiTheme="minorHAnsi" w:eastAsiaTheme="minorEastAsia" w:hAnsiTheme="minorHAnsi" w:cstheme="minorBidi"/>
            <w:noProof/>
            <w:sz w:val="22"/>
            <w:szCs w:val="22"/>
          </w:rPr>
          <w:tab/>
        </w:r>
        <w:r w:rsidR="00BC4BA6" w:rsidRPr="000F095F">
          <w:rPr>
            <w:rStyle w:val="Hyperlink"/>
            <w:noProof/>
          </w:rPr>
          <w:t>The Global Resource Manager Component</w:t>
        </w:r>
        <w:r w:rsidR="00BC4BA6">
          <w:rPr>
            <w:noProof/>
            <w:webHidden/>
          </w:rPr>
          <w:tab/>
        </w:r>
        <w:r w:rsidR="00BC4BA6">
          <w:rPr>
            <w:noProof/>
            <w:webHidden/>
          </w:rPr>
          <w:fldChar w:fldCharType="begin"/>
        </w:r>
        <w:r w:rsidR="00BC4BA6">
          <w:rPr>
            <w:noProof/>
            <w:webHidden/>
          </w:rPr>
          <w:instrText xml:space="preserve"> PAGEREF _Toc103858083 \h </w:instrText>
        </w:r>
        <w:r w:rsidR="00BC4BA6">
          <w:rPr>
            <w:noProof/>
            <w:webHidden/>
          </w:rPr>
        </w:r>
        <w:r w:rsidR="00BC4BA6">
          <w:rPr>
            <w:noProof/>
            <w:webHidden/>
          </w:rPr>
          <w:fldChar w:fldCharType="separate"/>
        </w:r>
        <w:r w:rsidR="00BC4BA6">
          <w:rPr>
            <w:noProof/>
            <w:webHidden/>
          </w:rPr>
          <w:t>7</w:t>
        </w:r>
        <w:r w:rsidR="00BC4BA6">
          <w:rPr>
            <w:noProof/>
            <w:webHidden/>
          </w:rPr>
          <w:fldChar w:fldCharType="end"/>
        </w:r>
      </w:hyperlink>
    </w:p>
    <w:p w14:paraId="6E10561F" w14:textId="7E3E3FBF"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84" w:history="1">
        <w:r w:rsidR="00BC4BA6" w:rsidRPr="000F095F">
          <w:rPr>
            <w:rStyle w:val="Hyperlink"/>
            <w:noProof/>
          </w:rPr>
          <w:t>4.3.1.</w:t>
        </w:r>
        <w:r w:rsidR="00BC4BA6">
          <w:rPr>
            <w:rFonts w:asciiTheme="minorHAnsi" w:eastAsiaTheme="minorEastAsia" w:hAnsiTheme="minorHAnsi" w:cstheme="minorBidi"/>
            <w:noProof/>
            <w:sz w:val="22"/>
            <w:szCs w:val="22"/>
          </w:rPr>
          <w:tab/>
        </w:r>
        <w:r w:rsidR="00BC4BA6" w:rsidRPr="000F095F">
          <w:rPr>
            <w:rStyle w:val="Hyperlink"/>
            <w:noProof/>
          </w:rPr>
          <w:t>The Global Component Implementation</w:t>
        </w:r>
        <w:r w:rsidR="00BC4BA6">
          <w:rPr>
            <w:noProof/>
            <w:webHidden/>
          </w:rPr>
          <w:tab/>
        </w:r>
        <w:r w:rsidR="00BC4BA6">
          <w:rPr>
            <w:noProof/>
            <w:webHidden/>
          </w:rPr>
          <w:fldChar w:fldCharType="begin"/>
        </w:r>
        <w:r w:rsidR="00BC4BA6">
          <w:rPr>
            <w:noProof/>
            <w:webHidden/>
          </w:rPr>
          <w:instrText xml:space="preserve"> PAGEREF _Toc103858084 \h </w:instrText>
        </w:r>
        <w:r w:rsidR="00BC4BA6">
          <w:rPr>
            <w:noProof/>
            <w:webHidden/>
          </w:rPr>
        </w:r>
        <w:r w:rsidR="00BC4BA6">
          <w:rPr>
            <w:noProof/>
            <w:webHidden/>
          </w:rPr>
          <w:fldChar w:fldCharType="separate"/>
        </w:r>
        <w:r w:rsidR="00BC4BA6">
          <w:rPr>
            <w:noProof/>
            <w:webHidden/>
          </w:rPr>
          <w:t>7</w:t>
        </w:r>
        <w:r w:rsidR="00BC4BA6">
          <w:rPr>
            <w:noProof/>
            <w:webHidden/>
          </w:rPr>
          <w:fldChar w:fldCharType="end"/>
        </w:r>
      </w:hyperlink>
    </w:p>
    <w:p w14:paraId="03C4C340" w14:textId="7CA34CA3"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85" w:history="1">
        <w:r w:rsidR="00BC4BA6" w:rsidRPr="000F095F">
          <w:rPr>
            <w:rStyle w:val="Hyperlink"/>
            <w:noProof/>
          </w:rPr>
          <w:t>4.4.</w:t>
        </w:r>
        <w:r w:rsidR="00BC4BA6">
          <w:rPr>
            <w:rFonts w:asciiTheme="minorHAnsi" w:eastAsiaTheme="minorEastAsia" w:hAnsiTheme="minorHAnsi" w:cstheme="minorBidi"/>
            <w:noProof/>
            <w:sz w:val="22"/>
            <w:szCs w:val="22"/>
          </w:rPr>
          <w:tab/>
        </w:r>
        <w:r w:rsidR="00BC4BA6" w:rsidRPr="000F095F">
          <w:rPr>
            <w:rStyle w:val="Hyperlink"/>
            <w:noProof/>
          </w:rPr>
          <w:t>The VISA Resource Conflict Manager Interface</w:t>
        </w:r>
        <w:r w:rsidR="00BC4BA6">
          <w:rPr>
            <w:noProof/>
            <w:webHidden/>
          </w:rPr>
          <w:tab/>
        </w:r>
        <w:r w:rsidR="00BC4BA6">
          <w:rPr>
            <w:noProof/>
            <w:webHidden/>
          </w:rPr>
          <w:fldChar w:fldCharType="begin"/>
        </w:r>
        <w:r w:rsidR="00BC4BA6">
          <w:rPr>
            <w:noProof/>
            <w:webHidden/>
          </w:rPr>
          <w:instrText xml:space="preserve"> PAGEREF _Toc103858085 \h </w:instrText>
        </w:r>
        <w:r w:rsidR="00BC4BA6">
          <w:rPr>
            <w:noProof/>
            <w:webHidden/>
          </w:rPr>
        </w:r>
        <w:r w:rsidR="00BC4BA6">
          <w:rPr>
            <w:noProof/>
            <w:webHidden/>
          </w:rPr>
          <w:fldChar w:fldCharType="separate"/>
        </w:r>
        <w:r w:rsidR="00BC4BA6">
          <w:rPr>
            <w:noProof/>
            <w:webHidden/>
          </w:rPr>
          <w:t>10</w:t>
        </w:r>
        <w:r w:rsidR="00BC4BA6">
          <w:rPr>
            <w:noProof/>
            <w:webHidden/>
          </w:rPr>
          <w:fldChar w:fldCharType="end"/>
        </w:r>
      </w:hyperlink>
    </w:p>
    <w:p w14:paraId="2E831597" w14:textId="5404E65A" w:rsidR="00BC4BA6"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103858086" w:history="1">
        <w:r w:rsidR="00BC4BA6" w:rsidRPr="000F095F">
          <w:rPr>
            <w:rStyle w:val="Hyperlink"/>
            <w:noProof/>
            <w:lang w:val="it-IT"/>
          </w:rPr>
          <w:t>Section 5:</w:t>
        </w:r>
        <w:r w:rsidR="00BC4BA6">
          <w:rPr>
            <w:rFonts w:asciiTheme="minorHAnsi" w:eastAsiaTheme="minorEastAsia" w:hAnsiTheme="minorHAnsi" w:cstheme="minorBidi"/>
            <w:b w:val="0"/>
            <w:noProof/>
            <w:sz w:val="22"/>
            <w:szCs w:val="22"/>
          </w:rPr>
          <w:tab/>
        </w:r>
        <w:r w:rsidR="00BC4BA6" w:rsidRPr="000F095F">
          <w:rPr>
            <w:rStyle w:val="Hyperlink"/>
            <w:noProof/>
            <w:lang w:val="it-IT"/>
          </w:rPr>
          <w:t>VISA COM I/O Resource Classes</w:t>
        </w:r>
        <w:r w:rsidR="00BC4BA6">
          <w:rPr>
            <w:noProof/>
            <w:webHidden/>
          </w:rPr>
          <w:tab/>
        </w:r>
        <w:r w:rsidR="00BC4BA6">
          <w:rPr>
            <w:noProof/>
            <w:webHidden/>
          </w:rPr>
          <w:fldChar w:fldCharType="begin"/>
        </w:r>
        <w:r w:rsidR="00BC4BA6">
          <w:rPr>
            <w:noProof/>
            <w:webHidden/>
          </w:rPr>
          <w:instrText xml:space="preserve"> PAGEREF _Toc103858086 \h </w:instrText>
        </w:r>
        <w:r w:rsidR="00BC4BA6">
          <w:rPr>
            <w:noProof/>
            <w:webHidden/>
          </w:rPr>
        </w:r>
        <w:r w:rsidR="00BC4BA6">
          <w:rPr>
            <w:noProof/>
            <w:webHidden/>
          </w:rPr>
          <w:fldChar w:fldCharType="separate"/>
        </w:r>
        <w:r w:rsidR="00BC4BA6">
          <w:rPr>
            <w:noProof/>
            <w:webHidden/>
          </w:rPr>
          <w:t>1</w:t>
        </w:r>
        <w:r w:rsidR="00BC4BA6">
          <w:rPr>
            <w:noProof/>
            <w:webHidden/>
          </w:rPr>
          <w:fldChar w:fldCharType="end"/>
        </w:r>
      </w:hyperlink>
    </w:p>
    <w:p w14:paraId="75E00331" w14:textId="59F3941D"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087" w:history="1">
        <w:r w:rsidR="00BC4BA6" w:rsidRPr="000F095F">
          <w:rPr>
            <w:rStyle w:val="Hyperlink"/>
            <w:noProof/>
          </w:rPr>
          <w:t>5.1.</w:t>
        </w:r>
        <w:r w:rsidR="00BC4BA6">
          <w:rPr>
            <w:rFonts w:asciiTheme="minorHAnsi" w:eastAsiaTheme="minorEastAsia" w:hAnsiTheme="minorHAnsi" w:cstheme="minorBidi"/>
            <w:noProof/>
            <w:sz w:val="22"/>
            <w:szCs w:val="22"/>
          </w:rPr>
          <w:tab/>
        </w:r>
        <w:r w:rsidR="00BC4BA6" w:rsidRPr="000F095F">
          <w:rPr>
            <w:rStyle w:val="Hyperlink"/>
            <w:noProof/>
          </w:rPr>
          <w:t>INSTR Resources</w:t>
        </w:r>
        <w:r w:rsidR="00BC4BA6">
          <w:rPr>
            <w:noProof/>
            <w:webHidden/>
          </w:rPr>
          <w:tab/>
        </w:r>
        <w:r w:rsidR="00BC4BA6">
          <w:rPr>
            <w:noProof/>
            <w:webHidden/>
          </w:rPr>
          <w:fldChar w:fldCharType="begin"/>
        </w:r>
        <w:r w:rsidR="00BC4BA6">
          <w:rPr>
            <w:noProof/>
            <w:webHidden/>
          </w:rPr>
          <w:instrText xml:space="preserve"> PAGEREF _Toc103858087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2DE757A0" w14:textId="525270F3"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88" w:history="1">
        <w:r w:rsidR="00BC4BA6" w:rsidRPr="000F095F">
          <w:rPr>
            <w:rStyle w:val="Hyperlink"/>
            <w:noProof/>
          </w:rPr>
          <w:t>5.1.1.</w:t>
        </w:r>
        <w:r w:rsidR="00BC4BA6">
          <w:rPr>
            <w:rFonts w:asciiTheme="minorHAnsi" w:eastAsiaTheme="minorEastAsia" w:hAnsiTheme="minorHAnsi" w:cstheme="minorBidi"/>
            <w:noProof/>
            <w:sz w:val="22"/>
            <w:szCs w:val="22"/>
          </w:rPr>
          <w:tab/>
        </w:r>
        <w:r w:rsidR="00BC4BA6" w:rsidRPr="000F095F">
          <w:rPr>
            <w:rStyle w:val="Hyperlink"/>
            <w:noProof/>
          </w:rPr>
          <w:t>IBaseMessage Interface</w:t>
        </w:r>
        <w:r w:rsidR="00BC4BA6">
          <w:rPr>
            <w:noProof/>
            <w:webHidden/>
          </w:rPr>
          <w:tab/>
        </w:r>
        <w:r w:rsidR="00BC4BA6">
          <w:rPr>
            <w:noProof/>
            <w:webHidden/>
          </w:rPr>
          <w:fldChar w:fldCharType="begin"/>
        </w:r>
        <w:r w:rsidR="00BC4BA6">
          <w:rPr>
            <w:noProof/>
            <w:webHidden/>
          </w:rPr>
          <w:instrText xml:space="preserve"> PAGEREF _Toc103858088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1F197376" w14:textId="405333CA"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89" w:history="1">
        <w:r w:rsidR="00BC4BA6" w:rsidRPr="000F095F">
          <w:rPr>
            <w:rStyle w:val="Hyperlink"/>
            <w:noProof/>
          </w:rPr>
          <w:t>5.1.2.</w:t>
        </w:r>
        <w:r w:rsidR="00BC4BA6">
          <w:rPr>
            <w:rFonts w:asciiTheme="minorHAnsi" w:eastAsiaTheme="minorEastAsia" w:hAnsiTheme="minorHAnsi" w:cstheme="minorBidi"/>
            <w:noProof/>
            <w:sz w:val="22"/>
            <w:szCs w:val="22"/>
          </w:rPr>
          <w:tab/>
        </w:r>
        <w:r w:rsidR="00BC4BA6" w:rsidRPr="000F095F">
          <w:rPr>
            <w:rStyle w:val="Hyperlink"/>
            <w:noProof/>
          </w:rPr>
          <w:t>IMessage Interface</w:t>
        </w:r>
        <w:r w:rsidR="00BC4BA6">
          <w:rPr>
            <w:noProof/>
            <w:webHidden/>
          </w:rPr>
          <w:tab/>
        </w:r>
        <w:r w:rsidR="00BC4BA6">
          <w:rPr>
            <w:noProof/>
            <w:webHidden/>
          </w:rPr>
          <w:fldChar w:fldCharType="begin"/>
        </w:r>
        <w:r w:rsidR="00BC4BA6">
          <w:rPr>
            <w:noProof/>
            <w:webHidden/>
          </w:rPr>
          <w:instrText xml:space="preserve"> PAGEREF _Toc103858089 \h </w:instrText>
        </w:r>
        <w:r w:rsidR="00BC4BA6">
          <w:rPr>
            <w:noProof/>
            <w:webHidden/>
          </w:rPr>
        </w:r>
        <w:r w:rsidR="00BC4BA6">
          <w:rPr>
            <w:noProof/>
            <w:webHidden/>
          </w:rPr>
          <w:fldChar w:fldCharType="separate"/>
        </w:r>
        <w:r w:rsidR="00BC4BA6">
          <w:rPr>
            <w:noProof/>
            <w:webHidden/>
          </w:rPr>
          <w:t>3</w:t>
        </w:r>
        <w:r w:rsidR="00BC4BA6">
          <w:rPr>
            <w:noProof/>
            <w:webHidden/>
          </w:rPr>
          <w:fldChar w:fldCharType="end"/>
        </w:r>
      </w:hyperlink>
    </w:p>
    <w:p w14:paraId="2E6F43A5" w14:textId="7D4A60A6"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90" w:history="1">
        <w:r w:rsidR="00BC4BA6" w:rsidRPr="000F095F">
          <w:rPr>
            <w:rStyle w:val="Hyperlink"/>
            <w:noProof/>
          </w:rPr>
          <w:t>5.1.3.</w:t>
        </w:r>
        <w:r w:rsidR="00BC4BA6">
          <w:rPr>
            <w:rFonts w:asciiTheme="minorHAnsi" w:eastAsiaTheme="minorEastAsia" w:hAnsiTheme="minorHAnsi" w:cstheme="minorBidi"/>
            <w:noProof/>
            <w:sz w:val="22"/>
            <w:szCs w:val="22"/>
          </w:rPr>
          <w:tab/>
        </w:r>
        <w:r w:rsidR="00BC4BA6" w:rsidRPr="000F095F">
          <w:rPr>
            <w:rStyle w:val="Hyperlink"/>
            <w:noProof/>
          </w:rPr>
          <w:t>IAsyncMessage Interface</w:t>
        </w:r>
        <w:r w:rsidR="00BC4BA6">
          <w:rPr>
            <w:noProof/>
            <w:webHidden/>
          </w:rPr>
          <w:tab/>
        </w:r>
        <w:r w:rsidR="00BC4BA6">
          <w:rPr>
            <w:noProof/>
            <w:webHidden/>
          </w:rPr>
          <w:fldChar w:fldCharType="begin"/>
        </w:r>
        <w:r w:rsidR="00BC4BA6">
          <w:rPr>
            <w:noProof/>
            <w:webHidden/>
          </w:rPr>
          <w:instrText xml:space="preserve"> PAGEREF _Toc103858090 \h </w:instrText>
        </w:r>
        <w:r w:rsidR="00BC4BA6">
          <w:rPr>
            <w:noProof/>
            <w:webHidden/>
          </w:rPr>
        </w:r>
        <w:r w:rsidR="00BC4BA6">
          <w:rPr>
            <w:noProof/>
            <w:webHidden/>
          </w:rPr>
          <w:fldChar w:fldCharType="separate"/>
        </w:r>
        <w:r w:rsidR="00BC4BA6">
          <w:rPr>
            <w:noProof/>
            <w:webHidden/>
          </w:rPr>
          <w:t>5</w:t>
        </w:r>
        <w:r w:rsidR="00BC4BA6">
          <w:rPr>
            <w:noProof/>
            <w:webHidden/>
          </w:rPr>
          <w:fldChar w:fldCharType="end"/>
        </w:r>
      </w:hyperlink>
    </w:p>
    <w:p w14:paraId="7D82D93E" w14:textId="609C7C3A"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91" w:history="1">
        <w:r w:rsidR="00BC4BA6" w:rsidRPr="000F095F">
          <w:rPr>
            <w:rStyle w:val="Hyperlink"/>
            <w:noProof/>
          </w:rPr>
          <w:t>5.1.4.</w:t>
        </w:r>
        <w:r w:rsidR="00BC4BA6">
          <w:rPr>
            <w:rFonts w:asciiTheme="minorHAnsi" w:eastAsiaTheme="minorEastAsia" w:hAnsiTheme="minorHAnsi" w:cstheme="minorBidi"/>
            <w:noProof/>
            <w:sz w:val="22"/>
            <w:szCs w:val="22"/>
          </w:rPr>
          <w:tab/>
        </w:r>
        <w:r w:rsidR="00BC4BA6" w:rsidRPr="000F095F">
          <w:rPr>
            <w:rStyle w:val="Hyperlink"/>
            <w:noProof/>
          </w:rPr>
          <w:t>IRegister Interface</w:t>
        </w:r>
        <w:r w:rsidR="00BC4BA6">
          <w:rPr>
            <w:noProof/>
            <w:webHidden/>
          </w:rPr>
          <w:tab/>
        </w:r>
        <w:r w:rsidR="00BC4BA6">
          <w:rPr>
            <w:noProof/>
            <w:webHidden/>
          </w:rPr>
          <w:fldChar w:fldCharType="begin"/>
        </w:r>
        <w:r w:rsidR="00BC4BA6">
          <w:rPr>
            <w:noProof/>
            <w:webHidden/>
          </w:rPr>
          <w:instrText xml:space="preserve"> PAGEREF _Toc103858091 \h </w:instrText>
        </w:r>
        <w:r w:rsidR="00BC4BA6">
          <w:rPr>
            <w:noProof/>
            <w:webHidden/>
          </w:rPr>
        </w:r>
        <w:r w:rsidR="00BC4BA6">
          <w:rPr>
            <w:noProof/>
            <w:webHidden/>
          </w:rPr>
          <w:fldChar w:fldCharType="separate"/>
        </w:r>
        <w:r w:rsidR="00BC4BA6">
          <w:rPr>
            <w:noProof/>
            <w:webHidden/>
          </w:rPr>
          <w:t>6</w:t>
        </w:r>
        <w:r w:rsidR="00BC4BA6">
          <w:rPr>
            <w:noProof/>
            <w:webHidden/>
          </w:rPr>
          <w:fldChar w:fldCharType="end"/>
        </w:r>
      </w:hyperlink>
    </w:p>
    <w:p w14:paraId="1FD52A98" w14:textId="187D0A13"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92" w:history="1">
        <w:r w:rsidR="00BC4BA6" w:rsidRPr="000F095F">
          <w:rPr>
            <w:rStyle w:val="Hyperlink"/>
            <w:noProof/>
          </w:rPr>
          <w:t>5.1.5.</w:t>
        </w:r>
        <w:r w:rsidR="00BC4BA6">
          <w:rPr>
            <w:rFonts w:asciiTheme="minorHAnsi" w:eastAsiaTheme="minorEastAsia" w:hAnsiTheme="minorHAnsi" w:cstheme="minorBidi"/>
            <w:noProof/>
            <w:sz w:val="22"/>
            <w:szCs w:val="22"/>
          </w:rPr>
          <w:tab/>
        </w:r>
        <w:r w:rsidR="00BC4BA6" w:rsidRPr="000F095F">
          <w:rPr>
            <w:rStyle w:val="Hyperlink"/>
            <w:noProof/>
          </w:rPr>
          <w:t>IRegister64 Interface</w:t>
        </w:r>
        <w:r w:rsidR="00BC4BA6">
          <w:rPr>
            <w:noProof/>
            <w:webHidden/>
          </w:rPr>
          <w:tab/>
        </w:r>
        <w:r w:rsidR="00BC4BA6">
          <w:rPr>
            <w:noProof/>
            <w:webHidden/>
          </w:rPr>
          <w:fldChar w:fldCharType="begin"/>
        </w:r>
        <w:r w:rsidR="00BC4BA6">
          <w:rPr>
            <w:noProof/>
            <w:webHidden/>
          </w:rPr>
          <w:instrText xml:space="preserve"> PAGEREF _Toc103858092 \h </w:instrText>
        </w:r>
        <w:r w:rsidR="00BC4BA6">
          <w:rPr>
            <w:noProof/>
            <w:webHidden/>
          </w:rPr>
        </w:r>
        <w:r w:rsidR="00BC4BA6">
          <w:rPr>
            <w:noProof/>
            <w:webHidden/>
          </w:rPr>
          <w:fldChar w:fldCharType="separate"/>
        </w:r>
        <w:r w:rsidR="00BC4BA6">
          <w:rPr>
            <w:noProof/>
            <w:webHidden/>
          </w:rPr>
          <w:t>9</w:t>
        </w:r>
        <w:r w:rsidR="00BC4BA6">
          <w:rPr>
            <w:noProof/>
            <w:webHidden/>
          </w:rPr>
          <w:fldChar w:fldCharType="end"/>
        </w:r>
      </w:hyperlink>
    </w:p>
    <w:p w14:paraId="4FCFC17D" w14:textId="4625D2E8"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93" w:history="1">
        <w:r w:rsidR="00BC4BA6" w:rsidRPr="000F095F">
          <w:rPr>
            <w:rStyle w:val="Hyperlink"/>
            <w:noProof/>
          </w:rPr>
          <w:t>5.1.6.</w:t>
        </w:r>
        <w:r w:rsidR="00BC4BA6">
          <w:rPr>
            <w:rFonts w:asciiTheme="minorHAnsi" w:eastAsiaTheme="minorEastAsia" w:hAnsiTheme="minorHAnsi" w:cstheme="minorBidi"/>
            <w:noProof/>
            <w:sz w:val="22"/>
            <w:szCs w:val="22"/>
          </w:rPr>
          <w:tab/>
        </w:r>
        <w:r w:rsidR="00BC4BA6" w:rsidRPr="000F095F">
          <w:rPr>
            <w:rStyle w:val="Hyperlink"/>
            <w:noProof/>
          </w:rPr>
          <w:t>ISharedRegister Interface</w:t>
        </w:r>
        <w:r w:rsidR="00BC4BA6">
          <w:rPr>
            <w:noProof/>
            <w:webHidden/>
          </w:rPr>
          <w:tab/>
        </w:r>
        <w:r w:rsidR="00BC4BA6">
          <w:rPr>
            <w:noProof/>
            <w:webHidden/>
          </w:rPr>
          <w:fldChar w:fldCharType="begin"/>
        </w:r>
        <w:r w:rsidR="00BC4BA6">
          <w:rPr>
            <w:noProof/>
            <w:webHidden/>
          </w:rPr>
          <w:instrText xml:space="preserve"> PAGEREF _Toc103858093 \h </w:instrText>
        </w:r>
        <w:r w:rsidR="00BC4BA6">
          <w:rPr>
            <w:noProof/>
            <w:webHidden/>
          </w:rPr>
        </w:r>
        <w:r w:rsidR="00BC4BA6">
          <w:rPr>
            <w:noProof/>
            <w:webHidden/>
          </w:rPr>
          <w:fldChar w:fldCharType="separate"/>
        </w:r>
        <w:r w:rsidR="00BC4BA6">
          <w:rPr>
            <w:noProof/>
            <w:webHidden/>
          </w:rPr>
          <w:t>16</w:t>
        </w:r>
        <w:r w:rsidR="00BC4BA6">
          <w:rPr>
            <w:noProof/>
            <w:webHidden/>
          </w:rPr>
          <w:fldChar w:fldCharType="end"/>
        </w:r>
      </w:hyperlink>
    </w:p>
    <w:p w14:paraId="703EC20E" w14:textId="422E78E0"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94" w:history="1">
        <w:r w:rsidR="00BC4BA6" w:rsidRPr="000F095F">
          <w:rPr>
            <w:rStyle w:val="Hyperlink"/>
            <w:noProof/>
          </w:rPr>
          <w:t>5.1.7.</w:t>
        </w:r>
        <w:r w:rsidR="00BC4BA6">
          <w:rPr>
            <w:rFonts w:asciiTheme="minorHAnsi" w:eastAsiaTheme="minorEastAsia" w:hAnsiTheme="minorHAnsi" w:cstheme="minorBidi"/>
            <w:noProof/>
            <w:sz w:val="22"/>
            <w:szCs w:val="22"/>
          </w:rPr>
          <w:tab/>
        </w:r>
        <w:r w:rsidR="00BC4BA6" w:rsidRPr="000F095F">
          <w:rPr>
            <w:rStyle w:val="Hyperlink"/>
            <w:noProof/>
          </w:rPr>
          <w:t>ISharedRegister64 Interface</w:t>
        </w:r>
        <w:r w:rsidR="00BC4BA6">
          <w:rPr>
            <w:noProof/>
            <w:webHidden/>
          </w:rPr>
          <w:tab/>
        </w:r>
        <w:r w:rsidR="00BC4BA6">
          <w:rPr>
            <w:noProof/>
            <w:webHidden/>
          </w:rPr>
          <w:fldChar w:fldCharType="begin"/>
        </w:r>
        <w:r w:rsidR="00BC4BA6">
          <w:rPr>
            <w:noProof/>
            <w:webHidden/>
          </w:rPr>
          <w:instrText xml:space="preserve"> PAGEREF _Toc103858094 \h </w:instrText>
        </w:r>
        <w:r w:rsidR="00BC4BA6">
          <w:rPr>
            <w:noProof/>
            <w:webHidden/>
          </w:rPr>
        </w:r>
        <w:r w:rsidR="00BC4BA6">
          <w:rPr>
            <w:noProof/>
            <w:webHidden/>
          </w:rPr>
          <w:fldChar w:fldCharType="separate"/>
        </w:r>
        <w:r w:rsidR="00BC4BA6">
          <w:rPr>
            <w:noProof/>
            <w:webHidden/>
          </w:rPr>
          <w:t>16</w:t>
        </w:r>
        <w:r w:rsidR="00BC4BA6">
          <w:rPr>
            <w:noProof/>
            <w:webHidden/>
          </w:rPr>
          <w:fldChar w:fldCharType="end"/>
        </w:r>
      </w:hyperlink>
    </w:p>
    <w:p w14:paraId="32A797A3" w14:textId="6FECF77E"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95" w:history="1">
        <w:r w:rsidR="00BC4BA6" w:rsidRPr="000F095F">
          <w:rPr>
            <w:rStyle w:val="Hyperlink"/>
            <w:noProof/>
          </w:rPr>
          <w:t>5.1.8.</w:t>
        </w:r>
        <w:r w:rsidR="00BC4BA6">
          <w:rPr>
            <w:rFonts w:asciiTheme="minorHAnsi" w:eastAsiaTheme="minorEastAsia" w:hAnsiTheme="minorHAnsi" w:cstheme="minorBidi"/>
            <w:noProof/>
            <w:sz w:val="22"/>
            <w:szCs w:val="22"/>
          </w:rPr>
          <w:tab/>
        </w:r>
        <w:r w:rsidR="00BC4BA6" w:rsidRPr="000F095F">
          <w:rPr>
            <w:rStyle w:val="Hyperlink"/>
            <w:noProof/>
          </w:rPr>
          <w:t>IGpib Interface</w:t>
        </w:r>
        <w:r w:rsidR="00BC4BA6">
          <w:rPr>
            <w:noProof/>
            <w:webHidden/>
          </w:rPr>
          <w:tab/>
        </w:r>
        <w:r w:rsidR="00BC4BA6">
          <w:rPr>
            <w:noProof/>
            <w:webHidden/>
          </w:rPr>
          <w:fldChar w:fldCharType="begin"/>
        </w:r>
        <w:r w:rsidR="00BC4BA6">
          <w:rPr>
            <w:noProof/>
            <w:webHidden/>
          </w:rPr>
          <w:instrText xml:space="preserve"> PAGEREF _Toc103858095 \h </w:instrText>
        </w:r>
        <w:r w:rsidR="00BC4BA6">
          <w:rPr>
            <w:noProof/>
            <w:webHidden/>
          </w:rPr>
        </w:r>
        <w:r w:rsidR="00BC4BA6">
          <w:rPr>
            <w:noProof/>
            <w:webHidden/>
          </w:rPr>
          <w:fldChar w:fldCharType="separate"/>
        </w:r>
        <w:r w:rsidR="00BC4BA6">
          <w:rPr>
            <w:noProof/>
            <w:webHidden/>
          </w:rPr>
          <w:t>17</w:t>
        </w:r>
        <w:r w:rsidR="00BC4BA6">
          <w:rPr>
            <w:noProof/>
            <w:webHidden/>
          </w:rPr>
          <w:fldChar w:fldCharType="end"/>
        </w:r>
      </w:hyperlink>
    </w:p>
    <w:p w14:paraId="62710820" w14:textId="2D691F26"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096" w:history="1">
        <w:r w:rsidR="00BC4BA6" w:rsidRPr="000F095F">
          <w:rPr>
            <w:rStyle w:val="Hyperlink"/>
            <w:noProof/>
          </w:rPr>
          <w:t>5.1.9.</w:t>
        </w:r>
        <w:r w:rsidR="00BC4BA6">
          <w:rPr>
            <w:rFonts w:asciiTheme="minorHAnsi" w:eastAsiaTheme="minorEastAsia" w:hAnsiTheme="minorHAnsi" w:cstheme="minorBidi"/>
            <w:noProof/>
            <w:sz w:val="22"/>
            <w:szCs w:val="22"/>
          </w:rPr>
          <w:tab/>
        </w:r>
        <w:r w:rsidR="00BC4BA6" w:rsidRPr="000F095F">
          <w:rPr>
            <w:rStyle w:val="Hyperlink"/>
            <w:noProof/>
          </w:rPr>
          <w:t>ISerial Interface</w:t>
        </w:r>
        <w:r w:rsidR="00BC4BA6">
          <w:rPr>
            <w:noProof/>
            <w:webHidden/>
          </w:rPr>
          <w:tab/>
        </w:r>
        <w:r w:rsidR="00BC4BA6">
          <w:rPr>
            <w:noProof/>
            <w:webHidden/>
          </w:rPr>
          <w:fldChar w:fldCharType="begin"/>
        </w:r>
        <w:r w:rsidR="00BC4BA6">
          <w:rPr>
            <w:noProof/>
            <w:webHidden/>
          </w:rPr>
          <w:instrText xml:space="preserve"> PAGEREF _Toc103858096 \h </w:instrText>
        </w:r>
        <w:r w:rsidR="00BC4BA6">
          <w:rPr>
            <w:noProof/>
            <w:webHidden/>
          </w:rPr>
        </w:r>
        <w:r w:rsidR="00BC4BA6">
          <w:rPr>
            <w:noProof/>
            <w:webHidden/>
          </w:rPr>
          <w:fldChar w:fldCharType="separate"/>
        </w:r>
        <w:r w:rsidR="00BC4BA6">
          <w:rPr>
            <w:noProof/>
            <w:webHidden/>
          </w:rPr>
          <w:t>19</w:t>
        </w:r>
        <w:r w:rsidR="00BC4BA6">
          <w:rPr>
            <w:noProof/>
            <w:webHidden/>
          </w:rPr>
          <w:fldChar w:fldCharType="end"/>
        </w:r>
      </w:hyperlink>
    </w:p>
    <w:p w14:paraId="2551B182" w14:textId="25FBF0E6" w:rsidR="00BC4BA6"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103858097" w:history="1">
        <w:r w:rsidR="00BC4BA6" w:rsidRPr="000F095F">
          <w:rPr>
            <w:rStyle w:val="Hyperlink"/>
            <w:noProof/>
          </w:rPr>
          <w:t>5.1.10.</w:t>
        </w:r>
        <w:r w:rsidR="00BC4BA6">
          <w:rPr>
            <w:rFonts w:asciiTheme="minorHAnsi" w:eastAsiaTheme="minorEastAsia" w:hAnsiTheme="minorHAnsi" w:cstheme="minorBidi"/>
            <w:noProof/>
            <w:sz w:val="22"/>
            <w:szCs w:val="22"/>
          </w:rPr>
          <w:tab/>
        </w:r>
        <w:r w:rsidR="00BC4BA6" w:rsidRPr="000F095F">
          <w:rPr>
            <w:rStyle w:val="Hyperlink"/>
            <w:noProof/>
          </w:rPr>
          <w:t>IVxi Interface</w:t>
        </w:r>
        <w:r w:rsidR="00BC4BA6">
          <w:rPr>
            <w:noProof/>
            <w:webHidden/>
          </w:rPr>
          <w:tab/>
        </w:r>
        <w:r w:rsidR="00BC4BA6">
          <w:rPr>
            <w:noProof/>
            <w:webHidden/>
          </w:rPr>
          <w:fldChar w:fldCharType="begin"/>
        </w:r>
        <w:r w:rsidR="00BC4BA6">
          <w:rPr>
            <w:noProof/>
            <w:webHidden/>
          </w:rPr>
          <w:instrText xml:space="preserve"> PAGEREF _Toc103858097 \h </w:instrText>
        </w:r>
        <w:r w:rsidR="00BC4BA6">
          <w:rPr>
            <w:noProof/>
            <w:webHidden/>
          </w:rPr>
        </w:r>
        <w:r w:rsidR="00BC4BA6">
          <w:rPr>
            <w:noProof/>
            <w:webHidden/>
          </w:rPr>
          <w:fldChar w:fldCharType="separate"/>
        </w:r>
        <w:r w:rsidR="00BC4BA6">
          <w:rPr>
            <w:noProof/>
            <w:webHidden/>
          </w:rPr>
          <w:t>22</w:t>
        </w:r>
        <w:r w:rsidR="00BC4BA6">
          <w:rPr>
            <w:noProof/>
            <w:webHidden/>
          </w:rPr>
          <w:fldChar w:fldCharType="end"/>
        </w:r>
      </w:hyperlink>
    </w:p>
    <w:p w14:paraId="4A1381B2" w14:textId="59DA5F66" w:rsidR="00BC4BA6"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103858098" w:history="1">
        <w:r w:rsidR="00BC4BA6" w:rsidRPr="000F095F">
          <w:rPr>
            <w:rStyle w:val="Hyperlink"/>
            <w:noProof/>
            <w:lang w:val="fr-FR"/>
          </w:rPr>
          <w:t>5.1.11.</w:t>
        </w:r>
        <w:r w:rsidR="00BC4BA6">
          <w:rPr>
            <w:rFonts w:asciiTheme="minorHAnsi" w:eastAsiaTheme="minorEastAsia" w:hAnsiTheme="minorHAnsi" w:cstheme="minorBidi"/>
            <w:noProof/>
            <w:sz w:val="22"/>
            <w:szCs w:val="22"/>
          </w:rPr>
          <w:tab/>
        </w:r>
        <w:r w:rsidR="00BC4BA6" w:rsidRPr="000F095F">
          <w:rPr>
            <w:rStyle w:val="Hyperlink"/>
            <w:noProof/>
            <w:lang w:val="fr-FR"/>
          </w:rPr>
          <w:t>IVxi3 Interface</w:t>
        </w:r>
        <w:r w:rsidR="00BC4BA6">
          <w:rPr>
            <w:noProof/>
            <w:webHidden/>
          </w:rPr>
          <w:tab/>
        </w:r>
        <w:r w:rsidR="00BC4BA6">
          <w:rPr>
            <w:noProof/>
            <w:webHidden/>
          </w:rPr>
          <w:fldChar w:fldCharType="begin"/>
        </w:r>
        <w:r w:rsidR="00BC4BA6">
          <w:rPr>
            <w:noProof/>
            <w:webHidden/>
          </w:rPr>
          <w:instrText xml:space="preserve"> PAGEREF _Toc103858098 \h </w:instrText>
        </w:r>
        <w:r w:rsidR="00BC4BA6">
          <w:rPr>
            <w:noProof/>
            <w:webHidden/>
          </w:rPr>
        </w:r>
        <w:r w:rsidR="00BC4BA6">
          <w:rPr>
            <w:noProof/>
            <w:webHidden/>
          </w:rPr>
          <w:fldChar w:fldCharType="separate"/>
        </w:r>
        <w:r w:rsidR="00BC4BA6">
          <w:rPr>
            <w:noProof/>
            <w:webHidden/>
          </w:rPr>
          <w:t>24</w:t>
        </w:r>
        <w:r w:rsidR="00BC4BA6">
          <w:rPr>
            <w:noProof/>
            <w:webHidden/>
          </w:rPr>
          <w:fldChar w:fldCharType="end"/>
        </w:r>
      </w:hyperlink>
    </w:p>
    <w:p w14:paraId="69636FB7" w14:textId="168777B9" w:rsidR="00BC4BA6"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103858099" w:history="1">
        <w:r w:rsidR="00BC4BA6" w:rsidRPr="000F095F">
          <w:rPr>
            <w:rStyle w:val="Hyperlink"/>
            <w:noProof/>
          </w:rPr>
          <w:t>5.1.12.</w:t>
        </w:r>
        <w:r w:rsidR="00BC4BA6">
          <w:rPr>
            <w:rFonts w:asciiTheme="minorHAnsi" w:eastAsiaTheme="minorEastAsia" w:hAnsiTheme="minorHAnsi" w:cstheme="minorBidi"/>
            <w:noProof/>
            <w:sz w:val="22"/>
            <w:szCs w:val="22"/>
          </w:rPr>
          <w:tab/>
        </w:r>
        <w:r w:rsidR="00BC4BA6" w:rsidRPr="000F095F">
          <w:rPr>
            <w:rStyle w:val="Hyperlink"/>
            <w:noProof/>
          </w:rPr>
          <w:t>ITcpipInstr Interface</w:t>
        </w:r>
        <w:r w:rsidR="00BC4BA6">
          <w:rPr>
            <w:noProof/>
            <w:webHidden/>
          </w:rPr>
          <w:tab/>
        </w:r>
        <w:r w:rsidR="00BC4BA6">
          <w:rPr>
            <w:noProof/>
            <w:webHidden/>
          </w:rPr>
          <w:fldChar w:fldCharType="begin"/>
        </w:r>
        <w:r w:rsidR="00BC4BA6">
          <w:rPr>
            <w:noProof/>
            <w:webHidden/>
          </w:rPr>
          <w:instrText xml:space="preserve"> PAGEREF _Toc103858099 \h </w:instrText>
        </w:r>
        <w:r w:rsidR="00BC4BA6">
          <w:rPr>
            <w:noProof/>
            <w:webHidden/>
          </w:rPr>
        </w:r>
        <w:r w:rsidR="00BC4BA6">
          <w:rPr>
            <w:noProof/>
            <w:webHidden/>
          </w:rPr>
          <w:fldChar w:fldCharType="separate"/>
        </w:r>
        <w:r w:rsidR="00BC4BA6">
          <w:rPr>
            <w:noProof/>
            <w:webHidden/>
          </w:rPr>
          <w:t>24</w:t>
        </w:r>
        <w:r w:rsidR="00BC4BA6">
          <w:rPr>
            <w:noProof/>
            <w:webHidden/>
          </w:rPr>
          <w:fldChar w:fldCharType="end"/>
        </w:r>
      </w:hyperlink>
    </w:p>
    <w:p w14:paraId="26C1A875" w14:textId="267F8D66" w:rsidR="00BC4BA6"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103858100" w:history="1">
        <w:r w:rsidR="00BC4BA6" w:rsidRPr="000F095F">
          <w:rPr>
            <w:rStyle w:val="Hyperlink"/>
            <w:noProof/>
          </w:rPr>
          <w:t>5.1.13.</w:t>
        </w:r>
        <w:r w:rsidR="00BC4BA6">
          <w:rPr>
            <w:rFonts w:asciiTheme="minorHAnsi" w:eastAsiaTheme="minorEastAsia" w:hAnsiTheme="minorHAnsi" w:cstheme="minorBidi"/>
            <w:noProof/>
            <w:sz w:val="22"/>
            <w:szCs w:val="22"/>
          </w:rPr>
          <w:tab/>
        </w:r>
        <w:r w:rsidR="00BC4BA6" w:rsidRPr="000F095F">
          <w:rPr>
            <w:rStyle w:val="Hyperlink"/>
            <w:noProof/>
          </w:rPr>
          <w:t>ITcpipInstr2 Interface</w:t>
        </w:r>
        <w:r w:rsidR="00BC4BA6">
          <w:rPr>
            <w:noProof/>
            <w:webHidden/>
          </w:rPr>
          <w:tab/>
        </w:r>
        <w:r w:rsidR="00BC4BA6">
          <w:rPr>
            <w:noProof/>
            <w:webHidden/>
          </w:rPr>
          <w:fldChar w:fldCharType="begin"/>
        </w:r>
        <w:r w:rsidR="00BC4BA6">
          <w:rPr>
            <w:noProof/>
            <w:webHidden/>
          </w:rPr>
          <w:instrText xml:space="preserve"> PAGEREF _Toc103858100 \h </w:instrText>
        </w:r>
        <w:r w:rsidR="00BC4BA6">
          <w:rPr>
            <w:noProof/>
            <w:webHidden/>
          </w:rPr>
        </w:r>
        <w:r w:rsidR="00BC4BA6">
          <w:rPr>
            <w:noProof/>
            <w:webHidden/>
          </w:rPr>
          <w:fldChar w:fldCharType="separate"/>
        </w:r>
        <w:r w:rsidR="00BC4BA6">
          <w:rPr>
            <w:noProof/>
            <w:webHidden/>
          </w:rPr>
          <w:t>25</w:t>
        </w:r>
        <w:r w:rsidR="00BC4BA6">
          <w:rPr>
            <w:noProof/>
            <w:webHidden/>
          </w:rPr>
          <w:fldChar w:fldCharType="end"/>
        </w:r>
      </w:hyperlink>
    </w:p>
    <w:p w14:paraId="6E685656" w14:textId="68812926" w:rsidR="00BC4BA6"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103858101" w:history="1">
        <w:r w:rsidR="00BC4BA6" w:rsidRPr="000F095F">
          <w:rPr>
            <w:rStyle w:val="Hyperlink"/>
            <w:noProof/>
          </w:rPr>
          <w:t>5.1.14.</w:t>
        </w:r>
        <w:r w:rsidR="00BC4BA6">
          <w:rPr>
            <w:rFonts w:asciiTheme="minorHAnsi" w:eastAsiaTheme="minorEastAsia" w:hAnsiTheme="minorHAnsi" w:cstheme="minorBidi"/>
            <w:noProof/>
            <w:sz w:val="22"/>
            <w:szCs w:val="22"/>
          </w:rPr>
          <w:tab/>
        </w:r>
        <w:r w:rsidR="00BC4BA6" w:rsidRPr="000F095F">
          <w:rPr>
            <w:rStyle w:val="Hyperlink"/>
            <w:noProof/>
          </w:rPr>
          <w:t>IUsb Interface</w:t>
        </w:r>
        <w:r w:rsidR="00BC4BA6">
          <w:rPr>
            <w:noProof/>
            <w:webHidden/>
          </w:rPr>
          <w:tab/>
        </w:r>
        <w:r w:rsidR="00BC4BA6">
          <w:rPr>
            <w:noProof/>
            <w:webHidden/>
          </w:rPr>
          <w:fldChar w:fldCharType="begin"/>
        </w:r>
        <w:r w:rsidR="00BC4BA6">
          <w:rPr>
            <w:noProof/>
            <w:webHidden/>
          </w:rPr>
          <w:instrText xml:space="preserve"> PAGEREF _Toc103858101 \h </w:instrText>
        </w:r>
        <w:r w:rsidR="00BC4BA6">
          <w:rPr>
            <w:noProof/>
            <w:webHidden/>
          </w:rPr>
        </w:r>
        <w:r w:rsidR="00BC4BA6">
          <w:rPr>
            <w:noProof/>
            <w:webHidden/>
          </w:rPr>
          <w:fldChar w:fldCharType="separate"/>
        </w:r>
        <w:r w:rsidR="00BC4BA6">
          <w:rPr>
            <w:noProof/>
            <w:webHidden/>
          </w:rPr>
          <w:t>26</w:t>
        </w:r>
        <w:r w:rsidR="00BC4BA6">
          <w:rPr>
            <w:noProof/>
            <w:webHidden/>
          </w:rPr>
          <w:fldChar w:fldCharType="end"/>
        </w:r>
      </w:hyperlink>
    </w:p>
    <w:p w14:paraId="33C5062C" w14:textId="5FA763D9" w:rsidR="00BC4BA6"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103858102" w:history="1">
        <w:r w:rsidR="00BC4BA6" w:rsidRPr="000F095F">
          <w:rPr>
            <w:rStyle w:val="Hyperlink"/>
            <w:noProof/>
          </w:rPr>
          <w:t>5.1.15.</w:t>
        </w:r>
        <w:r w:rsidR="00BC4BA6">
          <w:rPr>
            <w:rFonts w:asciiTheme="minorHAnsi" w:eastAsiaTheme="minorEastAsia" w:hAnsiTheme="minorHAnsi" w:cstheme="minorBidi"/>
            <w:noProof/>
            <w:sz w:val="22"/>
            <w:szCs w:val="22"/>
          </w:rPr>
          <w:tab/>
        </w:r>
        <w:r w:rsidR="00BC4BA6" w:rsidRPr="000F095F">
          <w:rPr>
            <w:rStyle w:val="Hyperlink"/>
            <w:noProof/>
          </w:rPr>
          <w:t>IHislipInstr Interface</w:t>
        </w:r>
        <w:r w:rsidR="00BC4BA6">
          <w:rPr>
            <w:noProof/>
            <w:webHidden/>
          </w:rPr>
          <w:tab/>
        </w:r>
        <w:r w:rsidR="00BC4BA6">
          <w:rPr>
            <w:noProof/>
            <w:webHidden/>
          </w:rPr>
          <w:fldChar w:fldCharType="begin"/>
        </w:r>
        <w:r w:rsidR="00BC4BA6">
          <w:rPr>
            <w:noProof/>
            <w:webHidden/>
          </w:rPr>
          <w:instrText xml:space="preserve"> PAGEREF _Toc103858102 \h </w:instrText>
        </w:r>
        <w:r w:rsidR="00BC4BA6">
          <w:rPr>
            <w:noProof/>
            <w:webHidden/>
          </w:rPr>
        </w:r>
        <w:r w:rsidR="00BC4BA6">
          <w:rPr>
            <w:noProof/>
            <w:webHidden/>
          </w:rPr>
          <w:fldChar w:fldCharType="separate"/>
        </w:r>
        <w:r w:rsidR="00BC4BA6">
          <w:rPr>
            <w:noProof/>
            <w:webHidden/>
          </w:rPr>
          <w:t>28</w:t>
        </w:r>
        <w:r w:rsidR="00BC4BA6">
          <w:rPr>
            <w:noProof/>
            <w:webHidden/>
          </w:rPr>
          <w:fldChar w:fldCharType="end"/>
        </w:r>
      </w:hyperlink>
    </w:p>
    <w:p w14:paraId="288A933D" w14:textId="75DF54F2" w:rsidR="00BC4BA6"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103858103" w:history="1">
        <w:r w:rsidR="00BC4BA6" w:rsidRPr="000F095F">
          <w:rPr>
            <w:rStyle w:val="Hyperlink"/>
            <w:noProof/>
          </w:rPr>
          <w:t>5.1.16.</w:t>
        </w:r>
        <w:r w:rsidR="00BC4BA6">
          <w:rPr>
            <w:rFonts w:asciiTheme="minorHAnsi" w:eastAsiaTheme="minorEastAsia" w:hAnsiTheme="minorHAnsi" w:cstheme="minorBidi"/>
            <w:noProof/>
            <w:sz w:val="22"/>
            <w:szCs w:val="22"/>
          </w:rPr>
          <w:tab/>
        </w:r>
        <w:r w:rsidR="00BC4BA6" w:rsidRPr="000F095F">
          <w:rPr>
            <w:rStyle w:val="Hyperlink"/>
            <w:noProof/>
          </w:rPr>
          <w:t>IHislipInstr2 Interface</w:t>
        </w:r>
        <w:r w:rsidR="00BC4BA6">
          <w:rPr>
            <w:noProof/>
            <w:webHidden/>
          </w:rPr>
          <w:tab/>
        </w:r>
        <w:r w:rsidR="00BC4BA6">
          <w:rPr>
            <w:noProof/>
            <w:webHidden/>
          </w:rPr>
          <w:fldChar w:fldCharType="begin"/>
        </w:r>
        <w:r w:rsidR="00BC4BA6">
          <w:rPr>
            <w:noProof/>
            <w:webHidden/>
          </w:rPr>
          <w:instrText xml:space="preserve"> PAGEREF _Toc103858103 \h </w:instrText>
        </w:r>
        <w:r w:rsidR="00BC4BA6">
          <w:rPr>
            <w:noProof/>
            <w:webHidden/>
          </w:rPr>
        </w:r>
        <w:r w:rsidR="00BC4BA6">
          <w:rPr>
            <w:noProof/>
            <w:webHidden/>
          </w:rPr>
          <w:fldChar w:fldCharType="separate"/>
        </w:r>
        <w:r w:rsidR="00BC4BA6">
          <w:rPr>
            <w:noProof/>
            <w:webHidden/>
          </w:rPr>
          <w:t>28</w:t>
        </w:r>
        <w:r w:rsidR="00BC4BA6">
          <w:rPr>
            <w:noProof/>
            <w:webHidden/>
          </w:rPr>
          <w:fldChar w:fldCharType="end"/>
        </w:r>
      </w:hyperlink>
    </w:p>
    <w:p w14:paraId="673F490D" w14:textId="6F93F7FA" w:rsidR="00BC4BA6"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103858104" w:history="1">
        <w:r w:rsidR="00BC4BA6" w:rsidRPr="000F095F">
          <w:rPr>
            <w:rStyle w:val="Hyperlink"/>
            <w:noProof/>
          </w:rPr>
          <w:t>5.1.17.</w:t>
        </w:r>
        <w:r w:rsidR="00BC4BA6">
          <w:rPr>
            <w:rFonts w:asciiTheme="minorHAnsi" w:eastAsiaTheme="minorEastAsia" w:hAnsiTheme="minorHAnsi" w:cstheme="minorBidi"/>
            <w:noProof/>
            <w:sz w:val="22"/>
            <w:szCs w:val="22"/>
          </w:rPr>
          <w:tab/>
        </w:r>
        <w:r w:rsidR="00BC4BA6" w:rsidRPr="000F095F">
          <w:rPr>
            <w:rStyle w:val="Hyperlink"/>
            <w:noProof/>
          </w:rPr>
          <w:t>IPxi Interface</w:t>
        </w:r>
        <w:r w:rsidR="00BC4BA6">
          <w:rPr>
            <w:noProof/>
            <w:webHidden/>
          </w:rPr>
          <w:tab/>
        </w:r>
        <w:r w:rsidR="00BC4BA6">
          <w:rPr>
            <w:noProof/>
            <w:webHidden/>
          </w:rPr>
          <w:fldChar w:fldCharType="begin"/>
        </w:r>
        <w:r w:rsidR="00BC4BA6">
          <w:rPr>
            <w:noProof/>
            <w:webHidden/>
          </w:rPr>
          <w:instrText xml:space="preserve"> PAGEREF _Toc103858104 \h </w:instrText>
        </w:r>
        <w:r w:rsidR="00BC4BA6">
          <w:rPr>
            <w:noProof/>
            <w:webHidden/>
          </w:rPr>
        </w:r>
        <w:r w:rsidR="00BC4BA6">
          <w:rPr>
            <w:noProof/>
            <w:webHidden/>
          </w:rPr>
          <w:fldChar w:fldCharType="separate"/>
        </w:r>
        <w:r w:rsidR="00BC4BA6">
          <w:rPr>
            <w:noProof/>
            <w:webHidden/>
          </w:rPr>
          <w:t>30</w:t>
        </w:r>
        <w:r w:rsidR="00BC4BA6">
          <w:rPr>
            <w:noProof/>
            <w:webHidden/>
          </w:rPr>
          <w:fldChar w:fldCharType="end"/>
        </w:r>
      </w:hyperlink>
    </w:p>
    <w:p w14:paraId="01E252EA" w14:textId="3DBC33E4" w:rsidR="00BC4BA6" w:rsidRDefault="00000000">
      <w:pPr>
        <w:pStyle w:val="TOC3"/>
        <w:tabs>
          <w:tab w:val="left" w:pos="1680"/>
          <w:tab w:val="right" w:leader="dot" w:pos="9350"/>
        </w:tabs>
        <w:rPr>
          <w:rFonts w:asciiTheme="minorHAnsi" w:eastAsiaTheme="minorEastAsia" w:hAnsiTheme="minorHAnsi" w:cstheme="minorBidi"/>
          <w:noProof/>
          <w:sz w:val="22"/>
          <w:szCs w:val="22"/>
        </w:rPr>
      </w:pPr>
      <w:hyperlink w:anchor="_Toc103858105" w:history="1">
        <w:r w:rsidR="00BC4BA6" w:rsidRPr="000F095F">
          <w:rPr>
            <w:rStyle w:val="Hyperlink"/>
            <w:noProof/>
          </w:rPr>
          <w:t>5.1.18.</w:t>
        </w:r>
        <w:r w:rsidR="00BC4BA6">
          <w:rPr>
            <w:rFonts w:asciiTheme="minorHAnsi" w:eastAsiaTheme="minorEastAsia" w:hAnsiTheme="minorHAnsi" w:cstheme="minorBidi"/>
            <w:noProof/>
            <w:sz w:val="22"/>
            <w:szCs w:val="22"/>
          </w:rPr>
          <w:tab/>
        </w:r>
        <w:r w:rsidR="00BC4BA6" w:rsidRPr="000F095F">
          <w:rPr>
            <w:rStyle w:val="Hyperlink"/>
            <w:noProof/>
          </w:rPr>
          <w:t>IPxi2 Interface</w:t>
        </w:r>
        <w:r w:rsidR="00BC4BA6">
          <w:rPr>
            <w:noProof/>
            <w:webHidden/>
          </w:rPr>
          <w:tab/>
        </w:r>
        <w:r w:rsidR="00BC4BA6">
          <w:rPr>
            <w:noProof/>
            <w:webHidden/>
          </w:rPr>
          <w:fldChar w:fldCharType="begin"/>
        </w:r>
        <w:r w:rsidR="00BC4BA6">
          <w:rPr>
            <w:noProof/>
            <w:webHidden/>
          </w:rPr>
          <w:instrText xml:space="preserve"> PAGEREF _Toc103858105 \h </w:instrText>
        </w:r>
        <w:r w:rsidR="00BC4BA6">
          <w:rPr>
            <w:noProof/>
            <w:webHidden/>
          </w:rPr>
        </w:r>
        <w:r w:rsidR="00BC4BA6">
          <w:rPr>
            <w:noProof/>
            <w:webHidden/>
          </w:rPr>
          <w:fldChar w:fldCharType="separate"/>
        </w:r>
        <w:r w:rsidR="00BC4BA6">
          <w:rPr>
            <w:noProof/>
            <w:webHidden/>
          </w:rPr>
          <w:t>33</w:t>
        </w:r>
        <w:r w:rsidR="00BC4BA6">
          <w:rPr>
            <w:noProof/>
            <w:webHidden/>
          </w:rPr>
          <w:fldChar w:fldCharType="end"/>
        </w:r>
      </w:hyperlink>
    </w:p>
    <w:p w14:paraId="629390A8" w14:textId="41E56469"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106" w:history="1">
        <w:r w:rsidR="00BC4BA6" w:rsidRPr="000F095F">
          <w:rPr>
            <w:rStyle w:val="Hyperlink"/>
            <w:noProof/>
          </w:rPr>
          <w:t>5.2.</w:t>
        </w:r>
        <w:r w:rsidR="00BC4BA6">
          <w:rPr>
            <w:rFonts w:asciiTheme="minorHAnsi" w:eastAsiaTheme="minorEastAsia" w:hAnsiTheme="minorHAnsi" w:cstheme="minorBidi"/>
            <w:noProof/>
            <w:sz w:val="22"/>
            <w:szCs w:val="22"/>
          </w:rPr>
          <w:tab/>
        </w:r>
        <w:r w:rsidR="00BC4BA6" w:rsidRPr="000F095F">
          <w:rPr>
            <w:rStyle w:val="Hyperlink"/>
            <w:noProof/>
          </w:rPr>
          <w:t>MEMACC Resources</w:t>
        </w:r>
        <w:r w:rsidR="00BC4BA6">
          <w:rPr>
            <w:noProof/>
            <w:webHidden/>
          </w:rPr>
          <w:tab/>
        </w:r>
        <w:r w:rsidR="00BC4BA6">
          <w:rPr>
            <w:noProof/>
            <w:webHidden/>
          </w:rPr>
          <w:fldChar w:fldCharType="begin"/>
        </w:r>
        <w:r w:rsidR="00BC4BA6">
          <w:rPr>
            <w:noProof/>
            <w:webHidden/>
          </w:rPr>
          <w:instrText xml:space="preserve"> PAGEREF _Toc103858106 \h </w:instrText>
        </w:r>
        <w:r w:rsidR="00BC4BA6">
          <w:rPr>
            <w:noProof/>
            <w:webHidden/>
          </w:rPr>
        </w:r>
        <w:r w:rsidR="00BC4BA6">
          <w:rPr>
            <w:noProof/>
            <w:webHidden/>
          </w:rPr>
          <w:fldChar w:fldCharType="separate"/>
        </w:r>
        <w:r w:rsidR="00BC4BA6">
          <w:rPr>
            <w:noProof/>
            <w:webHidden/>
          </w:rPr>
          <w:t>34</w:t>
        </w:r>
        <w:r w:rsidR="00BC4BA6">
          <w:rPr>
            <w:noProof/>
            <w:webHidden/>
          </w:rPr>
          <w:fldChar w:fldCharType="end"/>
        </w:r>
      </w:hyperlink>
    </w:p>
    <w:p w14:paraId="522158F8" w14:textId="184E6B2D"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07" w:history="1">
        <w:r w:rsidR="00BC4BA6" w:rsidRPr="000F095F">
          <w:rPr>
            <w:rStyle w:val="Hyperlink"/>
            <w:noProof/>
          </w:rPr>
          <w:t>5.2.1</w:t>
        </w:r>
        <w:r w:rsidR="00BC4BA6">
          <w:rPr>
            <w:rFonts w:asciiTheme="minorHAnsi" w:eastAsiaTheme="minorEastAsia" w:hAnsiTheme="minorHAnsi" w:cstheme="minorBidi"/>
            <w:noProof/>
            <w:sz w:val="22"/>
            <w:szCs w:val="22"/>
          </w:rPr>
          <w:tab/>
        </w:r>
        <w:r w:rsidR="00BC4BA6" w:rsidRPr="000F095F">
          <w:rPr>
            <w:rStyle w:val="Hyperlink"/>
            <w:noProof/>
          </w:rPr>
          <w:t>IVxiMemacc Interface</w:t>
        </w:r>
        <w:r w:rsidR="00BC4BA6">
          <w:rPr>
            <w:noProof/>
            <w:webHidden/>
          </w:rPr>
          <w:tab/>
        </w:r>
        <w:r w:rsidR="00BC4BA6">
          <w:rPr>
            <w:noProof/>
            <w:webHidden/>
          </w:rPr>
          <w:fldChar w:fldCharType="begin"/>
        </w:r>
        <w:r w:rsidR="00BC4BA6">
          <w:rPr>
            <w:noProof/>
            <w:webHidden/>
          </w:rPr>
          <w:instrText xml:space="preserve"> PAGEREF _Toc103858107 \h </w:instrText>
        </w:r>
        <w:r w:rsidR="00BC4BA6">
          <w:rPr>
            <w:noProof/>
            <w:webHidden/>
          </w:rPr>
        </w:r>
        <w:r w:rsidR="00BC4BA6">
          <w:rPr>
            <w:noProof/>
            <w:webHidden/>
          </w:rPr>
          <w:fldChar w:fldCharType="separate"/>
        </w:r>
        <w:r w:rsidR="00BC4BA6">
          <w:rPr>
            <w:noProof/>
            <w:webHidden/>
          </w:rPr>
          <w:t>34</w:t>
        </w:r>
        <w:r w:rsidR="00BC4BA6">
          <w:rPr>
            <w:noProof/>
            <w:webHidden/>
          </w:rPr>
          <w:fldChar w:fldCharType="end"/>
        </w:r>
      </w:hyperlink>
    </w:p>
    <w:p w14:paraId="645F0E10" w14:textId="660158D6"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108" w:history="1">
        <w:r w:rsidR="00BC4BA6" w:rsidRPr="000F095F">
          <w:rPr>
            <w:rStyle w:val="Hyperlink"/>
            <w:noProof/>
          </w:rPr>
          <w:t>5.3.</w:t>
        </w:r>
        <w:r w:rsidR="00BC4BA6">
          <w:rPr>
            <w:rFonts w:asciiTheme="minorHAnsi" w:eastAsiaTheme="minorEastAsia" w:hAnsiTheme="minorHAnsi" w:cstheme="minorBidi"/>
            <w:noProof/>
            <w:sz w:val="22"/>
            <w:szCs w:val="22"/>
          </w:rPr>
          <w:tab/>
        </w:r>
        <w:r w:rsidR="00BC4BA6" w:rsidRPr="000F095F">
          <w:rPr>
            <w:rStyle w:val="Hyperlink"/>
            <w:noProof/>
          </w:rPr>
          <w:t>INTFC Resources</w:t>
        </w:r>
        <w:r w:rsidR="00BC4BA6">
          <w:rPr>
            <w:noProof/>
            <w:webHidden/>
          </w:rPr>
          <w:tab/>
        </w:r>
        <w:r w:rsidR="00BC4BA6">
          <w:rPr>
            <w:noProof/>
            <w:webHidden/>
          </w:rPr>
          <w:fldChar w:fldCharType="begin"/>
        </w:r>
        <w:r w:rsidR="00BC4BA6">
          <w:rPr>
            <w:noProof/>
            <w:webHidden/>
          </w:rPr>
          <w:instrText xml:space="preserve"> PAGEREF _Toc103858108 \h </w:instrText>
        </w:r>
        <w:r w:rsidR="00BC4BA6">
          <w:rPr>
            <w:noProof/>
            <w:webHidden/>
          </w:rPr>
        </w:r>
        <w:r w:rsidR="00BC4BA6">
          <w:rPr>
            <w:noProof/>
            <w:webHidden/>
          </w:rPr>
          <w:fldChar w:fldCharType="separate"/>
        </w:r>
        <w:r w:rsidR="00BC4BA6">
          <w:rPr>
            <w:noProof/>
            <w:webHidden/>
          </w:rPr>
          <w:t>36</w:t>
        </w:r>
        <w:r w:rsidR="00BC4BA6">
          <w:rPr>
            <w:noProof/>
            <w:webHidden/>
          </w:rPr>
          <w:fldChar w:fldCharType="end"/>
        </w:r>
      </w:hyperlink>
    </w:p>
    <w:p w14:paraId="2DAB7233" w14:textId="4E79992E"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09" w:history="1">
        <w:r w:rsidR="00BC4BA6" w:rsidRPr="000F095F">
          <w:rPr>
            <w:rStyle w:val="Hyperlink"/>
            <w:noProof/>
          </w:rPr>
          <w:t>5.3.1.</w:t>
        </w:r>
        <w:r w:rsidR="00BC4BA6">
          <w:rPr>
            <w:rFonts w:asciiTheme="minorHAnsi" w:eastAsiaTheme="minorEastAsia" w:hAnsiTheme="minorHAnsi" w:cstheme="minorBidi"/>
            <w:noProof/>
            <w:sz w:val="22"/>
            <w:szCs w:val="22"/>
          </w:rPr>
          <w:tab/>
        </w:r>
        <w:r w:rsidR="00BC4BA6" w:rsidRPr="000F095F">
          <w:rPr>
            <w:rStyle w:val="Hyperlink"/>
            <w:noProof/>
          </w:rPr>
          <w:t>IGpibIntfc Interface</w:t>
        </w:r>
        <w:r w:rsidR="00BC4BA6">
          <w:rPr>
            <w:noProof/>
            <w:webHidden/>
          </w:rPr>
          <w:tab/>
        </w:r>
        <w:r w:rsidR="00BC4BA6">
          <w:rPr>
            <w:noProof/>
            <w:webHidden/>
          </w:rPr>
          <w:fldChar w:fldCharType="begin"/>
        </w:r>
        <w:r w:rsidR="00BC4BA6">
          <w:rPr>
            <w:noProof/>
            <w:webHidden/>
          </w:rPr>
          <w:instrText xml:space="preserve"> PAGEREF _Toc103858109 \h </w:instrText>
        </w:r>
        <w:r w:rsidR="00BC4BA6">
          <w:rPr>
            <w:noProof/>
            <w:webHidden/>
          </w:rPr>
        </w:r>
        <w:r w:rsidR="00BC4BA6">
          <w:rPr>
            <w:noProof/>
            <w:webHidden/>
          </w:rPr>
          <w:fldChar w:fldCharType="separate"/>
        </w:r>
        <w:r w:rsidR="00BC4BA6">
          <w:rPr>
            <w:noProof/>
            <w:webHidden/>
          </w:rPr>
          <w:t>36</w:t>
        </w:r>
        <w:r w:rsidR="00BC4BA6">
          <w:rPr>
            <w:noProof/>
            <w:webHidden/>
          </w:rPr>
          <w:fldChar w:fldCharType="end"/>
        </w:r>
      </w:hyperlink>
    </w:p>
    <w:p w14:paraId="2548E812" w14:textId="33B31AAD"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10" w:history="1">
        <w:r w:rsidR="00BC4BA6" w:rsidRPr="000F095F">
          <w:rPr>
            <w:rStyle w:val="Hyperlink"/>
            <w:noProof/>
          </w:rPr>
          <w:t>5.3.2.</w:t>
        </w:r>
        <w:r w:rsidR="00BC4BA6">
          <w:rPr>
            <w:rFonts w:asciiTheme="minorHAnsi" w:eastAsiaTheme="minorEastAsia" w:hAnsiTheme="minorHAnsi" w:cstheme="minorBidi"/>
            <w:noProof/>
            <w:sz w:val="22"/>
            <w:szCs w:val="22"/>
          </w:rPr>
          <w:tab/>
        </w:r>
        <w:r w:rsidR="00BC4BA6" w:rsidRPr="000F095F">
          <w:rPr>
            <w:rStyle w:val="Hyperlink"/>
            <w:noProof/>
          </w:rPr>
          <w:t>IGpibIntfcMessage Interface</w:t>
        </w:r>
        <w:r w:rsidR="00BC4BA6">
          <w:rPr>
            <w:noProof/>
            <w:webHidden/>
          </w:rPr>
          <w:tab/>
        </w:r>
        <w:r w:rsidR="00BC4BA6">
          <w:rPr>
            <w:noProof/>
            <w:webHidden/>
          </w:rPr>
          <w:fldChar w:fldCharType="begin"/>
        </w:r>
        <w:r w:rsidR="00BC4BA6">
          <w:rPr>
            <w:noProof/>
            <w:webHidden/>
          </w:rPr>
          <w:instrText xml:space="preserve"> PAGEREF _Toc103858110 \h </w:instrText>
        </w:r>
        <w:r w:rsidR="00BC4BA6">
          <w:rPr>
            <w:noProof/>
            <w:webHidden/>
          </w:rPr>
        </w:r>
        <w:r w:rsidR="00BC4BA6">
          <w:rPr>
            <w:noProof/>
            <w:webHidden/>
          </w:rPr>
          <w:fldChar w:fldCharType="separate"/>
        </w:r>
        <w:r w:rsidR="00BC4BA6">
          <w:rPr>
            <w:noProof/>
            <w:webHidden/>
          </w:rPr>
          <w:t>38</w:t>
        </w:r>
        <w:r w:rsidR="00BC4BA6">
          <w:rPr>
            <w:noProof/>
            <w:webHidden/>
          </w:rPr>
          <w:fldChar w:fldCharType="end"/>
        </w:r>
      </w:hyperlink>
    </w:p>
    <w:p w14:paraId="78FBB056" w14:textId="55761DE6"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111" w:history="1">
        <w:r w:rsidR="00BC4BA6" w:rsidRPr="000F095F">
          <w:rPr>
            <w:rStyle w:val="Hyperlink"/>
            <w:noProof/>
          </w:rPr>
          <w:t>5.4.</w:t>
        </w:r>
        <w:r w:rsidR="00BC4BA6">
          <w:rPr>
            <w:rFonts w:asciiTheme="minorHAnsi" w:eastAsiaTheme="minorEastAsia" w:hAnsiTheme="minorHAnsi" w:cstheme="minorBidi"/>
            <w:noProof/>
            <w:sz w:val="22"/>
            <w:szCs w:val="22"/>
          </w:rPr>
          <w:tab/>
        </w:r>
        <w:r w:rsidR="00BC4BA6" w:rsidRPr="000F095F">
          <w:rPr>
            <w:rStyle w:val="Hyperlink"/>
            <w:noProof/>
          </w:rPr>
          <w:t>SOCKET Resources</w:t>
        </w:r>
        <w:r w:rsidR="00BC4BA6">
          <w:rPr>
            <w:noProof/>
            <w:webHidden/>
          </w:rPr>
          <w:tab/>
        </w:r>
        <w:r w:rsidR="00BC4BA6">
          <w:rPr>
            <w:noProof/>
            <w:webHidden/>
          </w:rPr>
          <w:fldChar w:fldCharType="begin"/>
        </w:r>
        <w:r w:rsidR="00BC4BA6">
          <w:rPr>
            <w:noProof/>
            <w:webHidden/>
          </w:rPr>
          <w:instrText xml:space="preserve"> PAGEREF _Toc103858111 \h </w:instrText>
        </w:r>
        <w:r w:rsidR="00BC4BA6">
          <w:rPr>
            <w:noProof/>
            <w:webHidden/>
          </w:rPr>
        </w:r>
        <w:r w:rsidR="00BC4BA6">
          <w:rPr>
            <w:noProof/>
            <w:webHidden/>
          </w:rPr>
          <w:fldChar w:fldCharType="separate"/>
        </w:r>
        <w:r w:rsidR="00BC4BA6">
          <w:rPr>
            <w:noProof/>
            <w:webHidden/>
          </w:rPr>
          <w:t>41</w:t>
        </w:r>
        <w:r w:rsidR="00BC4BA6">
          <w:rPr>
            <w:noProof/>
            <w:webHidden/>
          </w:rPr>
          <w:fldChar w:fldCharType="end"/>
        </w:r>
      </w:hyperlink>
    </w:p>
    <w:p w14:paraId="6AA8BD1D" w14:textId="258FC223"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12" w:history="1">
        <w:r w:rsidR="00BC4BA6" w:rsidRPr="000F095F">
          <w:rPr>
            <w:rStyle w:val="Hyperlink"/>
            <w:noProof/>
          </w:rPr>
          <w:t>5.4.1.</w:t>
        </w:r>
        <w:r w:rsidR="00BC4BA6">
          <w:rPr>
            <w:rFonts w:asciiTheme="minorHAnsi" w:eastAsiaTheme="minorEastAsia" w:hAnsiTheme="minorHAnsi" w:cstheme="minorBidi"/>
            <w:noProof/>
            <w:sz w:val="22"/>
            <w:szCs w:val="22"/>
          </w:rPr>
          <w:tab/>
        </w:r>
        <w:r w:rsidR="00BC4BA6" w:rsidRPr="000F095F">
          <w:rPr>
            <w:rStyle w:val="Hyperlink"/>
            <w:noProof/>
          </w:rPr>
          <w:t>ITcpipSocket Interface</w:t>
        </w:r>
        <w:r w:rsidR="00BC4BA6">
          <w:rPr>
            <w:noProof/>
            <w:webHidden/>
          </w:rPr>
          <w:tab/>
        </w:r>
        <w:r w:rsidR="00BC4BA6">
          <w:rPr>
            <w:noProof/>
            <w:webHidden/>
          </w:rPr>
          <w:fldChar w:fldCharType="begin"/>
        </w:r>
        <w:r w:rsidR="00BC4BA6">
          <w:rPr>
            <w:noProof/>
            <w:webHidden/>
          </w:rPr>
          <w:instrText xml:space="preserve"> PAGEREF _Toc103858112 \h </w:instrText>
        </w:r>
        <w:r w:rsidR="00BC4BA6">
          <w:rPr>
            <w:noProof/>
            <w:webHidden/>
          </w:rPr>
        </w:r>
        <w:r w:rsidR="00BC4BA6">
          <w:rPr>
            <w:noProof/>
            <w:webHidden/>
          </w:rPr>
          <w:fldChar w:fldCharType="separate"/>
        </w:r>
        <w:r w:rsidR="00BC4BA6">
          <w:rPr>
            <w:noProof/>
            <w:webHidden/>
          </w:rPr>
          <w:t>41</w:t>
        </w:r>
        <w:r w:rsidR="00BC4BA6">
          <w:rPr>
            <w:noProof/>
            <w:webHidden/>
          </w:rPr>
          <w:fldChar w:fldCharType="end"/>
        </w:r>
      </w:hyperlink>
    </w:p>
    <w:p w14:paraId="666BF4B3" w14:textId="21DF56B4"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13" w:history="1">
        <w:r w:rsidR="00BC4BA6" w:rsidRPr="000F095F">
          <w:rPr>
            <w:rStyle w:val="Hyperlink"/>
            <w:noProof/>
          </w:rPr>
          <w:t>5.4.2.</w:t>
        </w:r>
        <w:r w:rsidR="00BC4BA6">
          <w:rPr>
            <w:rFonts w:asciiTheme="minorHAnsi" w:eastAsiaTheme="minorEastAsia" w:hAnsiTheme="minorHAnsi" w:cstheme="minorBidi"/>
            <w:noProof/>
            <w:sz w:val="22"/>
            <w:szCs w:val="22"/>
          </w:rPr>
          <w:tab/>
        </w:r>
        <w:r w:rsidR="00BC4BA6" w:rsidRPr="000F095F">
          <w:rPr>
            <w:rStyle w:val="Hyperlink"/>
            <w:noProof/>
          </w:rPr>
          <w:t>ITcpipSocket2 Interface</w:t>
        </w:r>
        <w:r w:rsidR="00BC4BA6">
          <w:rPr>
            <w:noProof/>
            <w:webHidden/>
          </w:rPr>
          <w:tab/>
        </w:r>
        <w:r w:rsidR="00BC4BA6">
          <w:rPr>
            <w:noProof/>
            <w:webHidden/>
          </w:rPr>
          <w:fldChar w:fldCharType="begin"/>
        </w:r>
        <w:r w:rsidR="00BC4BA6">
          <w:rPr>
            <w:noProof/>
            <w:webHidden/>
          </w:rPr>
          <w:instrText xml:space="preserve"> PAGEREF _Toc103858113 \h </w:instrText>
        </w:r>
        <w:r w:rsidR="00BC4BA6">
          <w:rPr>
            <w:noProof/>
            <w:webHidden/>
          </w:rPr>
        </w:r>
        <w:r w:rsidR="00BC4BA6">
          <w:rPr>
            <w:noProof/>
            <w:webHidden/>
          </w:rPr>
          <w:fldChar w:fldCharType="separate"/>
        </w:r>
        <w:r w:rsidR="00BC4BA6">
          <w:rPr>
            <w:noProof/>
            <w:webHidden/>
          </w:rPr>
          <w:t>42</w:t>
        </w:r>
        <w:r w:rsidR="00BC4BA6">
          <w:rPr>
            <w:noProof/>
            <w:webHidden/>
          </w:rPr>
          <w:fldChar w:fldCharType="end"/>
        </w:r>
      </w:hyperlink>
    </w:p>
    <w:p w14:paraId="569757D5" w14:textId="0653C0E8"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114" w:history="1">
        <w:r w:rsidR="00BC4BA6" w:rsidRPr="000F095F">
          <w:rPr>
            <w:rStyle w:val="Hyperlink"/>
            <w:noProof/>
          </w:rPr>
          <w:t>5.5.</w:t>
        </w:r>
        <w:r w:rsidR="00BC4BA6">
          <w:rPr>
            <w:rFonts w:asciiTheme="minorHAnsi" w:eastAsiaTheme="minorEastAsia" w:hAnsiTheme="minorHAnsi" w:cstheme="minorBidi"/>
            <w:noProof/>
            <w:sz w:val="22"/>
            <w:szCs w:val="22"/>
          </w:rPr>
          <w:tab/>
        </w:r>
        <w:r w:rsidR="00BC4BA6" w:rsidRPr="000F095F">
          <w:rPr>
            <w:rStyle w:val="Hyperlink"/>
            <w:noProof/>
          </w:rPr>
          <w:t>BACKPLANE Resources</w:t>
        </w:r>
        <w:r w:rsidR="00BC4BA6">
          <w:rPr>
            <w:noProof/>
            <w:webHidden/>
          </w:rPr>
          <w:tab/>
        </w:r>
        <w:r w:rsidR="00BC4BA6">
          <w:rPr>
            <w:noProof/>
            <w:webHidden/>
          </w:rPr>
          <w:fldChar w:fldCharType="begin"/>
        </w:r>
        <w:r w:rsidR="00BC4BA6">
          <w:rPr>
            <w:noProof/>
            <w:webHidden/>
          </w:rPr>
          <w:instrText xml:space="preserve"> PAGEREF _Toc103858114 \h </w:instrText>
        </w:r>
        <w:r w:rsidR="00BC4BA6">
          <w:rPr>
            <w:noProof/>
            <w:webHidden/>
          </w:rPr>
        </w:r>
        <w:r w:rsidR="00BC4BA6">
          <w:rPr>
            <w:noProof/>
            <w:webHidden/>
          </w:rPr>
          <w:fldChar w:fldCharType="separate"/>
        </w:r>
        <w:r w:rsidR="00BC4BA6">
          <w:rPr>
            <w:noProof/>
            <w:webHidden/>
          </w:rPr>
          <w:t>44</w:t>
        </w:r>
        <w:r w:rsidR="00BC4BA6">
          <w:rPr>
            <w:noProof/>
            <w:webHidden/>
          </w:rPr>
          <w:fldChar w:fldCharType="end"/>
        </w:r>
      </w:hyperlink>
    </w:p>
    <w:p w14:paraId="07117A4C" w14:textId="1B955BBB"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15" w:history="1">
        <w:r w:rsidR="00BC4BA6" w:rsidRPr="000F095F">
          <w:rPr>
            <w:rStyle w:val="Hyperlink"/>
            <w:noProof/>
          </w:rPr>
          <w:t>5.5.1.</w:t>
        </w:r>
        <w:r w:rsidR="00BC4BA6">
          <w:rPr>
            <w:rFonts w:asciiTheme="minorHAnsi" w:eastAsiaTheme="minorEastAsia" w:hAnsiTheme="minorHAnsi" w:cstheme="minorBidi"/>
            <w:noProof/>
            <w:sz w:val="22"/>
            <w:szCs w:val="22"/>
          </w:rPr>
          <w:tab/>
        </w:r>
        <w:r w:rsidR="00BC4BA6" w:rsidRPr="000F095F">
          <w:rPr>
            <w:rStyle w:val="Hyperlink"/>
            <w:noProof/>
          </w:rPr>
          <w:t>IVxiBackplane Interface</w:t>
        </w:r>
        <w:r w:rsidR="00BC4BA6">
          <w:rPr>
            <w:noProof/>
            <w:webHidden/>
          </w:rPr>
          <w:tab/>
        </w:r>
        <w:r w:rsidR="00BC4BA6">
          <w:rPr>
            <w:noProof/>
            <w:webHidden/>
          </w:rPr>
          <w:fldChar w:fldCharType="begin"/>
        </w:r>
        <w:r w:rsidR="00BC4BA6">
          <w:rPr>
            <w:noProof/>
            <w:webHidden/>
          </w:rPr>
          <w:instrText xml:space="preserve"> PAGEREF _Toc103858115 \h </w:instrText>
        </w:r>
        <w:r w:rsidR="00BC4BA6">
          <w:rPr>
            <w:noProof/>
            <w:webHidden/>
          </w:rPr>
        </w:r>
        <w:r w:rsidR="00BC4BA6">
          <w:rPr>
            <w:noProof/>
            <w:webHidden/>
          </w:rPr>
          <w:fldChar w:fldCharType="separate"/>
        </w:r>
        <w:r w:rsidR="00BC4BA6">
          <w:rPr>
            <w:noProof/>
            <w:webHidden/>
          </w:rPr>
          <w:t>44</w:t>
        </w:r>
        <w:r w:rsidR="00BC4BA6">
          <w:rPr>
            <w:noProof/>
            <w:webHidden/>
          </w:rPr>
          <w:fldChar w:fldCharType="end"/>
        </w:r>
      </w:hyperlink>
    </w:p>
    <w:p w14:paraId="448D6903" w14:textId="252C0707" w:rsidR="00BC4BA6"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103858116" w:history="1">
        <w:r w:rsidR="00BC4BA6" w:rsidRPr="000F095F">
          <w:rPr>
            <w:rStyle w:val="Hyperlink"/>
            <w:noProof/>
          </w:rPr>
          <w:t>Section 6:</w:t>
        </w:r>
        <w:r w:rsidR="00BC4BA6">
          <w:rPr>
            <w:rFonts w:asciiTheme="minorHAnsi" w:eastAsiaTheme="minorEastAsia" w:hAnsiTheme="minorHAnsi" w:cstheme="minorBidi"/>
            <w:b w:val="0"/>
            <w:noProof/>
            <w:sz w:val="22"/>
            <w:szCs w:val="22"/>
          </w:rPr>
          <w:tab/>
        </w:r>
        <w:r w:rsidR="00BC4BA6" w:rsidRPr="000F095F">
          <w:rPr>
            <w:rStyle w:val="Hyperlink"/>
            <w:noProof/>
          </w:rPr>
          <w:t>VISA COM I/O Components and Installation</w:t>
        </w:r>
        <w:r w:rsidR="00BC4BA6">
          <w:rPr>
            <w:noProof/>
            <w:webHidden/>
          </w:rPr>
          <w:tab/>
        </w:r>
        <w:r w:rsidR="00BC4BA6">
          <w:rPr>
            <w:noProof/>
            <w:webHidden/>
          </w:rPr>
          <w:fldChar w:fldCharType="begin"/>
        </w:r>
        <w:r w:rsidR="00BC4BA6">
          <w:rPr>
            <w:noProof/>
            <w:webHidden/>
          </w:rPr>
          <w:instrText xml:space="preserve"> PAGEREF _Toc103858116 \h </w:instrText>
        </w:r>
        <w:r w:rsidR="00BC4BA6">
          <w:rPr>
            <w:noProof/>
            <w:webHidden/>
          </w:rPr>
        </w:r>
        <w:r w:rsidR="00BC4BA6">
          <w:rPr>
            <w:noProof/>
            <w:webHidden/>
          </w:rPr>
          <w:fldChar w:fldCharType="separate"/>
        </w:r>
        <w:r w:rsidR="00BC4BA6">
          <w:rPr>
            <w:noProof/>
            <w:webHidden/>
          </w:rPr>
          <w:t>1</w:t>
        </w:r>
        <w:r w:rsidR="00BC4BA6">
          <w:rPr>
            <w:noProof/>
            <w:webHidden/>
          </w:rPr>
          <w:fldChar w:fldCharType="end"/>
        </w:r>
      </w:hyperlink>
    </w:p>
    <w:p w14:paraId="000262CC" w14:textId="71A07956"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117" w:history="1">
        <w:r w:rsidR="00BC4BA6" w:rsidRPr="000F095F">
          <w:rPr>
            <w:rStyle w:val="Hyperlink"/>
            <w:noProof/>
          </w:rPr>
          <w:t>6.1.</w:t>
        </w:r>
        <w:r w:rsidR="00BC4BA6">
          <w:rPr>
            <w:rFonts w:asciiTheme="minorHAnsi" w:eastAsiaTheme="minorEastAsia" w:hAnsiTheme="minorHAnsi" w:cstheme="minorBidi"/>
            <w:noProof/>
            <w:sz w:val="22"/>
            <w:szCs w:val="22"/>
          </w:rPr>
          <w:tab/>
        </w:r>
        <w:r w:rsidR="00BC4BA6" w:rsidRPr="000F095F">
          <w:rPr>
            <w:rStyle w:val="Hyperlink"/>
            <w:noProof/>
          </w:rPr>
          <w:t>Installation of VISA COM I/O Components</w:t>
        </w:r>
        <w:r w:rsidR="00BC4BA6">
          <w:rPr>
            <w:noProof/>
            <w:webHidden/>
          </w:rPr>
          <w:tab/>
        </w:r>
        <w:r w:rsidR="00BC4BA6">
          <w:rPr>
            <w:noProof/>
            <w:webHidden/>
          </w:rPr>
          <w:fldChar w:fldCharType="begin"/>
        </w:r>
        <w:r w:rsidR="00BC4BA6">
          <w:rPr>
            <w:noProof/>
            <w:webHidden/>
          </w:rPr>
          <w:instrText xml:space="preserve"> PAGEREF _Toc103858117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7694E341" w14:textId="452B40B2"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18" w:history="1">
        <w:r w:rsidR="00BC4BA6" w:rsidRPr="000F095F">
          <w:rPr>
            <w:rStyle w:val="Hyperlink"/>
            <w:noProof/>
          </w:rPr>
          <w:t>6.1.1.</w:t>
        </w:r>
        <w:r w:rsidR="00BC4BA6">
          <w:rPr>
            <w:rFonts w:asciiTheme="minorHAnsi" w:eastAsiaTheme="minorEastAsia" w:hAnsiTheme="minorHAnsi" w:cstheme="minorBidi"/>
            <w:noProof/>
            <w:sz w:val="22"/>
            <w:szCs w:val="22"/>
          </w:rPr>
          <w:tab/>
        </w:r>
        <w:r w:rsidR="00BC4BA6" w:rsidRPr="000F095F">
          <w:rPr>
            <w:rStyle w:val="Hyperlink"/>
            <w:noProof/>
          </w:rPr>
          <w:t>Global Resource Manager and Conflict Table Manager Components</w:t>
        </w:r>
        <w:r w:rsidR="00BC4BA6">
          <w:rPr>
            <w:noProof/>
            <w:webHidden/>
          </w:rPr>
          <w:tab/>
        </w:r>
        <w:r w:rsidR="00BC4BA6">
          <w:rPr>
            <w:noProof/>
            <w:webHidden/>
          </w:rPr>
          <w:fldChar w:fldCharType="begin"/>
        </w:r>
        <w:r w:rsidR="00BC4BA6">
          <w:rPr>
            <w:noProof/>
            <w:webHidden/>
          </w:rPr>
          <w:instrText xml:space="preserve"> PAGEREF _Toc103858118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48DF28D4" w14:textId="1B012D15"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19" w:history="1">
        <w:r w:rsidR="00BC4BA6" w:rsidRPr="000F095F">
          <w:rPr>
            <w:rStyle w:val="Hyperlink"/>
            <w:noProof/>
          </w:rPr>
          <w:t>6.1.2.</w:t>
        </w:r>
        <w:r w:rsidR="00BC4BA6">
          <w:rPr>
            <w:rFonts w:asciiTheme="minorHAnsi" w:eastAsiaTheme="minorEastAsia" w:hAnsiTheme="minorHAnsi" w:cstheme="minorBidi"/>
            <w:noProof/>
            <w:sz w:val="22"/>
            <w:szCs w:val="22"/>
          </w:rPr>
          <w:tab/>
        </w:r>
        <w:r w:rsidR="00BC4BA6" w:rsidRPr="000F095F">
          <w:rPr>
            <w:rStyle w:val="Hyperlink"/>
            <w:noProof/>
          </w:rPr>
          <w:t>Basic Formatted I/O Component</w:t>
        </w:r>
        <w:r w:rsidR="00BC4BA6">
          <w:rPr>
            <w:noProof/>
            <w:webHidden/>
          </w:rPr>
          <w:tab/>
        </w:r>
        <w:r w:rsidR="00BC4BA6">
          <w:rPr>
            <w:noProof/>
            <w:webHidden/>
          </w:rPr>
          <w:fldChar w:fldCharType="begin"/>
        </w:r>
        <w:r w:rsidR="00BC4BA6">
          <w:rPr>
            <w:noProof/>
            <w:webHidden/>
          </w:rPr>
          <w:instrText xml:space="preserve"> PAGEREF _Toc103858119 \h </w:instrText>
        </w:r>
        <w:r w:rsidR="00BC4BA6">
          <w:rPr>
            <w:noProof/>
            <w:webHidden/>
          </w:rPr>
        </w:r>
        <w:r w:rsidR="00BC4BA6">
          <w:rPr>
            <w:noProof/>
            <w:webHidden/>
          </w:rPr>
          <w:fldChar w:fldCharType="separate"/>
        </w:r>
        <w:r w:rsidR="00BC4BA6">
          <w:rPr>
            <w:noProof/>
            <w:webHidden/>
          </w:rPr>
          <w:t>3</w:t>
        </w:r>
        <w:r w:rsidR="00BC4BA6">
          <w:rPr>
            <w:noProof/>
            <w:webHidden/>
          </w:rPr>
          <w:fldChar w:fldCharType="end"/>
        </w:r>
      </w:hyperlink>
    </w:p>
    <w:p w14:paraId="342E2A27" w14:textId="34949F1A"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20" w:history="1">
        <w:r w:rsidR="00BC4BA6" w:rsidRPr="000F095F">
          <w:rPr>
            <w:rStyle w:val="Hyperlink"/>
            <w:noProof/>
          </w:rPr>
          <w:t>6.1.3.</w:t>
        </w:r>
        <w:r w:rsidR="00BC4BA6">
          <w:rPr>
            <w:rFonts w:asciiTheme="minorHAnsi" w:eastAsiaTheme="minorEastAsia" w:hAnsiTheme="minorHAnsi" w:cstheme="minorBidi"/>
            <w:noProof/>
            <w:sz w:val="22"/>
            <w:szCs w:val="22"/>
          </w:rPr>
          <w:tab/>
        </w:r>
        <w:r w:rsidR="00BC4BA6" w:rsidRPr="000F095F">
          <w:rPr>
            <w:rStyle w:val="Hyperlink"/>
            <w:noProof/>
          </w:rPr>
          <w:t>Vendor-Specific Resource Manager</w:t>
        </w:r>
        <w:r w:rsidR="00BC4BA6">
          <w:rPr>
            <w:noProof/>
            <w:webHidden/>
          </w:rPr>
          <w:tab/>
        </w:r>
        <w:r w:rsidR="00BC4BA6">
          <w:rPr>
            <w:noProof/>
            <w:webHidden/>
          </w:rPr>
          <w:fldChar w:fldCharType="begin"/>
        </w:r>
        <w:r w:rsidR="00BC4BA6">
          <w:rPr>
            <w:noProof/>
            <w:webHidden/>
          </w:rPr>
          <w:instrText xml:space="preserve"> PAGEREF _Toc103858120 \h </w:instrText>
        </w:r>
        <w:r w:rsidR="00BC4BA6">
          <w:rPr>
            <w:noProof/>
            <w:webHidden/>
          </w:rPr>
        </w:r>
        <w:r w:rsidR="00BC4BA6">
          <w:rPr>
            <w:noProof/>
            <w:webHidden/>
          </w:rPr>
          <w:fldChar w:fldCharType="separate"/>
        </w:r>
        <w:r w:rsidR="00BC4BA6">
          <w:rPr>
            <w:noProof/>
            <w:webHidden/>
          </w:rPr>
          <w:t>4</w:t>
        </w:r>
        <w:r w:rsidR="00BC4BA6">
          <w:rPr>
            <w:noProof/>
            <w:webHidden/>
          </w:rPr>
          <w:fldChar w:fldCharType="end"/>
        </w:r>
      </w:hyperlink>
    </w:p>
    <w:p w14:paraId="6A13EB8A" w14:textId="47C14FDA"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21" w:history="1">
        <w:r w:rsidR="00BC4BA6" w:rsidRPr="000F095F">
          <w:rPr>
            <w:rStyle w:val="Hyperlink"/>
            <w:noProof/>
            <w:lang w:val="it-IT"/>
          </w:rPr>
          <w:t>6.1.4.</w:t>
        </w:r>
        <w:r w:rsidR="00BC4BA6">
          <w:rPr>
            <w:rFonts w:asciiTheme="minorHAnsi" w:eastAsiaTheme="minorEastAsia" w:hAnsiTheme="minorHAnsi" w:cstheme="minorBidi"/>
            <w:noProof/>
            <w:sz w:val="22"/>
            <w:szCs w:val="22"/>
          </w:rPr>
          <w:tab/>
        </w:r>
        <w:r w:rsidR="00BC4BA6" w:rsidRPr="000F095F">
          <w:rPr>
            <w:rStyle w:val="Hyperlink"/>
            <w:noProof/>
            <w:lang w:val="it-IT"/>
          </w:rPr>
          <w:t>VISA COM I/O Resource Component</w:t>
        </w:r>
        <w:r w:rsidR="00BC4BA6">
          <w:rPr>
            <w:noProof/>
            <w:webHidden/>
          </w:rPr>
          <w:tab/>
        </w:r>
        <w:r w:rsidR="00BC4BA6">
          <w:rPr>
            <w:noProof/>
            <w:webHidden/>
          </w:rPr>
          <w:fldChar w:fldCharType="begin"/>
        </w:r>
        <w:r w:rsidR="00BC4BA6">
          <w:rPr>
            <w:noProof/>
            <w:webHidden/>
          </w:rPr>
          <w:instrText xml:space="preserve"> PAGEREF _Toc103858121 \h </w:instrText>
        </w:r>
        <w:r w:rsidR="00BC4BA6">
          <w:rPr>
            <w:noProof/>
            <w:webHidden/>
          </w:rPr>
        </w:r>
        <w:r w:rsidR="00BC4BA6">
          <w:rPr>
            <w:noProof/>
            <w:webHidden/>
          </w:rPr>
          <w:fldChar w:fldCharType="separate"/>
        </w:r>
        <w:r w:rsidR="00BC4BA6">
          <w:rPr>
            <w:noProof/>
            <w:webHidden/>
          </w:rPr>
          <w:t>5</w:t>
        </w:r>
        <w:r w:rsidR="00BC4BA6">
          <w:rPr>
            <w:noProof/>
            <w:webHidden/>
          </w:rPr>
          <w:fldChar w:fldCharType="end"/>
        </w:r>
      </w:hyperlink>
    </w:p>
    <w:p w14:paraId="193FF104" w14:textId="0D97429E"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22" w:history="1">
        <w:r w:rsidR="00BC4BA6" w:rsidRPr="000F095F">
          <w:rPr>
            <w:rStyle w:val="Hyperlink"/>
            <w:noProof/>
          </w:rPr>
          <w:t>6.1.5.</w:t>
        </w:r>
        <w:r w:rsidR="00BC4BA6">
          <w:rPr>
            <w:rFonts w:asciiTheme="minorHAnsi" w:eastAsiaTheme="minorEastAsia" w:hAnsiTheme="minorHAnsi" w:cstheme="minorBidi"/>
            <w:noProof/>
            <w:sz w:val="22"/>
            <w:szCs w:val="22"/>
          </w:rPr>
          <w:tab/>
        </w:r>
        <w:r w:rsidR="00BC4BA6" w:rsidRPr="000F095F">
          <w:rPr>
            <w:rStyle w:val="Hyperlink"/>
            <w:noProof/>
          </w:rPr>
          <w:t>General Installation Requirements for Vendor Specific Components</w:t>
        </w:r>
        <w:r w:rsidR="00BC4BA6">
          <w:rPr>
            <w:noProof/>
            <w:webHidden/>
          </w:rPr>
          <w:tab/>
        </w:r>
        <w:r w:rsidR="00BC4BA6">
          <w:rPr>
            <w:noProof/>
            <w:webHidden/>
          </w:rPr>
          <w:fldChar w:fldCharType="begin"/>
        </w:r>
        <w:r w:rsidR="00BC4BA6">
          <w:rPr>
            <w:noProof/>
            <w:webHidden/>
          </w:rPr>
          <w:instrText xml:space="preserve"> PAGEREF _Toc103858122 \h </w:instrText>
        </w:r>
        <w:r w:rsidR="00BC4BA6">
          <w:rPr>
            <w:noProof/>
            <w:webHidden/>
          </w:rPr>
        </w:r>
        <w:r w:rsidR="00BC4BA6">
          <w:rPr>
            <w:noProof/>
            <w:webHidden/>
          </w:rPr>
          <w:fldChar w:fldCharType="separate"/>
        </w:r>
        <w:r w:rsidR="00BC4BA6">
          <w:rPr>
            <w:noProof/>
            <w:webHidden/>
          </w:rPr>
          <w:t>6</w:t>
        </w:r>
        <w:r w:rsidR="00BC4BA6">
          <w:rPr>
            <w:noProof/>
            <w:webHidden/>
          </w:rPr>
          <w:fldChar w:fldCharType="end"/>
        </w:r>
      </w:hyperlink>
    </w:p>
    <w:p w14:paraId="450DDECD" w14:textId="4A72CA31"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123" w:history="1">
        <w:r w:rsidR="00BC4BA6" w:rsidRPr="000F095F">
          <w:rPr>
            <w:rStyle w:val="Hyperlink"/>
            <w:noProof/>
          </w:rPr>
          <w:t>6.2.</w:t>
        </w:r>
        <w:r w:rsidR="00BC4BA6">
          <w:rPr>
            <w:rFonts w:asciiTheme="minorHAnsi" w:eastAsiaTheme="minorEastAsia" w:hAnsiTheme="minorHAnsi" w:cstheme="minorBidi"/>
            <w:noProof/>
            <w:sz w:val="22"/>
            <w:szCs w:val="22"/>
          </w:rPr>
          <w:tab/>
        </w:r>
        <w:r w:rsidR="00BC4BA6" w:rsidRPr="000F095F">
          <w:rPr>
            <w:rStyle w:val="Hyperlink"/>
            <w:noProof/>
          </w:rPr>
          <w:t>Implementation of VISA COM I/O Components</w:t>
        </w:r>
        <w:r w:rsidR="00BC4BA6">
          <w:rPr>
            <w:noProof/>
            <w:webHidden/>
          </w:rPr>
          <w:tab/>
        </w:r>
        <w:r w:rsidR="00BC4BA6">
          <w:rPr>
            <w:noProof/>
            <w:webHidden/>
          </w:rPr>
          <w:fldChar w:fldCharType="begin"/>
        </w:r>
        <w:r w:rsidR="00BC4BA6">
          <w:rPr>
            <w:noProof/>
            <w:webHidden/>
          </w:rPr>
          <w:instrText xml:space="preserve"> PAGEREF _Toc103858123 \h </w:instrText>
        </w:r>
        <w:r w:rsidR="00BC4BA6">
          <w:rPr>
            <w:noProof/>
            <w:webHidden/>
          </w:rPr>
        </w:r>
        <w:r w:rsidR="00BC4BA6">
          <w:rPr>
            <w:noProof/>
            <w:webHidden/>
          </w:rPr>
          <w:fldChar w:fldCharType="separate"/>
        </w:r>
        <w:r w:rsidR="00BC4BA6">
          <w:rPr>
            <w:noProof/>
            <w:webHidden/>
          </w:rPr>
          <w:t>8</w:t>
        </w:r>
        <w:r w:rsidR="00BC4BA6">
          <w:rPr>
            <w:noProof/>
            <w:webHidden/>
          </w:rPr>
          <w:fldChar w:fldCharType="end"/>
        </w:r>
      </w:hyperlink>
    </w:p>
    <w:p w14:paraId="402928BA" w14:textId="746B2071"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24" w:history="1">
        <w:r w:rsidR="00BC4BA6" w:rsidRPr="000F095F">
          <w:rPr>
            <w:rStyle w:val="Hyperlink"/>
            <w:noProof/>
          </w:rPr>
          <w:t>6.2.1.</w:t>
        </w:r>
        <w:r w:rsidR="00BC4BA6">
          <w:rPr>
            <w:rFonts w:asciiTheme="minorHAnsi" w:eastAsiaTheme="minorEastAsia" w:hAnsiTheme="minorHAnsi" w:cstheme="minorBidi"/>
            <w:noProof/>
            <w:sz w:val="22"/>
            <w:szCs w:val="22"/>
          </w:rPr>
          <w:tab/>
        </w:r>
        <w:r w:rsidR="00BC4BA6" w:rsidRPr="000F095F">
          <w:rPr>
            <w:rStyle w:val="Hyperlink"/>
            <w:noProof/>
          </w:rPr>
          <w:t>Global Resource Manager</w:t>
        </w:r>
        <w:r w:rsidR="00BC4BA6">
          <w:rPr>
            <w:noProof/>
            <w:webHidden/>
          </w:rPr>
          <w:tab/>
        </w:r>
        <w:r w:rsidR="00BC4BA6">
          <w:rPr>
            <w:noProof/>
            <w:webHidden/>
          </w:rPr>
          <w:fldChar w:fldCharType="begin"/>
        </w:r>
        <w:r w:rsidR="00BC4BA6">
          <w:rPr>
            <w:noProof/>
            <w:webHidden/>
          </w:rPr>
          <w:instrText xml:space="preserve"> PAGEREF _Toc103858124 \h </w:instrText>
        </w:r>
        <w:r w:rsidR="00BC4BA6">
          <w:rPr>
            <w:noProof/>
            <w:webHidden/>
          </w:rPr>
        </w:r>
        <w:r w:rsidR="00BC4BA6">
          <w:rPr>
            <w:noProof/>
            <w:webHidden/>
          </w:rPr>
          <w:fldChar w:fldCharType="separate"/>
        </w:r>
        <w:r w:rsidR="00BC4BA6">
          <w:rPr>
            <w:noProof/>
            <w:webHidden/>
          </w:rPr>
          <w:t>8</w:t>
        </w:r>
        <w:r w:rsidR="00BC4BA6">
          <w:rPr>
            <w:noProof/>
            <w:webHidden/>
          </w:rPr>
          <w:fldChar w:fldCharType="end"/>
        </w:r>
      </w:hyperlink>
    </w:p>
    <w:p w14:paraId="060C41A3" w14:textId="3EBB9F3F"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25" w:history="1">
        <w:r w:rsidR="00BC4BA6" w:rsidRPr="000F095F">
          <w:rPr>
            <w:rStyle w:val="Hyperlink"/>
            <w:noProof/>
          </w:rPr>
          <w:t>6.2.2.</w:t>
        </w:r>
        <w:r w:rsidR="00BC4BA6">
          <w:rPr>
            <w:rFonts w:asciiTheme="minorHAnsi" w:eastAsiaTheme="minorEastAsia" w:hAnsiTheme="minorHAnsi" w:cstheme="minorBidi"/>
            <w:noProof/>
            <w:sz w:val="22"/>
            <w:szCs w:val="22"/>
          </w:rPr>
          <w:tab/>
        </w:r>
        <w:r w:rsidR="00BC4BA6" w:rsidRPr="000F095F">
          <w:rPr>
            <w:rStyle w:val="Hyperlink"/>
            <w:noProof/>
          </w:rPr>
          <w:t>Basic Formatted I/O Component</w:t>
        </w:r>
        <w:r w:rsidR="00BC4BA6">
          <w:rPr>
            <w:noProof/>
            <w:webHidden/>
          </w:rPr>
          <w:tab/>
        </w:r>
        <w:r w:rsidR="00BC4BA6">
          <w:rPr>
            <w:noProof/>
            <w:webHidden/>
          </w:rPr>
          <w:fldChar w:fldCharType="begin"/>
        </w:r>
        <w:r w:rsidR="00BC4BA6">
          <w:rPr>
            <w:noProof/>
            <w:webHidden/>
          </w:rPr>
          <w:instrText xml:space="preserve"> PAGEREF _Toc103858125 \h </w:instrText>
        </w:r>
        <w:r w:rsidR="00BC4BA6">
          <w:rPr>
            <w:noProof/>
            <w:webHidden/>
          </w:rPr>
        </w:r>
        <w:r w:rsidR="00BC4BA6">
          <w:rPr>
            <w:noProof/>
            <w:webHidden/>
          </w:rPr>
          <w:fldChar w:fldCharType="separate"/>
        </w:r>
        <w:r w:rsidR="00BC4BA6">
          <w:rPr>
            <w:noProof/>
            <w:webHidden/>
          </w:rPr>
          <w:t>9</w:t>
        </w:r>
        <w:r w:rsidR="00BC4BA6">
          <w:rPr>
            <w:noProof/>
            <w:webHidden/>
          </w:rPr>
          <w:fldChar w:fldCharType="end"/>
        </w:r>
      </w:hyperlink>
    </w:p>
    <w:p w14:paraId="1F3ECA6E" w14:textId="7D55147F"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26" w:history="1">
        <w:r w:rsidR="00BC4BA6" w:rsidRPr="000F095F">
          <w:rPr>
            <w:rStyle w:val="Hyperlink"/>
            <w:noProof/>
          </w:rPr>
          <w:t>6.2.3.</w:t>
        </w:r>
        <w:r w:rsidR="00BC4BA6">
          <w:rPr>
            <w:rFonts w:asciiTheme="minorHAnsi" w:eastAsiaTheme="minorEastAsia" w:hAnsiTheme="minorHAnsi" w:cstheme="minorBidi"/>
            <w:noProof/>
            <w:sz w:val="22"/>
            <w:szCs w:val="22"/>
          </w:rPr>
          <w:tab/>
        </w:r>
        <w:r w:rsidR="00BC4BA6" w:rsidRPr="000F095F">
          <w:rPr>
            <w:rStyle w:val="Hyperlink"/>
            <w:noProof/>
          </w:rPr>
          <w:t>Conflict Table Manager Component</w:t>
        </w:r>
        <w:r w:rsidR="00BC4BA6">
          <w:rPr>
            <w:noProof/>
            <w:webHidden/>
          </w:rPr>
          <w:tab/>
        </w:r>
        <w:r w:rsidR="00BC4BA6">
          <w:rPr>
            <w:noProof/>
            <w:webHidden/>
          </w:rPr>
          <w:fldChar w:fldCharType="begin"/>
        </w:r>
        <w:r w:rsidR="00BC4BA6">
          <w:rPr>
            <w:noProof/>
            <w:webHidden/>
          </w:rPr>
          <w:instrText xml:space="preserve"> PAGEREF _Toc103858126 \h </w:instrText>
        </w:r>
        <w:r w:rsidR="00BC4BA6">
          <w:rPr>
            <w:noProof/>
            <w:webHidden/>
          </w:rPr>
        </w:r>
        <w:r w:rsidR="00BC4BA6">
          <w:rPr>
            <w:noProof/>
            <w:webHidden/>
          </w:rPr>
          <w:fldChar w:fldCharType="separate"/>
        </w:r>
        <w:r w:rsidR="00BC4BA6">
          <w:rPr>
            <w:noProof/>
            <w:webHidden/>
          </w:rPr>
          <w:t>9</w:t>
        </w:r>
        <w:r w:rsidR="00BC4BA6">
          <w:rPr>
            <w:noProof/>
            <w:webHidden/>
          </w:rPr>
          <w:fldChar w:fldCharType="end"/>
        </w:r>
      </w:hyperlink>
    </w:p>
    <w:p w14:paraId="46E8AAFD" w14:textId="30357CC8"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27" w:history="1">
        <w:r w:rsidR="00BC4BA6" w:rsidRPr="000F095F">
          <w:rPr>
            <w:rStyle w:val="Hyperlink"/>
            <w:noProof/>
          </w:rPr>
          <w:t>6.2.4.</w:t>
        </w:r>
        <w:r w:rsidR="00BC4BA6">
          <w:rPr>
            <w:rFonts w:asciiTheme="minorHAnsi" w:eastAsiaTheme="minorEastAsia" w:hAnsiTheme="minorHAnsi" w:cstheme="minorBidi"/>
            <w:noProof/>
            <w:sz w:val="22"/>
            <w:szCs w:val="22"/>
          </w:rPr>
          <w:tab/>
        </w:r>
        <w:r w:rsidR="00BC4BA6" w:rsidRPr="000F095F">
          <w:rPr>
            <w:rStyle w:val="Hyperlink"/>
            <w:noProof/>
          </w:rPr>
          <w:t>Vendor-Specific Resource Manager</w:t>
        </w:r>
        <w:r w:rsidR="00BC4BA6">
          <w:rPr>
            <w:noProof/>
            <w:webHidden/>
          </w:rPr>
          <w:tab/>
        </w:r>
        <w:r w:rsidR="00BC4BA6">
          <w:rPr>
            <w:noProof/>
            <w:webHidden/>
          </w:rPr>
          <w:fldChar w:fldCharType="begin"/>
        </w:r>
        <w:r w:rsidR="00BC4BA6">
          <w:rPr>
            <w:noProof/>
            <w:webHidden/>
          </w:rPr>
          <w:instrText xml:space="preserve"> PAGEREF _Toc103858127 \h </w:instrText>
        </w:r>
        <w:r w:rsidR="00BC4BA6">
          <w:rPr>
            <w:noProof/>
            <w:webHidden/>
          </w:rPr>
        </w:r>
        <w:r w:rsidR="00BC4BA6">
          <w:rPr>
            <w:noProof/>
            <w:webHidden/>
          </w:rPr>
          <w:fldChar w:fldCharType="separate"/>
        </w:r>
        <w:r w:rsidR="00BC4BA6">
          <w:rPr>
            <w:noProof/>
            <w:webHidden/>
          </w:rPr>
          <w:t>10</w:t>
        </w:r>
        <w:r w:rsidR="00BC4BA6">
          <w:rPr>
            <w:noProof/>
            <w:webHidden/>
          </w:rPr>
          <w:fldChar w:fldCharType="end"/>
        </w:r>
      </w:hyperlink>
    </w:p>
    <w:p w14:paraId="66F47B42" w14:textId="6879471A" w:rsidR="00BC4BA6" w:rsidRDefault="00000000">
      <w:pPr>
        <w:pStyle w:val="TOC3"/>
        <w:tabs>
          <w:tab w:val="left" w:pos="1440"/>
          <w:tab w:val="right" w:leader="dot" w:pos="9350"/>
        </w:tabs>
        <w:rPr>
          <w:rFonts w:asciiTheme="minorHAnsi" w:eastAsiaTheme="minorEastAsia" w:hAnsiTheme="minorHAnsi" w:cstheme="minorBidi"/>
          <w:noProof/>
          <w:sz w:val="22"/>
          <w:szCs w:val="22"/>
        </w:rPr>
      </w:pPr>
      <w:hyperlink w:anchor="_Toc103858128" w:history="1">
        <w:r w:rsidR="00BC4BA6" w:rsidRPr="000F095F">
          <w:rPr>
            <w:rStyle w:val="Hyperlink"/>
            <w:noProof/>
            <w:lang w:val="it-IT"/>
          </w:rPr>
          <w:t>6.2.5.</w:t>
        </w:r>
        <w:r w:rsidR="00BC4BA6">
          <w:rPr>
            <w:rFonts w:asciiTheme="minorHAnsi" w:eastAsiaTheme="minorEastAsia" w:hAnsiTheme="minorHAnsi" w:cstheme="minorBidi"/>
            <w:noProof/>
            <w:sz w:val="22"/>
            <w:szCs w:val="22"/>
          </w:rPr>
          <w:tab/>
        </w:r>
        <w:r w:rsidR="00BC4BA6" w:rsidRPr="000F095F">
          <w:rPr>
            <w:rStyle w:val="Hyperlink"/>
            <w:noProof/>
            <w:lang w:val="it-IT"/>
          </w:rPr>
          <w:t>VISA COM I/O Resource Component</w:t>
        </w:r>
        <w:r w:rsidR="00BC4BA6">
          <w:rPr>
            <w:noProof/>
            <w:webHidden/>
          </w:rPr>
          <w:tab/>
        </w:r>
        <w:r w:rsidR="00BC4BA6">
          <w:rPr>
            <w:noProof/>
            <w:webHidden/>
          </w:rPr>
          <w:fldChar w:fldCharType="begin"/>
        </w:r>
        <w:r w:rsidR="00BC4BA6">
          <w:rPr>
            <w:noProof/>
            <w:webHidden/>
          </w:rPr>
          <w:instrText xml:space="preserve"> PAGEREF _Toc103858128 \h </w:instrText>
        </w:r>
        <w:r w:rsidR="00BC4BA6">
          <w:rPr>
            <w:noProof/>
            <w:webHidden/>
          </w:rPr>
        </w:r>
        <w:r w:rsidR="00BC4BA6">
          <w:rPr>
            <w:noProof/>
            <w:webHidden/>
          </w:rPr>
          <w:fldChar w:fldCharType="separate"/>
        </w:r>
        <w:r w:rsidR="00BC4BA6">
          <w:rPr>
            <w:noProof/>
            <w:webHidden/>
          </w:rPr>
          <w:t>10</w:t>
        </w:r>
        <w:r w:rsidR="00BC4BA6">
          <w:rPr>
            <w:noProof/>
            <w:webHidden/>
          </w:rPr>
          <w:fldChar w:fldCharType="end"/>
        </w:r>
      </w:hyperlink>
    </w:p>
    <w:p w14:paraId="4C297A87" w14:textId="50A3C99F" w:rsidR="00BC4BA6"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103858129" w:history="1">
        <w:r w:rsidR="00BC4BA6" w:rsidRPr="000F095F">
          <w:rPr>
            <w:rStyle w:val="Hyperlink"/>
            <w:noProof/>
          </w:rPr>
          <w:t>Section 7:</w:t>
        </w:r>
        <w:r w:rsidR="00BC4BA6">
          <w:rPr>
            <w:rFonts w:asciiTheme="minorHAnsi" w:eastAsiaTheme="minorEastAsia" w:hAnsiTheme="minorHAnsi" w:cstheme="minorBidi"/>
            <w:b w:val="0"/>
            <w:noProof/>
            <w:sz w:val="22"/>
            <w:szCs w:val="22"/>
          </w:rPr>
          <w:tab/>
        </w:r>
        <w:r w:rsidR="00BC4BA6" w:rsidRPr="000F095F">
          <w:rPr>
            <w:rStyle w:val="Hyperlink"/>
            <w:noProof/>
          </w:rPr>
          <w:t>Formatted I/O</w:t>
        </w:r>
        <w:r w:rsidR="00BC4BA6">
          <w:rPr>
            <w:noProof/>
            <w:webHidden/>
          </w:rPr>
          <w:tab/>
        </w:r>
        <w:r w:rsidR="00BC4BA6">
          <w:rPr>
            <w:noProof/>
            <w:webHidden/>
          </w:rPr>
          <w:fldChar w:fldCharType="begin"/>
        </w:r>
        <w:r w:rsidR="00BC4BA6">
          <w:rPr>
            <w:noProof/>
            <w:webHidden/>
          </w:rPr>
          <w:instrText xml:space="preserve"> PAGEREF _Toc103858129 \h </w:instrText>
        </w:r>
        <w:r w:rsidR="00BC4BA6">
          <w:rPr>
            <w:noProof/>
            <w:webHidden/>
          </w:rPr>
        </w:r>
        <w:r w:rsidR="00BC4BA6">
          <w:rPr>
            <w:noProof/>
            <w:webHidden/>
          </w:rPr>
          <w:fldChar w:fldCharType="separate"/>
        </w:r>
        <w:r w:rsidR="00BC4BA6">
          <w:rPr>
            <w:noProof/>
            <w:webHidden/>
          </w:rPr>
          <w:t>1</w:t>
        </w:r>
        <w:r w:rsidR="00BC4BA6">
          <w:rPr>
            <w:noProof/>
            <w:webHidden/>
          </w:rPr>
          <w:fldChar w:fldCharType="end"/>
        </w:r>
      </w:hyperlink>
    </w:p>
    <w:p w14:paraId="6E4E67EE" w14:textId="19FDCB25"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130" w:history="1">
        <w:r w:rsidR="00BC4BA6" w:rsidRPr="000F095F">
          <w:rPr>
            <w:rStyle w:val="Hyperlink"/>
            <w:noProof/>
          </w:rPr>
          <w:t>7.1.</w:t>
        </w:r>
        <w:r w:rsidR="00BC4BA6">
          <w:rPr>
            <w:rFonts w:asciiTheme="minorHAnsi" w:eastAsiaTheme="minorEastAsia" w:hAnsiTheme="minorHAnsi" w:cstheme="minorBidi"/>
            <w:noProof/>
            <w:sz w:val="22"/>
            <w:szCs w:val="22"/>
          </w:rPr>
          <w:tab/>
        </w:r>
        <w:r w:rsidR="00BC4BA6" w:rsidRPr="000F095F">
          <w:rPr>
            <w:rStyle w:val="Hyperlink"/>
            <w:noProof/>
          </w:rPr>
          <w:t>IFormattedIO488 Interface</w:t>
        </w:r>
        <w:r w:rsidR="00BC4BA6">
          <w:rPr>
            <w:noProof/>
            <w:webHidden/>
          </w:rPr>
          <w:tab/>
        </w:r>
        <w:r w:rsidR="00BC4BA6">
          <w:rPr>
            <w:noProof/>
            <w:webHidden/>
          </w:rPr>
          <w:fldChar w:fldCharType="begin"/>
        </w:r>
        <w:r w:rsidR="00BC4BA6">
          <w:rPr>
            <w:noProof/>
            <w:webHidden/>
          </w:rPr>
          <w:instrText xml:space="preserve"> PAGEREF _Toc103858130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50F5FBF6" w14:textId="014838C3" w:rsidR="00BC4BA6" w:rsidRDefault="00000000">
      <w:pPr>
        <w:pStyle w:val="TOC1"/>
        <w:tabs>
          <w:tab w:val="left" w:pos="1440"/>
          <w:tab w:val="right" w:leader="dot" w:pos="9350"/>
        </w:tabs>
        <w:rPr>
          <w:rFonts w:asciiTheme="minorHAnsi" w:eastAsiaTheme="minorEastAsia" w:hAnsiTheme="minorHAnsi" w:cstheme="minorBidi"/>
          <w:b w:val="0"/>
          <w:noProof/>
          <w:sz w:val="22"/>
          <w:szCs w:val="22"/>
        </w:rPr>
      </w:pPr>
      <w:hyperlink w:anchor="_Toc103858131" w:history="1">
        <w:r w:rsidR="00BC4BA6" w:rsidRPr="000F095F">
          <w:rPr>
            <w:rStyle w:val="Hyperlink"/>
            <w:noProof/>
            <w:lang w:val="it-IT"/>
          </w:rPr>
          <w:t>Section 8:</w:t>
        </w:r>
        <w:r w:rsidR="00BC4BA6">
          <w:rPr>
            <w:rFonts w:asciiTheme="minorHAnsi" w:eastAsiaTheme="minorEastAsia" w:hAnsiTheme="minorHAnsi" w:cstheme="minorBidi"/>
            <w:b w:val="0"/>
            <w:noProof/>
            <w:sz w:val="22"/>
            <w:szCs w:val="22"/>
          </w:rPr>
          <w:tab/>
        </w:r>
        <w:r w:rsidR="00BC4BA6" w:rsidRPr="000F095F">
          <w:rPr>
            <w:rStyle w:val="Hyperlink"/>
            <w:noProof/>
            <w:lang w:val="it-IT"/>
          </w:rPr>
          <w:t>The Complete VISA COM I/O IDL</w:t>
        </w:r>
        <w:r w:rsidR="00BC4BA6">
          <w:rPr>
            <w:noProof/>
            <w:webHidden/>
          </w:rPr>
          <w:tab/>
        </w:r>
        <w:r w:rsidR="00BC4BA6">
          <w:rPr>
            <w:noProof/>
            <w:webHidden/>
          </w:rPr>
          <w:fldChar w:fldCharType="begin"/>
        </w:r>
        <w:r w:rsidR="00BC4BA6">
          <w:rPr>
            <w:noProof/>
            <w:webHidden/>
          </w:rPr>
          <w:instrText xml:space="preserve"> PAGEREF _Toc103858131 \h </w:instrText>
        </w:r>
        <w:r w:rsidR="00BC4BA6">
          <w:rPr>
            <w:noProof/>
            <w:webHidden/>
          </w:rPr>
        </w:r>
        <w:r w:rsidR="00BC4BA6">
          <w:rPr>
            <w:noProof/>
            <w:webHidden/>
          </w:rPr>
          <w:fldChar w:fldCharType="separate"/>
        </w:r>
        <w:r w:rsidR="00BC4BA6">
          <w:rPr>
            <w:noProof/>
            <w:webHidden/>
          </w:rPr>
          <w:t>1</w:t>
        </w:r>
        <w:r w:rsidR="00BC4BA6">
          <w:rPr>
            <w:noProof/>
            <w:webHidden/>
          </w:rPr>
          <w:fldChar w:fldCharType="end"/>
        </w:r>
      </w:hyperlink>
    </w:p>
    <w:p w14:paraId="07CFF8CB" w14:textId="2170BF84"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132" w:history="1">
        <w:r w:rsidR="00BC4BA6" w:rsidRPr="000F095F">
          <w:rPr>
            <w:rStyle w:val="Hyperlink"/>
            <w:noProof/>
          </w:rPr>
          <w:t>8.1.</w:t>
        </w:r>
        <w:r w:rsidR="00BC4BA6">
          <w:rPr>
            <w:rFonts w:asciiTheme="minorHAnsi" w:eastAsiaTheme="minorEastAsia" w:hAnsiTheme="minorHAnsi" w:cstheme="minorBidi"/>
            <w:noProof/>
            <w:sz w:val="22"/>
            <w:szCs w:val="22"/>
          </w:rPr>
          <w:tab/>
        </w:r>
        <w:r w:rsidR="00BC4BA6" w:rsidRPr="000F095F">
          <w:rPr>
            <w:rStyle w:val="Hyperlink"/>
            <w:noProof/>
          </w:rPr>
          <w:t>VisaCom.idl</w:t>
        </w:r>
        <w:r w:rsidR="00BC4BA6">
          <w:rPr>
            <w:noProof/>
            <w:webHidden/>
          </w:rPr>
          <w:tab/>
        </w:r>
        <w:r w:rsidR="00BC4BA6">
          <w:rPr>
            <w:noProof/>
            <w:webHidden/>
          </w:rPr>
          <w:fldChar w:fldCharType="begin"/>
        </w:r>
        <w:r w:rsidR="00BC4BA6">
          <w:rPr>
            <w:noProof/>
            <w:webHidden/>
          </w:rPr>
          <w:instrText xml:space="preserve"> PAGEREF _Toc103858132 \h </w:instrText>
        </w:r>
        <w:r w:rsidR="00BC4BA6">
          <w:rPr>
            <w:noProof/>
            <w:webHidden/>
          </w:rPr>
        </w:r>
        <w:r w:rsidR="00BC4BA6">
          <w:rPr>
            <w:noProof/>
            <w:webHidden/>
          </w:rPr>
          <w:fldChar w:fldCharType="separate"/>
        </w:r>
        <w:r w:rsidR="00BC4BA6">
          <w:rPr>
            <w:noProof/>
            <w:webHidden/>
          </w:rPr>
          <w:t>2</w:t>
        </w:r>
        <w:r w:rsidR="00BC4BA6">
          <w:rPr>
            <w:noProof/>
            <w:webHidden/>
          </w:rPr>
          <w:fldChar w:fldCharType="end"/>
        </w:r>
      </w:hyperlink>
    </w:p>
    <w:p w14:paraId="508830DA" w14:textId="46B62D3B"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133" w:history="1">
        <w:r w:rsidR="00BC4BA6" w:rsidRPr="000F095F">
          <w:rPr>
            <w:rStyle w:val="Hyperlink"/>
            <w:noProof/>
          </w:rPr>
          <w:t>8.2.</w:t>
        </w:r>
        <w:r w:rsidR="00BC4BA6">
          <w:rPr>
            <w:rFonts w:asciiTheme="minorHAnsi" w:eastAsiaTheme="minorEastAsia" w:hAnsiTheme="minorHAnsi" w:cstheme="minorBidi"/>
            <w:noProof/>
            <w:sz w:val="22"/>
            <w:szCs w:val="22"/>
          </w:rPr>
          <w:tab/>
        </w:r>
        <w:r w:rsidR="00BC4BA6" w:rsidRPr="000F095F">
          <w:rPr>
            <w:rStyle w:val="Hyperlink"/>
            <w:noProof/>
          </w:rPr>
          <w:t>VisaType.idl</w:t>
        </w:r>
        <w:r w:rsidR="00BC4BA6">
          <w:rPr>
            <w:noProof/>
            <w:webHidden/>
          </w:rPr>
          <w:tab/>
        </w:r>
        <w:r w:rsidR="00BC4BA6">
          <w:rPr>
            <w:noProof/>
            <w:webHidden/>
          </w:rPr>
          <w:fldChar w:fldCharType="begin"/>
        </w:r>
        <w:r w:rsidR="00BC4BA6">
          <w:rPr>
            <w:noProof/>
            <w:webHidden/>
          </w:rPr>
          <w:instrText xml:space="preserve"> PAGEREF _Toc103858133 \h </w:instrText>
        </w:r>
        <w:r w:rsidR="00BC4BA6">
          <w:rPr>
            <w:noProof/>
            <w:webHidden/>
          </w:rPr>
        </w:r>
        <w:r w:rsidR="00BC4BA6">
          <w:rPr>
            <w:noProof/>
            <w:webHidden/>
          </w:rPr>
          <w:fldChar w:fldCharType="separate"/>
        </w:r>
        <w:r w:rsidR="00BC4BA6">
          <w:rPr>
            <w:noProof/>
            <w:webHidden/>
          </w:rPr>
          <w:t>49</w:t>
        </w:r>
        <w:r w:rsidR="00BC4BA6">
          <w:rPr>
            <w:noProof/>
            <w:webHidden/>
          </w:rPr>
          <w:fldChar w:fldCharType="end"/>
        </w:r>
      </w:hyperlink>
    </w:p>
    <w:p w14:paraId="13C70260" w14:textId="08FF0936" w:rsidR="00BC4BA6" w:rsidRDefault="00000000">
      <w:pPr>
        <w:pStyle w:val="TOC2"/>
        <w:tabs>
          <w:tab w:val="left" w:pos="720"/>
          <w:tab w:val="right" w:leader="dot" w:pos="9350"/>
        </w:tabs>
        <w:rPr>
          <w:rFonts w:asciiTheme="minorHAnsi" w:eastAsiaTheme="minorEastAsia" w:hAnsiTheme="minorHAnsi" w:cstheme="minorBidi"/>
          <w:noProof/>
          <w:sz w:val="22"/>
          <w:szCs w:val="22"/>
        </w:rPr>
      </w:pPr>
      <w:hyperlink w:anchor="_Toc103858134" w:history="1">
        <w:r w:rsidR="00BC4BA6" w:rsidRPr="000F095F">
          <w:rPr>
            <w:rStyle w:val="Hyperlink"/>
            <w:noProof/>
          </w:rPr>
          <w:t>8.3.</w:t>
        </w:r>
        <w:r w:rsidR="00BC4BA6">
          <w:rPr>
            <w:rFonts w:asciiTheme="minorHAnsi" w:eastAsiaTheme="minorEastAsia" w:hAnsiTheme="minorHAnsi" w:cstheme="minorBidi"/>
            <w:noProof/>
            <w:sz w:val="22"/>
            <w:szCs w:val="22"/>
          </w:rPr>
          <w:tab/>
        </w:r>
        <w:r w:rsidR="00BC4BA6" w:rsidRPr="000F095F">
          <w:rPr>
            <w:rStyle w:val="Hyperlink"/>
            <w:noProof/>
          </w:rPr>
          <w:t>Interface Hierarchy</w:t>
        </w:r>
        <w:r w:rsidR="00BC4BA6">
          <w:rPr>
            <w:noProof/>
            <w:webHidden/>
          </w:rPr>
          <w:tab/>
        </w:r>
        <w:r w:rsidR="00BC4BA6">
          <w:rPr>
            <w:noProof/>
            <w:webHidden/>
          </w:rPr>
          <w:fldChar w:fldCharType="begin"/>
        </w:r>
        <w:r w:rsidR="00BC4BA6">
          <w:rPr>
            <w:noProof/>
            <w:webHidden/>
          </w:rPr>
          <w:instrText xml:space="preserve"> PAGEREF _Toc103858134 \h </w:instrText>
        </w:r>
        <w:r w:rsidR="00BC4BA6">
          <w:rPr>
            <w:noProof/>
            <w:webHidden/>
          </w:rPr>
        </w:r>
        <w:r w:rsidR="00BC4BA6">
          <w:rPr>
            <w:noProof/>
            <w:webHidden/>
          </w:rPr>
          <w:fldChar w:fldCharType="separate"/>
        </w:r>
        <w:r w:rsidR="00BC4BA6">
          <w:rPr>
            <w:noProof/>
            <w:webHidden/>
          </w:rPr>
          <w:t>58</w:t>
        </w:r>
        <w:r w:rsidR="00BC4BA6">
          <w:rPr>
            <w:noProof/>
            <w:webHidden/>
          </w:rPr>
          <w:fldChar w:fldCharType="end"/>
        </w:r>
      </w:hyperlink>
    </w:p>
    <w:p w14:paraId="6D49741E" w14:textId="77777777" w:rsidR="00F15659" w:rsidRDefault="0000151A">
      <w:pPr>
        <w:ind w:left="360"/>
        <w:sectPr w:rsidR="00F15659">
          <w:headerReference w:type="even" r:id="rId21"/>
          <w:headerReference w:type="default" r:id="rId22"/>
          <w:footerReference w:type="even" r:id="rId23"/>
          <w:footerReference w:type="default" r:id="rId24"/>
          <w:footerReference w:type="first" r:id="rId25"/>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14:paraId="35F88608" w14:textId="77777777" w:rsidR="00F15659" w:rsidRDefault="00F15659">
      <w:pPr>
        <w:pStyle w:val="SectionTitle"/>
      </w:pPr>
      <w:bookmarkStart w:id="4" w:name="_Toc460726839"/>
      <w:bookmarkStart w:id="5" w:name="_Toc460729695"/>
      <w:bookmarkStart w:id="6" w:name="_Toc460806198"/>
      <w:bookmarkStart w:id="7" w:name="_Toc462121329"/>
      <w:bookmarkStart w:id="8" w:name="_Toc467460150"/>
      <w:bookmarkStart w:id="9" w:name="_Ref490280339"/>
      <w:bookmarkStart w:id="10" w:name="_Toc103858058"/>
      <w:r>
        <w:t>Introduction</w:t>
      </w:r>
      <w:bookmarkEnd w:id="4"/>
      <w:bookmarkEnd w:id="5"/>
      <w:bookmarkEnd w:id="6"/>
      <w:bookmarkEnd w:id="7"/>
      <w:bookmarkEnd w:id="8"/>
      <w:bookmarkEnd w:id="9"/>
      <w:r w:rsidR="00D71CA2">
        <w:t xml:space="preserve"> </w:t>
      </w:r>
      <w:r w:rsidR="00D71CA2" w:rsidRPr="00D71CA2">
        <w:rPr>
          <w:szCs w:val="36"/>
        </w:rPr>
        <w:t>to the VXI</w:t>
      </w:r>
      <w:r w:rsidR="00D71CA2" w:rsidRPr="00D71CA2">
        <w:rPr>
          <w:i/>
          <w:szCs w:val="36"/>
        </w:rPr>
        <w:t>plug&amp;play</w:t>
      </w:r>
      <w:r w:rsidR="00D71CA2" w:rsidRPr="00D71CA2">
        <w:rPr>
          <w:szCs w:val="36"/>
        </w:rPr>
        <w:t xml:space="preserve"> Systems </w:t>
      </w:r>
      <w:smartTag w:uri="urn:schemas-microsoft-com:office:smarttags" w:element="City">
        <w:smartTag w:uri="urn:schemas-microsoft-com:office:smarttags" w:element="place">
          <w:r w:rsidR="00D71CA2" w:rsidRPr="00D71CA2">
            <w:rPr>
              <w:szCs w:val="36"/>
            </w:rPr>
            <w:t>Alliance</w:t>
          </w:r>
        </w:smartTag>
      </w:smartTag>
      <w:r w:rsidR="00D71CA2" w:rsidRPr="00D71CA2">
        <w:rPr>
          <w:szCs w:val="36"/>
        </w:rPr>
        <w:t xml:space="preserve"> and the IVI Foundation</w:t>
      </w:r>
      <w:bookmarkEnd w:id="10"/>
    </w:p>
    <w:p w14:paraId="1A3AA060" w14:textId="77777777" w:rsidR="00D71CA2" w:rsidRPr="00A81DAF"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A81DAF">
        <w:rPr>
          <w:rFonts w:ascii="Times New Roman" w:hAnsi="Times New Roman"/>
          <w:color w:val="000000"/>
        </w:rPr>
        <w:t>The VXI</w:t>
      </w:r>
      <w:r w:rsidRPr="00A81DAF">
        <w:rPr>
          <w:rFonts w:ascii="Times New Roman" w:hAnsi="Times New Roman"/>
          <w:i/>
          <w:color w:val="000000"/>
        </w:rPr>
        <w:t>plug&amp;play</w:t>
      </w:r>
      <w:r w:rsidRPr="00A81DAF">
        <w:rPr>
          <w:rFonts w:ascii="Times New Roman" w:hAnsi="Times New Roman"/>
          <w:color w:val="000000"/>
        </w:rPr>
        <w:t xml:space="preserve"> Systems Alliance was </w:t>
      </w:r>
      <w:r>
        <w:rPr>
          <w:rFonts w:ascii="Times New Roman" w:hAnsi="Times New Roman"/>
          <w:color w:val="000000"/>
        </w:rPr>
        <w:t>founded by</w:t>
      </w:r>
      <w:r w:rsidRPr="00A81DAF">
        <w:rPr>
          <w:rFonts w:ascii="Times New Roman" w:hAnsi="Times New Roman"/>
          <w:color w:val="000000"/>
        </w:rPr>
        <w:t xml:space="preserve"> members </w:t>
      </w:r>
      <w:r>
        <w:rPr>
          <w:rFonts w:ascii="Times New Roman" w:hAnsi="Times New Roman"/>
          <w:color w:val="000000"/>
        </w:rPr>
        <w:t xml:space="preserve">who </w:t>
      </w:r>
      <w:r w:rsidRPr="00A81DAF">
        <w:rPr>
          <w:rFonts w:ascii="Times New Roman" w:hAnsi="Times New Roman"/>
          <w:color w:val="000000"/>
        </w:rPr>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14:paraId="56273095"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14:paraId="387F9653" w14:textId="77777777"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11B6D1F6" w14:textId="77777777"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14:paraId="2DA17BBF"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rsidRPr="00B86C67">
        <w:t>In 2002, the VXI</w:t>
      </w:r>
      <w:r w:rsidRPr="00B86C67">
        <w:rPr>
          <w:i/>
        </w:rPr>
        <w:t xml:space="preserve">plug&amp;play </w:t>
      </w:r>
      <w:r w:rsidRPr="00B86C67">
        <w:t>Systems Alliance voted to become part of the IVI Foundation.  In 2003, the VXI</w:t>
      </w:r>
      <w:r w:rsidRPr="00B86C67">
        <w:rPr>
          <w:i/>
        </w:rPr>
        <w:t xml:space="preserve">plug&amp;play </w:t>
      </w:r>
      <w:r w:rsidRPr="00B86C67">
        <w:t xml:space="preserve">Systems Alliance formally merged into the IVI Foundation.  </w:t>
      </w:r>
      <w:r w:rsidRPr="00B86C67">
        <w:rPr>
          <w:rFonts w:ascii="Times New Roman" w:hAnsi="Times New Roman"/>
        </w:rPr>
        <w:t xml:space="preserve">The </w:t>
      </w:r>
      <w:r w:rsidRPr="00B86C67">
        <w:rPr>
          <w:rFonts w:ascii="Times New Roman" w:hAnsi="Times New Roman"/>
          <w:color w:val="000000"/>
        </w:rPr>
        <w:t xml:space="preserve">IVI </w:t>
      </w:r>
      <w:r w:rsidRPr="00B86C67">
        <w:rPr>
          <w:rFonts w:ascii="Times New Roman" w:hAnsi="Times New Roman"/>
        </w:rPr>
        <w:t xml:space="preserve">Foundation </w:t>
      </w:r>
      <w:r w:rsidRPr="00B86C67">
        <w:rPr>
          <w:rFonts w:ascii="Times New Roman" w:hAnsi="Times New Roman"/>
          <w:color w:val="000000"/>
        </w:rPr>
        <w:t>has assumed control of the VXI</w:t>
      </w:r>
      <w:r w:rsidRPr="00B86C67">
        <w:rPr>
          <w:rFonts w:ascii="Times New Roman" w:hAnsi="Times New Roman"/>
          <w:i/>
          <w:color w:val="000000"/>
        </w:rPr>
        <w:t>plug&amp;play</w:t>
      </w:r>
      <w:r w:rsidRPr="00B86C67">
        <w:rPr>
          <w:rFonts w:ascii="Times New Roman" w:hAnsi="Times New Roman"/>
          <w:color w:val="000000"/>
        </w:rPr>
        <w:t xml:space="preserve"> specifications, and all ongoing work will be accomplished as part of the IVI Foundation.</w:t>
      </w:r>
    </w:p>
    <w:p w14:paraId="27151CC3"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14:paraId="6FFD3E87"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r>
        <w:t>VXI</w:t>
      </w:r>
      <w:r w:rsidRPr="00A81DAF">
        <w:rPr>
          <w:i/>
        </w:rPr>
        <w:t xml:space="preserve">plug&amp;play </w:t>
      </w:r>
      <w:r>
        <w:t>Systems Alliance within this document, except contact information, were maintained to preserve the context of the original document.</w:t>
      </w:r>
    </w:p>
    <w:p w14:paraId="6154AB24"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14:paraId="083665B7" w14:textId="77777777" w:rsidR="00F15659" w:rsidRDefault="00F15659">
      <w:pPr>
        <w:ind w:left="720"/>
        <w:sectPr w:rsidR="00F15659">
          <w:headerReference w:type="even" r:id="rId26"/>
          <w:headerReference w:type="default" r:id="rId27"/>
          <w:footerReference w:type="even" r:id="rId28"/>
          <w:footerReference w:type="default" r:id="rId29"/>
          <w:footerReference w:type="first" r:id="rId30"/>
          <w:footnotePr>
            <w:numRestart w:val="eachPage"/>
          </w:footnotePr>
          <w:pgSz w:w="12240" w:h="15840"/>
          <w:pgMar w:top="1440" w:right="1440" w:bottom="-1440" w:left="1440" w:header="720" w:footer="720" w:gutter="0"/>
          <w:pgNumType w:start="1"/>
          <w:cols w:space="720"/>
          <w:noEndnote/>
        </w:sectPr>
      </w:pPr>
      <w:r>
        <w:t>.</w:t>
      </w:r>
    </w:p>
    <w:p w14:paraId="29E8C498" w14:textId="77777777" w:rsidR="00F15659" w:rsidRDefault="00F15659">
      <w:pPr>
        <w:pStyle w:val="SectionTitle"/>
        <w:rPr>
          <w:sz w:val="28"/>
        </w:rPr>
      </w:pPr>
      <w:bookmarkStart w:id="11" w:name="_Toc460729696"/>
      <w:bookmarkStart w:id="12" w:name="_Toc460806199"/>
      <w:bookmarkStart w:id="13" w:name="_Toc462121330"/>
      <w:bookmarkStart w:id="14" w:name="_Toc467460151"/>
      <w:bookmarkStart w:id="15" w:name="_Ref490280331"/>
      <w:bookmarkStart w:id="16" w:name="_Toc103858059"/>
      <w:r>
        <w:t>Overview of VISA COM I/O Library Specification</w:t>
      </w:r>
      <w:bookmarkEnd w:id="11"/>
      <w:bookmarkEnd w:id="12"/>
      <w:bookmarkEnd w:id="13"/>
      <w:bookmarkEnd w:id="14"/>
      <w:bookmarkEnd w:id="15"/>
      <w:bookmarkEnd w:id="16"/>
    </w:p>
    <w:p w14:paraId="61CACE03" w14:textId="77777777" w:rsidR="00F15659" w:rsidRDefault="00F15659">
      <w:pPr>
        <w:pStyle w:val="Desc"/>
      </w:pPr>
      <w:r>
        <w:t>This section introduces the VISA specification. The VISA specification is a document authored by the VXI</w:t>
      </w:r>
      <w:r>
        <w:rPr>
          <w:i/>
        </w:rPr>
        <w:t>plug&amp;play</w:t>
      </w:r>
      <w:r>
        <w:t xml:space="preserve"> Systems Alliance. The technical work embodied in this document and the writing of this document was performed by the VISA Technical Working Group.</w:t>
      </w:r>
    </w:p>
    <w:p w14:paraId="3C4E3E47" w14:textId="77777777" w:rsidR="00F15659" w:rsidRDefault="00F15659">
      <w:pPr>
        <w:pStyle w:val="Desc"/>
      </w:pPr>
    </w:p>
    <w:p w14:paraId="20B806EE" w14:textId="77777777" w:rsidR="00F15659" w:rsidRDefault="00F15659">
      <w:pPr>
        <w:pStyle w:val="Desc"/>
      </w:pPr>
      <w:r>
        <w:t>This section provides a complete overview of the VISA COM I/O specification, and gives readers general information that may be required to understand how to read, interpret, and implement individual aspects of this specification. This section is organized as follows:</w:t>
      </w:r>
    </w:p>
    <w:p w14:paraId="4EEEA9D5" w14:textId="77777777" w:rsidR="00F15659" w:rsidRDefault="00F15659">
      <w:pPr>
        <w:pStyle w:val="Desc"/>
      </w:pPr>
    </w:p>
    <w:p w14:paraId="34F63442" w14:textId="77777777" w:rsidR="00F15659" w:rsidRDefault="00F15659">
      <w:pPr>
        <w:pStyle w:val="Desc"/>
      </w:pPr>
      <w:r>
        <w:t>•</w:t>
      </w:r>
      <w:r>
        <w:tab/>
        <w:t>Objectives of this specification</w:t>
      </w:r>
    </w:p>
    <w:p w14:paraId="643FA6AF" w14:textId="77777777" w:rsidR="00F15659" w:rsidRDefault="00F15659">
      <w:pPr>
        <w:pStyle w:val="Desc"/>
      </w:pPr>
    </w:p>
    <w:p w14:paraId="78EA7830" w14:textId="77777777" w:rsidR="00F15659" w:rsidRDefault="00F15659">
      <w:pPr>
        <w:pStyle w:val="Desc"/>
      </w:pPr>
      <w:r>
        <w:t>•</w:t>
      </w:r>
      <w:r>
        <w:tab/>
        <w:t>Audience for this specification</w:t>
      </w:r>
    </w:p>
    <w:p w14:paraId="5611C9DD" w14:textId="77777777" w:rsidR="00F15659" w:rsidRDefault="00F15659">
      <w:pPr>
        <w:pStyle w:val="Desc"/>
      </w:pPr>
    </w:p>
    <w:p w14:paraId="037A0A04" w14:textId="77777777" w:rsidR="00F15659" w:rsidRDefault="00F15659">
      <w:pPr>
        <w:pStyle w:val="Desc"/>
      </w:pPr>
      <w:r>
        <w:t>•</w:t>
      </w:r>
      <w:r>
        <w:tab/>
        <w:t>Scope and organization of this specification</w:t>
      </w:r>
    </w:p>
    <w:p w14:paraId="7BDEF00D" w14:textId="77777777" w:rsidR="00F15659" w:rsidRDefault="00F15659">
      <w:pPr>
        <w:pStyle w:val="Desc"/>
      </w:pPr>
    </w:p>
    <w:p w14:paraId="32AC1032" w14:textId="77777777" w:rsidR="00F15659" w:rsidRDefault="00F15659">
      <w:pPr>
        <w:pStyle w:val="Desc"/>
      </w:pPr>
      <w:r>
        <w:t>•</w:t>
      </w:r>
      <w:r>
        <w:tab/>
        <w:t>Application of this specification</w:t>
      </w:r>
    </w:p>
    <w:p w14:paraId="0DF6102E" w14:textId="77777777" w:rsidR="00F15659" w:rsidRDefault="00F15659">
      <w:pPr>
        <w:pStyle w:val="Desc"/>
      </w:pPr>
    </w:p>
    <w:p w14:paraId="33D76929" w14:textId="77777777" w:rsidR="00F15659" w:rsidRDefault="00F15659">
      <w:pPr>
        <w:pStyle w:val="Desc"/>
      </w:pPr>
      <w:r>
        <w:t>•</w:t>
      </w:r>
      <w:r>
        <w:tab/>
        <w:t>References</w:t>
      </w:r>
    </w:p>
    <w:p w14:paraId="69EA296D" w14:textId="77777777" w:rsidR="00F15659" w:rsidRDefault="00F15659">
      <w:pPr>
        <w:pStyle w:val="Desc"/>
      </w:pPr>
    </w:p>
    <w:p w14:paraId="57442B24" w14:textId="77777777" w:rsidR="00F15659" w:rsidRDefault="00F15659">
      <w:pPr>
        <w:pStyle w:val="Desc"/>
      </w:pPr>
      <w:r>
        <w:t>•</w:t>
      </w:r>
      <w:r>
        <w:tab/>
        <w:t>Definitions of terms and acronyms</w:t>
      </w:r>
    </w:p>
    <w:p w14:paraId="6D37D72C" w14:textId="77777777" w:rsidR="00F15659" w:rsidRDefault="00F15659">
      <w:pPr>
        <w:pStyle w:val="Desc"/>
      </w:pPr>
    </w:p>
    <w:p w14:paraId="12469DAF" w14:textId="77777777" w:rsidR="00F15659" w:rsidRDefault="00F15659">
      <w:pPr>
        <w:pStyle w:val="Desc"/>
      </w:pPr>
      <w:r>
        <w:t>•</w:t>
      </w:r>
      <w:r>
        <w:tab/>
        <w:t>Conventions</w:t>
      </w:r>
    </w:p>
    <w:p w14:paraId="3A1C0F3A" w14:textId="77777777" w:rsidR="00F15659" w:rsidRDefault="00F15659">
      <w:pPr>
        <w:pStyle w:val="Desc"/>
      </w:pPr>
    </w:p>
    <w:p w14:paraId="6180F6F0" w14:textId="77777777" w:rsidR="00F15659" w:rsidRDefault="00F15659">
      <w:pPr>
        <w:pStyle w:val="Desc"/>
      </w:pPr>
      <w:r>
        <w:t>•</w:t>
      </w:r>
      <w:r>
        <w:tab/>
        <w:t>Communication</w:t>
      </w:r>
    </w:p>
    <w:p w14:paraId="2B8E5158" w14:textId="77777777" w:rsidR="00F15659" w:rsidRDefault="00F15659">
      <w:pPr>
        <w:pStyle w:val="Desc"/>
      </w:pPr>
    </w:p>
    <w:p w14:paraId="0DD375FD" w14:textId="77777777" w:rsidR="00F15659" w:rsidRDefault="00F15659">
      <w:pPr>
        <w:pStyle w:val="Desc"/>
      </w:pPr>
    </w:p>
    <w:p w14:paraId="0462164C" w14:textId="77777777" w:rsidR="00F15659" w:rsidRDefault="00F15659">
      <w:pPr>
        <w:pStyle w:val="Head1"/>
      </w:pPr>
      <w:bookmarkStart w:id="17" w:name="_Toc467460152"/>
      <w:bookmarkStart w:id="18" w:name="_Toc103858060"/>
      <w:r>
        <w:t>Objectives of This Specification</w:t>
      </w:r>
      <w:bookmarkEnd w:id="17"/>
      <w:bookmarkEnd w:id="18"/>
    </w:p>
    <w:p w14:paraId="41FE1B9B" w14:textId="77777777" w:rsidR="00F15659" w:rsidRDefault="00F15659">
      <w:pPr>
        <w:pStyle w:val="Desc"/>
      </w:pPr>
      <w:r>
        <w:t>The VISA COM I/O specification provides a common standard for the IVI Foundation for developing multi-vendor software programs, including instrument drivers. This specification describes the VISA COM I/O architectural model, the configuration model, the interface definition language (IDL) file contents, and their semantics, which will usually be an annotated link to the VPP4-3 document, the VISA Library Specification.</w:t>
      </w:r>
    </w:p>
    <w:p w14:paraId="4C75D36A" w14:textId="77777777" w:rsidR="00F15659" w:rsidRDefault="00F15659">
      <w:pPr>
        <w:pStyle w:val="Desc"/>
      </w:pPr>
    </w:p>
    <w:p w14:paraId="5F3C55A2" w14:textId="77777777" w:rsidR="00F15659" w:rsidRDefault="00F15659">
      <w:pPr>
        <w:pStyle w:val="Desc"/>
      </w:pPr>
      <w:r>
        <w:rPr>
          <w:color w:val="000000"/>
        </w:rPr>
        <w:t>VISA COM I/O, like the VISA library, gives VXI and GPIB software developers, particularly instrument driver developers, the functionality needed by instrument drivers in an interface-independent fashion for MXI, embedded VXI, GPIB-VXI, GPIB, and asynchronous serial controllers. IVI COM drivers written to the VISA COM I/O specifications can execute within the IVI framework on systems that have the IVI COM libraries.</w:t>
      </w:r>
      <w:r>
        <w:t xml:space="preserve"> </w:t>
      </w:r>
    </w:p>
    <w:p w14:paraId="28AE16AC" w14:textId="77777777" w:rsidR="00F15659" w:rsidRDefault="00F15659">
      <w:pPr>
        <w:pStyle w:val="Head1"/>
      </w:pPr>
      <w:bookmarkStart w:id="19" w:name="_Toc467460153"/>
      <w:bookmarkStart w:id="20" w:name="_Toc103858061"/>
      <w:r>
        <w:t>Audience for This Specification</w:t>
      </w:r>
      <w:bookmarkEnd w:id="19"/>
      <w:bookmarkEnd w:id="20"/>
    </w:p>
    <w:p w14:paraId="39A890C3" w14:textId="77777777" w:rsidR="00F15659" w:rsidRDefault="00F15659">
      <w:pPr>
        <w:pStyle w:val="Desc"/>
      </w:pPr>
      <w:r>
        <w:t>There are three audiences for this specification. The first audience is instrument driver developers—whether an instrument vendor, system integrator, or end user—who wishes to implement instrument driver software that is compliant with the VXI</w:t>
      </w:r>
      <w:r>
        <w:rPr>
          <w:i/>
        </w:rPr>
        <w:t>plug&amp;play</w:t>
      </w:r>
      <w:r>
        <w:t xml:space="preserve"> standards. The second audience is I/O vendors who wish to implement VISA</w:t>
      </w:r>
      <w:r>
        <w:noBreakHyphen/>
        <w:t>compliant I/O software. The third audience is instrumentation end users and application programmers who wish to implement applications that utilize instrument drivers compliant with this specification.</w:t>
      </w:r>
    </w:p>
    <w:p w14:paraId="12C65F3C" w14:textId="77777777" w:rsidR="00F15659" w:rsidRDefault="00F15659">
      <w:pPr>
        <w:pStyle w:val="Head1"/>
      </w:pPr>
      <w:bookmarkStart w:id="21" w:name="_Toc467460154"/>
      <w:bookmarkStart w:id="22" w:name="_Toc103858062"/>
      <w:r>
        <w:t>Scope and Organization of This Specification</w:t>
      </w:r>
      <w:bookmarkEnd w:id="21"/>
      <w:bookmarkEnd w:id="22"/>
    </w:p>
    <w:p w14:paraId="5F4044D5" w14:textId="77777777" w:rsidR="00F15659" w:rsidRDefault="00F15659">
      <w:pPr>
        <w:pStyle w:val="Desc"/>
      </w:pPr>
      <w:r>
        <w:t>This specification is organized in sections, with each section discussing a particular aspect of the VISA model.</w:t>
      </w:r>
    </w:p>
    <w:p w14:paraId="3F9D7685" w14:textId="77777777" w:rsidR="00F15659" w:rsidRDefault="00F15659">
      <w:pPr>
        <w:pStyle w:val="Desc"/>
      </w:pPr>
    </w:p>
    <w:p w14:paraId="16D8AFAD" w14:textId="77777777" w:rsidR="00F15659" w:rsidRDefault="00F15659">
      <w:pPr>
        <w:pStyle w:val="Desc"/>
      </w:pPr>
      <w:r>
        <w:t xml:space="preserve">Section 1, </w:t>
      </w:r>
      <w:r>
        <w:rPr>
          <w:i/>
          <w:iCs/>
        </w:rPr>
        <w:t>Introduction</w:t>
      </w:r>
      <w:r w:rsidR="00292560">
        <w:rPr>
          <w:i/>
          <w:iCs/>
        </w:rPr>
        <w:t xml:space="preserve"> to the</w:t>
      </w:r>
      <w:r w:rsidR="001532C4">
        <w:rPr>
          <w:i/>
          <w:iCs/>
        </w:rPr>
        <w:t xml:space="preserve"> </w:t>
      </w:r>
      <w:r w:rsidR="00292560">
        <w:rPr>
          <w:i/>
          <w:iCs/>
        </w:rPr>
        <w:t xml:space="preserve">VXIplug&amp;play Systems </w:t>
      </w:r>
      <w:smartTag w:uri="urn:schemas-microsoft-com:office:smarttags" w:element="City">
        <w:smartTag w:uri="urn:schemas-microsoft-com:office:smarttags" w:element="place">
          <w:r w:rsidR="00292560">
            <w:rPr>
              <w:i/>
              <w:iCs/>
            </w:rPr>
            <w:t>Alliance</w:t>
          </w:r>
        </w:smartTag>
      </w:smartTag>
      <w:r w:rsidR="00292560">
        <w:rPr>
          <w:i/>
          <w:iCs/>
        </w:rPr>
        <w:t xml:space="preserve"> and the IVI Foundation</w:t>
      </w:r>
      <w:r>
        <w:t>,  explains the VXI</w:t>
      </w:r>
      <w:r>
        <w:rPr>
          <w:i/>
        </w:rPr>
        <w:t>plug&amp;play</w:t>
      </w:r>
      <w:r>
        <w:t xml:space="preserve"> Systems Alliance</w:t>
      </w:r>
      <w:r w:rsidR="00292560" w:rsidRPr="00292560">
        <w:t xml:space="preserve"> </w:t>
      </w:r>
      <w:r w:rsidR="00292560">
        <w:t>and its relation to the IVI Foundation</w:t>
      </w:r>
      <w:r>
        <w:t>.</w:t>
      </w:r>
    </w:p>
    <w:p w14:paraId="11D82DC8" w14:textId="77777777" w:rsidR="00F15659" w:rsidRDefault="00F15659">
      <w:pPr>
        <w:pStyle w:val="Desc"/>
      </w:pPr>
    </w:p>
    <w:p w14:paraId="2D611265" w14:textId="77777777" w:rsidR="00F15659" w:rsidRDefault="00F15659">
      <w:pPr>
        <w:pStyle w:val="Desc"/>
      </w:pPr>
      <w:r>
        <w:t xml:space="preserve">Section 2, </w:t>
      </w:r>
      <w:r>
        <w:rPr>
          <w:i/>
          <w:iCs/>
        </w:rPr>
        <w:t>Overview of VISA COM I/O Library Specification</w:t>
      </w:r>
      <w:r>
        <w:t>, provides an overview of this specification, including the objectives, scope and organization, application, references, definition of terms and acronyms, and conventions.</w:t>
      </w:r>
    </w:p>
    <w:p w14:paraId="000B8423" w14:textId="77777777" w:rsidR="00F15659" w:rsidRDefault="00F15659">
      <w:pPr>
        <w:pStyle w:val="Desc"/>
      </w:pPr>
    </w:p>
    <w:p w14:paraId="54D8E537" w14:textId="77777777" w:rsidR="00F15659" w:rsidRDefault="00F15659">
      <w:pPr>
        <w:pStyle w:val="Desc"/>
      </w:pPr>
      <w:r>
        <w:t xml:space="preserve">Section 3, </w:t>
      </w:r>
      <w:r>
        <w:rPr>
          <w:i/>
          <w:iCs/>
        </w:rPr>
        <w:t>VISA Resource Template: IVisaSession and IEventManager</w:t>
      </w:r>
      <w:r>
        <w:t>, describes COM interfaces implementing the VISA Resource Template.</w:t>
      </w:r>
    </w:p>
    <w:p w14:paraId="1FDE5928" w14:textId="77777777" w:rsidR="00F15659" w:rsidRDefault="00F15659">
      <w:pPr>
        <w:pStyle w:val="Desc"/>
      </w:pPr>
    </w:p>
    <w:p w14:paraId="300F2368" w14:textId="77777777" w:rsidR="00F15659" w:rsidRDefault="00F15659">
      <w:pPr>
        <w:pStyle w:val="Desc"/>
      </w:pPr>
      <w:r>
        <w:t xml:space="preserve">Section 4, </w:t>
      </w:r>
      <w:r>
        <w:rPr>
          <w:i/>
          <w:iCs/>
        </w:rPr>
        <w:t>VISA COM I/O Resource Management</w:t>
      </w:r>
      <w:r>
        <w:t>, describes the COM interfaces and components that comprise the VISA COM I/O Resource Manager as well as the Init() method of the IVisaResource interface.</w:t>
      </w:r>
    </w:p>
    <w:p w14:paraId="4FCE1862" w14:textId="77777777" w:rsidR="00F15659" w:rsidRDefault="00F15659">
      <w:pPr>
        <w:pStyle w:val="Desc"/>
      </w:pPr>
    </w:p>
    <w:p w14:paraId="308A4C02" w14:textId="77777777" w:rsidR="00F15659" w:rsidRDefault="00F15659" w:rsidP="008B4852">
      <w:pPr>
        <w:pStyle w:val="Desc"/>
      </w:pPr>
      <w:r>
        <w:t xml:space="preserve">Section 5, </w:t>
      </w:r>
      <w:r>
        <w:rPr>
          <w:i/>
          <w:iCs/>
        </w:rPr>
        <w:t>VISA COM I/O Resource Classes</w:t>
      </w:r>
      <w:r>
        <w:t>, presents the COM interfaces for specific instrument resources.</w:t>
      </w:r>
    </w:p>
    <w:p w14:paraId="4492AB7D" w14:textId="77777777" w:rsidR="00F15659" w:rsidRDefault="00F15659">
      <w:pPr>
        <w:pStyle w:val="Desc"/>
      </w:pPr>
      <w:r>
        <w:t xml:space="preserve"> </w:t>
      </w:r>
    </w:p>
    <w:p w14:paraId="49C9AE2E" w14:textId="77777777" w:rsidR="00F15659" w:rsidRDefault="00F15659">
      <w:pPr>
        <w:pStyle w:val="Desc"/>
      </w:pPr>
      <w:r>
        <w:t xml:space="preserve">Section 6, </w:t>
      </w:r>
      <w:r>
        <w:rPr>
          <w:i/>
          <w:iCs/>
        </w:rPr>
        <w:t>VISA COM I/O Components and Installation</w:t>
      </w:r>
      <w:r>
        <w:t>, discusses implementation of VISA COM I/O Components.</w:t>
      </w:r>
    </w:p>
    <w:p w14:paraId="592BF765" w14:textId="77777777" w:rsidR="00F15659" w:rsidRDefault="00F15659">
      <w:pPr>
        <w:pStyle w:val="Desc"/>
      </w:pPr>
    </w:p>
    <w:p w14:paraId="06BED1FC" w14:textId="77777777" w:rsidR="00F15659" w:rsidRDefault="00F15659" w:rsidP="008B4852">
      <w:pPr>
        <w:pStyle w:val="Desc"/>
      </w:pPr>
      <w:r>
        <w:t xml:space="preserve">Section 7, </w:t>
      </w:r>
      <w:r>
        <w:rPr>
          <w:i/>
          <w:iCs/>
        </w:rPr>
        <w:t>Formatted I/O</w:t>
      </w:r>
      <w:r>
        <w:t>, presents the Formatted I/O interface(s) for VISA COM I/O.</w:t>
      </w:r>
    </w:p>
    <w:p w14:paraId="618A606D" w14:textId="77777777" w:rsidR="00F15659" w:rsidRDefault="00F15659">
      <w:pPr>
        <w:pStyle w:val="Desc"/>
      </w:pPr>
    </w:p>
    <w:p w14:paraId="14A21210" w14:textId="77777777" w:rsidR="00F15659" w:rsidRDefault="00F15659">
      <w:pPr>
        <w:pStyle w:val="Desc"/>
      </w:pPr>
      <w:r>
        <w:t xml:space="preserve">Section 8, </w:t>
      </w:r>
      <w:r>
        <w:rPr>
          <w:i/>
          <w:iCs/>
        </w:rPr>
        <w:t>The Complete VISA COM I/O IDL</w:t>
      </w:r>
      <w:r>
        <w:t>, presents the complete IDL specification for the VISA COM I/O Libraries.</w:t>
      </w:r>
    </w:p>
    <w:p w14:paraId="289BA8D6" w14:textId="77777777" w:rsidR="00F15659" w:rsidRDefault="00F15659">
      <w:pPr>
        <w:pStyle w:val="Head1"/>
      </w:pPr>
      <w:bookmarkStart w:id="23" w:name="_Toc467460155"/>
      <w:bookmarkStart w:id="24" w:name="_Toc103858063"/>
      <w:r>
        <w:t>Application of This Specification</w:t>
      </w:r>
      <w:bookmarkEnd w:id="23"/>
      <w:bookmarkEnd w:id="24"/>
    </w:p>
    <w:p w14:paraId="76A8D5FB" w14:textId="77777777" w:rsidR="00F15659" w:rsidRDefault="00F15659">
      <w:pPr>
        <w:pStyle w:val="Desc"/>
      </w:pPr>
      <w:r>
        <w:t>This specification is intended for use by developers of IVI COM instrument drivers and by developers of VISA COM I/O Libraries software. It is also useful as a reference for end users of IVI COM instrument drivers. This specification is intended for use in conjunction with the IVI Instrument Driver Specifications including the architecture and technology specifications (IVI-3.</w:t>
      </w:r>
      <w:r>
        <w:rPr>
          <w:i/>
          <w:iCs/>
        </w:rPr>
        <w:t>x</w:t>
      </w:r>
      <w:r>
        <w:t>) and the instrument class driver specifications (IVI-4.</w:t>
      </w:r>
      <w:r>
        <w:rPr>
          <w:i/>
          <w:iCs/>
        </w:rPr>
        <w:t>x</w:t>
      </w:r>
      <w:r>
        <w:t>). These related specifications describe the implementation details for specific instrument drivers that are used with specific system frameworks. VXI</w:t>
      </w:r>
      <w:r>
        <w:rPr>
          <w:i/>
        </w:rPr>
        <w:t>plug&amp;play</w:t>
      </w:r>
      <w:r>
        <w:t xml:space="preserve"> instrument drivers developed in accordance with the aforementioned IVI specifications and VXI plug&amp;play VPP-3.</w:t>
      </w:r>
      <w:r>
        <w:rPr>
          <w:i/>
          <w:iCs/>
        </w:rPr>
        <w:t>x</w:t>
      </w:r>
      <w:r>
        <w:t xml:space="preserve"> specifications can be used in a wide variety of higher-level software environments, as described in the </w:t>
      </w:r>
      <w:r>
        <w:rPr>
          <w:i/>
        </w:rPr>
        <w:t>System</w:t>
      </w:r>
      <w:r>
        <w:t xml:space="preserve"> </w:t>
      </w:r>
      <w:r>
        <w:rPr>
          <w:i/>
        </w:rPr>
        <w:t>Frameworks Specification</w:t>
      </w:r>
      <w:r>
        <w:t xml:space="preserve"> (VPP-2). </w:t>
      </w:r>
    </w:p>
    <w:p w14:paraId="4625FFE2" w14:textId="77777777" w:rsidR="00F15659" w:rsidRDefault="00F15659">
      <w:pPr>
        <w:pStyle w:val="Head1"/>
      </w:pPr>
      <w:bookmarkStart w:id="25" w:name="_Toc103858064"/>
      <w:bookmarkStart w:id="26" w:name="_Toc467460156"/>
      <w:r>
        <w:t>Microsoft COM and the VISA API</w:t>
      </w:r>
      <w:bookmarkEnd w:id="25"/>
      <w:r>
        <w:t xml:space="preserve"> </w:t>
      </w:r>
    </w:p>
    <w:p w14:paraId="3AD66B20" w14:textId="77777777" w:rsidR="00F15659" w:rsidRDefault="00F15659">
      <w:pPr>
        <w:pStyle w:val="Desc"/>
      </w:pPr>
      <w:r>
        <w:t>The VISA COM I/O API has a few basic rules that apply across all the interfaces and components in order to be COM compliant.</w:t>
      </w:r>
    </w:p>
    <w:p w14:paraId="4ED8854A" w14:textId="77777777" w:rsidR="00F15659" w:rsidRDefault="00F15659">
      <w:pPr>
        <w:pStyle w:val="Rule"/>
      </w:pPr>
    </w:p>
    <w:p w14:paraId="637E397A" w14:textId="77777777" w:rsidR="00F15659" w:rsidRDefault="00F15659">
      <w:pPr>
        <w:pStyle w:val="Desc"/>
      </w:pPr>
      <w:r>
        <w:t xml:space="preserve">All VISA COM I/O Interfaces and Components </w:t>
      </w:r>
      <w:r>
        <w:rPr>
          <w:b/>
        </w:rPr>
        <w:t>SHALL</w:t>
      </w:r>
      <w:r>
        <w:t xml:space="preserve"> be COM-compliant.</w:t>
      </w:r>
    </w:p>
    <w:p w14:paraId="7C6FF61A" w14:textId="77777777" w:rsidR="00F15659" w:rsidRDefault="00F15659">
      <w:pPr>
        <w:pStyle w:val="Rule"/>
      </w:pPr>
    </w:p>
    <w:p w14:paraId="6E413C27" w14:textId="77777777" w:rsidR="00F15659" w:rsidRDefault="00F15659">
      <w:pPr>
        <w:pStyle w:val="Desc"/>
      </w:pPr>
      <w:r>
        <w:t xml:space="preserve">All VISA COM I/O Components </w:t>
      </w:r>
      <w:r>
        <w:rPr>
          <w:b/>
        </w:rPr>
        <w:t>SHALL</w:t>
      </w:r>
      <w:r>
        <w:t xml:space="preserve"> operate in both STA and MTA apartments </w:t>
      </w:r>
      <w:r>
        <w:rPr>
          <w:b/>
        </w:rPr>
        <w:t>AND SHALL</w:t>
      </w:r>
      <w:r>
        <w:t xml:space="preserve"> be registered as “Both” in the system registry.</w:t>
      </w:r>
    </w:p>
    <w:p w14:paraId="57AD95FC" w14:textId="77777777" w:rsidR="00F15659" w:rsidRDefault="00F15659">
      <w:pPr>
        <w:pStyle w:val="Permission"/>
      </w:pPr>
    </w:p>
    <w:p w14:paraId="395FBB17" w14:textId="77777777" w:rsidR="00F15659" w:rsidRDefault="00F15659">
      <w:pPr>
        <w:pStyle w:val="Desc"/>
      </w:pPr>
      <w:r>
        <w:t xml:space="preserve">VISA COM I/O Components </w:t>
      </w:r>
      <w:r>
        <w:rPr>
          <w:b/>
        </w:rPr>
        <w:t>MAY</w:t>
      </w:r>
      <w:r>
        <w:t xml:space="preserve"> use the free-threaded marshaller.</w:t>
      </w:r>
    </w:p>
    <w:p w14:paraId="28993354" w14:textId="77777777" w:rsidR="00F15659" w:rsidRDefault="00F15659">
      <w:pPr>
        <w:pStyle w:val="Observation"/>
      </w:pPr>
    </w:p>
    <w:p w14:paraId="1852EC6B" w14:textId="77777777" w:rsidR="00F15659" w:rsidRDefault="00F15659">
      <w:pPr>
        <w:pStyle w:val="Desc"/>
      </w:pPr>
      <w:r>
        <w:t>STA stands for Single Threaded Apartment and MTA stands for Multi Threaded Apartment.</w:t>
      </w:r>
    </w:p>
    <w:p w14:paraId="4044829D" w14:textId="77777777" w:rsidR="00F15659" w:rsidRDefault="00F15659">
      <w:pPr>
        <w:pStyle w:val="Observation"/>
      </w:pPr>
    </w:p>
    <w:p w14:paraId="1F538E4A" w14:textId="77777777" w:rsidR="00F15659" w:rsidRDefault="00F15659">
      <w:pPr>
        <w:pStyle w:val="Desc"/>
      </w:pPr>
      <w:r>
        <w:t>See Section 6 for additional rules and recommendations for marshalling techniques.</w:t>
      </w:r>
    </w:p>
    <w:p w14:paraId="63866AC6" w14:textId="77777777" w:rsidR="00F15659" w:rsidRDefault="00F15659">
      <w:pPr>
        <w:pStyle w:val="Head1"/>
      </w:pPr>
      <w:bookmarkStart w:id="27" w:name="_Ref490288138"/>
      <w:bookmarkStart w:id="28" w:name="_Ref490288150"/>
      <w:bookmarkStart w:id="29" w:name="_Toc103858065"/>
      <w:r>
        <w:t>VISA COM I/O Implementation and Distribution Requirements</w:t>
      </w:r>
      <w:bookmarkEnd w:id="27"/>
      <w:bookmarkEnd w:id="28"/>
      <w:bookmarkEnd w:id="29"/>
    </w:p>
    <w:p w14:paraId="36BB091E" w14:textId="77777777" w:rsidR="00F15659" w:rsidRDefault="00F15659">
      <w:pPr>
        <w:pStyle w:val="Desc"/>
      </w:pPr>
      <w:r>
        <w:t>VISA COM I/O Implementations will redistribute several shared global files and will also provide some vendor-specific components.  The very minimum compliant installation would provide the VXI</w:t>
      </w:r>
      <w:r>
        <w:rPr>
          <w:i/>
        </w:rPr>
        <w:t>plug&amp;play</w:t>
      </w:r>
      <w:r>
        <w:noBreakHyphen/>
        <w:t>owned Global Resource Manager (GRM) and Formatted I/O components and their associated files and a Vendor-Specific Resource Manager (SRM) with one VISA COM I/O Resource Component that implements IVisaSession and IEventManager.</w:t>
      </w:r>
    </w:p>
    <w:p w14:paraId="40599FE9" w14:textId="77777777" w:rsidR="00F15659" w:rsidRDefault="00F15659">
      <w:pPr>
        <w:pStyle w:val="Desc"/>
      </w:pPr>
    </w:p>
    <w:p w14:paraId="49588995" w14:textId="77777777" w:rsidR="00F15659" w:rsidRDefault="00F15659">
      <w:pPr>
        <w:pStyle w:val="Desc"/>
      </w:pPr>
      <w:r>
        <w:t>Example 1:</w:t>
      </w:r>
    </w:p>
    <w:p w14:paraId="64A2EE18" w14:textId="77777777" w:rsidR="00F15659" w:rsidRDefault="00F15659">
      <w:pPr>
        <w:pStyle w:val="Desc"/>
        <w:ind w:left="1440"/>
      </w:pPr>
      <w:r>
        <w:t>If a vendor wanted to provide a driver for a PC plug-in card that allowed SCPI string communication, it would redistribute the global shared components, provide an SRM that knows how to instantiate the plug-in’s resource, and provide a VISA COM I/O resource for the plug-in that implements IMessage, IAsyncMessage, IVisaSession, and IEventManager COM interfaces.</w:t>
      </w:r>
    </w:p>
    <w:p w14:paraId="59950E2C" w14:textId="77777777" w:rsidR="00F15659" w:rsidRDefault="00F15659">
      <w:pPr>
        <w:pStyle w:val="Desc"/>
      </w:pPr>
      <w:r>
        <w:t>Example 2:</w:t>
      </w:r>
    </w:p>
    <w:p w14:paraId="464D86B3" w14:textId="77777777" w:rsidR="00F15659" w:rsidRDefault="00F15659">
      <w:pPr>
        <w:pStyle w:val="Desc"/>
        <w:ind w:left="1440"/>
      </w:pPr>
      <w:r>
        <w:t>If a vendor wished to provide a VISA COM I/O implementation that could create ASRL INSTR and GPIB INSTR sessions, they would redistribute the global shared components and provide an SRM that can parse both kinds of address strings and can find and create resources of both types.  They would also provide two different VISA COM I/O Resource Components, one that implemented ISerial, the IMessage interfaces, and the two base interfaces and another that implemented IGpib, the IMessage interfaces, and the two base interfaces.</w:t>
      </w:r>
    </w:p>
    <w:p w14:paraId="27355D44" w14:textId="77777777" w:rsidR="00F15659" w:rsidRDefault="00F15659">
      <w:pPr>
        <w:pStyle w:val="Desc"/>
      </w:pPr>
    </w:p>
    <w:p w14:paraId="4547C42F" w14:textId="77777777" w:rsidR="00F15659" w:rsidRDefault="00F15659">
      <w:pPr>
        <w:pStyle w:val="Item"/>
      </w:pPr>
    </w:p>
    <w:p w14:paraId="6D3E07AD" w14:textId="77777777" w:rsidR="00F15659" w:rsidRDefault="00F15659" w:rsidP="008B4852">
      <w:pPr>
        <w:pStyle w:val="Desc"/>
      </w:pPr>
      <w:r>
        <w:t>Table 2.6.1 shows a list of shared global files to be redistributed.</w:t>
      </w:r>
    </w:p>
    <w:p w14:paraId="7FB9786C" w14:textId="77777777" w:rsidR="00F15659" w:rsidRDefault="00F15659">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F15659" w14:paraId="59CE2CBD" w14:textId="77777777">
        <w:trPr>
          <w:cantSplit/>
        </w:trPr>
        <w:tc>
          <w:tcPr>
            <w:tcW w:w="3566" w:type="dxa"/>
            <w:tcBorders>
              <w:top w:val="single" w:sz="6" w:space="0" w:color="auto"/>
              <w:left w:val="single" w:sz="6" w:space="0" w:color="auto"/>
              <w:bottom w:val="double" w:sz="6" w:space="0" w:color="auto"/>
              <w:right w:val="single" w:sz="6" w:space="0" w:color="auto"/>
            </w:tcBorders>
          </w:tcPr>
          <w:p w14:paraId="094DBBC0" w14:textId="77777777" w:rsidR="00F15659" w:rsidRDefault="00F15659">
            <w:pPr>
              <w:spacing w:before="40" w:after="40"/>
              <w:jc w:val="center"/>
              <w:rPr>
                <w:b/>
              </w:rPr>
            </w:pPr>
            <w:r>
              <w:rPr>
                <w:b/>
              </w:rPr>
              <w:t>Component Name</w:t>
            </w:r>
          </w:p>
        </w:tc>
        <w:tc>
          <w:tcPr>
            <w:tcW w:w="4534" w:type="dxa"/>
            <w:tcBorders>
              <w:top w:val="single" w:sz="6" w:space="0" w:color="auto"/>
              <w:left w:val="single" w:sz="6" w:space="0" w:color="auto"/>
              <w:bottom w:val="double" w:sz="6" w:space="0" w:color="auto"/>
              <w:right w:val="single" w:sz="6" w:space="0" w:color="auto"/>
            </w:tcBorders>
          </w:tcPr>
          <w:p w14:paraId="0628799D" w14:textId="77777777" w:rsidR="00F15659" w:rsidRDefault="00F15659">
            <w:pPr>
              <w:spacing w:before="40" w:after="40"/>
              <w:jc w:val="center"/>
              <w:rPr>
                <w:b/>
              </w:rPr>
            </w:pPr>
            <w:r>
              <w:rPr>
                <w:b/>
              </w:rPr>
              <w:t>Description</w:t>
            </w:r>
          </w:p>
        </w:tc>
      </w:tr>
      <w:tr w:rsidR="00F15659" w14:paraId="7F43E9A7" w14:textId="77777777">
        <w:trPr>
          <w:cantSplit/>
        </w:trPr>
        <w:tc>
          <w:tcPr>
            <w:tcW w:w="3566" w:type="dxa"/>
            <w:tcBorders>
              <w:top w:val="double" w:sz="6" w:space="0" w:color="auto"/>
              <w:left w:val="single" w:sz="6" w:space="0" w:color="auto"/>
              <w:bottom w:val="single" w:sz="6" w:space="0" w:color="auto"/>
              <w:right w:val="single" w:sz="6" w:space="0" w:color="auto"/>
            </w:tcBorders>
          </w:tcPr>
          <w:p w14:paraId="55972B0C" w14:textId="77777777" w:rsidR="00F15659" w:rsidRDefault="00F15659">
            <w:pPr>
              <w:spacing w:before="40" w:after="40"/>
              <w:ind w:left="80"/>
              <w:rPr>
                <w:rFonts w:ascii="Courier" w:hAnsi="Courier"/>
                <w:sz w:val="18"/>
              </w:rPr>
            </w:pPr>
            <w:r>
              <w:rPr>
                <w:rFonts w:ascii="Courier" w:hAnsi="Courier"/>
                <w:sz w:val="18"/>
              </w:rPr>
              <w:t>Global Resource Manager (GRM)</w:t>
            </w:r>
          </w:p>
        </w:tc>
        <w:tc>
          <w:tcPr>
            <w:tcW w:w="4534" w:type="dxa"/>
            <w:tcBorders>
              <w:top w:val="double" w:sz="6" w:space="0" w:color="auto"/>
              <w:left w:val="single" w:sz="6" w:space="0" w:color="auto"/>
              <w:bottom w:val="single" w:sz="6" w:space="0" w:color="auto"/>
              <w:right w:val="single" w:sz="6" w:space="0" w:color="auto"/>
            </w:tcBorders>
          </w:tcPr>
          <w:p w14:paraId="235B43C7" w14:textId="77777777" w:rsidR="00F15659" w:rsidRDefault="00F15659">
            <w:pPr>
              <w:spacing w:before="40" w:after="40"/>
              <w:ind w:left="80"/>
            </w:pPr>
            <w:r>
              <w:t>A DLL containing the Global Resource Manager COM Component and the VISA COM I/O shared type library resource.</w:t>
            </w:r>
          </w:p>
        </w:tc>
      </w:tr>
      <w:tr w:rsidR="00F15659" w14:paraId="40A51624" w14:textId="77777777">
        <w:trPr>
          <w:cantSplit/>
        </w:trPr>
        <w:tc>
          <w:tcPr>
            <w:tcW w:w="3566" w:type="dxa"/>
            <w:tcBorders>
              <w:top w:val="single" w:sz="6" w:space="0" w:color="auto"/>
              <w:left w:val="single" w:sz="6" w:space="0" w:color="auto"/>
              <w:bottom w:val="single" w:sz="6" w:space="0" w:color="auto"/>
              <w:right w:val="single" w:sz="6" w:space="0" w:color="auto"/>
            </w:tcBorders>
          </w:tcPr>
          <w:p w14:paraId="6B67ACFE" w14:textId="77777777" w:rsidR="00F15659" w:rsidRDefault="00F15659">
            <w:pPr>
              <w:spacing w:before="40" w:after="40"/>
              <w:ind w:left="80"/>
              <w:rPr>
                <w:rFonts w:ascii="Courier" w:hAnsi="Courier"/>
                <w:sz w:val="18"/>
              </w:rPr>
            </w:pPr>
            <w:r>
              <w:rPr>
                <w:rFonts w:ascii="Courier" w:hAnsi="Courier"/>
                <w:sz w:val="18"/>
              </w:rPr>
              <w:t>Basic Formatted I/O Component</w:t>
            </w:r>
          </w:p>
        </w:tc>
        <w:tc>
          <w:tcPr>
            <w:tcW w:w="4534" w:type="dxa"/>
            <w:tcBorders>
              <w:top w:val="single" w:sz="6" w:space="0" w:color="auto"/>
              <w:left w:val="single" w:sz="6" w:space="0" w:color="auto"/>
              <w:bottom w:val="single" w:sz="6" w:space="0" w:color="auto"/>
              <w:right w:val="single" w:sz="6" w:space="0" w:color="auto"/>
            </w:tcBorders>
          </w:tcPr>
          <w:p w14:paraId="036479E6" w14:textId="77777777" w:rsidR="00F15659" w:rsidRDefault="00F15659">
            <w:pPr>
              <w:spacing w:before="40" w:after="40"/>
              <w:ind w:left="80"/>
            </w:pPr>
            <w:r>
              <w:t>A DLL containing a component that implements the IFormattedIO488 interface.</w:t>
            </w:r>
          </w:p>
        </w:tc>
      </w:tr>
      <w:tr w:rsidR="00F15659" w14:paraId="2DABC0FE" w14:textId="77777777">
        <w:trPr>
          <w:cantSplit/>
        </w:trPr>
        <w:tc>
          <w:tcPr>
            <w:tcW w:w="3566" w:type="dxa"/>
            <w:tcBorders>
              <w:top w:val="single" w:sz="6" w:space="0" w:color="auto"/>
              <w:left w:val="single" w:sz="6" w:space="0" w:color="auto"/>
              <w:bottom w:val="single" w:sz="6" w:space="0" w:color="auto"/>
              <w:right w:val="single" w:sz="6" w:space="0" w:color="auto"/>
            </w:tcBorders>
          </w:tcPr>
          <w:p w14:paraId="184F35A7" w14:textId="77777777" w:rsidR="00F15659" w:rsidRDefault="00F15659">
            <w:pPr>
              <w:spacing w:before="40" w:after="40"/>
              <w:ind w:left="80"/>
              <w:rPr>
                <w:rFonts w:ascii="Courier" w:hAnsi="Courier"/>
                <w:sz w:val="18"/>
              </w:rPr>
            </w:pPr>
            <w:r>
              <w:rPr>
                <w:rFonts w:ascii="Courier" w:hAnsi="Courier"/>
                <w:sz w:val="18"/>
              </w:rPr>
              <w:t>Conflict Table Manager Component (and Conflict Table)</w:t>
            </w:r>
          </w:p>
        </w:tc>
        <w:tc>
          <w:tcPr>
            <w:tcW w:w="4534" w:type="dxa"/>
            <w:tcBorders>
              <w:top w:val="single" w:sz="6" w:space="0" w:color="auto"/>
              <w:left w:val="single" w:sz="6" w:space="0" w:color="auto"/>
              <w:bottom w:val="single" w:sz="6" w:space="0" w:color="auto"/>
              <w:right w:val="single" w:sz="6" w:space="0" w:color="auto"/>
            </w:tcBorders>
          </w:tcPr>
          <w:p w14:paraId="31CA0197" w14:textId="77777777" w:rsidR="00F15659" w:rsidRDefault="00F15659">
            <w:pPr>
              <w:keepNext/>
              <w:spacing w:before="40" w:after="40"/>
              <w:ind w:left="80"/>
            </w:pPr>
            <w:r>
              <w:t>A DLL containing a component that implements the IVisaConflictTableManager interface and is used by the Global Resource Manager to resolve conflicts where multiple vendor components try to control a hardware resource.</w:t>
            </w:r>
          </w:p>
        </w:tc>
      </w:tr>
    </w:tbl>
    <w:p w14:paraId="3117A086" w14:textId="77777777" w:rsidR="00F15659" w:rsidRDefault="00F15659">
      <w:pPr>
        <w:pStyle w:val="Caption"/>
      </w:pPr>
      <w:r>
        <w:t>Table 2.6.</w:t>
      </w:r>
      <w:r w:rsidR="0000151A">
        <w:fldChar w:fldCharType="begin"/>
      </w:r>
      <w:r w:rsidR="00033F58">
        <w:instrText xml:space="preserve"> SEQ Table_2.6- \* ARABIC </w:instrText>
      </w:r>
      <w:r w:rsidR="0000151A">
        <w:fldChar w:fldCharType="separate"/>
      </w:r>
      <w:r w:rsidR="00E76F75">
        <w:rPr>
          <w:noProof/>
        </w:rPr>
        <w:t>1</w:t>
      </w:r>
      <w:r w:rsidR="0000151A">
        <w:rPr>
          <w:noProof/>
        </w:rPr>
        <w:fldChar w:fldCharType="end"/>
      </w:r>
    </w:p>
    <w:p w14:paraId="7275FCC2" w14:textId="77777777" w:rsidR="00F15659" w:rsidRDefault="00F15659">
      <w:pPr>
        <w:pStyle w:val="Desc"/>
      </w:pPr>
    </w:p>
    <w:p w14:paraId="336E94A4" w14:textId="77777777" w:rsidR="00F15659" w:rsidRDefault="00F15659" w:rsidP="008B4852">
      <w:pPr>
        <w:pStyle w:val="Desc"/>
      </w:pPr>
      <w:r>
        <w:t>The installation rules and requirements for the Global Shared Components are listed in Section 6.1.</w:t>
      </w:r>
    </w:p>
    <w:p w14:paraId="34491C4A" w14:textId="77777777" w:rsidR="00F15659" w:rsidRDefault="00F15659">
      <w:pPr>
        <w:pStyle w:val="Item"/>
      </w:pPr>
      <w:r>
        <w:br w:type="page"/>
      </w:r>
    </w:p>
    <w:p w14:paraId="73CF0C03" w14:textId="77777777" w:rsidR="00F15659" w:rsidRDefault="00F15659">
      <w:pPr>
        <w:pStyle w:val="Desc"/>
      </w:pPr>
      <w:r>
        <w:t>In addition to the shared global files, a VISA COM I/O implementation must provide several vendor-specific files to be compatible with the VISA COM I/O standard.</w:t>
      </w:r>
    </w:p>
    <w:p w14:paraId="690CB3B7" w14:textId="77777777" w:rsidR="00F15659" w:rsidRDefault="00F15659">
      <w:pPr>
        <w:pStyle w:val="Desc"/>
      </w:pPr>
    </w:p>
    <w:p w14:paraId="27577196" w14:textId="77777777" w:rsidR="00F15659" w:rsidRDefault="00F15659" w:rsidP="008B4852">
      <w:pPr>
        <w:pStyle w:val="Desc"/>
      </w:pPr>
      <w:r>
        <w:t>Table 2.6.2 shows a list of the required files and some optional files.</w:t>
      </w:r>
    </w:p>
    <w:p w14:paraId="60AD55DE" w14:textId="77777777" w:rsidR="00F15659" w:rsidRDefault="00F15659">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F15659" w14:paraId="6A0D9B3C" w14:textId="77777777">
        <w:trPr>
          <w:cantSplit/>
        </w:trPr>
        <w:tc>
          <w:tcPr>
            <w:tcW w:w="3566" w:type="dxa"/>
            <w:tcBorders>
              <w:top w:val="single" w:sz="6" w:space="0" w:color="auto"/>
              <w:left w:val="single" w:sz="6" w:space="0" w:color="auto"/>
              <w:bottom w:val="double" w:sz="6" w:space="0" w:color="auto"/>
              <w:right w:val="single" w:sz="6" w:space="0" w:color="auto"/>
            </w:tcBorders>
          </w:tcPr>
          <w:p w14:paraId="74C3FF56" w14:textId="77777777" w:rsidR="00F15659" w:rsidRDefault="00F15659">
            <w:pPr>
              <w:spacing w:before="40" w:after="40"/>
              <w:jc w:val="center"/>
              <w:rPr>
                <w:b/>
              </w:rPr>
            </w:pPr>
            <w:r>
              <w:rPr>
                <w:b/>
              </w:rPr>
              <w:t>Component Name</w:t>
            </w:r>
          </w:p>
        </w:tc>
        <w:tc>
          <w:tcPr>
            <w:tcW w:w="4534" w:type="dxa"/>
            <w:tcBorders>
              <w:top w:val="single" w:sz="6" w:space="0" w:color="auto"/>
              <w:left w:val="single" w:sz="6" w:space="0" w:color="auto"/>
              <w:bottom w:val="double" w:sz="6" w:space="0" w:color="auto"/>
              <w:right w:val="single" w:sz="6" w:space="0" w:color="auto"/>
            </w:tcBorders>
          </w:tcPr>
          <w:p w14:paraId="1E277058" w14:textId="77777777" w:rsidR="00F15659" w:rsidRDefault="00F15659">
            <w:pPr>
              <w:spacing w:before="40" w:after="40"/>
              <w:jc w:val="center"/>
              <w:rPr>
                <w:b/>
              </w:rPr>
            </w:pPr>
            <w:r>
              <w:rPr>
                <w:b/>
              </w:rPr>
              <w:t>Description</w:t>
            </w:r>
          </w:p>
        </w:tc>
      </w:tr>
      <w:tr w:rsidR="00F15659" w14:paraId="3998C1EA" w14:textId="77777777">
        <w:trPr>
          <w:cantSplit/>
        </w:trPr>
        <w:tc>
          <w:tcPr>
            <w:tcW w:w="3566" w:type="dxa"/>
            <w:tcBorders>
              <w:top w:val="double" w:sz="6" w:space="0" w:color="auto"/>
              <w:left w:val="single" w:sz="6" w:space="0" w:color="auto"/>
              <w:bottom w:val="single" w:sz="6" w:space="0" w:color="auto"/>
              <w:right w:val="single" w:sz="6" w:space="0" w:color="auto"/>
            </w:tcBorders>
          </w:tcPr>
          <w:p w14:paraId="270940A3" w14:textId="77777777" w:rsidR="00F15659" w:rsidRDefault="00F15659">
            <w:pPr>
              <w:spacing w:before="40" w:after="40"/>
              <w:ind w:left="80"/>
              <w:rPr>
                <w:rFonts w:ascii="Courier" w:hAnsi="Courier"/>
                <w:sz w:val="18"/>
              </w:rPr>
            </w:pPr>
            <w:r>
              <w:rPr>
                <w:rFonts w:ascii="Courier" w:hAnsi="Courier"/>
                <w:sz w:val="18"/>
              </w:rPr>
              <w:t>Vendor-Specific Resource Manager (SRM)</w:t>
            </w:r>
          </w:p>
        </w:tc>
        <w:tc>
          <w:tcPr>
            <w:tcW w:w="4534" w:type="dxa"/>
            <w:tcBorders>
              <w:top w:val="double" w:sz="6" w:space="0" w:color="auto"/>
              <w:left w:val="single" w:sz="6" w:space="0" w:color="auto"/>
              <w:bottom w:val="single" w:sz="6" w:space="0" w:color="auto"/>
              <w:right w:val="single" w:sz="6" w:space="0" w:color="auto"/>
            </w:tcBorders>
          </w:tcPr>
          <w:p w14:paraId="29018003" w14:textId="77777777" w:rsidR="00F15659" w:rsidRDefault="00F15659">
            <w:pPr>
              <w:spacing w:before="40" w:after="40"/>
              <w:ind w:left="80"/>
            </w:pPr>
            <w:r>
              <w:t>A DLL containing a resource manager COM Component that can find and instantiate all of the resources implemented by the vendor’s VISA COM I/O implementation.</w:t>
            </w:r>
          </w:p>
        </w:tc>
      </w:tr>
      <w:tr w:rsidR="00F15659" w14:paraId="019B1E72" w14:textId="77777777">
        <w:trPr>
          <w:cantSplit/>
        </w:trPr>
        <w:tc>
          <w:tcPr>
            <w:tcW w:w="3566" w:type="dxa"/>
            <w:tcBorders>
              <w:top w:val="single" w:sz="6" w:space="0" w:color="auto"/>
              <w:left w:val="single" w:sz="6" w:space="0" w:color="auto"/>
              <w:bottom w:val="single" w:sz="6" w:space="0" w:color="auto"/>
              <w:right w:val="single" w:sz="6" w:space="0" w:color="auto"/>
            </w:tcBorders>
          </w:tcPr>
          <w:p w14:paraId="34540B25" w14:textId="77777777" w:rsidR="00F15659" w:rsidRDefault="00F15659">
            <w:pPr>
              <w:spacing w:before="40" w:after="40"/>
              <w:ind w:left="80"/>
              <w:rPr>
                <w:rFonts w:ascii="Courier" w:hAnsi="Courier"/>
                <w:sz w:val="18"/>
              </w:rPr>
            </w:pPr>
            <w:r>
              <w:rPr>
                <w:rFonts w:ascii="Courier" w:hAnsi="Courier"/>
                <w:sz w:val="18"/>
              </w:rPr>
              <w:t>One or more Resource Components</w:t>
            </w:r>
          </w:p>
        </w:tc>
        <w:tc>
          <w:tcPr>
            <w:tcW w:w="4534" w:type="dxa"/>
            <w:tcBorders>
              <w:top w:val="single" w:sz="6" w:space="0" w:color="auto"/>
              <w:left w:val="single" w:sz="6" w:space="0" w:color="auto"/>
              <w:bottom w:val="single" w:sz="6" w:space="0" w:color="auto"/>
              <w:right w:val="single" w:sz="6" w:space="0" w:color="auto"/>
            </w:tcBorders>
          </w:tcPr>
          <w:p w14:paraId="173C5BD1" w14:textId="77777777" w:rsidR="00F15659" w:rsidRDefault="00F15659">
            <w:pPr>
              <w:spacing w:before="40" w:after="40"/>
              <w:ind w:left="80"/>
            </w:pPr>
            <w:r>
              <w:t>One or more DLLs containing one or more COM Components that implement at least the IVisaSession and IEventManager interfaces.</w:t>
            </w:r>
          </w:p>
        </w:tc>
      </w:tr>
      <w:tr w:rsidR="00F15659" w14:paraId="64FC203F" w14:textId="77777777">
        <w:trPr>
          <w:cantSplit/>
        </w:trPr>
        <w:tc>
          <w:tcPr>
            <w:tcW w:w="3566" w:type="dxa"/>
            <w:tcBorders>
              <w:top w:val="single" w:sz="6" w:space="0" w:color="auto"/>
              <w:left w:val="single" w:sz="6" w:space="0" w:color="auto"/>
              <w:bottom w:val="single" w:sz="6" w:space="0" w:color="auto"/>
              <w:right w:val="single" w:sz="6" w:space="0" w:color="auto"/>
            </w:tcBorders>
          </w:tcPr>
          <w:p w14:paraId="36EBB3C3" w14:textId="77777777" w:rsidR="00F15659" w:rsidRDefault="00F15659">
            <w:pPr>
              <w:spacing w:before="40" w:after="40"/>
              <w:ind w:left="80"/>
              <w:rPr>
                <w:rFonts w:ascii="Courier" w:hAnsi="Courier"/>
                <w:sz w:val="18"/>
              </w:rPr>
            </w:pPr>
            <w:r>
              <w:rPr>
                <w:rFonts w:ascii="Courier" w:hAnsi="Courier"/>
                <w:sz w:val="18"/>
              </w:rPr>
              <w:t>Vendor Help File (optional)</w:t>
            </w:r>
          </w:p>
        </w:tc>
        <w:tc>
          <w:tcPr>
            <w:tcW w:w="4534" w:type="dxa"/>
            <w:tcBorders>
              <w:top w:val="single" w:sz="6" w:space="0" w:color="auto"/>
              <w:left w:val="single" w:sz="6" w:space="0" w:color="auto"/>
              <w:bottom w:val="single" w:sz="6" w:space="0" w:color="auto"/>
              <w:right w:val="single" w:sz="6" w:space="0" w:color="auto"/>
            </w:tcBorders>
          </w:tcPr>
          <w:p w14:paraId="0B5C0A19" w14:textId="77777777" w:rsidR="00F15659" w:rsidRDefault="00F15659">
            <w:pPr>
              <w:spacing w:before="40" w:after="40"/>
              <w:ind w:left="80"/>
            </w:pPr>
            <w:r>
              <w:t>A help file containing entries describing the errors returned by the Vendor’s resources, information about the resources themselves, descriptions of any vendor-defined COM interfaces, and any additional information deemed appropriate by the vendor.</w:t>
            </w:r>
          </w:p>
        </w:tc>
      </w:tr>
      <w:tr w:rsidR="00F15659" w14:paraId="67873A06" w14:textId="77777777">
        <w:trPr>
          <w:cantSplit/>
        </w:trPr>
        <w:tc>
          <w:tcPr>
            <w:tcW w:w="3566" w:type="dxa"/>
            <w:tcBorders>
              <w:top w:val="single" w:sz="6" w:space="0" w:color="auto"/>
              <w:left w:val="single" w:sz="6" w:space="0" w:color="auto"/>
              <w:bottom w:val="single" w:sz="6" w:space="0" w:color="auto"/>
              <w:right w:val="single" w:sz="6" w:space="0" w:color="auto"/>
            </w:tcBorders>
          </w:tcPr>
          <w:p w14:paraId="376DEF72" w14:textId="77777777" w:rsidR="00F15659" w:rsidRDefault="00F15659">
            <w:pPr>
              <w:spacing w:before="40" w:after="40"/>
              <w:ind w:left="80"/>
              <w:rPr>
                <w:rFonts w:ascii="Courier" w:hAnsi="Courier"/>
                <w:sz w:val="18"/>
              </w:rPr>
            </w:pPr>
            <w:r>
              <w:rPr>
                <w:rFonts w:ascii="Courier" w:hAnsi="Courier"/>
                <w:sz w:val="18"/>
              </w:rPr>
              <w:t>Vendor Type Library (optional)</w:t>
            </w:r>
          </w:p>
        </w:tc>
        <w:tc>
          <w:tcPr>
            <w:tcW w:w="4534" w:type="dxa"/>
            <w:tcBorders>
              <w:top w:val="single" w:sz="6" w:space="0" w:color="auto"/>
              <w:left w:val="single" w:sz="6" w:space="0" w:color="auto"/>
              <w:bottom w:val="single" w:sz="6" w:space="0" w:color="auto"/>
              <w:right w:val="single" w:sz="6" w:space="0" w:color="auto"/>
            </w:tcBorders>
          </w:tcPr>
          <w:p w14:paraId="0F87CB19" w14:textId="77777777" w:rsidR="00F15659" w:rsidRDefault="00F15659">
            <w:pPr>
              <w:keepNext/>
              <w:spacing w:before="40" w:after="40"/>
              <w:ind w:left="80"/>
            </w:pPr>
            <w:r>
              <w:t>A COM type library describing all the co-classes and COM interfaces and types defined by the vendor.</w:t>
            </w:r>
          </w:p>
        </w:tc>
      </w:tr>
    </w:tbl>
    <w:p w14:paraId="49C9DE02" w14:textId="77777777" w:rsidR="00F15659" w:rsidRDefault="00F15659">
      <w:pPr>
        <w:pStyle w:val="Caption"/>
      </w:pPr>
      <w:r>
        <w:t>Table 2.6.</w:t>
      </w:r>
      <w:r w:rsidR="0000151A">
        <w:fldChar w:fldCharType="begin"/>
      </w:r>
      <w:r w:rsidR="00033F58">
        <w:instrText xml:space="preserve"> SEQ Table_2.6- \* ARABIC </w:instrText>
      </w:r>
      <w:r w:rsidR="0000151A">
        <w:fldChar w:fldCharType="separate"/>
      </w:r>
      <w:r w:rsidR="00E76F75">
        <w:rPr>
          <w:noProof/>
        </w:rPr>
        <w:t>2</w:t>
      </w:r>
      <w:r w:rsidR="0000151A">
        <w:rPr>
          <w:noProof/>
        </w:rPr>
        <w:fldChar w:fldCharType="end"/>
      </w:r>
    </w:p>
    <w:p w14:paraId="6056C6CB" w14:textId="77777777" w:rsidR="00F15659" w:rsidRDefault="00F15659">
      <w:pPr>
        <w:pStyle w:val="Desc"/>
      </w:pPr>
      <w:r>
        <w:t>The installation rules and requirements for the Vendor Specific Components are listed in Section 6.1.</w:t>
      </w:r>
    </w:p>
    <w:p w14:paraId="7C15524D" w14:textId="77777777" w:rsidR="00F15659" w:rsidRDefault="00F15659">
      <w:pPr>
        <w:pStyle w:val="Desc"/>
      </w:pPr>
    </w:p>
    <w:p w14:paraId="59035E24" w14:textId="77777777" w:rsidR="00F15659" w:rsidRDefault="00F15659">
      <w:pPr>
        <w:pStyle w:val="Observation"/>
      </w:pPr>
    </w:p>
    <w:p w14:paraId="713F62D1" w14:textId="77777777" w:rsidR="00F15659" w:rsidRDefault="00F15659">
      <w:pPr>
        <w:pStyle w:val="Desc"/>
      </w:pPr>
      <w:r>
        <w:t>Unlike VPP-4.3.2 and VPP-4.3.3, which rely on a single file named visa32.dll, a VISA COM I/O implementation has no name requirements. This allows both COM-based and non-COM-based implementations to reside side-by-side on the same system.</w:t>
      </w:r>
    </w:p>
    <w:p w14:paraId="27BEE0AA" w14:textId="77777777" w:rsidR="00F15659" w:rsidRDefault="00F15659">
      <w:pPr>
        <w:pStyle w:val="Item"/>
        <w:spacing w:before="0"/>
      </w:pPr>
      <w:r>
        <w:br w:type="page"/>
      </w:r>
    </w:p>
    <w:p w14:paraId="60BDB398" w14:textId="77777777" w:rsidR="00F15659" w:rsidRDefault="00F15659">
      <w:pPr>
        <w:pStyle w:val="Desc"/>
      </w:pPr>
      <w:r>
        <w:t>The following table shows the correspondence between the VISA data types specified in VPP-4.3 and the COM data types used in the IDL syntax in this specification.  It is the intent of this specification that these data types be semantically equivalent where possible.  Note that in some cases in this specification, enumerations are used rather than the generic ‘</w:t>
      </w:r>
      <w:r>
        <w:rPr>
          <w:rFonts w:ascii="Courier" w:hAnsi="Courier"/>
          <w:color w:val="000000"/>
        </w:rPr>
        <w:t>short</w:t>
      </w:r>
      <w:r>
        <w:t>’ or ‘</w:t>
      </w:r>
      <w:r>
        <w:rPr>
          <w:rFonts w:ascii="Courier" w:hAnsi="Courier"/>
          <w:color w:val="000000"/>
        </w:rPr>
        <w:t>long</w:t>
      </w:r>
      <w:r>
        <w:t>’ type.  This improves both coding and readability.  The size of each property’s data type in bits is consistent with VPP-4.3.  In this specification, the specifier ‘</w:t>
      </w:r>
      <w:r>
        <w:rPr>
          <w:rFonts w:ascii="Courier" w:hAnsi="Courier"/>
          <w:color w:val="000000"/>
        </w:rPr>
        <w:t>v1_enum</w:t>
      </w:r>
      <w:r>
        <w:t>’ is used for 32-bit enumerations.  This specification reserves the right to add additional values to existing enumerations without creating a new COM interface.</w:t>
      </w:r>
    </w:p>
    <w:p w14:paraId="689FC640" w14:textId="77777777" w:rsidR="00F15659" w:rsidRDefault="00F15659">
      <w:pPr>
        <w:pStyle w:val="Item"/>
        <w:spacing w:before="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0"/>
        <w:gridCol w:w="2157"/>
        <w:gridCol w:w="280"/>
        <w:gridCol w:w="2112"/>
        <w:gridCol w:w="2257"/>
      </w:tblGrid>
      <w:tr w:rsidR="00F15659" w14:paraId="216C1FF5" w14:textId="77777777">
        <w:tc>
          <w:tcPr>
            <w:tcW w:w="2123" w:type="dxa"/>
            <w:tcBorders>
              <w:bottom w:val="double" w:sz="4" w:space="0" w:color="auto"/>
            </w:tcBorders>
          </w:tcPr>
          <w:p w14:paraId="54858500" w14:textId="77777777" w:rsidR="00F15659" w:rsidRDefault="00F15659">
            <w:pPr>
              <w:pStyle w:val="Desc"/>
              <w:spacing w:before="60" w:after="60"/>
              <w:ind w:left="0"/>
              <w:jc w:val="center"/>
              <w:rPr>
                <w:b/>
                <w:bCs/>
              </w:rPr>
            </w:pPr>
            <w:r>
              <w:rPr>
                <w:b/>
                <w:bCs/>
              </w:rPr>
              <w:t>VISA Data Type</w:t>
            </w:r>
          </w:p>
        </w:tc>
        <w:tc>
          <w:tcPr>
            <w:tcW w:w="2159" w:type="dxa"/>
            <w:tcBorders>
              <w:bottom w:val="double" w:sz="4" w:space="0" w:color="auto"/>
            </w:tcBorders>
          </w:tcPr>
          <w:p w14:paraId="214C4597" w14:textId="77777777" w:rsidR="00F15659" w:rsidRDefault="00F15659">
            <w:pPr>
              <w:pStyle w:val="Desc"/>
              <w:spacing w:before="60" w:after="60"/>
              <w:ind w:left="0"/>
              <w:jc w:val="center"/>
              <w:rPr>
                <w:b/>
                <w:bCs/>
              </w:rPr>
            </w:pPr>
            <w:r>
              <w:rPr>
                <w:b/>
                <w:bCs/>
              </w:rPr>
              <w:t>COM Data Type</w:t>
            </w:r>
          </w:p>
        </w:tc>
        <w:tc>
          <w:tcPr>
            <w:tcW w:w="286" w:type="dxa"/>
            <w:tcBorders>
              <w:top w:val="nil"/>
              <w:bottom w:val="nil"/>
            </w:tcBorders>
          </w:tcPr>
          <w:p w14:paraId="06167D9D" w14:textId="77777777" w:rsidR="00F15659" w:rsidRDefault="00F15659">
            <w:pPr>
              <w:pStyle w:val="Desc"/>
              <w:spacing w:before="60" w:after="60"/>
              <w:ind w:left="0"/>
              <w:jc w:val="center"/>
              <w:rPr>
                <w:b/>
                <w:bCs/>
              </w:rPr>
            </w:pPr>
          </w:p>
        </w:tc>
        <w:tc>
          <w:tcPr>
            <w:tcW w:w="2144" w:type="dxa"/>
            <w:tcBorders>
              <w:bottom w:val="double" w:sz="4" w:space="0" w:color="auto"/>
            </w:tcBorders>
          </w:tcPr>
          <w:p w14:paraId="27DD95A7" w14:textId="77777777" w:rsidR="00F15659" w:rsidRDefault="00F15659">
            <w:pPr>
              <w:pStyle w:val="Desc"/>
              <w:spacing w:before="60" w:after="60"/>
              <w:ind w:left="0"/>
              <w:jc w:val="center"/>
              <w:rPr>
                <w:b/>
                <w:bCs/>
              </w:rPr>
            </w:pPr>
            <w:r>
              <w:rPr>
                <w:b/>
                <w:bCs/>
              </w:rPr>
              <w:t>VISA Data Type</w:t>
            </w:r>
          </w:p>
        </w:tc>
        <w:tc>
          <w:tcPr>
            <w:tcW w:w="2144" w:type="dxa"/>
            <w:tcBorders>
              <w:bottom w:val="double" w:sz="4" w:space="0" w:color="auto"/>
            </w:tcBorders>
          </w:tcPr>
          <w:p w14:paraId="7AC2E22F" w14:textId="77777777" w:rsidR="00F15659" w:rsidRDefault="00F15659">
            <w:pPr>
              <w:pStyle w:val="Desc"/>
              <w:spacing w:before="60" w:after="60"/>
              <w:ind w:left="0"/>
              <w:jc w:val="center"/>
              <w:rPr>
                <w:b/>
                <w:bCs/>
              </w:rPr>
            </w:pPr>
            <w:r>
              <w:rPr>
                <w:b/>
                <w:bCs/>
              </w:rPr>
              <w:t>COM Data Type</w:t>
            </w:r>
          </w:p>
        </w:tc>
      </w:tr>
      <w:tr w:rsidR="00F15659" w14:paraId="1CCE1137" w14:textId="77777777">
        <w:tc>
          <w:tcPr>
            <w:tcW w:w="2123" w:type="dxa"/>
            <w:tcBorders>
              <w:top w:val="double" w:sz="4" w:space="0" w:color="auto"/>
            </w:tcBorders>
          </w:tcPr>
          <w:p w14:paraId="4C12CFA6" w14:textId="77777777" w:rsidR="00F15659" w:rsidRDefault="00F15659">
            <w:pPr>
              <w:pStyle w:val="Desc"/>
              <w:spacing w:before="40" w:after="40"/>
              <w:ind w:left="0"/>
              <w:rPr>
                <w:rFonts w:ascii="Courier" w:hAnsi="Courier"/>
                <w:color w:val="000000"/>
              </w:rPr>
            </w:pPr>
            <w:r>
              <w:rPr>
                <w:rFonts w:ascii="Courier" w:hAnsi="Courier"/>
                <w:color w:val="000000"/>
              </w:rPr>
              <w:t>ViUInt32</w:t>
            </w:r>
          </w:p>
        </w:tc>
        <w:tc>
          <w:tcPr>
            <w:tcW w:w="2159" w:type="dxa"/>
            <w:tcBorders>
              <w:top w:val="double" w:sz="4" w:space="0" w:color="auto"/>
            </w:tcBorders>
          </w:tcPr>
          <w:p w14:paraId="08B4DE63" w14:textId="77777777" w:rsidR="00F15659" w:rsidRDefault="00F15659">
            <w:pPr>
              <w:pStyle w:val="Desc"/>
              <w:spacing w:before="40" w:after="40"/>
              <w:ind w:left="0"/>
              <w:rPr>
                <w:rFonts w:ascii="Courier" w:hAnsi="Courier"/>
                <w:color w:val="000000"/>
              </w:rPr>
            </w:pPr>
            <w:r>
              <w:rPr>
                <w:rFonts w:ascii="Courier" w:hAnsi="Courier"/>
                <w:color w:val="000000"/>
              </w:rPr>
              <w:t>long</w:t>
            </w:r>
          </w:p>
        </w:tc>
        <w:tc>
          <w:tcPr>
            <w:tcW w:w="286" w:type="dxa"/>
            <w:tcBorders>
              <w:top w:val="nil"/>
              <w:bottom w:val="nil"/>
            </w:tcBorders>
          </w:tcPr>
          <w:p w14:paraId="1DC42F98" w14:textId="77777777" w:rsidR="00F15659" w:rsidRDefault="00F15659">
            <w:pPr>
              <w:pStyle w:val="Desc"/>
              <w:spacing w:before="40" w:after="40"/>
              <w:ind w:left="0"/>
              <w:rPr>
                <w:rFonts w:ascii="Courier" w:hAnsi="Courier"/>
                <w:color w:val="000000"/>
              </w:rPr>
            </w:pPr>
          </w:p>
        </w:tc>
        <w:tc>
          <w:tcPr>
            <w:tcW w:w="2144" w:type="dxa"/>
            <w:tcBorders>
              <w:top w:val="double" w:sz="4" w:space="0" w:color="auto"/>
            </w:tcBorders>
          </w:tcPr>
          <w:p w14:paraId="0A629378" w14:textId="77777777" w:rsidR="00F15659" w:rsidRDefault="00F15659">
            <w:pPr>
              <w:pStyle w:val="Desc"/>
              <w:spacing w:before="40" w:after="40"/>
              <w:ind w:left="0"/>
              <w:rPr>
                <w:rFonts w:ascii="Courier" w:hAnsi="Courier"/>
                <w:color w:val="000000"/>
              </w:rPr>
            </w:pPr>
            <w:r>
              <w:rPr>
                <w:rFonts w:ascii="Courier" w:hAnsi="Courier"/>
                <w:color w:val="000000"/>
              </w:rPr>
              <w:t>ViVersion</w:t>
            </w:r>
          </w:p>
        </w:tc>
        <w:tc>
          <w:tcPr>
            <w:tcW w:w="2144" w:type="dxa"/>
            <w:tcBorders>
              <w:top w:val="double" w:sz="4" w:space="0" w:color="auto"/>
            </w:tcBorders>
          </w:tcPr>
          <w:p w14:paraId="02C00D62"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11D64A05" w14:textId="77777777">
        <w:tc>
          <w:tcPr>
            <w:tcW w:w="2123" w:type="dxa"/>
          </w:tcPr>
          <w:p w14:paraId="28772FB2" w14:textId="77777777" w:rsidR="00F15659" w:rsidRDefault="00F15659">
            <w:pPr>
              <w:pStyle w:val="Desc"/>
              <w:spacing w:before="40" w:after="40"/>
              <w:ind w:left="0"/>
              <w:rPr>
                <w:rFonts w:ascii="Courier" w:hAnsi="Courier"/>
                <w:color w:val="000000"/>
              </w:rPr>
            </w:pPr>
            <w:r>
              <w:rPr>
                <w:rFonts w:ascii="Courier" w:hAnsi="Courier"/>
                <w:color w:val="000000"/>
              </w:rPr>
              <w:t>ViAUInt32</w:t>
            </w:r>
          </w:p>
        </w:tc>
        <w:tc>
          <w:tcPr>
            <w:tcW w:w="2159" w:type="dxa"/>
          </w:tcPr>
          <w:p w14:paraId="7F6D796E" w14:textId="77777777" w:rsidR="00F15659" w:rsidRDefault="00F15659">
            <w:pPr>
              <w:pStyle w:val="Desc"/>
              <w:spacing w:before="40" w:after="40"/>
              <w:ind w:left="0"/>
              <w:rPr>
                <w:rFonts w:ascii="Courier" w:hAnsi="Courier"/>
                <w:color w:val="000000"/>
              </w:rPr>
            </w:pPr>
            <w:r>
              <w:rPr>
                <w:rFonts w:ascii="Courier" w:hAnsi="Courier"/>
                <w:color w:val="000000"/>
              </w:rPr>
              <w:t>SAFEARRAY(long)</w:t>
            </w:r>
          </w:p>
        </w:tc>
        <w:tc>
          <w:tcPr>
            <w:tcW w:w="286" w:type="dxa"/>
            <w:tcBorders>
              <w:top w:val="nil"/>
              <w:bottom w:val="nil"/>
            </w:tcBorders>
          </w:tcPr>
          <w:p w14:paraId="25D872E3" w14:textId="77777777" w:rsidR="00F15659" w:rsidRDefault="00F15659">
            <w:pPr>
              <w:pStyle w:val="Desc"/>
              <w:spacing w:before="40" w:after="40"/>
              <w:ind w:left="0"/>
              <w:rPr>
                <w:rFonts w:ascii="Courier" w:hAnsi="Courier"/>
                <w:color w:val="000000"/>
              </w:rPr>
            </w:pPr>
          </w:p>
        </w:tc>
        <w:tc>
          <w:tcPr>
            <w:tcW w:w="2144" w:type="dxa"/>
          </w:tcPr>
          <w:p w14:paraId="7BBC471A" w14:textId="77777777" w:rsidR="00F15659" w:rsidRDefault="00F15659">
            <w:pPr>
              <w:pStyle w:val="Desc"/>
              <w:spacing w:before="40" w:after="40"/>
              <w:ind w:left="0"/>
              <w:rPr>
                <w:rFonts w:ascii="Courier" w:hAnsi="Courier"/>
                <w:color w:val="000000"/>
              </w:rPr>
            </w:pPr>
            <w:r>
              <w:rPr>
                <w:rFonts w:ascii="Courier" w:hAnsi="Courier"/>
                <w:color w:val="000000"/>
              </w:rPr>
              <w:t>ViAttr</w:t>
            </w:r>
          </w:p>
        </w:tc>
        <w:tc>
          <w:tcPr>
            <w:tcW w:w="2144" w:type="dxa"/>
          </w:tcPr>
          <w:p w14:paraId="0100AC15"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5D067C6A" w14:textId="77777777">
        <w:tc>
          <w:tcPr>
            <w:tcW w:w="2123" w:type="dxa"/>
          </w:tcPr>
          <w:p w14:paraId="64E2519F" w14:textId="77777777" w:rsidR="00F15659" w:rsidRDefault="00F15659">
            <w:pPr>
              <w:pStyle w:val="Desc"/>
              <w:spacing w:before="40" w:after="40"/>
              <w:ind w:left="0"/>
              <w:rPr>
                <w:rFonts w:ascii="Courier" w:hAnsi="Courier"/>
                <w:color w:val="000000"/>
              </w:rPr>
            </w:pPr>
            <w:r>
              <w:rPr>
                <w:rFonts w:ascii="Courier" w:hAnsi="Courier"/>
                <w:color w:val="000000"/>
              </w:rPr>
              <w:t>ViInt32</w:t>
            </w:r>
          </w:p>
        </w:tc>
        <w:tc>
          <w:tcPr>
            <w:tcW w:w="2159" w:type="dxa"/>
          </w:tcPr>
          <w:p w14:paraId="596221C1" w14:textId="77777777" w:rsidR="00F15659" w:rsidRDefault="00F15659">
            <w:pPr>
              <w:pStyle w:val="Desc"/>
              <w:spacing w:before="40" w:after="40"/>
              <w:ind w:left="0"/>
              <w:rPr>
                <w:rFonts w:ascii="Courier" w:hAnsi="Courier"/>
                <w:color w:val="000000"/>
              </w:rPr>
            </w:pPr>
            <w:r>
              <w:rPr>
                <w:rFonts w:ascii="Courier" w:hAnsi="Courier"/>
                <w:color w:val="000000"/>
              </w:rPr>
              <w:t>long</w:t>
            </w:r>
          </w:p>
        </w:tc>
        <w:tc>
          <w:tcPr>
            <w:tcW w:w="286" w:type="dxa"/>
            <w:tcBorders>
              <w:top w:val="nil"/>
              <w:bottom w:val="nil"/>
            </w:tcBorders>
          </w:tcPr>
          <w:p w14:paraId="24B5DB4E" w14:textId="77777777" w:rsidR="00F15659" w:rsidRDefault="00F15659">
            <w:pPr>
              <w:pStyle w:val="Desc"/>
              <w:spacing w:before="40" w:after="40"/>
              <w:ind w:left="0"/>
              <w:rPr>
                <w:rFonts w:ascii="Courier" w:hAnsi="Courier"/>
                <w:color w:val="000000"/>
              </w:rPr>
            </w:pPr>
          </w:p>
        </w:tc>
        <w:tc>
          <w:tcPr>
            <w:tcW w:w="2144" w:type="dxa"/>
          </w:tcPr>
          <w:p w14:paraId="6FAB1247" w14:textId="77777777" w:rsidR="00F15659" w:rsidRDefault="00F15659">
            <w:pPr>
              <w:pStyle w:val="Desc"/>
              <w:spacing w:before="40" w:after="40"/>
              <w:ind w:left="0"/>
              <w:rPr>
                <w:rFonts w:ascii="Courier" w:hAnsi="Courier"/>
                <w:color w:val="000000"/>
              </w:rPr>
            </w:pPr>
            <w:r>
              <w:rPr>
                <w:rFonts w:ascii="Courier" w:hAnsi="Courier"/>
                <w:color w:val="000000"/>
              </w:rPr>
              <w:t>ViConstString</w:t>
            </w:r>
          </w:p>
        </w:tc>
        <w:tc>
          <w:tcPr>
            <w:tcW w:w="2144" w:type="dxa"/>
          </w:tcPr>
          <w:p w14:paraId="10E930EC" w14:textId="77777777" w:rsidR="00F15659" w:rsidRDefault="00F15659">
            <w:pPr>
              <w:pStyle w:val="Desc"/>
              <w:spacing w:before="40" w:after="40"/>
              <w:ind w:left="0"/>
              <w:rPr>
                <w:rFonts w:ascii="Courier" w:hAnsi="Courier"/>
                <w:color w:val="000000"/>
              </w:rPr>
            </w:pPr>
            <w:r>
              <w:rPr>
                <w:rFonts w:ascii="Courier" w:hAnsi="Courier"/>
                <w:color w:val="000000"/>
              </w:rPr>
              <w:t>BSTR</w:t>
            </w:r>
          </w:p>
        </w:tc>
      </w:tr>
      <w:tr w:rsidR="00F15659" w14:paraId="6E525C80" w14:textId="77777777">
        <w:tc>
          <w:tcPr>
            <w:tcW w:w="2123" w:type="dxa"/>
          </w:tcPr>
          <w:p w14:paraId="5CDFCE90" w14:textId="77777777" w:rsidR="00F15659" w:rsidRDefault="00F15659">
            <w:pPr>
              <w:pStyle w:val="Desc"/>
              <w:spacing w:before="40" w:after="40"/>
              <w:ind w:left="0"/>
              <w:rPr>
                <w:rFonts w:ascii="Courier" w:hAnsi="Courier"/>
                <w:color w:val="000000"/>
              </w:rPr>
            </w:pPr>
            <w:r>
              <w:rPr>
                <w:rFonts w:ascii="Courier" w:hAnsi="Courier"/>
                <w:color w:val="000000"/>
              </w:rPr>
              <w:t>ViAInt32</w:t>
            </w:r>
          </w:p>
        </w:tc>
        <w:tc>
          <w:tcPr>
            <w:tcW w:w="2159" w:type="dxa"/>
          </w:tcPr>
          <w:p w14:paraId="11046546" w14:textId="77777777" w:rsidR="00F15659" w:rsidRDefault="00F15659">
            <w:pPr>
              <w:pStyle w:val="Desc"/>
              <w:spacing w:before="40" w:after="40"/>
              <w:ind w:left="0"/>
              <w:rPr>
                <w:rFonts w:ascii="Courier" w:hAnsi="Courier"/>
                <w:color w:val="000000"/>
              </w:rPr>
            </w:pPr>
            <w:r>
              <w:rPr>
                <w:rFonts w:ascii="Courier" w:hAnsi="Courier"/>
                <w:color w:val="000000"/>
              </w:rPr>
              <w:t>SAFEARRAY(long)</w:t>
            </w:r>
          </w:p>
        </w:tc>
        <w:tc>
          <w:tcPr>
            <w:tcW w:w="286" w:type="dxa"/>
            <w:tcBorders>
              <w:top w:val="nil"/>
              <w:bottom w:val="nil"/>
            </w:tcBorders>
          </w:tcPr>
          <w:p w14:paraId="70ADE4AD" w14:textId="77777777" w:rsidR="00F15659" w:rsidRDefault="00F15659">
            <w:pPr>
              <w:pStyle w:val="Desc"/>
              <w:spacing w:before="40" w:after="40"/>
              <w:ind w:left="0"/>
              <w:rPr>
                <w:rFonts w:ascii="Courier" w:hAnsi="Courier"/>
                <w:color w:val="000000"/>
              </w:rPr>
            </w:pPr>
          </w:p>
        </w:tc>
        <w:tc>
          <w:tcPr>
            <w:tcW w:w="2144" w:type="dxa"/>
          </w:tcPr>
          <w:p w14:paraId="5A2AAE2B" w14:textId="77777777" w:rsidR="00F15659" w:rsidRDefault="00F15659">
            <w:pPr>
              <w:pStyle w:val="Desc"/>
              <w:spacing w:before="40" w:after="40"/>
              <w:ind w:left="0"/>
              <w:rPr>
                <w:rFonts w:ascii="Courier" w:hAnsi="Courier"/>
                <w:color w:val="000000"/>
              </w:rPr>
            </w:pPr>
            <w:r>
              <w:rPr>
                <w:rFonts w:ascii="Courier" w:hAnsi="Courier"/>
                <w:color w:val="000000"/>
              </w:rPr>
              <w:t>ViAccessMode</w:t>
            </w:r>
          </w:p>
        </w:tc>
        <w:tc>
          <w:tcPr>
            <w:tcW w:w="2144" w:type="dxa"/>
          </w:tcPr>
          <w:p w14:paraId="32688210"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3C948BEB" w14:textId="77777777">
        <w:tc>
          <w:tcPr>
            <w:tcW w:w="2123" w:type="dxa"/>
          </w:tcPr>
          <w:p w14:paraId="68B39FA5" w14:textId="77777777" w:rsidR="00F15659" w:rsidRDefault="00F15659">
            <w:pPr>
              <w:pStyle w:val="Desc"/>
              <w:spacing w:before="40" w:after="40"/>
              <w:ind w:left="0"/>
              <w:rPr>
                <w:rFonts w:ascii="Courier" w:hAnsi="Courier"/>
                <w:color w:val="000000"/>
              </w:rPr>
            </w:pPr>
            <w:r>
              <w:rPr>
                <w:rFonts w:ascii="Courier" w:hAnsi="Courier"/>
                <w:color w:val="000000"/>
              </w:rPr>
              <w:t>ViUInt16</w:t>
            </w:r>
          </w:p>
        </w:tc>
        <w:tc>
          <w:tcPr>
            <w:tcW w:w="2159" w:type="dxa"/>
          </w:tcPr>
          <w:p w14:paraId="4E00749A" w14:textId="77777777" w:rsidR="00F15659" w:rsidRDefault="00F15659">
            <w:pPr>
              <w:pStyle w:val="Desc"/>
              <w:spacing w:before="40" w:after="40"/>
              <w:ind w:left="0"/>
              <w:rPr>
                <w:rFonts w:ascii="Courier" w:hAnsi="Courier"/>
                <w:color w:val="000000"/>
              </w:rPr>
            </w:pPr>
            <w:r>
              <w:rPr>
                <w:rFonts w:ascii="Courier" w:hAnsi="Courier"/>
                <w:color w:val="000000"/>
              </w:rPr>
              <w:t>short</w:t>
            </w:r>
          </w:p>
        </w:tc>
        <w:tc>
          <w:tcPr>
            <w:tcW w:w="286" w:type="dxa"/>
            <w:tcBorders>
              <w:top w:val="nil"/>
              <w:bottom w:val="nil"/>
            </w:tcBorders>
          </w:tcPr>
          <w:p w14:paraId="028614DC" w14:textId="77777777" w:rsidR="00F15659" w:rsidRDefault="00F15659">
            <w:pPr>
              <w:pStyle w:val="Desc"/>
              <w:spacing w:before="40" w:after="40"/>
              <w:ind w:left="0"/>
              <w:rPr>
                <w:rFonts w:ascii="Courier" w:hAnsi="Courier"/>
                <w:color w:val="000000"/>
              </w:rPr>
            </w:pPr>
          </w:p>
        </w:tc>
        <w:tc>
          <w:tcPr>
            <w:tcW w:w="2144" w:type="dxa"/>
          </w:tcPr>
          <w:p w14:paraId="6CDAF863" w14:textId="77777777" w:rsidR="00F15659" w:rsidRDefault="00F15659">
            <w:pPr>
              <w:pStyle w:val="Desc"/>
              <w:spacing w:before="40" w:after="40"/>
              <w:ind w:left="0"/>
              <w:rPr>
                <w:rFonts w:ascii="Courier" w:hAnsi="Courier"/>
                <w:color w:val="000000"/>
              </w:rPr>
            </w:pPr>
            <w:r>
              <w:rPr>
                <w:rFonts w:ascii="Courier" w:hAnsi="Courier"/>
                <w:color w:val="000000"/>
              </w:rPr>
              <w:t>ViBusAddress</w:t>
            </w:r>
          </w:p>
        </w:tc>
        <w:tc>
          <w:tcPr>
            <w:tcW w:w="2144" w:type="dxa"/>
          </w:tcPr>
          <w:p w14:paraId="2777DE36"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32B52AC2" w14:textId="77777777">
        <w:tc>
          <w:tcPr>
            <w:tcW w:w="2123" w:type="dxa"/>
          </w:tcPr>
          <w:p w14:paraId="29C88918" w14:textId="77777777" w:rsidR="00F15659" w:rsidRDefault="00F15659">
            <w:pPr>
              <w:pStyle w:val="Desc"/>
              <w:spacing w:before="40" w:after="40"/>
              <w:ind w:left="0"/>
              <w:rPr>
                <w:rFonts w:ascii="Courier" w:hAnsi="Courier"/>
                <w:color w:val="000000"/>
              </w:rPr>
            </w:pPr>
            <w:r>
              <w:rPr>
                <w:rFonts w:ascii="Courier" w:hAnsi="Courier"/>
                <w:color w:val="000000"/>
              </w:rPr>
              <w:t>ViAUInt16</w:t>
            </w:r>
          </w:p>
        </w:tc>
        <w:tc>
          <w:tcPr>
            <w:tcW w:w="2159" w:type="dxa"/>
          </w:tcPr>
          <w:p w14:paraId="0D402594" w14:textId="77777777" w:rsidR="00F15659" w:rsidRDefault="00F15659">
            <w:pPr>
              <w:pStyle w:val="Desc"/>
              <w:spacing w:before="40" w:after="40"/>
              <w:ind w:left="0"/>
              <w:rPr>
                <w:rFonts w:ascii="Courier" w:hAnsi="Courier"/>
                <w:color w:val="000000"/>
              </w:rPr>
            </w:pPr>
            <w:r>
              <w:rPr>
                <w:rFonts w:ascii="Courier" w:hAnsi="Courier"/>
                <w:color w:val="000000"/>
              </w:rPr>
              <w:t>SAFEARRAY(short)</w:t>
            </w:r>
          </w:p>
        </w:tc>
        <w:tc>
          <w:tcPr>
            <w:tcW w:w="286" w:type="dxa"/>
            <w:tcBorders>
              <w:top w:val="nil"/>
              <w:bottom w:val="nil"/>
            </w:tcBorders>
          </w:tcPr>
          <w:p w14:paraId="70EE59A8" w14:textId="77777777" w:rsidR="00F15659" w:rsidRDefault="00F15659">
            <w:pPr>
              <w:pStyle w:val="Desc"/>
              <w:spacing w:before="40" w:after="40"/>
              <w:ind w:left="0"/>
              <w:rPr>
                <w:rFonts w:ascii="Courier" w:hAnsi="Courier"/>
                <w:color w:val="000000"/>
              </w:rPr>
            </w:pPr>
          </w:p>
        </w:tc>
        <w:tc>
          <w:tcPr>
            <w:tcW w:w="2144" w:type="dxa"/>
          </w:tcPr>
          <w:p w14:paraId="02F27965" w14:textId="77777777" w:rsidR="00F15659" w:rsidRDefault="00F15659">
            <w:pPr>
              <w:pStyle w:val="Desc"/>
              <w:spacing w:before="40" w:after="40"/>
              <w:ind w:left="0"/>
              <w:rPr>
                <w:rFonts w:ascii="Courier" w:hAnsi="Courier"/>
                <w:color w:val="000000"/>
              </w:rPr>
            </w:pPr>
            <w:r>
              <w:rPr>
                <w:rFonts w:ascii="Courier" w:hAnsi="Courier"/>
                <w:color w:val="000000"/>
              </w:rPr>
              <w:t>ViBusSize</w:t>
            </w:r>
          </w:p>
        </w:tc>
        <w:tc>
          <w:tcPr>
            <w:tcW w:w="2144" w:type="dxa"/>
          </w:tcPr>
          <w:p w14:paraId="2B27D8CE"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5779997E" w14:textId="77777777">
        <w:tc>
          <w:tcPr>
            <w:tcW w:w="2123" w:type="dxa"/>
          </w:tcPr>
          <w:p w14:paraId="6B362FBD" w14:textId="77777777" w:rsidR="00F15659" w:rsidRDefault="00F15659">
            <w:pPr>
              <w:pStyle w:val="Desc"/>
              <w:spacing w:before="40" w:after="40"/>
              <w:ind w:left="0"/>
              <w:rPr>
                <w:rFonts w:ascii="Courier" w:hAnsi="Courier"/>
                <w:color w:val="000000"/>
              </w:rPr>
            </w:pPr>
            <w:r>
              <w:rPr>
                <w:rFonts w:ascii="Courier" w:hAnsi="Courier"/>
                <w:color w:val="000000"/>
              </w:rPr>
              <w:t>ViInt16</w:t>
            </w:r>
          </w:p>
        </w:tc>
        <w:tc>
          <w:tcPr>
            <w:tcW w:w="2159" w:type="dxa"/>
          </w:tcPr>
          <w:p w14:paraId="18D248A5" w14:textId="77777777" w:rsidR="00F15659" w:rsidRDefault="00F15659">
            <w:pPr>
              <w:pStyle w:val="Desc"/>
              <w:spacing w:before="40" w:after="40"/>
              <w:ind w:left="0"/>
              <w:rPr>
                <w:rFonts w:ascii="Courier" w:hAnsi="Courier"/>
                <w:color w:val="000000"/>
              </w:rPr>
            </w:pPr>
            <w:r>
              <w:rPr>
                <w:rFonts w:ascii="Courier" w:hAnsi="Courier"/>
                <w:color w:val="000000"/>
              </w:rPr>
              <w:t>short</w:t>
            </w:r>
          </w:p>
        </w:tc>
        <w:tc>
          <w:tcPr>
            <w:tcW w:w="286" w:type="dxa"/>
            <w:tcBorders>
              <w:top w:val="nil"/>
              <w:bottom w:val="nil"/>
            </w:tcBorders>
          </w:tcPr>
          <w:p w14:paraId="56399378" w14:textId="77777777" w:rsidR="00F15659" w:rsidRDefault="00F15659">
            <w:pPr>
              <w:pStyle w:val="Desc"/>
              <w:spacing w:before="40" w:after="40"/>
              <w:ind w:left="0"/>
              <w:rPr>
                <w:rFonts w:ascii="Courier" w:hAnsi="Courier"/>
                <w:color w:val="000000"/>
              </w:rPr>
            </w:pPr>
          </w:p>
        </w:tc>
        <w:tc>
          <w:tcPr>
            <w:tcW w:w="2144" w:type="dxa"/>
          </w:tcPr>
          <w:p w14:paraId="79DB3EE7" w14:textId="77777777" w:rsidR="00F15659" w:rsidRDefault="00F15659">
            <w:pPr>
              <w:pStyle w:val="Desc"/>
              <w:spacing w:before="40" w:after="40"/>
              <w:ind w:left="0"/>
              <w:rPr>
                <w:rFonts w:ascii="Courier" w:hAnsi="Courier"/>
                <w:color w:val="000000"/>
              </w:rPr>
            </w:pPr>
            <w:r>
              <w:rPr>
                <w:rFonts w:ascii="Courier" w:hAnsi="Courier"/>
                <w:color w:val="000000"/>
              </w:rPr>
              <w:t>ViAttrState</w:t>
            </w:r>
          </w:p>
        </w:tc>
        <w:tc>
          <w:tcPr>
            <w:tcW w:w="2144" w:type="dxa"/>
          </w:tcPr>
          <w:p w14:paraId="6B091BBA" w14:textId="77777777" w:rsidR="00F15659" w:rsidRDefault="00F15659">
            <w:pPr>
              <w:pStyle w:val="Desc"/>
              <w:spacing w:before="40" w:after="40"/>
              <w:ind w:left="0"/>
              <w:rPr>
                <w:rFonts w:ascii="Courier" w:hAnsi="Courier"/>
                <w:color w:val="000000"/>
              </w:rPr>
            </w:pPr>
            <w:r>
              <w:rPr>
                <w:rFonts w:ascii="Courier" w:hAnsi="Courier"/>
                <w:color w:val="000000"/>
              </w:rPr>
              <w:t>VARIANT</w:t>
            </w:r>
          </w:p>
        </w:tc>
      </w:tr>
      <w:tr w:rsidR="00F15659" w14:paraId="6D8DB11A" w14:textId="77777777">
        <w:tc>
          <w:tcPr>
            <w:tcW w:w="2123" w:type="dxa"/>
          </w:tcPr>
          <w:p w14:paraId="6F025867" w14:textId="77777777" w:rsidR="00F15659" w:rsidRDefault="00F15659">
            <w:pPr>
              <w:pStyle w:val="Desc"/>
              <w:spacing w:before="40" w:after="40"/>
              <w:ind w:left="0"/>
              <w:rPr>
                <w:rFonts w:ascii="Courier" w:hAnsi="Courier"/>
                <w:color w:val="000000"/>
              </w:rPr>
            </w:pPr>
            <w:r>
              <w:rPr>
                <w:rFonts w:ascii="Courier" w:hAnsi="Courier"/>
                <w:color w:val="000000"/>
              </w:rPr>
              <w:t>ViAInt16</w:t>
            </w:r>
          </w:p>
        </w:tc>
        <w:tc>
          <w:tcPr>
            <w:tcW w:w="2159" w:type="dxa"/>
          </w:tcPr>
          <w:p w14:paraId="48065B42" w14:textId="77777777" w:rsidR="00F15659" w:rsidRDefault="00F15659">
            <w:pPr>
              <w:pStyle w:val="Desc"/>
              <w:spacing w:before="40" w:after="40"/>
              <w:ind w:left="0"/>
              <w:rPr>
                <w:rFonts w:ascii="Courier" w:hAnsi="Courier"/>
                <w:color w:val="000000"/>
              </w:rPr>
            </w:pPr>
            <w:r>
              <w:rPr>
                <w:rFonts w:ascii="Courier" w:hAnsi="Courier"/>
                <w:color w:val="000000"/>
              </w:rPr>
              <w:t>SAFEARRAY(short)</w:t>
            </w:r>
          </w:p>
        </w:tc>
        <w:tc>
          <w:tcPr>
            <w:tcW w:w="286" w:type="dxa"/>
            <w:tcBorders>
              <w:top w:val="nil"/>
              <w:bottom w:val="nil"/>
            </w:tcBorders>
          </w:tcPr>
          <w:p w14:paraId="36E7C5EC" w14:textId="77777777" w:rsidR="00F15659" w:rsidRDefault="00F15659">
            <w:pPr>
              <w:pStyle w:val="Desc"/>
              <w:spacing w:before="40" w:after="40"/>
              <w:ind w:left="0"/>
              <w:rPr>
                <w:rFonts w:ascii="Courier" w:hAnsi="Courier"/>
                <w:color w:val="000000"/>
              </w:rPr>
            </w:pPr>
          </w:p>
        </w:tc>
        <w:tc>
          <w:tcPr>
            <w:tcW w:w="2144" w:type="dxa"/>
          </w:tcPr>
          <w:p w14:paraId="74A0CB7E" w14:textId="77777777" w:rsidR="00F15659" w:rsidRDefault="00F15659">
            <w:pPr>
              <w:pStyle w:val="Desc"/>
              <w:spacing w:before="40" w:after="40"/>
              <w:ind w:left="0"/>
              <w:rPr>
                <w:rFonts w:ascii="Courier" w:hAnsi="Courier"/>
                <w:color w:val="000000"/>
              </w:rPr>
            </w:pPr>
            <w:r>
              <w:rPr>
                <w:rFonts w:ascii="Courier" w:hAnsi="Courier"/>
                <w:color w:val="000000"/>
              </w:rPr>
              <w:t>ViEventType</w:t>
            </w:r>
          </w:p>
        </w:tc>
        <w:tc>
          <w:tcPr>
            <w:tcW w:w="2144" w:type="dxa"/>
          </w:tcPr>
          <w:p w14:paraId="57AB9C08"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2D080359" w14:textId="77777777">
        <w:tc>
          <w:tcPr>
            <w:tcW w:w="2123" w:type="dxa"/>
          </w:tcPr>
          <w:p w14:paraId="6FD0163F" w14:textId="77777777" w:rsidR="00F15659" w:rsidRDefault="00F15659">
            <w:pPr>
              <w:pStyle w:val="Desc"/>
              <w:spacing w:before="40" w:after="40"/>
              <w:ind w:left="0"/>
              <w:rPr>
                <w:rFonts w:ascii="Courier" w:hAnsi="Courier"/>
                <w:color w:val="000000"/>
              </w:rPr>
            </w:pPr>
            <w:r>
              <w:rPr>
                <w:rFonts w:ascii="Courier" w:hAnsi="Courier"/>
                <w:color w:val="000000"/>
              </w:rPr>
              <w:t>ViUInt8</w:t>
            </w:r>
          </w:p>
        </w:tc>
        <w:tc>
          <w:tcPr>
            <w:tcW w:w="2159" w:type="dxa"/>
          </w:tcPr>
          <w:p w14:paraId="1CF26CFE" w14:textId="77777777"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14:paraId="1B4C1ABA" w14:textId="77777777" w:rsidR="00F15659" w:rsidRDefault="00F15659">
            <w:pPr>
              <w:pStyle w:val="Desc"/>
              <w:spacing w:before="40" w:after="40"/>
              <w:ind w:left="0"/>
              <w:rPr>
                <w:rFonts w:ascii="Courier" w:hAnsi="Courier"/>
                <w:color w:val="000000"/>
              </w:rPr>
            </w:pPr>
          </w:p>
        </w:tc>
        <w:tc>
          <w:tcPr>
            <w:tcW w:w="2144" w:type="dxa"/>
          </w:tcPr>
          <w:p w14:paraId="51AA0BDD" w14:textId="77777777" w:rsidR="00F15659" w:rsidRDefault="00F15659">
            <w:pPr>
              <w:pStyle w:val="Desc"/>
              <w:spacing w:before="40" w:after="40"/>
              <w:ind w:left="0"/>
              <w:rPr>
                <w:rFonts w:ascii="Courier" w:hAnsi="Courier"/>
                <w:color w:val="000000"/>
              </w:rPr>
            </w:pPr>
            <w:r>
              <w:rPr>
                <w:rFonts w:ascii="Courier" w:hAnsi="Courier"/>
                <w:color w:val="000000"/>
              </w:rPr>
              <w:t>ViKeyId</w:t>
            </w:r>
          </w:p>
        </w:tc>
        <w:tc>
          <w:tcPr>
            <w:tcW w:w="2144" w:type="dxa"/>
          </w:tcPr>
          <w:p w14:paraId="03960344" w14:textId="77777777" w:rsidR="00F15659" w:rsidRDefault="00F15659">
            <w:pPr>
              <w:pStyle w:val="Desc"/>
              <w:spacing w:before="40" w:after="40"/>
              <w:ind w:left="0"/>
              <w:rPr>
                <w:rFonts w:ascii="Courier" w:hAnsi="Courier"/>
                <w:color w:val="000000"/>
              </w:rPr>
            </w:pPr>
            <w:r>
              <w:rPr>
                <w:rFonts w:ascii="Courier" w:hAnsi="Courier"/>
                <w:color w:val="000000"/>
              </w:rPr>
              <w:t>BSTR</w:t>
            </w:r>
          </w:p>
        </w:tc>
      </w:tr>
      <w:tr w:rsidR="00F15659" w14:paraId="1C6BC093" w14:textId="77777777">
        <w:tc>
          <w:tcPr>
            <w:tcW w:w="2123" w:type="dxa"/>
          </w:tcPr>
          <w:p w14:paraId="2775374A" w14:textId="77777777" w:rsidR="00F15659" w:rsidRDefault="00F15659">
            <w:pPr>
              <w:pStyle w:val="Desc"/>
              <w:spacing w:before="40" w:after="40"/>
              <w:ind w:left="0"/>
              <w:rPr>
                <w:rFonts w:ascii="Courier" w:hAnsi="Courier"/>
                <w:color w:val="000000"/>
              </w:rPr>
            </w:pPr>
            <w:r>
              <w:rPr>
                <w:rFonts w:ascii="Courier" w:hAnsi="Courier"/>
                <w:color w:val="000000"/>
              </w:rPr>
              <w:t>ViAUInt8</w:t>
            </w:r>
          </w:p>
        </w:tc>
        <w:tc>
          <w:tcPr>
            <w:tcW w:w="2159" w:type="dxa"/>
          </w:tcPr>
          <w:p w14:paraId="56D6D012" w14:textId="77777777"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14:paraId="09F9399B" w14:textId="77777777" w:rsidR="00F15659" w:rsidRDefault="00F15659">
            <w:pPr>
              <w:pStyle w:val="Desc"/>
              <w:spacing w:before="40" w:after="40"/>
              <w:ind w:left="0"/>
              <w:rPr>
                <w:rFonts w:ascii="Courier" w:hAnsi="Courier"/>
                <w:color w:val="000000"/>
              </w:rPr>
            </w:pPr>
          </w:p>
        </w:tc>
        <w:tc>
          <w:tcPr>
            <w:tcW w:w="2144" w:type="dxa"/>
          </w:tcPr>
          <w:p w14:paraId="39239479" w14:textId="77777777" w:rsidR="00F15659" w:rsidRDefault="00F15659">
            <w:pPr>
              <w:pStyle w:val="Desc"/>
              <w:spacing w:before="40" w:after="40"/>
              <w:ind w:left="0"/>
              <w:rPr>
                <w:rFonts w:ascii="Courier" w:hAnsi="Courier"/>
                <w:color w:val="000000"/>
              </w:rPr>
            </w:pPr>
            <w:r>
              <w:rPr>
                <w:rFonts w:ascii="Courier" w:hAnsi="Courier"/>
                <w:color w:val="000000"/>
              </w:rPr>
              <w:t>ViJobId</w:t>
            </w:r>
          </w:p>
        </w:tc>
        <w:tc>
          <w:tcPr>
            <w:tcW w:w="2144" w:type="dxa"/>
          </w:tcPr>
          <w:p w14:paraId="2503C365"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305F4973" w14:textId="77777777">
        <w:tc>
          <w:tcPr>
            <w:tcW w:w="2123" w:type="dxa"/>
          </w:tcPr>
          <w:p w14:paraId="6CC79ACC" w14:textId="77777777" w:rsidR="00F15659" w:rsidRDefault="00F15659">
            <w:pPr>
              <w:pStyle w:val="Desc"/>
              <w:spacing w:before="40" w:after="40"/>
              <w:ind w:left="0"/>
              <w:rPr>
                <w:rFonts w:ascii="Courier" w:hAnsi="Courier"/>
                <w:color w:val="000000"/>
              </w:rPr>
            </w:pPr>
            <w:r>
              <w:rPr>
                <w:rFonts w:ascii="Courier" w:hAnsi="Courier"/>
                <w:color w:val="000000"/>
              </w:rPr>
              <w:t>ViInt8</w:t>
            </w:r>
          </w:p>
        </w:tc>
        <w:tc>
          <w:tcPr>
            <w:tcW w:w="2159" w:type="dxa"/>
          </w:tcPr>
          <w:p w14:paraId="408A6451" w14:textId="77777777"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14:paraId="183759F6" w14:textId="77777777" w:rsidR="00F15659" w:rsidRDefault="00F15659">
            <w:pPr>
              <w:pStyle w:val="Desc"/>
              <w:spacing w:before="40" w:after="40"/>
              <w:ind w:left="0"/>
              <w:rPr>
                <w:rFonts w:ascii="Courier" w:hAnsi="Courier"/>
                <w:color w:val="000000"/>
              </w:rPr>
            </w:pPr>
          </w:p>
        </w:tc>
        <w:tc>
          <w:tcPr>
            <w:tcW w:w="2144" w:type="dxa"/>
          </w:tcPr>
          <w:p w14:paraId="1E82E060" w14:textId="77777777" w:rsidR="00F15659" w:rsidRDefault="00F15659">
            <w:pPr>
              <w:pStyle w:val="Desc"/>
              <w:spacing w:before="40" w:after="40"/>
              <w:ind w:left="0"/>
              <w:rPr>
                <w:rFonts w:ascii="Courier" w:hAnsi="Courier"/>
                <w:color w:val="000000"/>
              </w:rPr>
            </w:pPr>
            <w:r>
              <w:rPr>
                <w:rFonts w:ascii="Courier" w:hAnsi="Courier"/>
                <w:color w:val="000000"/>
              </w:rPr>
              <w:t>ViReal32</w:t>
            </w:r>
          </w:p>
        </w:tc>
        <w:tc>
          <w:tcPr>
            <w:tcW w:w="2144" w:type="dxa"/>
          </w:tcPr>
          <w:p w14:paraId="1DE68A95" w14:textId="77777777" w:rsidR="00F15659" w:rsidRDefault="00F15659">
            <w:pPr>
              <w:pStyle w:val="Desc"/>
              <w:spacing w:before="40" w:after="40"/>
              <w:ind w:left="0"/>
              <w:rPr>
                <w:rFonts w:ascii="Courier" w:hAnsi="Courier"/>
                <w:color w:val="000000"/>
              </w:rPr>
            </w:pPr>
            <w:r>
              <w:rPr>
                <w:rFonts w:ascii="Courier" w:hAnsi="Courier"/>
                <w:color w:val="000000"/>
              </w:rPr>
              <w:t>float</w:t>
            </w:r>
          </w:p>
        </w:tc>
      </w:tr>
      <w:tr w:rsidR="00F15659" w14:paraId="2DE60A1A" w14:textId="77777777">
        <w:tc>
          <w:tcPr>
            <w:tcW w:w="2123" w:type="dxa"/>
          </w:tcPr>
          <w:p w14:paraId="52919A04" w14:textId="77777777" w:rsidR="00F15659" w:rsidRDefault="00F15659">
            <w:pPr>
              <w:pStyle w:val="Desc"/>
              <w:spacing w:before="40" w:after="40"/>
              <w:ind w:left="0"/>
              <w:rPr>
                <w:rFonts w:ascii="Courier" w:hAnsi="Courier"/>
                <w:color w:val="000000"/>
              </w:rPr>
            </w:pPr>
            <w:r>
              <w:rPr>
                <w:rFonts w:ascii="Courier" w:hAnsi="Courier"/>
                <w:color w:val="000000"/>
              </w:rPr>
              <w:t>ViAInt8</w:t>
            </w:r>
          </w:p>
        </w:tc>
        <w:tc>
          <w:tcPr>
            <w:tcW w:w="2159" w:type="dxa"/>
          </w:tcPr>
          <w:p w14:paraId="36CE721B" w14:textId="77777777"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14:paraId="28FC49CE" w14:textId="77777777" w:rsidR="00F15659" w:rsidRDefault="00F15659">
            <w:pPr>
              <w:pStyle w:val="Desc"/>
              <w:spacing w:before="40" w:after="40"/>
              <w:ind w:left="0"/>
              <w:rPr>
                <w:rFonts w:ascii="Courier" w:hAnsi="Courier"/>
                <w:color w:val="000000"/>
              </w:rPr>
            </w:pPr>
          </w:p>
        </w:tc>
        <w:tc>
          <w:tcPr>
            <w:tcW w:w="2144" w:type="dxa"/>
          </w:tcPr>
          <w:p w14:paraId="71A82F10" w14:textId="77777777" w:rsidR="00F15659" w:rsidRDefault="00F15659">
            <w:pPr>
              <w:pStyle w:val="Desc"/>
              <w:spacing w:before="40" w:after="40"/>
              <w:ind w:left="0"/>
              <w:rPr>
                <w:rFonts w:ascii="Courier" w:hAnsi="Courier"/>
                <w:color w:val="000000"/>
              </w:rPr>
            </w:pPr>
            <w:r>
              <w:rPr>
                <w:rFonts w:ascii="Courier" w:hAnsi="Courier"/>
                <w:color w:val="000000"/>
              </w:rPr>
              <w:t>ViReal64</w:t>
            </w:r>
          </w:p>
        </w:tc>
        <w:tc>
          <w:tcPr>
            <w:tcW w:w="2144" w:type="dxa"/>
          </w:tcPr>
          <w:p w14:paraId="5C2260BD" w14:textId="77777777" w:rsidR="00F15659" w:rsidRDefault="00F15659">
            <w:pPr>
              <w:pStyle w:val="Desc"/>
              <w:spacing w:before="40" w:after="40"/>
              <w:ind w:left="0"/>
              <w:rPr>
                <w:rFonts w:ascii="Courier" w:hAnsi="Courier"/>
                <w:color w:val="000000"/>
              </w:rPr>
            </w:pPr>
            <w:r>
              <w:rPr>
                <w:rFonts w:ascii="Courier" w:hAnsi="Courier"/>
                <w:color w:val="000000"/>
              </w:rPr>
              <w:t>double</w:t>
            </w:r>
          </w:p>
        </w:tc>
      </w:tr>
      <w:tr w:rsidR="00F15659" w14:paraId="30A68C02" w14:textId="77777777">
        <w:tc>
          <w:tcPr>
            <w:tcW w:w="2123" w:type="dxa"/>
          </w:tcPr>
          <w:p w14:paraId="6D1E604F" w14:textId="77777777" w:rsidR="00F15659" w:rsidRDefault="00F15659">
            <w:pPr>
              <w:pStyle w:val="Desc"/>
              <w:spacing w:before="40" w:after="40"/>
              <w:ind w:left="0"/>
              <w:rPr>
                <w:rFonts w:ascii="Courier" w:hAnsi="Courier"/>
                <w:color w:val="000000"/>
              </w:rPr>
            </w:pPr>
            <w:r>
              <w:rPr>
                <w:rFonts w:ascii="Courier" w:hAnsi="Courier"/>
                <w:color w:val="000000"/>
              </w:rPr>
              <w:t>ViByte</w:t>
            </w:r>
          </w:p>
        </w:tc>
        <w:tc>
          <w:tcPr>
            <w:tcW w:w="2159" w:type="dxa"/>
          </w:tcPr>
          <w:p w14:paraId="4161A0DF" w14:textId="77777777"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14:paraId="596573AF" w14:textId="77777777" w:rsidR="00F15659" w:rsidRDefault="00F15659">
            <w:pPr>
              <w:pStyle w:val="Desc"/>
              <w:spacing w:before="40" w:after="40"/>
              <w:ind w:left="0"/>
              <w:rPr>
                <w:rFonts w:ascii="Courier" w:hAnsi="Courier"/>
                <w:color w:val="000000"/>
              </w:rPr>
            </w:pPr>
          </w:p>
        </w:tc>
        <w:tc>
          <w:tcPr>
            <w:tcW w:w="2144" w:type="dxa"/>
          </w:tcPr>
          <w:p w14:paraId="2413F743" w14:textId="77777777" w:rsidR="00F15659" w:rsidRDefault="00F15659">
            <w:pPr>
              <w:pStyle w:val="Desc"/>
              <w:spacing w:before="40" w:after="40"/>
              <w:ind w:left="0"/>
              <w:rPr>
                <w:rFonts w:ascii="Courier" w:hAnsi="Courier"/>
                <w:color w:val="000000"/>
              </w:rPr>
            </w:pPr>
            <w:r>
              <w:rPr>
                <w:rFonts w:ascii="Courier" w:hAnsi="Courier"/>
                <w:color w:val="000000"/>
              </w:rPr>
              <w:t>ViAddr</w:t>
            </w:r>
          </w:p>
        </w:tc>
        <w:tc>
          <w:tcPr>
            <w:tcW w:w="2144" w:type="dxa"/>
          </w:tcPr>
          <w:p w14:paraId="2D019464" w14:textId="77777777" w:rsidR="00F15659" w:rsidRDefault="00F15659">
            <w:pPr>
              <w:pStyle w:val="Desc"/>
              <w:spacing w:before="40" w:after="40"/>
              <w:ind w:left="0"/>
              <w:rPr>
                <w:rFonts w:ascii="Courier" w:hAnsi="Courier"/>
                <w:color w:val="000000"/>
              </w:rPr>
            </w:pPr>
            <w:r>
              <w:rPr>
                <w:rFonts w:ascii="Courier" w:hAnsi="Courier"/>
                <w:color w:val="000000"/>
              </w:rPr>
              <w:t>VARIANT</w:t>
            </w:r>
          </w:p>
        </w:tc>
      </w:tr>
      <w:tr w:rsidR="00F15659" w14:paraId="6A75FE26" w14:textId="77777777">
        <w:tc>
          <w:tcPr>
            <w:tcW w:w="2123" w:type="dxa"/>
          </w:tcPr>
          <w:p w14:paraId="0055EDBD" w14:textId="77777777" w:rsidR="00F15659" w:rsidRDefault="00F15659">
            <w:pPr>
              <w:pStyle w:val="Desc"/>
              <w:spacing w:before="40" w:after="40"/>
              <w:ind w:left="0"/>
              <w:rPr>
                <w:rFonts w:ascii="Courier" w:hAnsi="Courier"/>
                <w:color w:val="000000"/>
              </w:rPr>
            </w:pPr>
            <w:r>
              <w:rPr>
                <w:rFonts w:ascii="Courier" w:hAnsi="Courier"/>
                <w:color w:val="000000"/>
              </w:rPr>
              <w:t>ViAByte</w:t>
            </w:r>
          </w:p>
        </w:tc>
        <w:tc>
          <w:tcPr>
            <w:tcW w:w="2159" w:type="dxa"/>
          </w:tcPr>
          <w:p w14:paraId="7B8E2A4C" w14:textId="77777777"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14:paraId="17F9A01F" w14:textId="77777777" w:rsidR="00F15659" w:rsidRDefault="00F15659">
            <w:pPr>
              <w:pStyle w:val="Desc"/>
              <w:spacing w:before="40" w:after="40"/>
              <w:ind w:left="0"/>
              <w:rPr>
                <w:rFonts w:ascii="Courier" w:hAnsi="Courier"/>
                <w:color w:val="000000"/>
              </w:rPr>
            </w:pPr>
          </w:p>
        </w:tc>
        <w:tc>
          <w:tcPr>
            <w:tcW w:w="2144" w:type="dxa"/>
          </w:tcPr>
          <w:p w14:paraId="5E808686" w14:textId="77777777" w:rsidR="00F15659" w:rsidRDefault="00F15659">
            <w:pPr>
              <w:pStyle w:val="Desc"/>
              <w:spacing w:before="40" w:after="40"/>
              <w:ind w:left="0"/>
              <w:rPr>
                <w:rFonts w:ascii="Courier" w:hAnsi="Courier"/>
                <w:color w:val="000000"/>
              </w:rPr>
            </w:pPr>
            <w:r>
              <w:rPr>
                <w:rFonts w:ascii="Courier" w:hAnsi="Courier"/>
                <w:color w:val="000000"/>
              </w:rPr>
              <w:t>ViStatus</w:t>
            </w:r>
          </w:p>
        </w:tc>
        <w:tc>
          <w:tcPr>
            <w:tcW w:w="2144" w:type="dxa"/>
          </w:tcPr>
          <w:p w14:paraId="03B5A48A" w14:textId="77777777" w:rsidR="00F15659" w:rsidRDefault="00F15659">
            <w:pPr>
              <w:pStyle w:val="Desc"/>
              <w:spacing w:before="40" w:after="40"/>
              <w:ind w:left="0"/>
              <w:rPr>
                <w:rFonts w:ascii="Courier" w:hAnsi="Courier"/>
                <w:color w:val="000000"/>
              </w:rPr>
            </w:pPr>
            <w:r>
              <w:rPr>
                <w:rFonts w:ascii="Courier" w:hAnsi="Courier"/>
                <w:color w:val="000000"/>
              </w:rPr>
              <w:t>HRESULT</w:t>
            </w:r>
          </w:p>
        </w:tc>
      </w:tr>
      <w:tr w:rsidR="00F15659" w14:paraId="22305617" w14:textId="77777777">
        <w:tc>
          <w:tcPr>
            <w:tcW w:w="2123" w:type="dxa"/>
          </w:tcPr>
          <w:p w14:paraId="4BA3E49A" w14:textId="77777777" w:rsidR="00F15659" w:rsidRDefault="00F15659">
            <w:pPr>
              <w:pStyle w:val="Desc"/>
              <w:spacing w:before="40" w:after="40"/>
              <w:ind w:left="0"/>
              <w:rPr>
                <w:rFonts w:ascii="Courier" w:hAnsi="Courier"/>
                <w:color w:val="000000"/>
              </w:rPr>
            </w:pPr>
            <w:r>
              <w:rPr>
                <w:rFonts w:ascii="Courier" w:hAnsi="Courier"/>
                <w:color w:val="000000"/>
              </w:rPr>
              <w:t>ViString</w:t>
            </w:r>
          </w:p>
        </w:tc>
        <w:tc>
          <w:tcPr>
            <w:tcW w:w="2159" w:type="dxa"/>
          </w:tcPr>
          <w:p w14:paraId="6985B7E4" w14:textId="77777777" w:rsidR="00F15659" w:rsidRDefault="00F15659">
            <w:pPr>
              <w:pStyle w:val="Desc"/>
              <w:spacing w:before="40" w:after="40"/>
              <w:ind w:left="0"/>
              <w:rPr>
                <w:rFonts w:ascii="Courier" w:hAnsi="Courier"/>
                <w:color w:val="000000"/>
              </w:rPr>
            </w:pPr>
            <w:r>
              <w:rPr>
                <w:rFonts w:ascii="Courier" w:hAnsi="Courier"/>
                <w:color w:val="000000"/>
              </w:rPr>
              <w:t>BSTR</w:t>
            </w:r>
          </w:p>
        </w:tc>
        <w:tc>
          <w:tcPr>
            <w:tcW w:w="286" w:type="dxa"/>
            <w:tcBorders>
              <w:top w:val="nil"/>
              <w:bottom w:val="nil"/>
            </w:tcBorders>
          </w:tcPr>
          <w:p w14:paraId="49EC9EC3" w14:textId="77777777" w:rsidR="00F15659" w:rsidRDefault="00F15659">
            <w:pPr>
              <w:pStyle w:val="Desc"/>
              <w:spacing w:before="40" w:after="40"/>
              <w:ind w:left="0"/>
              <w:rPr>
                <w:rFonts w:ascii="Courier" w:hAnsi="Courier"/>
                <w:color w:val="000000"/>
              </w:rPr>
            </w:pPr>
          </w:p>
        </w:tc>
        <w:tc>
          <w:tcPr>
            <w:tcW w:w="2144" w:type="dxa"/>
          </w:tcPr>
          <w:p w14:paraId="15937F20" w14:textId="77777777" w:rsidR="00F15659" w:rsidRDefault="00F15659">
            <w:pPr>
              <w:pStyle w:val="Desc"/>
              <w:spacing w:before="40" w:after="40"/>
              <w:ind w:left="0"/>
              <w:rPr>
                <w:rFonts w:ascii="Courier" w:hAnsi="Courier"/>
                <w:color w:val="000000"/>
              </w:rPr>
            </w:pPr>
            <w:r>
              <w:rPr>
                <w:rFonts w:ascii="Courier" w:hAnsi="Courier"/>
                <w:color w:val="000000"/>
              </w:rPr>
              <w:t>ViBoolean</w:t>
            </w:r>
          </w:p>
        </w:tc>
        <w:tc>
          <w:tcPr>
            <w:tcW w:w="2144" w:type="dxa"/>
          </w:tcPr>
          <w:p w14:paraId="5680B1C2" w14:textId="77777777" w:rsidR="00F15659" w:rsidRDefault="00F15659">
            <w:pPr>
              <w:pStyle w:val="Desc"/>
              <w:spacing w:before="40" w:after="40"/>
              <w:ind w:left="0"/>
              <w:rPr>
                <w:rFonts w:ascii="Courier" w:hAnsi="Courier"/>
                <w:color w:val="000000"/>
              </w:rPr>
            </w:pPr>
            <w:r>
              <w:rPr>
                <w:rFonts w:ascii="Courier" w:hAnsi="Courier"/>
                <w:color w:val="000000"/>
              </w:rPr>
              <w:t>VARIANT_BOOL</w:t>
            </w:r>
          </w:p>
        </w:tc>
      </w:tr>
      <w:tr w:rsidR="00F15659" w14:paraId="234FAC78" w14:textId="77777777">
        <w:tc>
          <w:tcPr>
            <w:tcW w:w="2123" w:type="dxa"/>
          </w:tcPr>
          <w:p w14:paraId="33637870" w14:textId="77777777" w:rsidR="00F15659" w:rsidRDefault="00F15659">
            <w:pPr>
              <w:pStyle w:val="Desc"/>
              <w:spacing w:before="40" w:after="40"/>
              <w:ind w:left="0"/>
              <w:rPr>
                <w:rFonts w:ascii="Courier" w:hAnsi="Courier"/>
                <w:color w:val="000000"/>
              </w:rPr>
            </w:pPr>
            <w:r>
              <w:rPr>
                <w:rFonts w:ascii="Courier" w:hAnsi="Courier"/>
                <w:color w:val="000000"/>
              </w:rPr>
              <w:t>ViAString</w:t>
            </w:r>
          </w:p>
        </w:tc>
        <w:tc>
          <w:tcPr>
            <w:tcW w:w="2159" w:type="dxa"/>
          </w:tcPr>
          <w:p w14:paraId="0A10307D" w14:textId="77777777" w:rsidR="00F15659" w:rsidRDefault="00F15659">
            <w:pPr>
              <w:pStyle w:val="Desc"/>
              <w:spacing w:before="40" w:after="40"/>
              <w:ind w:left="0"/>
              <w:rPr>
                <w:rFonts w:ascii="Courier" w:hAnsi="Courier"/>
                <w:color w:val="000000"/>
              </w:rPr>
            </w:pPr>
            <w:r>
              <w:rPr>
                <w:rFonts w:ascii="Courier" w:hAnsi="Courier"/>
                <w:color w:val="000000"/>
              </w:rPr>
              <w:t>SAFEARRAY(BSTR)</w:t>
            </w:r>
          </w:p>
        </w:tc>
        <w:tc>
          <w:tcPr>
            <w:tcW w:w="286" w:type="dxa"/>
            <w:tcBorders>
              <w:top w:val="nil"/>
              <w:bottom w:val="nil"/>
            </w:tcBorders>
          </w:tcPr>
          <w:p w14:paraId="2A20F00C" w14:textId="77777777" w:rsidR="00F15659" w:rsidRDefault="00F15659">
            <w:pPr>
              <w:pStyle w:val="Desc"/>
              <w:spacing w:before="40" w:after="40"/>
              <w:ind w:left="0"/>
              <w:rPr>
                <w:rFonts w:ascii="Courier" w:hAnsi="Courier"/>
                <w:color w:val="000000"/>
              </w:rPr>
            </w:pPr>
          </w:p>
        </w:tc>
        <w:tc>
          <w:tcPr>
            <w:tcW w:w="2144" w:type="dxa"/>
          </w:tcPr>
          <w:p w14:paraId="4CA5BE85" w14:textId="77777777" w:rsidR="00F15659" w:rsidRDefault="00F15659">
            <w:pPr>
              <w:pStyle w:val="Desc"/>
              <w:spacing w:before="40" w:after="40"/>
              <w:ind w:left="0"/>
              <w:rPr>
                <w:rFonts w:ascii="Courier" w:hAnsi="Courier"/>
                <w:color w:val="000000"/>
              </w:rPr>
            </w:pPr>
            <w:r>
              <w:rPr>
                <w:rFonts w:ascii="Courier" w:hAnsi="Courier"/>
                <w:color w:val="000000"/>
              </w:rPr>
              <w:t>ViHndlr</w:t>
            </w:r>
          </w:p>
        </w:tc>
        <w:tc>
          <w:tcPr>
            <w:tcW w:w="2144" w:type="dxa"/>
          </w:tcPr>
          <w:p w14:paraId="0D8ADD12" w14:textId="77777777" w:rsidR="00F15659" w:rsidRDefault="00F15659">
            <w:pPr>
              <w:pStyle w:val="Desc"/>
              <w:spacing w:before="40" w:after="40"/>
              <w:ind w:left="0"/>
              <w:rPr>
                <w:rFonts w:ascii="Courier" w:hAnsi="Courier"/>
                <w:color w:val="000000"/>
              </w:rPr>
            </w:pPr>
            <w:r>
              <w:rPr>
                <w:rFonts w:ascii="Courier" w:hAnsi="Courier"/>
                <w:color w:val="000000"/>
              </w:rPr>
              <w:t>IEventHandler</w:t>
            </w:r>
          </w:p>
        </w:tc>
      </w:tr>
      <w:tr w:rsidR="00F15659" w14:paraId="2120DA63" w14:textId="77777777">
        <w:tc>
          <w:tcPr>
            <w:tcW w:w="2123" w:type="dxa"/>
          </w:tcPr>
          <w:p w14:paraId="42984286" w14:textId="77777777" w:rsidR="00F15659" w:rsidRDefault="00F15659">
            <w:pPr>
              <w:pStyle w:val="Desc"/>
              <w:spacing w:before="40" w:after="40"/>
              <w:ind w:left="0"/>
              <w:rPr>
                <w:rFonts w:ascii="Courier" w:hAnsi="Courier"/>
                <w:color w:val="000000"/>
              </w:rPr>
            </w:pPr>
            <w:r>
              <w:rPr>
                <w:rFonts w:ascii="Courier" w:hAnsi="Courier"/>
                <w:color w:val="000000"/>
              </w:rPr>
              <w:t>ViRsrc</w:t>
            </w:r>
          </w:p>
        </w:tc>
        <w:tc>
          <w:tcPr>
            <w:tcW w:w="2159" w:type="dxa"/>
          </w:tcPr>
          <w:p w14:paraId="663CDABB" w14:textId="77777777" w:rsidR="00F15659" w:rsidRDefault="00F15659">
            <w:pPr>
              <w:pStyle w:val="Desc"/>
              <w:spacing w:before="40" w:after="40"/>
              <w:ind w:left="0"/>
              <w:rPr>
                <w:rFonts w:ascii="Courier" w:hAnsi="Courier"/>
                <w:color w:val="000000"/>
              </w:rPr>
            </w:pPr>
            <w:r>
              <w:rPr>
                <w:rFonts w:ascii="Courier" w:hAnsi="Courier"/>
                <w:color w:val="000000"/>
              </w:rPr>
              <w:t>BSTR</w:t>
            </w:r>
          </w:p>
        </w:tc>
        <w:tc>
          <w:tcPr>
            <w:tcW w:w="286" w:type="dxa"/>
            <w:tcBorders>
              <w:top w:val="nil"/>
              <w:bottom w:val="nil"/>
            </w:tcBorders>
          </w:tcPr>
          <w:p w14:paraId="47A01FC9" w14:textId="77777777" w:rsidR="00F15659" w:rsidRDefault="00F15659">
            <w:pPr>
              <w:pStyle w:val="Desc"/>
              <w:spacing w:before="40" w:after="40"/>
              <w:ind w:left="0"/>
              <w:rPr>
                <w:rFonts w:ascii="Courier" w:hAnsi="Courier"/>
                <w:color w:val="000000"/>
              </w:rPr>
            </w:pPr>
          </w:p>
        </w:tc>
        <w:tc>
          <w:tcPr>
            <w:tcW w:w="2144" w:type="dxa"/>
          </w:tcPr>
          <w:p w14:paraId="64F0326A" w14:textId="77777777" w:rsidR="00F15659" w:rsidRDefault="00F15659">
            <w:pPr>
              <w:pStyle w:val="Desc"/>
              <w:spacing w:before="40" w:after="40"/>
              <w:ind w:left="0"/>
              <w:rPr>
                <w:rFonts w:ascii="Courier" w:hAnsi="Courier"/>
                <w:color w:val="000000"/>
              </w:rPr>
            </w:pPr>
            <w:r>
              <w:rPr>
                <w:rFonts w:ascii="Courier" w:hAnsi="Courier"/>
                <w:color w:val="000000"/>
              </w:rPr>
              <w:t>ViFindList</w:t>
            </w:r>
          </w:p>
        </w:tc>
        <w:tc>
          <w:tcPr>
            <w:tcW w:w="2144" w:type="dxa"/>
          </w:tcPr>
          <w:p w14:paraId="6DCB08E3" w14:textId="77777777" w:rsidR="00F15659" w:rsidRDefault="00F15659">
            <w:pPr>
              <w:pStyle w:val="Desc"/>
              <w:spacing w:before="40" w:after="40"/>
              <w:ind w:left="0"/>
              <w:rPr>
                <w:rFonts w:ascii="Courier" w:hAnsi="Courier"/>
                <w:color w:val="000000"/>
              </w:rPr>
            </w:pPr>
            <w:r>
              <w:rPr>
                <w:rFonts w:ascii="Courier" w:hAnsi="Courier"/>
                <w:color w:val="000000"/>
              </w:rPr>
              <w:t>SAFEARRAY(BSTR)</w:t>
            </w:r>
          </w:p>
        </w:tc>
      </w:tr>
      <w:tr w:rsidR="00F15659" w14:paraId="48119C0E" w14:textId="77777777">
        <w:tc>
          <w:tcPr>
            <w:tcW w:w="2123" w:type="dxa"/>
          </w:tcPr>
          <w:p w14:paraId="0466CD6D" w14:textId="77777777" w:rsidR="00F15659" w:rsidRDefault="00F15659">
            <w:pPr>
              <w:pStyle w:val="Desc"/>
              <w:spacing w:before="40" w:after="40"/>
              <w:ind w:left="0"/>
              <w:rPr>
                <w:rFonts w:ascii="Courier" w:hAnsi="Courier"/>
                <w:color w:val="000000"/>
              </w:rPr>
            </w:pPr>
            <w:r>
              <w:rPr>
                <w:rFonts w:ascii="Courier" w:hAnsi="Courier"/>
                <w:color w:val="000000"/>
              </w:rPr>
              <w:t>ViARsrc</w:t>
            </w:r>
          </w:p>
        </w:tc>
        <w:tc>
          <w:tcPr>
            <w:tcW w:w="2159" w:type="dxa"/>
          </w:tcPr>
          <w:p w14:paraId="76E390AE" w14:textId="77777777" w:rsidR="00F15659" w:rsidRDefault="00F15659">
            <w:pPr>
              <w:pStyle w:val="Desc"/>
              <w:spacing w:before="40" w:after="40"/>
              <w:ind w:left="0"/>
              <w:rPr>
                <w:rFonts w:ascii="Courier" w:hAnsi="Courier"/>
                <w:color w:val="000000"/>
              </w:rPr>
            </w:pPr>
            <w:r>
              <w:rPr>
                <w:rFonts w:ascii="Courier" w:hAnsi="Courier"/>
                <w:color w:val="000000"/>
              </w:rPr>
              <w:t>SAFEARRAY(BSTR)</w:t>
            </w:r>
          </w:p>
        </w:tc>
        <w:tc>
          <w:tcPr>
            <w:tcW w:w="286" w:type="dxa"/>
            <w:tcBorders>
              <w:top w:val="nil"/>
              <w:bottom w:val="nil"/>
            </w:tcBorders>
          </w:tcPr>
          <w:p w14:paraId="13326B5C" w14:textId="77777777" w:rsidR="00F15659" w:rsidRDefault="00F15659">
            <w:pPr>
              <w:pStyle w:val="Desc"/>
              <w:spacing w:before="40" w:after="40"/>
              <w:ind w:left="0"/>
              <w:rPr>
                <w:rFonts w:ascii="Courier" w:hAnsi="Courier"/>
                <w:color w:val="000000"/>
              </w:rPr>
            </w:pPr>
          </w:p>
        </w:tc>
        <w:tc>
          <w:tcPr>
            <w:tcW w:w="2144" w:type="dxa"/>
          </w:tcPr>
          <w:p w14:paraId="104D5D8D" w14:textId="77777777" w:rsidR="00F15659" w:rsidRDefault="00F15659">
            <w:pPr>
              <w:pStyle w:val="Desc"/>
              <w:spacing w:before="40" w:after="40"/>
              <w:ind w:left="0"/>
              <w:rPr>
                <w:rFonts w:ascii="Courier" w:hAnsi="Courier"/>
                <w:color w:val="000000"/>
              </w:rPr>
            </w:pPr>
            <w:r>
              <w:rPr>
                <w:rFonts w:ascii="Courier" w:hAnsi="Courier"/>
                <w:color w:val="000000"/>
              </w:rPr>
              <w:t>ViSession</w:t>
            </w:r>
          </w:p>
        </w:tc>
        <w:tc>
          <w:tcPr>
            <w:tcW w:w="2144" w:type="dxa"/>
          </w:tcPr>
          <w:p w14:paraId="030A9563" w14:textId="77777777" w:rsidR="00F15659" w:rsidRDefault="00F15659">
            <w:pPr>
              <w:pStyle w:val="Desc"/>
              <w:spacing w:before="40" w:after="40"/>
              <w:ind w:left="0"/>
              <w:rPr>
                <w:rFonts w:ascii="Courier" w:hAnsi="Courier"/>
                <w:color w:val="000000"/>
              </w:rPr>
            </w:pPr>
            <w:r>
              <w:rPr>
                <w:rFonts w:ascii="Courier" w:hAnsi="Courier"/>
                <w:color w:val="000000"/>
              </w:rPr>
              <w:t>IVisaSession, IResourceManager, IResourceManager3</w:t>
            </w:r>
          </w:p>
        </w:tc>
      </w:tr>
      <w:tr w:rsidR="00F15659" w14:paraId="4C0FA5FB" w14:textId="77777777">
        <w:tc>
          <w:tcPr>
            <w:tcW w:w="2123" w:type="dxa"/>
          </w:tcPr>
          <w:p w14:paraId="669C9B8E" w14:textId="77777777" w:rsidR="00F15659" w:rsidRDefault="00F15659">
            <w:pPr>
              <w:pStyle w:val="Desc"/>
              <w:spacing w:before="40" w:after="40"/>
              <w:ind w:left="0"/>
              <w:rPr>
                <w:rFonts w:ascii="Courier" w:hAnsi="Courier"/>
                <w:color w:val="000000"/>
              </w:rPr>
            </w:pPr>
            <w:r>
              <w:rPr>
                <w:rFonts w:ascii="Courier" w:hAnsi="Courier"/>
                <w:color w:val="000000"/>
              </w:rPr>
              <w:t>ViChar</w:t>
            </w:r>
          </w:p>
        </w:tc>
        <w:tc>
          <w:tcPr>
            <w:tcW w:w="2159" w:type="dxa"/>
          </w:tcPr>
          <w:p w14:paraId="21087898" w14:textId="77777777"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14:paraId="5D07292C" w14:textId="77777777" w:rsidR="00F15659" w:rsidRDefault="00F15659">
            <w:pPr>
              <w:pStyle w:val="Desc"/>
              <w:spacing w:before="40" w:after="40"/>
              <w:ind w:left="0"/>
              <w:rPr>
                <w:rFonts w:ascii="Courier" w:hAnsi="Courier"/>
                <w:color w:val="000000"/>
              </w:rPr>
            </w:pPr>
          </w:p>
        </w:tc>
        <w:tc>
          <w:tcPr>
            <w:tcW w:w="2144" w:type="dxa"/>
          </w:tcPr>
          <w:p w14:paraId="76C36189" w14:textId="77777777" w:rsidR="00F15659" w:rsidRDefault="00F15659">
            <w:pPr>
              <w:pStyle w:val="Desc"/>
              <w:spacing w:before="40" w:after="40"/>
              <w:ind w:left="0"/>
              <w:rPr>
                <w:rFonts w:ascii="Courier" w:hAnsi="Courier"/>
                <w:color w:val="000000"/>
              </w:rPr>
            </w:pPr>
            <w:r>
              <w:rPr>
                <w:rFonts w:ascii="Courier" w:hAnsi="Courier"/>
                <w:color w:val="000000"/>
              </w:rPr>
              <w:t>ViEvent</w:t>
            </w:r>
          </w:p>
        </w:tc>
        <w:tc>
          <w:tcPr>
            <w:tcW w:w="2144" w:type="dxa"/>
          </w:tcPr>
          <w:p w14:paraId="4081BBD5" w14:textId="77777777" w:rsidR="00F15659" w:rsidRDefault="00074687">
            <w:pPr>
              <w:pStyle w:val="Desc"/>
              <w:spacing w:before="40" w:after="40"/>
              <w:ind w:left="0"/>
              <w:rPr>
                <w:rFonts w:ascii="Courier" w:hAnsi="Courier"/>
                <w:color w:val="000000"/>
              </w:rPr>
            </w:pPr>
            <w:r>
              <w:rPr>
                <w:rFonts w:ascii="Courier" w:hAnsi="Courier"/>
                <w:color w:val="000000"/>
              </w:rPr>
              <w:t>IEvent</w:t>
            </w:r>
          </w:p>
        </w:tc>
      </w:tr>
      <w:tr w:rsidR="00F15659" w14:paraId="437A845F" w14:textId="77777777">
        <w:tc>
          <w:tcPr>
            <w:tcW w:w="2123" w:type="dxa"/>
          </w:tcPr>
          <w:p w14:paraId="0F5F7297" w14:textId="77777777" w:rsidR="00F15659" w:rsidRDefault="00F15659">
            <w:pPr>
              <w:pStyle w:val="Desc"/>
              <w:spacing w:before="40" w:after="40"/>
              <w:ind w:left="0"/>
              <w:rPr>
                <w:rFonts w:ascii="Courier" w:hAnsi="Courier"/>
                <w:color w:val="000000"/>
              </w:rPr>
            </w:pPr>
            <w:r>
              <w:rPr>
                <w:rFonts w:ascii="Courier" w:hAnsi="Courier"/>
                <w:color w:val="000000"/>
              </w:rPr>
              <w:t>ViBuf</w:t>
            </w:r>
          </w:p>
        </w:tc>
        <w:tc>
          <w:tcPr>
            <w:tcW w:w="2159" w:type="dxa"/>
          </w:tcPr>
          <w:p w14:paraId="5BBBCD9D" w14:textId="77777777"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14:paraId="4ECBFA2B" w14:textId="77777777" w:rsidR="00F15659" w:rsidRDefault="00F15659">
            <w:pPr>
              <w:pStyle w:val="Desc"/>
              <w:spacing w:before="40" w:after="40"/>
              <w:ind w:left="0"/>
              <w:rPr>
                <w:rFonts w:ascii="Courier" w:hAnsi="Courier"/>
                <w:color w:val="000000"/>
              </w:rPr>
            </w:pPr>
          </w:p>
        </w:tc>
        <w:tc>
          <w:tcPr>
            <w:tcW w:w="2144" w:type="dxa"/>
          </w:tcPr>
          <w:p w14:paraId="02492050" w14:textId="77777777" w:rsidR="00F15659" w:rsidRDefault="00F15659">
            <w:pPr>
              <w:pStyle w:val="Desc"/>
              <w:spacing w:before="40" w:after="40"/>
              <w:ind w:left="0"/>
              <w:rPr>
                <w:rFonts w:ascii="Courier" w:hAnsi="Courier"/>
                <w:color w:val="000000"/>
              </w:rPr>
            </w:pPr>
            <w:r>
              <w:rPr>
                <w:rFonts w:ascii="Courier" w:hAnsi="Courier"/>
                <w:color w:val="000000"/>
              </w:rPr>
              <w:t>ViObject</w:t>
            </w:r>
          </w:p>
        </w:tc>
        <w:tc>
          <w:tcPr>
            <w:tcW w:w="2144" w:type="dxa"/>
          </w:tcPr>
          <w:p w14:paraId="4A6944A0" w14:textId="77777777" w:rsidR="00F15659" w:rsidRDefault="00F15659">
            <w:pPr>
              <w:pStyle w:val="Desc"/>
              <w:spacing w:before="40" w:after="40"/>
              <w:ind w:left="0"/>
              <w:rPr>
                <w:rFonts w:ascii="Courier" w:hAnsi="Courier"/>
                <w:color w:val="000000"/>
              </w:rPr>
            </w:pPr>
            <w:r>
              <w:rPr>
                <w:rFonts w:ascii="Courier" w:hAnsi="Courier"/>
                <w:color w:val="000000"/>
              </w:rPr>
              <w:t>N/A</w:t>
            </w:r>
          </w:p>
        </w:tc>
      </w:tr>
    </w:tbl>
    <w:p w14:paraId="4E34FD9D" w14:textId="77777777" w:rsidR="00F15659" w:rsidRDefault="00F15659">
      <w:pPr>
        <w:pStyle w:val="Caption"/>
      </w:pPr>
      <w:r>
        <w:t>Table 2.6.</w:t>
      </w:r>
      <w:r w:rsidR="0000151A">
        <w:fldChar w:fldCharType="begin"/>
      </w:r>
      <w:r w:rsidR="00033F58">
        <w:instrText xml:space="preserve"> SEQ Table_2.6- \* ARABIC </w:instrText>
      </w:r>
      <w:r w:rsidR="0000151A">
        <w:fldChar w:fldCharType="separate"/>
      </w:r>
      <w:r w:rsidR="00E76F75">
        <w:rPr>
          <w:noProof/>
        </w:rPr>
        <w:t>3</w:t>
      </w:r>
      <w:r w:rsidR="0000151A">
        <w:rPr>
          <w:noProof/>
        </w:rPr>
        <w:fldChar w:fldCharType="end"/>
      </w:r>
    </w:p>
    <w:p w14:paraId="61F2465A" w14:textId="77777777" w:rsidR="00F15659" w:rsidRDefault="00F15659">
      <w:pPr>
        <w:pStyle w:val="Desc"/>
      </w:pPr>
    </w:p>
    <w:p w14:paraId="2681CE21" w14:textId="77777777" w:rsidR="00F15659" w:rsidRDefault="00F15659">
      <w:pPr>
        <w:pStyle w:val="Head1"/>
      </w:pPr>
      <w:bookmarkStart w:id="30" w:name="_Toc103858066"/>
      <w:r>
        <w:t>References</w:t>
      </w:r>
      <w:bookmarkEnd w:id="26"/>
      <w:bookmarkEnd w:id="30"/>
    </w:p>
    <w:p w14:paraId="5CCD7CE3" w14:textId="77777777" w:rsidR="00F15659" w:rsidRDefault="00F15659">
      <w:pPr>
        <w:pStyle w:val="Desc"/>
      </w:pPr>
      <w:r>
        <w:t>The following documents contain information that you may find helpful as you read this document:</w:t>
      </w:r>
    </w:p>
    <w:p w14:paraId="523CF372" w14:textId="77777777" w:rsidR="00F15659" w:rsidRDefault="00F15659">
      <w:pPr>
        <w:pStyle w:val="Desc"/>
      </w:pPr>
    </w:p>
    <w:p w14:paraId="0754343C" w14:textId="77777777" w:rsidR="00F15659" w:rsidRDefault="00F15659" w:rsidP="00074687">
      <w:pPr>
        <w:pStyle w:val="Desc"/>
        <w:ind w:left="1080" w:hanging="360"/>
      </w:pPr>
      <w:r>
        <w:t>•</w:t>
      </w:r>
      <w:r>
        <w:tab/>
        <w:t xml:space="preserve">ANSI/IEEE Standard 488.1-1987, </w:t>
      </w:r>
      <w:r>
        <w:rPr>
          <w:i/>
        </w:rPr>
        <w:t>IEEE Standard Digital Interface for Programmable Instrumentation</w:t>
      </w:r>
    </w:p>
    <w:p w14:paraId="446490C7" w14:textId="77777777" w:rsidR="00F15659" w:rsidRDefault="00F15659" w:rsidP="00074687">
      <w:pPr>
        <w:pStyle w:val="Desc"/>
        <w:ind w:left="1080" w:hanging="360"/>
      </w:pPr>
    </w:p>
    <w:p w14:paraId="6112F7DC" w14:textId="77777777" w:rsidR="00F15659" w:rsidRDefault="00F15659" w:rsidP="00074687">
      <w:pPr>
        <w:pStyle w:val="Desc"/>
        <w:ind w:left="1080" w:hanging="360"/>
      </w:pPr>
      <w:r>
        <w:t>•</w:t>
      </w:r>
      <w:r>
        <w:tab/>
        <w:t xml:space="preserve">ANSI/IEEE Standard 488.2-1992, </w:t>
      </w:r>
      <w:r>
        <w:rPr>
          <w:i/>
        </w:rPr>
        <w:t>IEEE Standard Codes, Formats, Protocols, and Common Commands</w:t>
      </w:r>
    </w:p>
    <w:p w14:paraId="2FBB9D65" w14:textId="77777777" w:rsidR="00F15659" w:rsidRDefault="00F15659" w:rsidP="00074687">
      <w:pPr>
        <w:pStyle w:val="Desc"/>
        <w:ind w:left="1080" w:hanging="360"/>
      </w:pPr>
    </w:p>
    <w:p w14:paraId="4B9209CD" w14:textId="77777777" w:rsidR="00F15659" w:rsidRDefault="00F15659" w:rsidP="00074687">
      <w:pPr>
        <w:pStyle w:val="Desc"/>
        <w:ind w:left="1080" w:hanging="360"/>
      </w:pPr>
      <w:r>
        <w:t>•</w:t>
      </w:r>
      <w:r>
        <w:tab/>
        <w:t xml:space="preserve">ANSI/IEEE Standard 1014-1987, </w:t>
      </w:r>
      <w:r>
        <w:rPr>
          <w:i/>
        </w:rPr>
        <w:t>IEEE Standard for a Versatile Backplane Bus:  VMEbus</w:t>
      </w:r>
    </w:p>
    <w:p w14:paraId="3C8EDCB5" w14:textId="77777777" w:rsidR="00F15659" w:rsidRDefault="00F15659" w:rsidP="00074687">
      <w:pPr>
        <w:pStyle w:val="Desc"/>
        <w:ind w:left="1080" w:hanging="360"/>
      </w:pPr>
    </w:p>
    <w:p w14:paraId="4FB5E06C" w14:textId="77777777" w:rsidR="00F15659" w:rsidRDefault="00F15659" w:rsidP="00074687">
      <w:pPr>
        <w:pStyle w:val="Desc"/>
        <w:ind w:left="1080" w:hanging="360"/>
      </w:pPr>
      <w:r>
        <w:t>•</w:t>
      </w:r>
      <w:r>
        <w:tab/>
      </w:r>
      <w:r>
        <w:rPr>
          <w:i/>
        </w:rPr>
        <w:t>NI-488.2 User Manual for DOS</w:t>
      </w:r>
      <w:r>
        <w:t xml:space="preserve">, National Instruments Corporation </w:t>
      </w:r>
    </w:p>
    <w:p w14:paraId="0F6F72D1" w14:textId="77777777" w:rsidR="00F15659" w:rsidRDefault="00F15659" w:rsidP="00074687">
      <w:pPr>
        <w:pStyle w:val="Desc"/>
        <w:ind w:left="1080" w:hanging="360"/>
      </w:pPr>
    </w:p>
    <w:p w14:paraId="41947EC3" w14:textId="77777777" w:rsidR="00F15659" w:rsidRDefault="00F15659" w:rsidP="00074687">
      <w:pPr>
        <w:pStyle w:val="Desc"/>
        <w:ind w:left="1080" w:hanging="360"/>
      </w:pPr>
      <w:r>
        <w:t>•</w:t>
      </w:r>
      <w:r>
        <w:tab/>
      </w:r>
      <w:r>
        <w:rPr>
          <w:i/>
        </w:rPr>
        <w:t>NI-488.2M User Manual</w:t>
      </w:r>
      <w:r>
        <w:t xml:space="preserve">, National Instruments Corporation </w:t>
      </w:r>
    </w:p>
    <w:p w14:paraId="78CFD993" w14:textId="77777777" w:rsidR="00F15659" w:rsidRDefault="00F15659" w:rsidP="00074687">
      <w:pPr>
        <w:pStyle w:val="Desc"/>
        <w:ind w:left="1080" w:hanging="360"/>
      </w:pPr>
    </w:p>
    <w:p w14:paraId="58DADB54" w14:textId="77777777" w:rsidR="00F15659" w:rsidRDefault="00F15659" w:rsidP="00074687">
      <w:pPr>
        <w:pStyle w:val="Desc"/>
        <w:ind w:left="1080" w:hanging="360"/>
      </w:pPr>
      <w:r>
        <w:t>•</w:t>
      </w:r>
      <w:r>
        <w:tab/>
      </w:r>
      <w:r>
        <w:rPr>
          <w:i/>
        </w:rPr>
        <w:t>NI-VXI Programmer Reference Manual</w:t>
      </w:r>
      <w:r>
        <w:t>, National Instruments Corporation</w:t>
      </w:r>
    </w:p>
    <w:p w14:paraId="5F1D1A54" w14:textId="77777777" w:rsidR="00F15659" w:rsidRDefault="00F15659" w:rsidP="00074687">
      <w:pPr>
        <w:pStyle w:val="Desc"/>
        <w:ind w:left="1080" w:hanging="360"/>
      </w:pPr>
    </w:p>
    <w:p w14:paraId="7A87E92B" w14:textId="77777777" w:rsidR="00F15659" w:rsidRDefault="00F15659" w:rsidP="00074687">
      <w:pPr>
        <w:pStyle w:val="Desc"/>
        <w:ind w:left="1080" w:hanging="360"/>
      </w:pPr>
      <w:r>
        <w:t>•</w:t>
      </w:r>
      <w:r>
        <w:tab/>
      </w:r>
      <w:r>
        <w:rPr>
          <w:i/>
        </w:rPr>
        <w:t>NI-VXI User Manual</w:t>
      </w:r>
      <w:r>
        <w:t>, National Instruments Corporation</w:t>
      </w:r>
    </w:p>
    <w:p w14:paraId="4B0922F6" w14:textId="77777777" w:rsidR="00F15659" w:rsidRDefault="00F15659" w:rsidP="00074687">
      <w:pPr>
        <w:pStyle w:val="Desc"/>
        <w:ind w:left="1080" w:hanging="360"/>
      </w:pPr>
    </w:p>
    <w:p w14:paraId="388F1973" w14:textId="77777777" w:rsidR="00F15659" w:rsidRDefault="00F15659" w:rsidP="00074687">
      <w:pPr>
        <w:pStyle w:val="Desc"/>
        <w:ind w:left="1080" w:hanging="360"/>
      </w:pPr>
      <w:r>
        <w:t>•</w:t>
      </w:r>
      <w:r>
        <w:tab/>
      </w:r>
      <w:r w:rsidR="00B02366">
        <w:rPr>
          <w:rFonts w:cs="Times"/>
          <w:i/>
          <w:iCs/>
          <w:color w:val="000000"/>
        </w:rPr>
        <w:t>ANSI/IEEE Standard 1174-2000, Standard Serial Interface for Programmable Instrumentation</w:t>
      </w:r>
    </w:p>
    <w:p w14:paraId="64D021B3" w14:textId="77777777" w:rsidR="00F15659" w:rsidRDefault="00F15659" w:rsidP="00074687">
      <w:pPr>
        <w:pStyle w:val="Desc"/>
        <w:ind w:left="1080" w:hanging="360"/>
      </w:pPr>
    </w:p>
    <w:p w14:paraId="1FA9B076" w14:textId="77777777" w:rsidR="00F15659" w:rsidRDefault="00F15659" w:rsidP="00074687">
      <w:pPr>
        <w:pStyle w:val="Desc"/>
        <w:ind w:left="1080" w:hanging="360"/>
      </w:pPr>
      <w:r>
        <w:t>•</w:t>
      </w:r>
      <w:r>
        <w:tab/>
        <w:t>VPP-1, VXI</w:t>
      </w:r>
      <w:r>
        <w:rPr>
          <w:i/>
        </w:rPr>
        <w:t>plug&amp;play</w:t>
      </w:r>
      <w:r>
        <w:t xml:space="preserve"> Charter Document</w:t>
      </w:r>
    </w:p>
    <w:p w14:paraId="4BE36FF0" w14:textId="77777777" w:rsidR="00DD316A" w:rsidRDefault="00DD316A" w:rsidP="00DD316A">
      <w:pPr>
        <w:pStyle w:val="Desc"/>
        <w:ind w:left="1080" w:hanging="360"/>
      </w:pPr>
    </w:p>
    <w:p w14:paraId="6F4A388E" w14:textId="77777777" w:rsidR="00F15659" w:rsidRDefault="00F15659" w:rsidP="00074687">
      <w:pPr>
        <w:pStyle w:val="Desc"/>
        <w:ind w:left="1080" w:hanging="360"/>
      </w:pPr>
      <w:r>
        <w:t>•</w:t>
      </w:r>
      <w:r>
        <w:tab/>
        <w:t xml:space="preserve">VPP-2, </w:t>
      </w:r>
      <w:r>
        <w:rPr>
          <w:i/>
        </w:rPr>
        <w:t>System</w:t>
      </w:r>
      <w:r>
        <w:t xml:space="preserve"> </w:t>
      </w:r>
      <w:r>
        <w:rPr>
          <w:i/>
        </w:rPr>
        <w:t>Frameworks Specification</w:t>
      </w:r>
    </w:p>
    <w:p w14:paraId="0D688EC8" w14:textId="77777777" w:rsidR="00F15659" w:rsidRDefault="00F15659" w:rsidP="00074687">
      <w:pPr>
        <w:pStyle w:val="Desc"/>
        <w:ind w:left="1080" w:hanging="360"/>
      </w:pPr>
    </w:p>
    <w:p w14:paraId="7F3A5768" w14:textId="77777777" w:rsidR="00F15659" w:rsidRDefault="00F15659" w:rsidP="00074687">
      <w:pPr>
        <w:pStyle w:val="Desc"/>
        <w:ind w:left="1080" w:hanging="360"/>
      </w:pPr>
      <w:r>
        <w:t>•</w:t>
      </w:r>
      <w:r>
        <w:tab/>
        <w:t xml:space="preserve">VPP-3.1, </w:t>
      </w:r>
      <w:r>
        <w:rPr>
          <w:i/>
        </w:rPr>
        <w:t>Instrument Drivers Architecture and Design Specification</w:t>
      </w:r>
    </w:p>
    <w:p w14:paraId="7C383F4B" w14:textId="77777777" w:rsidR="00F15659" w:rsidRDefault="00F15659" w:rsidP="00074687">
      <w:pPr>
        <w:pStyle w:val="Desc"/>
        <w:ind w:left="1080" w:hanging="360"/>
      </w:pPr>
    </w:p>
    <w:p w14:paraId="14E10CAC" w14:textId="77777777" w:rsidR="00F15659" w:rsidRDefault="00F15659" w:rsidP="00074687">
      <w:pPr>
        <w:pStyle w:val="Desc"/>
        <w:ind w:left="1080" w:hanging="360"/>
      </w:pPr>
      <w:r>
        <w:t>•</w:t>
      </w:r>
      <w:r>
        <w:tab/>
        <w:t xml:space="preserve">VPP-3.2, </w:t>
      </w:r>
      <w:r>
        <w:rPr>
          <w:i/>
        </w:rPr>
        <w:t>Instrument Functional Body Specification</w:t>
      </w:r>
    </w:p>
    <w:p w14:paraId="18AFCFAB" w14:textId="77777777" w:rsidR="00F15659" w:rsidRDefault="00F15659" w:rsidP="00074687">
      <w:pPr>
        <w:pStyle w:val="Desc"/>
        <w:ind w:left="1080" w:hanging="360"/>
      </w:pPr>
    </w:p>
    <w:p w14:paraId="2BBE9AE7" w14:textId="77777777" w:rsidR="00F15659" w:rsidRDefault="00F15659" w:rsidP="00074687">
      <w:pPr>
        <w:pStyle w:val="Desc"/>
        <w:ind w:left="1080" w:hanging="360"/>
      </w:pPr>
      <w:r>
        <w:t>•</w:t>
      </w:r>
      <w:r>
        <w:tab/>
        <w:t xml:space="preserve">VPP-3.3, </w:t>
      </w:r>
      <w:r>
        <w:rPr>
          <w:i/>
        </w:rPr>
        <w:t>Instrument Driver Interactive Developer Interface Specification</w:t>
      </w:r>
    </w:p>
    <w:p w14:paraId="4A496A35" w14:textId="77777777" w:rsidR="00F15659" w:rsidRDefault="00F15659" w:rsidP="00074687">
      <w:pPr>
        <w:pStyle w:val="Desc"/>
        <w:ind w:left="1080" w:hanging="360"/>
      </w:pPr>
    </w:p>
    <w:p w14:paraId="7D7C485E" w14:textId="77777777" w:rsidR="00F15659" w:rsidRDefault="00F15659" w:rsidP="00074687">
      <w:pPr>
        <w:pStyle w:val="Desc"/>
        <w:ind w:left="1080" w:hanging="360"/>
      </w:pPr>
      <w:r>
        <w:t>•</w:t>
      </w:r>
      <w:r>
        <w:tab/>
        <w:t xml:space="preserve">VPP-3.4, </w:t>
      </w:r>
      <w:r>
        <w:rPr>
          <w:i/>
        </w:rPr>
        <w:t>Instrument Driver Programmatic Developer Interface Specification</w:t>
      </w:r>
    </w:p>
    <w:p w14:paraId="23F14B8A" w14:textId="77777777" w:rsidR="00F15659" w:rsidRDefault="00F15659" w:rsidP="00074687">
      <w:pPr>
        <w:pStyle w:val="Desc"/>
        <w:ind w:left="1080" w:hanging="360"/>
      </w:pPr>
    </w:p>
    <w:p w14:paraId="7AEBBDAD" w14:textId="77777777" w:rsidR="00F15659" w:rsidRDefault="00F15659" w:rsidP="00074687">
      <w:pPr>
        <w:pStyle w:val="Desc"/>
        <w:ind w:left="1080" w:hanging="360"/>
      </w:pPr>
      <w:r>
        <w:t>•</w:t>
      </w:r>
      <w:r>
        <w:tab/>
        <w:t xml:space="preserve">VPP-4.1, </w:t>
      </w:r>
      <w:r>
        <w:rPr>
          <w:i/>
        </w:rPr>
        <w:t>VISA-1 Main Specification</w:t>
      </w:r>
    </w:p>
    <w:p w14:paraId="40D8A02A" w14:textId="77777777" w:rsidR="00F15659" w:rsidRDefault="00F15659" w:rsidP="00074687">
      <w:pPr>
        <w:pStyle w:val="Desc"/>
        <w:ind w:left="1080" w:hanging="360"/>
      </w:pPr>
    </w:p>
    <w:p w14:paraId="51855116" w14:textId="77777777" w:rsidR="00F15659" w:rsidRDefault="00F15659" w:rsidP="00074687">
      <w:pPr>
        <w:pStyle w:val="Desc"/>
        <w:ind w:left="1080" w:hanging="360"/>
        <w:rPr>
          <w:i/>
        </w:rPr>
      </w:pPr>
      <w:r>
        <w:rPr>
          <w:color w:val="000000"/>
        </w:rPr>
        <w:t>•</w:t>
      </w:r>
      <w:r>
        <w:rPr>
          <w:color w:val="000000"/>
        </w:rPr>
        <w:tab/>
        <w:t xml:space="preserve">VPP-4.2, </w:t>
      </w:r>
      <w:r>
        <w:rPr>
          <w:i/>
          <w:color w:val="000000"/>
        </w:rPr>
        <w:t>The VISA Transition Library</w:t>
      </w:r>
    </w:p>
    <w:p w14:paraId="02848D11" w14:textId="77777777" w:rsidR="00F15659" w:rsidRDefault="00F15659" w:rsidP="00074687">
      <w:pPr>
        <w:pStyle w:val="Desc"/>
        <w:ind w:left="1080" w:hanging="360"/>
      </w:pPr>
    </w:p>
    <w:p w14:paraId="32247103" w14:textId="77777777" w:rsidR="00F15659" w:rsidRDefault="00F15659" w:rsidP="00074687">
      <w:pPr>
        <w:pStyle w:val="Desc"/>
        <w:ind w:left="1080" w:hanging="360"/>
      </w:pPr>
      <w:r>
        <w:rPr>
          <w:color w:val="000000"/>
        </w:rPr>
        <w:t>•</w:t>
      </w:r>
      <w:r>
        <w:rPr>
          <w:color w:val="000000"/>
        </w:rPr>
        <w:tab/>
        <w:t xml:space="preserve">VPP-4.3, </w:t>
      </w:r>
      <w:r>
        <w:rPr>
          <w:i/>
          <w:color w:val="000000"/>
        </w:rPr>
        <w:t>The VISA Library</w:t>
      </w:r>
    </w:p>
    <w:p w14:paraId="3B103D89" w14:textId="77777777" w:rsidR="00F15659" w:rsidRDefault="00F15659" w:rsidP="00074687">
      <w:pPr>
        <w:pStyle w:val="Desc"/>
        <w:ind w:left="1080" w:hanging="360"/>
      </w:pPr>
    </w:p>
    <w:p w14:paraId="79157926" w14:textId="77777777" w:rsidR="00F15659" w:rsidRDefault="00F15659" w:rsidP="00074687">
      <w:pPr>
        <w:pStyle w:val="Desc"/>
        <w:ind w:left="1080" w:hanging="360"/>
        <w:rPr>
          <w:i/>
        </w:rPr>
      </w:pPr>
      <w:r>
        <w:t>•</w:t>
      </w:r>
      <w:r>
        <w:tab/>
        <w:t xml:space="preserve">VPP-4.3.2, </w:t>
      </w:r>
      <w:r>
        <w:rPr>
          <w:i/>
        </w:rPr>
        <w:t xml:space="preserve">VISA Implementation Specification for Textual Languages </w:t>
      </w:r>
    </w:p>
    <w:p w14:paraId="47D5927A" w14:textId="77777777" w:rsidR="00F15659" w:rsidRDefault="00F15659" w:rsidP="00074687">
      <w:pPr>
        <w:pStyle w:val="Desc"/>
        <w:ind w:left="1080" w:hanging="360"/>
      </w:pPr>
    </w:p>
    <w:p w14:paraId="67612CE8" w14:textId="77777777" w:rsidR="00F15659" w:rsidRDefault="00F15659" w:rsidP="00074687">
      <w:pPr>
        <w:pStyle w:val="Desc"/>
        <w:ind w:left="1080" w:hanging="360"/>
      </w:pPr>
      <w:r>
        <w:t>•</w:t>
      </w:r>
      <w:r>
        <w:tab/>
        <w:t xml:space="preserve">VPP-4.3.3, </w:t>
      </w:r>
      <w:r>
        <w:rPr>
          <w:i/>
        </w:rPr>
        <w:t xml:space="preserve">VISA Implementation Specification for the G Language </w:t>
      </w:r>
    </w:p>
    <w:p w14:paraId="1604B147" w14:textId="77777777" w:rsidR="00F15659" w:rsidRDefault="00F15659" w:rsidP="00074687">
      <w:pPr>
        <w:pStyle w:val="Desc"/>
        <w:ind w:left="1080" w:hanging="360"/>
      </w:pPr>
    </w:p>
    <w:p w14:paraId="4D11A0F9" w14:textId="77777777" w:rsidR="00F15659" w:rsidRDefault="00F15659" w:rsidP="00074687">
      <w:pPr>
        <w:pStyle w:val="Desc"/>
        <w:ind w:left="1080" w:hanging="360"/>
      </w:pPr>
      <w:r>
        <w:t>•</w:t>
      </w:r>
      <w:r>
        <w:tab/>
        <w:t xml:space="preserve">VPP-6, </w:t>
      </w:r>
      <w:r>
        <w:rPr>
          <w:i/>
        </w:rPr>
        <w:t>Installation and Packaging Specification</w:t>
      </w:r>
    </w:p>
    <w:p w14:paraId="3859426E" w14:textId="77777777" w:rsidR="00F15659" w:rsidRDefault="00F15659" w:rsidP="00074687">
      <w:pPr>
        <w:pStyle w:val="Desc"/>
        <w:ind w:left="1080" w:hanging="360"/>
      </w:pPr>
    </w:p>
    <w:p w14:paraId="535644DC" w14:textId="77777777" w:rsidR="00F15659" w:rsidRDefault="00F15659" w:rsidP="00074687">
      <w:pPr>
        <w:pStyle w:val="Desc"/>
        <w:ind w:left="1080" w:hanging="360"/>
      </w:pPr>
      <w:r>
        <w:t>•</w:t>
      </w:r>
      <w:r>
        <w:tab/>
        <w:t xml:space="preserve">VPP-7, </w:t>
      </w:r>
      <w:r>
        <w:rPr>
          <w:i/>
        </w:rPr>
        <w:t>Soft Front Panel Specification</w:t>
      </w:r>
    </w:p>
    <w:p w14:paraId="2F9C9007" w14:textId="77777777" w:rsidR="00F15659" w:rsidRDefault="00F15659" w:rsidP="00074687">
      <w:pPr>
        <w:pStyle w:val="Desc"/>
        <w:ind w:left="1080" w:hanging="360"/>
      </w:pPr>
    </w:p>
    <w:p w14:paraId="244E29CC" w14:textId="77777777" w:rsidR="00F15659" w:rsidRDefault="00F15659" w:rsidP="00074687">
      <w:pPr>
        <w:pStyle w:val="Desc"/>
        <w:ind w:left="1080" w:hanging="360"/>
      </w:pPr>
      <w:r>
        <w:t>•</w:t>
      </w:r>
      <w:r>
        <w:tab/>
        <w:t xml:space="preserve">VPP-9, </w:t>
      </w:r>
      <w:r>
        <w:rPr>
          <w:i/>
        </w:rPr>
        <w:t>Instrument Vendor Abbreviations</w:t>
      </w:r>
    </w:p>
    <w:p w14:paraId="65A63500" w14:textId="77777777" w:rsidR="00F15659" w:rsidRDefault="00F15659" w:rsidP="00074687">
      <w:pPr>
        <w:pStyle w:val="Desc"/>
        <w:ind w:left="1080" w:hanging="360"/>
      </w:pPr>
    </w:p>
    <w:p w14:paraId="344C1C30" w14:textId="77777777" w:rsidR="00F15659" w:rsidRDefault="00F15659" w:rsidP="00074687">
      <w:pPr>
        <w:pStyle w:val="Desc"/>
        <w:ind w:left="1080" w:hanging="360"/>
      </w:pPr>
      <w:r>
        <w:t>•</w:t>
      </w:r>
      <w:r>
        <w:tab/>
        <w:t xml:space="preserve">VXI-1, </w:t>
      </w:r>
      <w:r>
        <w:rPr>
          <w:i/>
        </w:rPr>
        <w:t>VXIbus System Specification</w:t>
      </w:r>
      <w:r>
        <w:t xml:space="preserve">, Revision 1.4, VXIbus Consortium </w:t>
      </w:r>
    </w:p>
    <w:p w14:paraId="66E23973" w14:textId="77777777" w:rsidR="00F15659" w:rsidRDefault="00F15659" w:rsidP="00074687">
      <w:pPr>
        <w:pStyle w:val="Desc"/>
        <w:ind w:left="1080" w:hanging="360"/>
      </w:pPr>
    </w:p>
    <w:p w14:paraId="0FC2CCB8" w14:textId="77777777" w:rsidR="00F15659" w:rsidRDefault="00F15659" w:rsidP="00074687">
      <w:pPr>
        <w:pStyle w:val="Desc"/>
        <w:ind w:left="1080" w:hanging="360"/>
      </w:pPr>
      <w:r>
        <w:t>•</w:t>
      </w:r>
      <w:r>
        <w:tab/>
        <w:t xml:space="preserve">VXI-11, </w:t>
      </w:r>
      <w:r>
        <w:rPr>
          <w:i/>
        </w:rPr>
        <w:t>TCP/IP Instrument Protocol</w:t>
      </w:r>
      <w:r>
        <w:t xml:space="preserve">, VXIbus Consortium </w:t>
      </w:r>
    </w:p>
    <w:p w14:paraId="3F345D73" w14:textId="77777777" w:rsidR="00F15659" w:rsidRDefault="00F15659">
      <w:pPr>
        <w:pStyle w:val="Head1"/>
      </w:pPr>
      <w:bookmarkStart w:id="31" w:name="_Toc467460157"/>
      <w:bookmarkStart w:id="32" w:name="_Toc103858067"/>
      <w:r>
        <w:t>Definition of Terms and Acronyms</w:t>
      </w:r>
      <w:bookmarkEnd w:id="31"/>
      <w:bookmarkEnd w:id="32"/>
    </w:p>
    <w:p w14:paraId="56F1DDDE" w14:textId="77777777" w:rsidR="00F15659" w:rsidRDefault="00F15659">
      <w:pPr>
        <w:ind w:left="720"/>
      </w:pPr>
      <w:r>
        <w:t>The following are some commonly used terms within this document</w:t>
      </w:r>
    </w:p>
    <w:p w14:paraId="17D9665E" w14:textId="77777777" w:rsidR="00F15659" w:rsidRDefault="00F15659">
      <w:pPr>
        <w:ind w:left="1980" w:hanging="1980"/>
      </w:pPr>
    </w:p>
    <w:tbl>
      <w:tblPr>
        <w:tblW w:w="0" w:type="auto"/>
        <w:tblLayout w:type="fixed"/>
        <w:tblCellMar>
          <w:left w:w="80" w:type="dxa"/>
          <w:right w:w="80" w:type="dxa"/>
        </w:tblCellMar>
        <w:tblLook w:val="0000" w:firstRow="0" w:lastRow="0" w:firstColumn="0" w:lastColumn="0" w:noHBand="0" w:noVBand="0"/>
      </w:tblPr>
      <w:tblGrid>
        <w:gridCol w:w="2600"/>
        <w:gridCol w:w="6840"/>
      </w:tblGrid>
      <w:tr w:rsidR="00F15659" w14:paraId="1CD43601" w14:textId="77777777">
        <w:trPr>
          <w:cantSplit/>
        </w:trPr>
        <w:tc>
          <w:tcPr>
            <w:tcW w:w="2600" w:type="dxa"/>
          </w:tcPr>
          <w:p w14:paraId="0A38DA07" w14:textId="77777777" w:rsidR="00F15659" w:rsidRDefault="00F15659">
            <w:pPr>
              <w:ind w:left="720"/>
              <w:rPr>
                <w:b/>
              </w:rPr>
            </w:pPr>
            <w:r>
              <w:rPr>
                <w:b/>
              </w:rPr>
              <w:t>Address</w:t>
            </w:r>
          </w:p>
        </w:tc>
        <w:tc>
          <w:tcPr>
            <w:tcW w:w="6840" w:type="dxa"/>
          </w:tcPr>
          <w:p w14:paraId="4210E2A9" w14:textId="77777777" w:rsidR="00F15659" w:rsidRDefault="00F15659">
            <w:pPr>
              <w:spacing w:before="80" w:after="80"/>
              <w:ind w:left="100"/>
            </w:pPr>
            <w:r>
              <w:t>A string (or other language construct) that uniquely locates and identifies a resource. VISA defines an ASCII-based grammar that associates strings with particular physical devices or interfaces and VISA resources.</w:t>
            </w:r>
          </w:p>
        </w:tc>
      </w:tr>
      <w:tr w:rsidR="00F15659" w14:paraId="4DDD7123" w14:textId="77777777">
        <w:trPr>
          <w:cantSplit/>
        </w:trPr>
        <w:tc>
          <w:tcPr>
            <w:tcW w:w="2600" w:type="dxa"/>
          </w:tcPr>
          <w:p w14:paraId="14287837" w14:textId="77777777" w:rsidR="00F15659" w:rsidRDefault="00F15659">
            <w:pPr>
              <w:spacing w:before="80" w:after="80"/>
              <w:ind w:left="720"/>
            </w:pPr>
            <w:r>
              <w:rPr>
                <w:b/>
              </w:rPr>
              <w:t>API</w:t>
            </w:r>
          </w:p>
        </w:tc>
        <w:tc>
          <w:tcPr>
            <w:tcW w:w="6840" w:type="dxa"/>
          </w:tcPr>
          <w:p w14:paraId="6F98A421" w14:textId="77777777" w:rsidR="00F15659" w:rsidRDefault="00F15659">
            <w:pPr>
              <w:spacing w:before="80" w:after="80"/>
              <w:ind w:left="100"/>
            </w:pPr>
            <w:r>
              <w:t>Application Programmers Interface. The direct interface that an end user sees when creating an application. The VISA API consists of the sum of all of the operations, attributes, and events of each of the VISA Resource Classes.  The VISA COM I/O API consists of a collection of COM interfaces.</w:t>
            </w:r>
          </w:p>
        </w:tc>
      </w:tr>
      <w:tr w:rsidR="00F15659" w14:paraId="1082ED5D" w14:textId="77777777">
        <w:trPr>
          <w:cantSplit/>
        </w:trPr>
        <w:tc>
          <w:tcPr>
            <w:tcW w:w="2600" w:type="dxa"/>
          </w:tcPr>
          <w:p w14:paraId="434A1BF7" w14:textId="77777777" w:rsidR="00F15659" w:rsidRDefault="00F15659">
            <w:pPr>
              <w:spacing w:before="80" w:after="80"/>
              <w:ind w:left="720"/>
              <w:rPr>
                <w:b/>
              </w:rPr>
            </w:pPr>
            <w:r>
              <w:rPr>
                <w:b/>
              </w:rPr>
              <w:t>Attribute</w:t>
            </w:r>
          </w:p>
        </w:tc>
        <w:tc>
          <w:tcPr>
            <w:tcW w:w="6840" w:type="dxa"/>
          </w:tcPr>
          <w:p w14:paraId="0D1F9AD1" w14:textId="77777777" w:rsidR="00F15659" w:rsidRDefault="00F15659">
            <w:pPr>
              <w:spacing w:before="80" w:after="80"/>
              <w:ind w:left="100"/>
            </w:pPr>
            <w:r>
              <w:t>A value within a resource that reflects a characteristic of the operational state of a resource.  Also known as a property.</w:t>
            </w:r>
          </w:p>
        </w:tc>
      </w:tr>
      <w:tr w:rsidR="00F15659" w14:paraId="7DF78D70" w14:textId="77777777">
        <w:trPr>
          <w:cantSplit/>
        </w:trPr>
        <w:tc>
          <w:tcPr>
            <w:tcW w:w="2600" w:type="dxa"/>
          </w:tcPr>
          <w:p w14:paraId="09D8CD6C" w14:textId="77777777" w:rsidR="00F15659" w:rsidRDefault="00F15659">
            <w:pPr>
              <w:spacing w:before="80" w:after="80"/>
              <w:ind w:left="720"/>
              <w:rPr>
                <w:b/>
              </w:rPr>
            </w:pPr>
            <w:r>
              <w:rPr>
                <w:b/>
              </w:rPr>
              <w:t>COM</w:t>
            </w:r>
          </w:p>
        </w:tc>
        <w:tc>
          <w:tcPr>
            <w:tcW w:w="6840" w:type="dxa"/>
          </w:tcPr>
          <w:p w14:paraId="5D4D6A65" w14:textId="77777777"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14:paraId="614A2C7A" w14:textId="77777777">
        <w:trPr>
          <w:cantSplit/>
        </w:trPr>
        <w:tc>
          <w:tcPr>
            <w:tcW w:w="2600" w:type="dxa"/>
          </w:tcPr>
          <w:p w14:paraId="1CF9FF58" w14:textId="77777777" w:rsidR="00F15659" w:rsidRDefault="00F15659">
            <w:pPr>
              <w:spacing w:before="80" w:after="80"/>
              <w:ind w:left="720"/>
              <w:rPr>
                <w:b/>
              </w:rPr>
            </w:pPr>
            <w:r>
              <w:rPr>
                <w:b/>
              </w:rPr>
              <w:t>COM Class</w:t>
            </w:r>
          </w:p>
        </w:tc>
        <w:tc>
          <w:tcPr>
            <w:tcW w:w="6840" w:type="dxa"/>
          </w:tcPr>
          <w:p w14:paraId="3DC59DF9" w14:textId="77777777" w:rsidR="00F15659" w:rsidRDefault="00F15659">
            <w:pPr>
              <w:spacing w:before="80" w:after="80"/>
              <w:ind w:left="100"/>
            </w:pPr>
            <w:r>
              <w:t xml:space="preserve">A software construct defined by Microsoft’s COM specification that represents a logical object and has one or more interfaces, including </w:t>
            </w:r>
            <w:r>
              <w:rPr>
                <w:rStyle w:val="Identifier0"/>
              </w:rPr>
              <w:t>IUnknown</w:t>
            </w:r>
            <w:r>
              <w:t>.  See “Component” for more information about VISA COM I/O-compliant classes.</w:t>
            </w:r>
          </w:p>
        </w:tc>
      </w:tr>
      <w:tr w:rsidR="00F15659" w14:paraId="603719C8" w14:textId="77777777">
        <w:trPr>
          <w:cantSplit/>
        </w:trPr>
        <w:tc>
          <w:tcPr>
            <w:tcW w:w="2600" w:type="dxa"/>
          </w:tcPr>
          <w:p w14:paraId="7599280C" w14:textId="77777777" w:rsidR="00F15659" w:rsidRDefault="00F15659">
            <w:pPr>
              <w:spacing w:before="80" w:after="80"/>
              <w:ind w:left="720"/>
              <w:rPr>
                <w:b/>
              </w:rPr>
            </w:pPr>
            <w:r>
              <w:rPr>
                <w:b/>
              </w:rPr>
              <w:t>COM Interface</w:t>
            </w:r>
          </w:p>
        </w:tc>
        <w:tc>
          <w:tcPr>
            <w:tcW w:w="6840" w:type="dxa"/>
          </w:tcPr>
          <w:p w14:paraId="0FA24B80" w14:textId="77777777" w:rsidR="00F15659" w:rsidRDefault="00F15659">
            <w:pPr>
              <w:spacing w:before="80" w:after="80"/>
              <w:ind w:left="100"/>
            </w:pPr>
            <w:r>
              <w:t xml:space="preserve">A Microsoft COM term that refers to a specification of a group of related methods containing additional marshalling and other information that is similar to a class with no implementation in C++.  COM Classes implement one or more interfaces, including the interface </w:t>
            </w:r>
            <w:r>
              <w:rPr>
                <w:rStyle w:val="Identifier0"/>
              </w:rPr>
              <w:t>IUnknown</w:t>
            </w:r>
            <w:r>
              <w:t>.</w:t>
            </w:r>
          </w:p>
        </w:tc>
      </w:tr>
      <w:tr w:rsidR="00F15659" w14:paraId="72741D04" w14:textId="77777777">
        <w:trPr>
          <w:cantSplit/>
        </w:trPr>
        <w:tc>
          <w:tcPr>
            <w:tcW w:w="2600" w:type="dxa"/>
          </w:tcPr>
          <w:p w14:paraId="3CE4F4E8" w14:textId="77777777" w:rsidR="00F15659" w:rsidRDefault="00F15659">
            <w:pPr>
              <w:spacing w:before="80" w:after="80"/>
              <w:ind w:left="720"/>
              <w:rPr>
                <w:b/>
              </w:rPr>
            </w:pPr>
            <w:r>
              <w:rPr>
                <w:b/>
              </w:rPr>
              <w:t>COM Object</w:t>
            </w:r>
          </w:p>
        </w:tc>
        <w:tc>
          <w:tcPr>
            <w:tcW w:w="6840" w:type="dxa"/>
          </w:tcPr>
          <w:p w14:paraId="36944DA9" w14:textId="77777777" w:rsidR="00F15659" w:rsidRDefault="00F15659">
            <w:pPr>
              <w:spacing w:before="80" w:after="80"/>
              <w:ind w:left="100"/>
            </w:pPr>
            <w:r>
              <w:t>A live instance of a COM Class.</w:t>
            </w:r>
          </w:p>
        </w:tc>
      </w:tr>
      <w:tr w:rsidR="00F15659" w14:paraId="0E1D31C8" w14:textId="77777777">
        <w:trPr>
          <w:cantSplit/>
        </w:trPr>
        <w:tc>
          <w:tcPr>
            <w:tcW w:w="2600" w:type="dxa"/>
          </w:tcPr>
          <w:p w14:paraId="6B8A0D60" w14:textId="77777777" w:rsidR="00F15659" w:rsidRDefault="00F15659">
            <w:pPr>
              <w:spacing w:before="80" w:after="80"/>
              <w:ind w:left="720"/>
              <w:rPr>
                <w:b/>
              </w:rPr>
            </w:pPr>
            <w:r>
              <w:rPr>
                <w:b/>
              </w:rPr>
              <w:t>Commander</w:t>
            </w:r>
          </w:p>
        </w:tc>
        <w:tc>
          <w:tcPr>
            <w:tcW w:w="6840" w:type="dxa"/>
          </w:tcPr>
          <w:p w14:paraId="2A2FFD82" w14:textId="77777777" w:rsidR="00F15659" w:rsidRDefault="00F15659">
            <w:pPr>
              <w:spacing w:before="80" w:after="80"/>
              <w:ind w:left="100"/>
            </w:pPr>
            <w:r>
              <w:t>A device that has the ability to control another device. This term can also denote the unique device that has sole control over another device (as with the VXI Commander/Servant hierarchy).</w:t>
            </w:r>
          </w:p>
        </w:tc>
      </w:tr>
      <w:tr w:rsidR="00F15659" w14:paraId="4C5C58AE" w14:textId="77777777">
        <w:trPr>
          <w:cantSplit/>
        </w:trPr>
        <w:tc>
          <w:tcPr>
            <w:tcW w:w="2600" w:type="dxa"/>
          </w:tcPr>
          <w:p w14:paraId="110B790F" w14:textId="77777777" w:rsidR="00F15659" w:rsidRDefault="00F15659">
            <w:pPr>
              <w:spacing w:before="80" w:after="80"/>
              <w:ind w:left="720"/>
              <w:rPr>
                <w:b/>
              </w:rPr>
            </w:pPr>
            <w:r>
              <w:rPr>
                <w:b/>
              </w:rPr>
              <w:t>Component</w:t>
            </w:r>
          </w:p>
        </w:tc>
        <w:tc>
          <w:tcPr>
            <w:tcW w:w="6840" w:type="dxa"/>
          </w:tcPr>
          <w:p w14:paraId="002FFF28" w14:textId="77777777" w:rsidR="00F15659" w:rsidRDefault="00F15659">
            <w:pPr>
              <w:spacing w:before="80" w:after="80"/>
              <w:ind w:left="100"/>
            </w:pPr>
            <w:r>
              <w:t>A DLL or EXE that implements the COM entry points and can instantiate at least one COM Class.  A VISA COM I/O Component is always a DLL and additionally requires that at least one instantiatable class implement the interface “</w:t>
            </w:r>
            <w:r>
              <w:rPr>
                <w:rStyle w:val="Identifier0"/>
              </w:rPr>
              <w:t>IVisaSession</w:t>
            </w:r>
            <w:r>
              <w:t xml:space="preserve">” and whatever interfaces are appropriate or required for the resource type returned by </w:t>
            </w:r>
            <w:r>
              <w:rPr>
                <w:rStyle w:val="Identifier0"/>
              </w:rPr>
              <w:t>IVisaSession</w:t>
            </w:r>
            <w:r>
              <w:rPr>
                <w:rStyle w:val="Identifier0"/>
                <w:rFonts w:ascii="Times" w:hAnsi="Times"/>
                <w:sz w:val="20"/>
              </w:rPr>
              <w:t>’s</w:t>
            </w:r>
            <w:r>
              <w:t xml:space="preserve"> </w:t>
            </w:r>
            <w:r>
              <w:rPr>
                <w:rStyle w:val="Identifier0"/>
              </w:rPr>
              <w:t>HardwareInterfaceType</w:t>
            </w:r>
            <w:r>
              <w:t xml:space="preserve"> property.</w:t>
            </w:r>
          </w:p>
        </w:tc>
      </w:tr>
      <w:tr w:rsidR="00F15659" w14:paraId="42CDB5BF" w14:textId="77777777">
        <w:trPr>
          <w:cantSplit/>
        </w:trPr>
        <w:tc>
          <w:tcPr>
            <w:tcW w:w="2600" w:type="dxa"/>
          </w:tcPr>
          <w:p w14:paraId="0DC2D911" w14:textId="77777777" w:rsidR="00F15659" w:rsidRDefault="00F15659">
            <w:pPr>
              <w:spacing w:before="80" w:after="80"/>
              <w:ind w:left="720"/>
              <w:rPr>
                <w:b/>
              </w:rPr>
            </w:pPr>
            <w:r>
              <w:rPr>
                <w:b/>
              </w:rPr>
              <w:t>Communication Channel</w:t>
            </w:r>
          </w:p>
        </w:tc>
        <w:tc>
          <w:tcPr>
            <w:tcW w:w="6840" w:type="dxa"/>
          </w:tcPr>
          <w:p w14:paraId="070E187A" w14:textId="77777777" w:rsidR="00F15659" w:rsidRDefault="00F15659">
            <w:pPr>
              <w:spacing w:before="80" w:after="80"/>
              <w:ind w:left="100"/>
              <w:rPr>
                <w:b/>
              </w:rPr>
            </w:pPr>
            <w:r>
              <w:t xml:space="preserve">The same as </w:t>
            </w:r>
            <w:r>
              <w:rPr>
                <w:i/>
              </w:rPr>
              <w:t>Session</w:t>
            </w:r>
            <w:r>
              <w:t xml:space="preserve">. A communication path between a software element and a resource. Every communication channel in VISA COM I/O is unique.  A Session in VISA COM I/O is an instance of a COM Class that implements IVisaSession and that has had </w:t>
            </w:r>
            <w:r>
              <w:rPr>
                <w:rStyle w:val="Identifier0"/>
              </w:rPr>
              <w:t>Init()</w:t>
            </w:r>
            <w:r>
              <w:t xml:space="preserve"> successfully called on it (either by a resource manager or directly) and has not yet had </w:t>
            </w:r>
            <w:r>
              <w:rPr>
                <w:rStyle w:val="Identifier0"/>
              </w:rPr>
              <w:t>Close()</w:t>
            </w:r>
            <w:r>
              <w:t xml:space="preserve"> called on it.</w:t>
            </w:r>
          </w:p>
        </w:tc>
      </w:tr>
      <w:tr w:rsidR="00F15659" w14:paraId="6F8D43DB" w14:textId="77777777">
        <w:trPr>
          <w:cantSplit/>
        </w:trPr>
        <w:tc>
          <w:tcPr>
            <w:tcW w:w="2600" w:type="dxa"/>
          </w:tcPr>
          <w:p w14:paraId="68C2276B" w14:textId="77777777" w:rsidR="00F15659" w:rsidRDefault="00F15659">
            <w:pPr>
              <w:spacing w:before="80" w:after="80"/>
              <w:ind w:left="720"/>
              <w:rPr>
                <w:b/>
              </w:rPr>
            </w:pPr>
            <w:r>
              <w:rPr>
                <w:b/>
              </w:rPr>
              <w:t>Controller</w:t>
            </w:r>
          </w:p>
        </w:tc>
        <w:tc>
          <w:tcPr>
            <w:tcW w:w="6840" w:type="dxa"/>
          </w:tcPr>
          <w:p w14:paraId="7B6F1533" w14:textId="77777777" w:rsidR="00F15659" w:rsidRDefault="00F15659">
            <w:pPr>
              <w:spacing w:before="80" w:after="80"/>
              <w:ind w:left="100"/>
            </w:pPr>
            <w:r>
              <w:t>A device that can control another device(s) or is in the process of performing an operation on another device.</w:t>
            </w:r>
          </w:p>
        </w:tc>
      </w:tr>
      <w:tr w:rsidR="00F15659" w14:paraId="29A68ED6" w14:textId="77777777">
        <w:trPr>
          <w:cantSplit/>
        </w:trPr>
        <w:tc>
          <w:tcPr>
            <w:tcW w:w="2600" w:type="dxa"/>
          </w:tcPr>
          <w:p w14:paraId="19710BFE" w14:textId="77777777" w:rsidR="00F15659" w:rsidRDefault="00F15659">
            <w:pPr>
              <w:spacing w:before="80" w:after="80"/>
              <w:ind w:left="720"/>
              <w:rPr>
                <w:b/>
              </w:rPr>
            </w:pPr>
            <w:r>
              <w:rPr>
                <w:b/>
              </w:rPr>
              <w:t>Device</w:t>
            </w:r>
          </w:p>
        </w:tc>
        <w:tc>
          <w:tcPr>
            <w:tcW w:w="6840" w:type="dxa"/>
          </w:tcPr>
          <w:p w14:paraId="20E5C440" w14:textId="77777777" w:rsidR="00F15659" w:rsidRDefault="00F15659">
            <w:pPr>
              <w:spacing w:before="80" w:after="80"/>
              <w:ind w:left="100"/>
            </w:pPr>
            <w:r>
              <w:t>An entity that receives commands from a controller. A device can be an instrument, a computer (acting in a non-controller role), or a peripheral (such as a plotter or printer). In VISA, the concept of a device is generally an INSTR resource.</w:t>
            </w:r>
          </w:p>
        </w:tc>
      </w:tr>
      <w:tr w:rsidR="00F15659" w14:paraId="29D460D4" w14:textId="77777777">
        <w:trPr>
          <w:cantSplit/>
        </w:trPr>
        <w:tc>
          <w:tcPr>
            <w:tcW w:w="2600" w:type="dxa"/>
          </w:tcPr>
          <w:p w14:paraId="75C27B6F" w14:textId="77777777" w:rsidR="00F15659" w:rsidRDefault="00F15659">
            <w:pPr>
              <w:spacing w:before="80" w:after="80"/>
              <w:ind w:left="720"/>
              <w:rPr>
                <w:b/>
              </w:rPr>
            </w:pPr>
            <w:r>
              <w:rPr>
                <w:b/>
              </w:rPr>
              <w:t>Instrument</w:t>
            </w:r>
          </w:p>
        </w:tc>
        <w:tc>
          <w:tcPr>
            <w:tcW w:w="6840" w:type="dxa"/>
          </w:tcPr>
          <w:p w14:paraId="41064D68" w14:textId="77777777"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14:paraId="711BE99D" w14:textId="77777777">
        <w:trPr>
          <w:cantSplit/>
        </w:trPr>
        <w:tc>
          <w:tcPr>
            <w:tcW w:w="2600" w:type="dxa"/>
          </w:tcPr>
          <w:p w14:paraId="53937AE2" w14:textId="77777777" w:rsidR="00F15659" w:rsidRDefault="00F15659">
            <w:pPr>
              <w:spacing w:before="80" w:after="80"/>
              <w:ind w:left="720"/>
            </w:pPr>
            <w:r>
              <w:rPr>
                <w:b/>
              </w:rPr>
              <w:t>Instrument Driver</w:t>
            </w:r>
          </w:p>
        </w:tc>
        <w:tc>
          <w:tcPr>
            <w:tcW w:w="6840" w:type="dxa"/>
          </w:tcPr>
          <w:p w14:paraId="5BDE1015" w14:textId="77777777" w:rsidR="00F15659" w:rsidRDefault="00F15659">
            <w:pPr>
              <w:spacing w:before="80" w:after="80"/>
              <w:ind w:left="100"/>
            </w:pPr>
            <w:r>
              <w:t>Library of functions for controlling a specific instrument</w:t>
            </w:r>
          </w:p>
        </w:tc>
      </w:tr>
      <w:tr w:rsidR="00F15659" w14:paraId="0B5E983E" w14:textId="77777777">
        <w:trPr>
          <w:cantSplit/>
        </w:trPr>
        <w:tc>
          <w:tcPr>
            <w:tcW w:w="2600" w:type="dxa"/>
          </w:tcPr>
          <w:p w14:paraId="56DE3321" w14:textId="77777777" w:rsidR="00F15659" w:rsidRDefault="00F15659">
            <w:pPr>
              <w:ind w:left="720"/>
              <w:rPr>
                <w:b/>
              </w:rPr>
            </w:pPr>
            <w:r>
              <w:rPr>
                <w:b/>
              </w:rPr>
              <w:t>Interface</w:t>
            </w:r>
          </w:p>
        </w:tc>
        <w:tc>
          <w:tcPr>
            <w:tcW w:w="6840" w:type="dxa"/>
          </w:tcPr>
          <w:p w14:paraId="255C6603" w14:textId="77777777" w:rsidR="00F15659" w:rsidRDefault="00F15659">
            <w:pPr>
              <w:pStyle w:val="ListHeader1"/>
              <w:numPr>
                <w:ilvl w:val="0"/>
                <w:numId w:val="0"/>
              </w:numPr>
              <w:ind w:left="100"/>
            </w:pPr>
            <w:r>
              <w:t>1. A generic term that applies to the connection between devices and controllers. It includes the communication media and the device/controller hardware necessary for cross-communication.</w:t>
            </w:r>
          </w:p>
          <w:p w14:paraId="64C23F94" w14:textId="77777777" w:rsidR="00F15659" w:rsidRDefault="00F15659">
            <w:pPr>
              <w:ind w:left="100"/>
            </w:pPr>
          </w:p>
          <w:p w14:paraId="0B0DFD57" w14:textId="77777777" w:rsidR="00F15659" w:rsidRDefault="00F15659">
            <w:pPr>
              <w:ind w:left="100"/>
            </w:pPr>
            <w:r>
              <w:t>2. See “COM Interface”.</w:t>
            </w:r>
          </w:p>
          <w:p w14:paraId="32BCADA6" w14:textId="77777777" w:rsidR="00F15659" w:rsidRDefault="00F15659">
            <w:pPr>
              <w:ind w:left="100"/>
            </w:pPr>
          </w:p>
        </w:tc>
      </w:tr>
      <w:tr w:rsidR="00F15659" w14:paraId="55BF511C" w14:textId="77777777">
        <w:trPr>
          <w:cantSplit/>
        </w:trPr>
        <w:tc>
          <w:tcPr>
            <w:tcW w:w="2600" w:type="dxa"/>
          </w:tcPr>
          <w:p w14:paraId="47033B52" w14:textId="77777777" w:rsidR="00F15659" w:rsidRDefault="00F15659">
            <w:pPr>
              <w:spacing w:before="80" w:after="80"/>
              <w:ind w:left="720"/>
              <w:rPr>
                <w:b/>
              </w:rPr>
            </w:pPr>
            <w:r>
              <w:rPr>
                <w:b/>
              </w:rPr>
              <w:t>MTA (Multi-Threaded Aparment)</w:t>
            </w:r>
          </w:p>
        </w:tc>
        <w:tc>
          <w:tcPr>
            <w:tcW w:w="6840" w:type="dxa"/>
          </w:tcPr>
          <w:p w14:paraId="6207867D" w14:textId="77777777" w:rsidR="00F15659" w:rsidRDefault="00F15659">
            <w:pPr>
              <w:spacing w:before="80" w:after="80"/>
              <w:ind w:left="100"/>
            </w:pPr>
            <w:r>
              <w:t>A COM construct in which COM components live that permits multiple simultaneous method calls on the component’s interfaces.</w:t>
            </w:r>
          </w:p>
        </w:tc>
      </w:tr>
      <w:tr w:rsidR="00F15659" w14:paraId="3F59815D" w14:textId="77777777">
        <w:trPr>
          <w:cantSplit/>
        </w:trPr>
        <w:tc>
          <w:tcPr>
            <w:tcW w:w="2600" w:type="dxa"/>
          </w:tcPr>
          <w:p w14:paraId="27978800" w14:textId="77777777" w:rsidR="00F15659" w:rsidRDefault="00F15659">
            <w:pPr>
              <w:spacing w:before="80" w:after="80"/>
              <w:ind w:left="720"/>
              <w:rPr>
                <w:b/>
              </w:rPr>
            </w:pPr>
            <w:r>
              <w:rPr>
                <w:b/>
              </w:rPr>
              <w:t>Operation</w:t>
            </w:r>
          </w:p>
        </w:tc>
        <w:tc>
          <w:tcPr>
            <w:tcW w:w="6840" w:type="dxa"/>
          </w:tcPr>
          <w:p w14:paraId="7B491FE5" w14:textId="77777777" w:rsidR="00F15659" w:rsidRDefault="00F15659">
            <w:pPr>
              <w:spacing w:before="80" w:after="80"/>
              <w:ind w:left="100"/>
            </w:pPr>
            <w:r>
              <w:t>An action defined by a resource that can be performed on a resource.</w:t>
            </w:r>
          </w:p>
        </w:tc>
      </w:tr>
      <w:tr w:rsidR="00F15659" w14:paraId="42A9DFF6" w14:textId="77777777">
        <w:trPr>
          <w:cantSplit/>
        </w:trPr>
        <w:tc>
          <w:tcPr>
            <w:tcW w:w="2600" w:type="dxa"/>
          </w:tcPr>
          <w:p w14:paraId="67C49949" w14:textId="77777777" w:rsidR="00F15659" w:rsidRDefault="00F15659">
            <w:pPr>
              <w:spacing w:before="80" w:after="80"/>
              <w:ind w:left="720"/>
              <w:rPr>
                <w:b/>
              </w:rPr>
            </w:pPr>
            <w:r>
              <w:rPr>
                <w:b/>
              </w:rPr>
              <w:t>Process</w:t>
            </w:r>
          </w:p>
        </w:tc>
        <w:tc>
          <w:tcPr>
            <w:tcW w:w="6840" w:type="dxa"/>
          </w:tcPr>
          <w:p w14:paraId="7C3970D0" w14:textId="77777777" w:rsidR="00F15659" w:rsidRDefault="00F15659">
            <w:pPr>
              <w:spacing w:before="80" w:after="80"/>
              <w:ind w:left="100"/>
            </w:pPr>
            <w: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F15659" w14:paraId="50B39BAC" w14:textId="77777777">
        <w:trPr>
          <w:cantSplit/>
        </w:trPr>
        <w:tc>
          <w:tcPr>
            <w:tcW w:w="2600" w:type="dxa"/>
          </w:tcPr>
          <w:p w14:paraId="0A01B8B6" w14:textId="77777777" w:rsidR="00F15659" w:rsidRDefault="00F15659">
            <w:pPr>
              <w:spacing w:before="80" w:after="80"/>
              <w:ind w:left="720"/>
              <w:rPr>
                <w:b/>
              </w:rPr>
            </w:pPr>
            <w:r>
              <w:rPr>
                <w:b/>
              </w:rPr>
              <w:t>Register</w:t>
            </w:r>
          </w:p>
        </w:tc>
        <w:tc>
          <w:tcPr>
            <w:tcW w:w="6840" w:type="dxa"/>
          </w:tcPr>
          <w:p w14:paraId="7F17D782" w14:textId="77777777" w:rsidR="00F15659" w:rsidRDefault="00F15659">
            <w:pPr>
              <w:spacing w:before="80" w:after="80"/>
              <w:ind w:left="100"/>
            </w:pPr>
            <w: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F15659" w14:paraId="310373D6" w14:textId="77777777">
        <w:trPr>
          <w:cantSplit/>
        </w:trPr>
        <w:tc>
          <w:tcPr>
            <w:tcW w:w="2600" w:type="dxa"/>
          </w:tcPr>
          <w:p w14:paraId="156802A8" w14:textId="77777777" w:rsidR="00F15659" w:rsidRDefault="00F15659">
            <w:pPr>
              <w:spacing w:before="80" w:after="80"/>
              <w:ind w:left="720"/>
              <w:rPr>
                <w:b/>
              </w:rPr>
            </w:pPr>
            <w:r>
              <w:rPr>
                <w:b/>
              </w:rPr>
              <w:t>Resource Class</w:t>
            </w:r>
          </w:p>
        </w:tc>
        <w:tc>
          <w:tcPr>
            <w:tcW w:w="6840" w:type="dxa"/>
          </w:tcPr>
          <w:p w14:paraId="523AB375" w14:textId="77777777" w:rsidR="00F15659" w:rsidRDefault="00F15659">
            <w:pPr>
              <w:spacing w:before="80" w:after="80"/>
              <w:ind w:left="100"/>
            </w:pPr>
            <w:r>
              <w:t xml:space="preserve">The definition for how to create a particular resource. In general, this is synonymous with the connotation of the word </w:t>
            </w:r>
            <w:r>
              <w:rPr>
                <w:i/>
              </w:rPr>
              <w:t>class</w:t>
            </w:r>
            <w:r>
              <w:t xml:space="preserve"> in object-oriented architectures. For VISA Instrument Control Resource Classes, this refers to the definition for how to create a resource that controls a particular capability of a device.</w:t>
            </w:r>
          </w:p>
        </w:tc>
      </w:tr>
      <w:tr w:rsidR="00F15659" w14:paraId="36CEE6C8" w14:textId="77777777">
        <w:trPr>
          <w:cantSplit/>
        </w:trPr>
        <w:tc>
          <w:tcPr>
            <w:tcW w:w="2600" w:type="dxa"/>
          </w:tcPr>
          <w:p w14:paraId="6C7F9488" w14:textId="77777777" w:rsidR="00F15659" w:rsidRDefault="00F15659">
            <w:pPr>
              <w:spacing w:before="80" w:after="80"/>
              <w:ind w:left="720"/>
              <w:rPr>
                <w:b/>
              </w:rPr>
            </w:pPr>
            <w:r>
              <w:rPr>
                <w:b/>
              </w:rPr>
              <w:t>Resource  or</w:t>
            </w:r>
            <w:r>
              <w:rPr>
                <w:b/>
              </w:rPr>
              <w:br/>
              <w:t>Resource Instance</w:t>
            </w:r>
          </w:p>
        </w:tc>
        <w:tc>
          <w:tcPr>
            <w:tcW w:w="6840" w:type="dxa"/>
          </w:tcPr>
          <w:p w14:paraId="757223A8" w14:textId="77777777" w:rsidR="00F15659" w:rsidRDefault="00F15659">
            <w:pPr>
              <w:spacing w:before="80" w:after="80"/>
              <w:ind w:left="100"/>
            </w:pPr>
            <w:r>
              <w:t xml:space="preserve">In general, this term is synonymous with the connotation of the word </w:t>
            </w:r>
            <w:r>
              <w:rPr>
                <w:i/>
              </w:rPr>
              <w:t>object</w:t>
            </w:r>
            <w:r>
              <w:t xml:space="preserve"> in object-oriented architectures. For VISA, </w:t>
            </w:r>
            <w:r>
              <w:rPr>
                <w:i/>
              </w:rPr>
              <w:t>resource</w:t>
            </w:r>
            <w:r>
              <w:t xml:space="preserve"> more specifically refers to a particular implementation (or </w:t>
            </w:r>
            <w:r>
              <w:rPr>
                <w:i/>
              </w:rPr>
              <w:t>instance</w:t>
            </w:r>
            <w:r>
              <w:t xml:space="preserve"> in object-oriented terms) of a Resource Class. In VISA, every defined software module is a resource. </w:t>
            </w:r>
          </w:p>
        </w:tc>
      </w:tr>
      <w:tr w:rsidR="00F15659" w14:paraId="5663A18E" w14:textId="77777777">
        <w:trPr>
          <w:cantSplit/>
        </w:trPr>
        <w:tc>
          <w:tcPr>
            <w:tcW w:w="2600" w:type="dxa"/>
          </w:tcPr>
          <w:p w14:paraId="3A785F26" w14:textId="77777777" w:rsidR="00F15659" w:rsidRDefault="00F15659">
            <w:pPr>
              <w:spacing w:before="80" w:after="80"/>
              <w:ind w:left="720"/>
              <w:rPr>
                <w:b/>
              </w:rPr>
            </w:pPr>
            <w:r>
              <w:rPr>
                <w:b/>
              </w:rPr>
              <w:t>Session</w:t>
            </w:r>
          </w:p>
        </w:tc>
        <w:tc>
          <w:tcPr>
            <w:tcW w:w="6840" w:type="dxa"/>
          </w:tcPr>
          <w:p w14:paraId="36E6FC23" w14:textId="77777777" w:rsidR="00F15659" w:rsidRDefault="00F15659">
            <w:pPr>
              <w:spacing w:before="80" w:after="80"/>
              <w:ind w:left="100"/>
              <w:rPr>
                <w:b/>
              </w:rPr>
            </w:pPr>
            <w:r>
              <w:t xml:space="preserve">The same as </w:t>
            </w:r>
            <w:r>
              <w:rPr>
                <w:i/>
              </w:rPr>
              <w:t>Communication Channel</w:t>
            </w:r>
            <w:r>
              <w:t xml:space="preserve">. A communication path between a software element and a resource. Every communication channel in VISA is unique.  A Session in VISA COM I/O is an instance of a COM Class that implements IVisaSession and that has had </w:t>
            </w:r>
            <w:r>
              <w:rPr>
                <w:rStyle w:val="Identifier0"/>
              </w:rPr>
              <w:t>Init()</w:t>
            </w:r>
            <w:r>
              <w:t xml:space="preserve"> called on it and has not yet had </w:t>
            </w:r>
            <w:r>
              <w:rPr>
                <w:rStyle w:val="Identifier0"/>
              </w:rPr>
              <w:t>Close()</w:t>
            </w:r>
            <w:r>
              <w:t xml:space="preserve"> called on it.</w:t>
            </w:r>
          </w:p>
        </w:tc>
      </w:tr>
      <w:tr w:rsidR="00F15659" w14:paraId="23CBDA44" w14:textId="77777777">
        <w:trPr>
          <w:cantSplit/>
        </w:trPr>
        <w:tc>
          <w:tcPr>
            <w:tcW w:w="2600" w:type="dxa"/>
          </w:tcPr>
          <w:p w14:paraId="4739B26E" w14:textId="77777777" w:rsidR="00F15659" w:rsidRDefault="00F15659">
            <w:pPr>
              <w:spacing w:before="80" w:after="80"/>
              <w:ind w:left="720"/>
            </w:pPr>
            <w:r>
              <w:rPr>
                <w:b/>
              </w:rPr>
              <w:t>SRQ</w:t>
            </w:r>
          </w:p>
        </w:tc>
        <w:tc>
          <w:tcPr>
            <w:tcW w:w="6840" w:type="dxa"/>
          </w:tcPr>
          <w:p w14:paraId="0B7F0ABE" w14:textId="77777777" w:rsidR="00F15659" w:rsidRDefault="00F15659">
            <w:pPr>
              <w:spacing w:before="80" w:after="80"/>
              <w:ind w:left="100"/>
            </w:pPr>
            <w: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F15659" w14:paraId="7BC973EE" w14:textId="77777777">
        <w:trPr>
          <w:cantSplit/>
        </w:trPr>
        <w:tc>
          <w:tcPr>
            <w:tcW w:w="2600" w:type="dxa"/>
          </w:tcPr>
          <w:p w14:paraId="5E8121DE" w14:textId="77777777" w:rsidR="00F15659" w:rsidRDefault="00F15659">
            <w:pPr>
              <w:spacing w:before="80" w:after="80"/>
              <w:ind w:left="720"/>
              <w:rPr>
                <w:b/>
              </w:rPr>
            </w:pPr>
            <w:r>
              <w:rPr>
                <w:b/>
              </w:rPr>
              <w:t>STA (Single-Threaded Aparment)</w:t>
            </w:r>
          </w:p>
        </w:tc>
        <w:tc>
          <w:tcPr>
            <w:tcW w:w="6840" w:type="dxa"/>
          </w:tcPr>
          <w:p w14:paraId="1AFD2036" w14:textId="77777777" w:rsidR="00F15659" w:rsidRDefault="00F15659">
            <w:pPr>
              <w:spacing w:before="80" w:after="80"/>
              <w:ind w:left="100"/>
            </w:pPr>
            <w:r>
              <w:t>A COM construct in which COM components live that guarantees that the methods on a component’s interfaces will be called serially, i.e., only one method call at a time.</w:t>
            </w:r>
          </w:p>
        </w:tc>
      </w:tr>
      <w:tr w:rsidR="00F15659" w14:paraId="06BC0B13" w14:textId="77777777">
        <w:trPr>
          <w:cantSplit/>
        </w:trPr>
        <w:tc>
          <w:tcPr>
            <w:tcW w:w="2600" w:type="dxa"/>
          </w:tcPr>
          <w:p w14:paraId="7A717A20" w14:textId="77777777" w:rsidR="00F15659" w:rsidRDefault="00F15659">
            <w:pPr>
              <w:spacing w:before="80" w:after="80"/>
              <w:ind w:left="720"/>
              <w:rPr>
                <w:b/>
              </w:rPr>
            </w:pPr>
            <w:r>
              <w:rPr>
                <w:b/>
              </w:rPr>
              <w:t>Status Byte</w:t>
            </w:r>
          </w:p>
        </w:tc>
        <w:tc>
          <w:tcPr>
            <w:tcW w:w="6840" w:type="dxa"/>
          </w:tcPr>
          <w:p w14:paraId="6E6729D0" w14:textId="77777777" w:rsidR="00F15659" w:rsidRDefault="00F15659">
            <w:pPr>
              <w:spacing w:before="80" w:after="80"/>
              <w:ind w:left="100"/>
            </w:pPr>
            <w:r>
              <w:t>A byte of information returned from a remote device that shows the current state and status of the device. If the device follows IEEE 488 conventions, bit 6 of the status byte indicates if the device is currently requesting service.</w:t>
            </w:r>
          </w:p>
        </w:tc>
      </w:tr>
      <w:tr w:rsidR="00F15659" w14:paraId="5A1D4A0F" w14:textId="77777777">
        <w:trPr>
          <w:cantSplit/>
        </w:trPr>
        <w:tc>
          <w:tcPr>
            <w:tcW w:w="2600" w:type="dxa"/>
          </w:tcPr>
          <w:p w14:paraId="77018AC7" w14:textId="77777777" w:rsidR="00F15659" w:rsidRDefault="00F15659">
            <w:pPr>
              <w:spacing w:before="80" w:after="80"/>
              <w:ind w:left="720"/>
              <w:rPr>
                <w:b/>
              </w:rPr>
            </w:pPr>
            <w:r>
              <w:rPr>
                <w:b/>
              </w:rPr>
              <w:t>VISA</w:t>
            </w:r>
          </w:p>
        </w:tc>
        <w:tc>
          <w:tcPr>
            <w:tcW w:w="6840" w:type="dxa"/>
          </w:tcPr>
          <w:p w14:paraId="1135DAF3" w14:textId="77777777"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F15659" w14:paraId="4C79C2F6" w14:textId="77777777">
        <w:trPr>
          <w:cantSplit/>
        </w:trPr>
        <w:tc>
          <w:tcPr>
            <w:tcW w:w="2600" w:type="dxa"/>
          </w:tcPr>
          <w:p w14:paraId="30AEFA9D" w14:textId="77777777" w:rsidR="00F15659" w:rsidRDefault="00F15659">
            <w:pPr>
              <w:spacing w:before="80" w:after="80"/>
              <w:ind w:left="720"/>
              <w:rPr>
                <w:b/>
              </w:rPr>
            </w:pPr>
            <w:r>
              <w:rPr>
                <w:b/>
              </w:rPr>
              <w:t>VISA Instrument Control Resources</w:t>
            </w:r>
          </w:p>
        </w:tc>
        <w:tc>
          <w:tcPr>
            <w:tcW w:w="6840" w:type="dxa"/>
          </w:tcPr>
          <w:p w14:paraId="43D138B8" w14:textId="77777777" w:rsidR="00F15659" w:rsidRDefault="00F15659">
            <w:pPr>
              <w:spacing w:before="80" w:after="80"/>
              <w:ind w:left="100"/>
            </w:pPr>
            <w:r>
              <w:t>This is the name given to the part of VISA that defines all of the device-specific resource classes. VISA Instrument Control Resources encompass all defined device and interface capabilities for direct, low-level instrument control.</w:t>
            </w:r>
          </w:p>
        </w:tc>
      </w:tr>
      <w:tr w:rsidR="00F15659" w14:paraId="7A989680" w14:textId="77777777">
        <w:trPr>
          <w:cantSplit/>
        </w:trPr>
        <w:tc>
          <w:tcPr>
            <w:tcW w:w="2600" w:type="dxa"/>
          </w:tcPr>
          <w:p w14:paraId="76392238" w14:textId="77777777" w:rsidR="00F15659" w:rsidRDefault="00F15659">
            <w:pPr>
              <w:spacing w:before="80" w:after="80"/>
              <w:ind w:left="720"/>
              <w:rPr>
                <w:b/>
                <w:lang w:val="fr-FR"/>
              </w:rPr>
            </w:pPr>
            <w:r>
              <w:rPr>
                <w:b/>
                <w:lang w:val="fr-FR"/>
              </w:rPr>
              <w:t>VISA Resource Manager</w:t>
            </w:r>
          </w:p>
        </w:tc>
        <w:tc>
          <w:tcPr>
            <w:tcW w:w="6840" w:type="dxa"/>
          </w:tcPr>
          <w:p w14:paraId="08E2A9CB" w14:textId="77777777" w:rsidR="00F15659" w:rsidRDefault="00F15659">
            <w:pPr>
              <w:spacing w:before="80" w:after="80"/>
              <w:ind w:left="100"/>
            </w:pPr>
            <w:r>
              <w:t xml:space="preserve">This is the name given to the part of VISA that manages resources. This management includes support for opening, closing, and finding resources; setting attributes, retrieving attributes, and generating events on resources; and so on. </w:t>
            </w:r>
          </w:p>
        </w:tc>
      </w:tr>
      <w:tr w:rsidR="00F15659" w14:paraId="2E3189EE" w14:textId="77777777">
        <w:trPr>
          <w:cantSplit/>
        </w:trPr>
        <w:tc>
          <w:tcPr>
            <w:tcW w:w="2600" w:type="dxa"/>
          </w:tcPr>
          <w:p w14:paraId="4AD2B0D3" w14:textId="77777777" w:rsidR="00F15659" w:rsidRDefault="00F15659">
            <w:pPr>
              <w:spacing w:before="80" w:after="80"/>
              <w:ind w:left="720"/>
              <w:rPr>
                <w:b/>
                <w:lang w:val="fr-FR"/>
              </w:rPr>
            </w:pPr>
            <w:r>
              <w:rPr>
                <w:b/>
                <w:lang w:val="fr-FR"/>
              </w:rPr>
              <w:t>VISA Resource Template</w:t>
            </w:r>
          </w:p>
        </w:tc>
        <w:tc>
          <w:tcPr>
            <w:tcW w:w="6840" w:type="dxa"/>
          </w:tcPr>
          <w:p w14:paraId="0FD6601A" w14:textId="77777777" w:rsidR="00F15659" w:rsidRDefault="00F15659">
            <w:pPr>
              <w:spacing w:before="80" w:after="80"/>
              <w:ind w:left="100"/>
            </w:pPr>
            <w:r>
              <w:t xml:space="preserve">This is the name given to the part of VISA defines the basic constraints and interface definition for the creation and use of a VISA resource. All VISA resources must derive their interface from the definition of the VISA Resource Template. </w:t>
            </w:r>
          </w:p>
        </w:tc>
      </w:tr>
    </w:tbl>
    <w:p w14:paraId="3D854A0D" w14:textId="77777777" w:rsidR="00F15659" w:rsidRDefault="00F15659">
      <w:pPr>
        <w:pStyle w:val="Head1"/>
      </w:pPr>
      <w:bookmarkStart w:id="33" w:name="_Toc467460158"/>
      <w:bookmarkStart w:id="34" w:name="_Toc103858068"/>
      <w:r>
        <w:t>Conventions</w:t>
      </w:r>
      <w:bookmarkEnd w:id="33"/>
      <w:bookmarkEnd w:id="34"/>
    </w:p>
    <w:p w14:paraId="3D769F5A" w14:textId="77777777" w:rsidR="00F15659" w:rsidRDefault="00F15659">
      <w:pPr>
        <w:pStyle w:val="Desc"/>
      </w:pPr>
      <w:r>
        <w:t>Throughout this specification you will see the following headings on certain paragraphs. These headings instill special meaning on these paragraphs.</w:t>
      </w:r>
    </w:p>
    <w:p w14:paraId="0ACC163E" w14:textId="77777777" w:rsidR="00F15659" w:rsidRDefault="00F15659">
      <w:pPr>
        <w:pStyle w:val="Desc"/>
        <w:rPr>
          <w:i/>
        </w:rPr>
      </w:pPr>
    </w:p>
    <w:p w14:paraId="527DF422" w14:textId="77777777"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other purpose other than stating rules.</w:t>
      </w:r>
    </w:p>
    <w:p w14:paraId="450B8B40" w14:textId="77777777" w:rsidR="00F15659" w:rsidRDefault="00F15659">
      <w:pPr>
        <w:pStyle w:val="Desc"/>
        <w:rPr>
          <w:i/>
        </w:rPr>
      </w:pPr>
    </w:p>
    <w:p w14:paraId="66E9FA5A" w14:textId="77777777"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14:paraId="3936424F" w14:textId="77777777" w:rsidR="00F15659" w:rsidRDefault="00F15659">
      <w:pPr>
        <w:pStyle w:val="Desc"/>
        <w:rPr>
          <w:i/>
        </w:rPr>
      </w:pPr>
    </w:p>
    <w:p w14:paraId="719AB4F3" w14:textId="77777777"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14:paraId="571CCFD4" w14:textId="77777777" w:rsidR="00F15659" w:rsidRDefault="00F15659">
      <w:pPr>
        <w:pStyle w:val="Desc"/>
      </w:pPr>
    </w:p>
    <w:p w14:paraId="075DD41B" w14:textId="77777777"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14:paraId="359ECC5A" w14:textId="77777777" w:rsidR="00F15659" w:rsidRDefault="00F15659">
      <w:pPr>
        <w:pStyle w:val="Desc"/>
      </w:pPr>
    </w:p>
    <w:p w14:paraId="2812698B" w14:textId="77777777"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14:paraId="6567D2F5" w14:textId="77777777" w:rsidR="00F15659" w:rsidRDefault="00F15659">
      <w:pPr>
        <w:pStyle w:val="Item"/>
        <w:sectPr w:rsidR="00F15659">
          <w:headerReference w:type="default" r:id="rId31"/>
          <w:footerReference w:type="even" r:id="rId32"/>
          <w:footerReference w:type="default" r:id="rId33"/>
          <w:footerReference w:type="first" r:id="rId34"/>
          <w:footnotePr>
            <w:numRestart w:val="eachPage"/>
          </w:footnotePr>
          <w:pgSz w:w="12240" w:h="15840"/>
          <w:pgMar w:top="1440" w:right="1440" w:bottom="-1440" w:left="1440" w:header="720" w:footer="720" w:gutter="0"/>
          <w:pgNumType w:start="1"/>
          <w:cols w:space="720"/>
          <w:noEndnote/>
        </w:sectPr>
      </w:pPr>
    </w:p>
    <w:p w14:paraId="5B14FC8F" w14:textId="77777777" w:rsidR="00F15659" w:rsidRDefault="00F15659">
      <w:pPr>
        <w:pStyle w:val="SectionTitle"/>
      </w:pPr>
      <w:bookmarkStart w:id="35" w:name="_Toc460726849"/>
      <w:bookmarkStart w:id="36" w:name="_Toc460729705"/>
      <w:bookmarkStart w:id="37" w:name="_Toc460806208"/>
      <w:bookmarkStart w:id="38" w:name="_Toc462121339"/>
      <w:bookmarkStart w:id="39" w:name="_Toc467460160"/>
      <w:bookmarkStart w:id="40" w:name="_Ref490208064"/>
      <w:bookmarkStart w:id="41" w:name="_Toc103858069"/>
      <w:r>
        <w:t>VISA Resource Template</w:t>
      </w:r>
      <w:bookmarkEnd w:id="35"/>
      <w:bookmarkEnd w:id="36"/>
      <w:bookmarkEnd w:id="37"/>
      <w:bookmarkEnd w:id="38"/>
      <w:bookmarkEnd w:id="39"/>
      <w:r>
        <w:t>: IVisaSession</w:t>
      </w:r>
      <w:bookmarkEnd w:id="40"/>
      <w:r>
        <w:t xml:space="preserve"> and IEventManager</w:t>
      </w:r>
      <w:bookmarkEnd w:id="41"/>
    </w:p>
    <w:p w14:paraId="4F29E7F1" w14:textId="77777777" w:rsidR="00F15659" w:rsidRDefault="00F15659">
      <w:pPr>
        <w:pStyle w:val="Desc"/>
      </w:pPr>
      <w:r>
        <w:t>VISA defines an architecture consisting of many resources that encapsulate device functionality. Each resource can give specialized services to applications or to other resources. Achieving this capability requires a high level of consistency in the operation of VISA resources. This level of consistency is achieved through a precisely defined, extensible interface, which provides a well-defined set of services.  In VISA’s C API, the resource template is a collection of methods and constant values.  In VISA COM I/O the resource template is defined by the COM interface “IVisaSession.” All VISA COM I/O resource COM interfaces derive from this base interface. This provides users a way to polymophically act on all resources and provides consistency across interfaces. The basic services available from the IVisaSession interface include the following:</w:t>
      </w:r>
    </w:p>
    <w:p w14:paraId="15B3FB45" w14:textId="77777777" w:rsidR="00F15659" w:rsidRDefault="00F15659">
      <w:pPr>
        <w:pStyle w:val="Desc"/>
      </w:pPr>
      <w:r>
        <w:t>•</w:t>
      </w:r>
      <w:r>
        <w:tab/>
        <w:t>Creating and deleting sessions (Life Cycle Control)</w:t>
      </w:r>
    </w:p>
    <w:p w14:paraId="34BB3D11" w14:textId="77777777" w:rsidR="00F15659" w:rsidRDefault="00F15659">
      <w:pPr>
        <w:pStyle w:val="Desc"/>
        <w:ind w:left="1440" w:hanging="720"/>
      </w:pPr>
      <w:r>
        <w:t>•</w:t>
      </w:r>
      <w:r>
        <w:tab/>
        <w:t xml:space="preserve">Modifying and retrieving individual resource characteristics called </w:t>
      </w:r>
      <w:r>
        <w:rPr>
          <w:i/>
        </w:rPr>
        <w:t>Attributes</w:t>
      </w:r>
      <w:r>
        <w:t xml:space="preserve"> (Characteristic Control)</w:t>
      </w:r>
    </w:p>
    <w:p w14:paraId="0E227518" w14:textId="77777777" w:rsidR="00F15659" w:rsidRDefault="00F15659">
      <w:pPr>
        <w:pStyle w:val="Desc"/>
      </w:pPr>
      <w:r>
        <w:t>•</w:t>
      </w:r>
      <w:r>
        <w:tab/>
        <w:t>Restricting resource access (Access Control)</w:t>
      </w:r>
    </w:p>
    <w:p w14:paraId="5AF2CADF" w14:textId="77777777" w:rsidR="00F15659" w:rsidRDefault="00F15659">
      <w:pPr>
        <w:pStyle w:val="Head1"/>
      </w:pPr>
      <w:bookmarkStart w:id="42" w:name="_Toc467460161"/>
      <w:bookmarkStart w:id="43" w:name="_Toc103858070"/>
      <w:r>
        <w:t>Template Services</w:t>
      </w:r>
      <w:bookmarkEnd w:id="42"/>
      <w:bookmarkEnd w:id="43"/>
    </w:p>
    <w:p w14:paraId="2F5DACD9" w14:textId="77777777" w:rsidR="00F15659" w:rsidRDefault="00F15659">
      <w:pPr>
        <w:pStyle w:val="Head2"/>
      </w:pPr>
      <w:bookmarkStart w:id="44" w:name="_Toc467460162"/>
      <w:bookmarkStart w:id="45" w:name="_Toc103858071"/>
      <w:r>
        <w:t>Control Services</w:t>
      </w:r>
      <w:bookmarkEnd w:id="44"/>
      <w:bookmarkEnd w:id="45"/>
    </w:p>
    <w:p w14:paraId="37BCC086" w14:textId="77777777" w:rsidR="00F15659" w:rsidRDefault="00F15659">
      <w:pPr>
        <w:pStyle w:val="Desc"/>
      </w:pPr>
      <w:r>
        <w:t>The IVisaSession interface provides all the basic resource control services to applications. These basic services include controlling the life cycle of sessions to resources/devices and manipulating resource characteristics. A summary of these services is presented below:</w:t>
      </w:r>
    </w:p>
    <w:p w14:paraId="5F32974A" w14:textId="77777777" w:rsidR="00F15659" w:rsidRDefault="00F15659">
      <w:pPr>
        <w:ind w:left="1080" w:hanging="360"/>
      </w:pPr>
      <w:r>
        <w:rPr>
          <w:b/>
        </w:rPr>
        <w:t>•</w:t>
      </w:r>
      <w:r>
        <w:rPr>
          <w:b/>
        </w:rPr>
        <w:tab/>
        <w:t>Life Cycle Control</w:t>
      </w:r>
    </w:p>
    <w:p w14:paraId="32E2DE15" w14:textId="77777777" w:rsidR="00F15659" w:rsidRDefault="00F15659">
      <w:pPr>
        <w:ind w:left="1080" w:hanging="360"/>
      </w:pPr>
      <w:r>
        <w:tab/>
        <w:t xml:space="preserve">IVisaSession (along with the COM API) controls the life cycle of sessions, find lists, and events. A Session is defined as an instance of a COM component that implements IVisaSession.  Once an application has finished using any of them, it can use the </w:t>
      </w:r>
      <w:r>
        <w:rPr>
          <w:rFonts w:ascii="Courier" w:hAnsi="Courier"/>
          <w:sz w:val="18"/>
        </w:rPr>
        <w:t>Close()</w:t>
      </w:r>
      <w:r>
        <w:t xml:space="preserve"> method to free up all the system resources associated with it. Optionally, if the COM reference count for a resource component goes to zero, the resource will clean itself up.  VISA COM I/O resources will free up all associated system resources when an application is abnormally terminated.  Behavior of VISA COM I/O components in a process that is still active but damaged is undefined.</w:t>
      </w:r>
    </w:p>
    <w:p w14:paraId="446E8A32" w14:textId="77777777" w:rsidR="00F15659" w:rsidRDefault="00F15659">
      <w:pPr>
        <w:ind w:left="1080" w:hanging="360"/>
        <w:rPr>
          <w:b/>
        </w:rPr>
      </w:pPr>
      <w:r>
        <w:rPr>
          <w:b/>
        </w:rPr>
        <w:t>•</w:t>
      </w:r>
      <w:r>
        <w:rPr>
          <w:b/>
        </w:rPr>
        <w:tab/>
        <w:t>Characteristic Control</w:t>
      </w:r>
    </w:p>
    <w:p w14:paraId="5FB86D57" w14:textId="77777777" w:rsidR="00F15659" w:rsidRDefault="00F15659">
      <w:pPr>
        <w:ind w:left="1080"/>
      </w:pPr>
      <w:r>
        <w:t xml:space="preserve">Resources can have attributes associated with them. Some attributes depict the instantaneous state of the resource and some define alterable parameters to modify the behavior of the resources. These attributes are defined by individual resources. VISA COM I/O provides access to all attributes through the methods </w:t>
      </w:r>
      <w:r>
        <w:rPr>
          <w:rStyle w:val="Identifier0"/>
        </w:rPr>
        <w:t>GetAttribute</w:t>
      </w:r>
      <w:r>
        <w:t xml:space="preserve"> and </w:t>
      </w:r>
      <w:r>
        <w:rPr>
          <w:rStyle w:val="Identifier0"/>
        </w:rPr>
        <w:t>SetAttribute</w:t>
      </w:r>
      <w:r>
        <w:t xml:space="preserve">.  For legacy reasons with VISA, attributes that are accessible from COM Property methods are also accessible by name through Get/Set Attribute. </w:t>
      </w:r>
    </w:p>
    <w:p w14:paraId="41477FE4" w14:textId="77777777" w:rsidR="00F15659" w:rsidRDefault="00F15659">
      <w:pPr>
        <w:ind w:left="1080" w:hanging="360"/>
        <w:rPr>
          <w:b/>
        </w:rPr>
      </w:pPr>
      <w:r>
        <w:rPr>
          <w:b/>
        </w:rPr>
        <w:t>•</w:t>
      </w:r>
      <w:r>
        <w:rPr>
          <w:b/>
        </w:rPr>
        <w:tab/>
        <w:t>Asynchronous Operation Control</w:t>
      </w:r>
    </w:p>
    <w:p w14:paraId="6F022D22" w14:textId="77777777" w:rsidR="00F15659" w:rsidRDefault="00F15659">
      <w:pPr>
        <w:ind w:left="1080"/>
      </w:pPr>
      <w:r>
        <w:t xml:space="preserve">Resources can have asynchronous operations associated with them. These operations are invoked in the same way that all other operations are invoked. Instead of waiting for the actual job to be done, they register the job to be done and return immediately. When the I/O is complete, an event is generated to indicate the completion status of the associated operation. Unlike VISA, there is no resource template-defined terminate operation.  The only available </w:t>
      </w:r>
      <w:r>
        <w:rPr>
          <w:rStyle w:val="Courier"/>
        </w:rPr>
        <w:t>Terminate</w:t>
      </w:r>
      <w:r>
        <w:t xml:space="preserve"> is on the </w:t>
      </w:r>
      <w:r>
        <w:rPr>
          <w:rStyle w:val="Identifier0"/>
        </w:rPr>
        <w:t>IAsyncMessage</w:t>
      </w:r>
      <w:r>
        <w:t xml:space="preserve"> interface, described in Section 5.1.3, </w:t>
      </w:r>
      <w:r>
        <w:rPr>
          <w:i/>
          <w:iCs/>
        </w:rPr>
        <w:t>IASyncMessage Interface</w:t>
      </w:r>
      <w:r>
        <w:t>.</w:t>
      </w:r>
    </w:p>
    <w:p w14:paraId="418A735A" w14:textId="77777777" w:rsidR="00F15659" w:rsidRDefault="00F15659">
      <w:pPr>
        <w:ind w:left="1080" w:hanging="360"/>
        <w:rPr>
          <w:b/>
        </w:rPr>
      </w:pPr>
      <w:r>
        <w:rPr>
          <w:b/>
        </w:rPr>
        <w:t>•</w:t>
      </w:r>
      <w:r>
        <w:rPr>
          <w:b/>
        </w:rPr>
        <w:tab/>
        <w:t>Access Control</w:t>
      </w:r>
    </w:p>
    <w:p w14:paraId="7778233A" w14:textId="77777777" w:rsidR="00F15659" w:rsidRDefault="00F15659">
      <w:pPr>
        <w:ind w:left="1080"/>
      </w:pPr>
      <w:r>
        <w:t xml:space="preserve">Applications can open multiple sessions to a VISA COM I/O resource simultaneously. Applications can access the VISA COM I/O resource through the different sessions concurrently. However, in certain cases, an application accessing a VISA COM I/O resource might want to restrict other applications or sessions from accessing that resource. VISA defines a locking mechanism to restrict accesses to resources for such special circumstances. The operation used to acquire a lock on a resource is </w:t>
      </w:r>
      <w:r>
        <w:rPr>
          <w:rStyle w:val="Identifier0"/>
        </w:rPr>
        <w:t>LockRsrc</w:t>
      </w:r>
      <w:r>
        <w:rPr>
          <w:rFonts w:ascii="Courier" w:hAnsi="Courier"/>
          <w:sz w:val="18"/>
        </w:rPr>
        <w:t>()</w:t>
      </w:r>
      <w:r>
        <w:t xml:space="preserve">, and the operation to relinquish the lock is </w:t>
      </w:r>
      <w:r>
        <w:rPr>
          <w:rStyle w:val="Identifier0"/>
        </w:rPr>
        <w:t>UnlockRsrc</w:t>
      </w:r>
      <w:r>
        <w:rPr>
          <w:rFonts w:ascii="Courier" w:hAnsi="Courier"/>
          <w:sz w:val="18"/>
        </w:rPr>
        <w:t>()</w:t>
      </w:r>
      <w:r>
        <w:t>.</w:t>
      </w:r>
    </w:p>
    <w:p w14:paraId="56EC589D" w14:textId="77777777" w:rsidR="00F15659" w:rsidRDefault="00F15659">
      <w:pPr>
        <w:pStyle w:val="Head2"/>
      </w:pPr>
      <w:bookmarkStart w:id="46" w:name="_Toc467460163"/>
      <w:bookmarkStart w:id="47" w:name="_Toc103858072"/>
      <w:r>
        <w:t>Communication Services</w:t>
      </w:r>
      <w:bookmarkEnd w:id="46"/>
      <w:bookmarkEnd w:id="47"/>
    </w:p>
    <w:p w14:paraId="44105248" w14:textId="77777777" w:rsidR="00F15659" w:rsidRDefault="00F15659">
      <w:pPr>
        <w:pStyle w:val="Desc"/>
      </w:pPr>
      <w:r>
        <w:t>Applications using VISA COM I/O access resources by opening sessions to them. The primary method of communication to resources is by invoking methods on interfaces implemented by the session.  A VISA COM I/O resource also allows information exchange through events.</w:t>
      </w:r>
    </w:p>
    <w:p w14:paraId="4131666E" w14:textId="77777777" w:rsidR="00F15659" w:rsidRDefault="00F15659">
      <w:pPr>
        <w:ind w:left="1080" w:hanging="360"/>
      </w:pPr>
      <w:r>
        <w:rPr>
          <w:b/>
        </w:rPr>
        <w:t>•</w:t>
      </w:r>
      <w:r>
        <w:rPr>
          <w:b/>
        </w:rPr>
        <w:tab/>
        <w:t xml:space="preserve">Operation Invocation </w:t>
      </w:r>
      <w:r>
        <w:rPr>
          <w:b/>
        </w:rPr>
        <w:br/>
      </w:r>
      <w:r>
        <w:t>After establishing a session, an application can communicate with it by invoking operations associated with the resources. All interfaces use COM error handling to report errors.  There are some general HRESULT Error Codes below as well as codes specific to methods.</w:t>
      </w:r>
    </w:p>
    <w:p w14:paraId="1F334E5F" w14:textId="77777777" w:rsidR="00F15659" w:rsidRDefault="00F15659">
      <w:pPr>
        <w:pStyle w:val="proc"/>
        <w:spacing w:before="0" w:after="0" w:line="240" w:lineRule="auto"/>
      </w:pPr>
    </w:p>
    <w:p w14:paraId="0E526623" w14:textId="77777777" w:rsidR="00F15659" w:rsidRDefault="00F15659">
      <w:pPr>
        <w:ind w:left="1080" w:hanging="360"/>
      </w:pPr>
      <w:r>
        <w:rPr>
          <w:b/>
        </w:rPr>
        <w:t>•</w:t>
      </w:r>
      <w:r>
        <w:rPr>
          <w:b/>
        </w:rPr>
        <w:tab/>
        <w:t xml:space="preserve">Event Reporting </w:t>
      </w:r>
      <w:r>
        <w:rPr>
          <w:b/>
        </w:rPr>
        <w:br/>
      </w:r>
      <w:r>
        <w:t>VISA provides callback, queuing, and waiting services that can inform sessions about resource-defined events.</w:t>
      </w:r>
    </w:p>
    <w:p w14:paraId="0A24F51B" w14:textId="77777777" w:rsidR="00F15659" w:rsidRDefault="00F15659">
      <w:pPr>
        <w:ind w:left="1080" w:hanging="360"/>
      </w:pPr>
      <w:r>
        <w:br w:type="page"/>
      </w:r>
    </w:p>
    <w:tbl>
      <w:tblPr>
        <w:tblW w:w="0" w:type="auto"/>
        <w:tblInd w:w="622" w:type="dxa"/>
        <w:tblLayout w:type="fixed"/>
        <w:tblCellMar>
          <w:left w:w="80" w:type="dxa"/>
          <w:right w:w="80" w:type="dxa"/>
        </w:tblCellMar>
        <w:tblLook w:val="0000" w:firstRow="0" w:lastRow="0" w:firstColumn="0" w:lastColumn="0" w:noHBand="0" w:noVBand="0"/>
      </w:tblPr>
      <w:tblGrid>
        <w:gridCol w:w="2723"/>
        <w:gridCol w:w="2724"/>
        <w:gridCol w:w="3451"/>
      </w:tblGrid>
      <w:tr w:rsidR="00F15659" w14:paraId="2D40AB18" w14:textId="77777777">
        <w:trPr>
          <w:cantSplit/>
        </w:trPr>
        <w:tc>
          <w:tcPr>
            <w:tcW w:w="2723" w:type="dxa"/>
            <w:tcBorders>
              <w:top w:val="single" w:sz="6" w:space="0" w:color="auto"/>
              <w:left w:val="single" w:sz="6" w:space="0" w:color="auto"/>
              <w:bottom w:val="double" w:sz="6" w:space="0" w:color="auto"/>
              <w:right w:val="single" w:sz="6" w:space="0" w:color="auto"/>
            </w:tcBorders>
          </w:tcPr>
          <w:p w14:paraId="46DBBC9D" w14:textId="77777777" w:rsidR="00F15659" w:rsidRDefault="00F15659">
            <w:pPr>
              <w:spacing w:before="40" w:after="40"/>
              <w:jc w:val="center"/>
              <w:rPr>
                <w:b/>
                <w:lang w:val="fr-FR"/>
              </w:rPr>
            </w:pPr>
            <w:r>
              <w:rPr>
                <w:b/>
                <w:lang w:val="fr-FR"/>
              </w:rPr>
              <w:t>VISA COM Error Codes</w:t>
            </w:r>
          </w:p>
        </w:tc>
        <w:tc>
          <w:tcPr>
            <w:tcW w:w="2724" w:type="dxa"/>
            <w:tcBorders>
              <w:top w:val="single" w:sz="6" w:space="0" w:color="auto"/>
              <w:left w:val="single" w:sz="6" w:space="0" w:color="auto"/>
              <w:bottom w:val="double" w:sz="6" w:space="0" w:color="auto"/>
              <w:right w:val="single" w:sz="6" w:space="0" w:color="auto"/>
            </w:tcBorders>
          </w:tcPr>
          <w:p w14:paraId="76DFA886" w14:textId="77777777" w:rsidR="00F15659" w:rsidRDefault="00F15659">
            <w:pPr>
              <w:spacing w:before="40" w:after="40"/>
              <w:jc w:val="center"/>
              <w:rPr>
                <w:b/>
                <w:lang w:val="fr-FR"/>
              </w:rPr>
            </w:pPr>
            <w:r>
              <w:rPr>
                <w:b/>
                <w:lang w:val="fr-FR"/>
              </w:rPr>
              <w:t>VISA Error Codes</w:t>
            </w:r>
          </w:p>
        </w:tc>
        <w:tc>
          <w:tcPr>
            <w:tcW w:w="3451" w:type="dxa"/>
            <w:tcBorders>
              <w:top w:val="single" w:sz="6" w:space="0" w:color="auto"/>
              <w:left w:val="single" w:sz="6" w:space="0" w:color="auto"/>
              <w:bottom w:val="double" w:sz="6" w:space="0" w:color="auto"/>
              <w:right w:val="single" w:sz="6" w:space="0" w:color="auto"/>
            </w:tcBorders>
          </w:tcPr>
          <w:p w14:paraId="7D51268B" w14:textId="77777777" w:rsidR="00F15659" w:rsidRDefault="00F15659">
            <w:pPr>
              <w:spacing w:before="40" w:after="40"/>
              <w:jc w:val="center"/>
              <w:rPr>
                <w:b/>
                <w:lang w:val="fr-FR"/>
              </w:rPr>
            </w:pPr>
            <w:r>
              <w:rPr>
                <w:b/>
                <w:lang w:val="fr-FR"/>
              </w:rPr>
              <w:t>Description</w:t>
            </w:r>
          </w:p>
        </w:tc>
      </w:tr>
      <w:tr w:rsidR="00F15659" w14:paraId="7519B15D" w14:textId="77777777">
        <w:trPr>
          <w:cantSplit/>
        </w:trPr>
        <w:tc>
          <w:tcPr>
            <w:tcW w:w="2723" w:type="dxa"/>
            <w:tcBorders>
              <w:top w:val="double" w:sz="6" w:space="0" w:color="auto"/>
              <w:left w:val="single" w:sz="6" w:space="0" w:color="auto"/>
              <w:bottom w:val="single" w:sz="6" w:space="0" w:color="auto"/>
              <w:right w:val="single" w:sz="6" w:space="0" w:color="auto"/>
            </w:tcBorders>
          </w:tcPr>
          <w:p w14:paraId="24F0704B" w14:textId="77777777" w:rsidR="00F15659" w:rsidRDefault="00F15659">
            <w:pPr>
              <w:spacing w:before="40" w:after="40"/>
              <w:ind w:left="80"/>
              <w:rPr>
                <w:rFonts w:ascii="Courier" w:hAnsi="Courier"/>
                <w:sz w:val="18"/>
                <w:szCs w:val="18"/>
              </w:rPr>
            </w:pPr>
            <w:r>
              <w:rPr>
                <w:rFonts w:ascii="Courier" w:hAnsi="Courier"/>
                <w:sz w:val="18"/>
                <w:szCs w:val="18"/>
              </w:rPr>
              <w:t>E_VISA_INV_OBJECT</w:t>
            </w:r>
          </w:p>
        </w:tc>
        <w:tc>
          <w:tcPr>
            <w:tcW w:w="2724" w:type="dxa"/>
            <w:tcBorders>
              <w:top w:val="double" w:sz="6" w:space="0" w:color="auto"/>
              <w:left w:val="single" w:sz="6" w:space="0" w:color="auto"/>
              <w:bottom w:val="single" w:sz="6" w:space="0" w:color="auto"/>
              <w:right w:val="single" w:sz="6" w:space="0" w:color="auto"/>
            </w:tcBorders>
          </w:tcPr>
          <w:p w14:paraId="3710A60B" w14:textId="77777777" w:rsidR="00F15659" w:rsidRDefault="00F15659">
            <w:pPr>
              <w:spacing w:before="40" w:after="40"/>
              <w:ind w:left="80"/>
              <w:rPr>
                <w:rFonts w:ascii="Courier" w:hAnsi="Courier"/>
                <w:color w:val="FF0000"/>
                <w:sz w:val="18"/>
              </w:rPr>
            </w:pPr>
            <w:r>
              <w:rPr>
                <w:rFonts w:ascii="Courier" w:hAnsi="Courier"/>
                <w:sz w:val="18"/>
              </w:rPr>
              <w:t>VI_ERROR_INV_SESSION</w:t>
            </w:r>
            <w:r>
              <w:rPr>
                <w:rFonts w:ascii="Courier" w:hAnsi="Courier"/>
                <w:sz w:val="18"/>
              </w:rPr>
              <w:br/>
              <w:t>VI_ERROR_INV_OBJECT</w:t>
            </w:r>
          </w:p>
        </w:tc>
        <w:tc>
          <w:tcPr>
            <w:tcW w:w="3451" w:type="dxa"/>
            <w:tcBorders>
              <w:top w:val="double" w:sz="6" w:space="0" w:color="auto"/>
              <w:left w:val="single" w:sz="6" w:space="0" w:color="auto"/>
              <w:bottom w:val="single" w:sz="6" w:space="0" w:color="auto"/>
              <w:right w:val="single" w:sz="6" w:space="0" w:color="auto"/>
            </w:tcBorders>
          </w:tcPr>
          <w:p w14:paraId="14BEC1B3" w14:textId="77777777" w:rsidR="00F15659" w:rsidRDefault="00F15659">
            <w:pPr>
              <w:spacing w:before="40" w:after="40"/>
              <w:ind w:left="80"/>
            </w:pPr>
            <w:r>
              <w:t>The given session or object reference is invalid.</w:t>
            </w:r>
          </w:p>
        </w:tc>
      </w:tr>
      <w:tr w:rsidR="00F15659" w14:paraId="0C309F0B" w14:textId="77777777">
        <w:trPr>
          <w:cantSplit/>
        </w:trPr>
        <w:tc>
          <w:tcPr>
            <w:tcW w:w="2723" w:type="dxa"/>
            <w:tcBorders>
              <w:top w:val="single" w:sz="6" w:space="0" w:color="auto"/>
              <w:left w:val="single" w:sz="6" w:space="0" w:color="auto"/>
              <w:bottom w:val="single" w:sz="6" w:space="0" w:color="auto"/>
              <w:right w:val="single" w:sz="6" w:space="0" w:color="auto"/>
            </w:tcBorders>
          </w:tcPr>
          <w:p w14:paraId="75B6259B" w14:textId="77777777" w:rsidR="00F15659" w:rsidRDefault="00F15659">
            <w:pPr>
              <w:spacing w:before="40" w:after="40"/>
              <w:ind w:left="80"/>
              <w:rPr>
                <w:rFonts w:ascii="Courier" w:hAnsi="Courier"/>
                <w:sz w:val="18"/>
              </w:rPr>
            </w:pPr>
            <w:r>
              <w:rPr>
                <w:rFonts w:ascii="Courier" w:hAnsi="Courier"/>
                <w:sz w:val="18"/>
              </w:rPr>
              <w:t>E_VISA_NSUP_OPER</w:t>
            </w:r>
          </w:p>
        </w:tc>
        <w:tc>
          <w:tcPr>
            <w:tcW w:w="2724" w:type="dxa"/>
            <w:tcBorders>
              <w:top w:val="single" w:sz="6" w:space="0" w:color="auto"/>
              <w:left w:val="single" w:sz="6" w:space="0" w:color="auto"/>
              <w:bottom w:val="single" w:sz="6" w:space="0" w:color="auto"/>
              <w:right w:val="single" w:sz="6" w:space="0" w:color="auto"/>
            </w:tcBorders>
          </w:tcPr>
          <w:p w14:paraId="67CDB001" w14:textId="77777777" w:rsidR="00F15659" w:rsidRDefault="00F15659">
            <w:pPr>
              <w:spacing w:before="40" w:after="40"/>
              <w:ind w:left="80"/>
              <w:rPr>
                <w:rFonts w:ascii="Courier" w:hAnsi="Courier"/>
                <w:sz w:val="18"/>
              </w:rPr>
            </w:pPr>
            <w:r>
              <w:rPr>
                <w:rFonts w:ascii="Courier" w:hAnsi="Courier"/>
                <w:sz w:val="18"/>
              </w:rPr>
              <w:t>VI_ERROR_NSUP_OPER</w:t>
            </w:r>
          </w:p>
        </w:tc>
        <w:tc>
          <w:tcPr>
            <w:tcW w:w="3451" w:type="dxa"/>
            <w:tcBorders>
              <w:top w:val="single" w:sz="6" w:space="0" w:color="auto"/>
              <w:left w:val="single" w:sz="6" w:space="0" w:color="auto"/>
              <w:bottom w:val="single" w:sz="6" w:space="0" w:color="auto"/>
              <w:right w:val="single" w:sz="6" w:space="0" w:color="auto"/>
            </w:tcBorders>
          </w:tcPr>
          <w:p w14:paraId="58E60A93" w14:textId="77777777" w:rsidR="00F15659" w:rsidRDefault="00F15659">
            <w:pPr>
              <w:spacing w:before="40" w:after="40"/>
              <w:ind w:left="80"/>
            </w:pPr>
            <w:r>
              <w:t>The given session does not support this operation.</w:t>
            </w:r>
          </w:p>
        </w:tc>
      </w:tr>
      <w:tr w:rsidR="00F15659" w14:paraId="0A958437" w14:textId="77777777">
        <w:trPr>
          <w:cantSplit/>
        </w:trPr>
        <w:tc>
          <w:tcPr>
            <w:tcW w:w="2723" w:type="dxa"/>
            <w:tcBorders>
              <w:top w:val="single" w:sz="6" w:space="0" w:color="auto"/>
              <w:left w:val="single" w:sz="6" w:space="0" w:color="auto"/>
              <w:bottom w:val="single" w:sz="6" w:space="0" w:color="auto"/>
              <w:right w:val="single" w:sz="6" w:space="0" w:color="auto"/>
            </w:tcBorders>
          </w:tcPr>
          <w:p w14:paraId="40522337" w14:textId="77777777" w:rsidR="00F15659" w:rsidRDefault="00F15659">
            <w:pPr>
              <w:spacing w:before="40" w:after="40"/>
              <w:ind w:left="80"/>
              <w:rPr>
                <w:rFonts w:ascii="Courier" w:hAnsi="Courier"/>
                <w:sz w:val="18"/>
              </w:rPr>
            </w:pPr>
            <w:r>
              <w:rPr>
                <w:rFonts w:ascii="Courier" w:hAnsi="Courier"/>
                <w:sz w:val="18"/>
              </w:rPr>
              <w:t>(not applicable)</w:t>
            </w:r>
          </w:p>
        </w:tc>
        <w:tc>
          <w:tcPr>
            <w:tcW w:w="2724" w:type="dxa"/>
            <w:tcBorders>
              <w:top w:val="single" w:sz="6" w:space="0" w:color="auto"/>
              <w:left w:val="single" w:sz="6" w:space="0" w:color="auto"/>
              <w:bottom w:val="single" w:sz="6" w:space="0" w:color="auto"/>
              <w:right w:val="single" w:sz="6" w:space="0" w:color="auto"/>
            </w:tcBorders>
          </w:tcPr>
          <w:p w14:paraId="2A1DD3FE" w14:textId="77777777" w:rsidR="00F15659" w:rsidRDefault="00F15659">
            <w:pPr>
              <w:spacing w:before="40" w:after="40"/>
              <w:ind w:left="80"/>
              <w:rPr>
                <w:rFonts w:ascii="Courier" w:hAnsi="Courier"/>
                <w:sz w:val="18"/>
              </w:rPr>
            </w:pPr>
            <w:r>
              <w:rPr>
                <w:rFonts w:ascii="Courier" w:hAnsi="Courier"/>
                <w:sz w:val="18"/>
              </w:rPr>
              <w:t>VI_ERROR_NIMPL_OPER</w:t>
            </w:r>
          </w:p>
        </w:tc>
        <w:tc>
          <w:tcPr>
            <w:tcW w:w="3451" w:type="dxa"/>
            <w:tcBorders>
              <w:top w:val="single" w:sz="6" w:space="0" w:color="auto"/>
              <w:left w:val="single" w:sz="6" w:space="0" w:color="auto"/>
              <w:bottom w:val="single" w:sz="6" w:space="0" w:color="auto"/>
              <w:right w:val="single" w:sz="6" w:space="0" w:color="auto"/>
            </w:tcBorders>
          </w:tcPr>
          <w:p w14:paraId="555A7709" w14:textId="77777777" w:rsidR="00F15659" w:rsidRDefault="00F15659">
            <w:pPr>
              <w:spacing w:before="40" w:after="40"/>
              <w:ind w:left="80"/>
            </w:pPr>
            <w:r>
              <w:t>The given operation is not implemented.</w:t>
            </w:r>
          </w:p>
        </w:tc>
      </w:tr>
      <w:tr w:rsidR="00F15659" w14:paraId="7878A568" w14:textId="77777777">
        <w:trPr>
          <w:cantSplit/>
        </w:trPr>
        <w:tc>
          <w:tcPr>
            <w:tcW w:w="2723" w:type="dxa"/>
            <w:tcBorders>
              <w:top w:val="single" w:sz="6" w:space="0" w:color="auto"/>
              <w:left w:val="single" w:sz="6" w:space="0" w:color="auto"/>
              <w:bottom w:val="single" w:sz="6" w:space="0" w:color="auto"/>
              <w:right w:val="single" w:sz="6" w:space="0" w:color="auto"/>
            </w:tcBorders>
          </w:tcPr>
          <w:p w14:paraId="24FDF3B2" w14:textId="77777777" w:rsidR="00F15659" w:rsidRDefault="00F15659">
            <w:pPr>
              <w:spacing w:before="40" w:after="40"/>
              <w:ind w:left="80"/>
              <w:rPr>
                <w:rFonts w:ascii="Courier" w:hAnsi="Courier"/>
                <w:sz w:val="18"/>
              </w:rPr>
            </w:pPr>
            <w:r>
              <w:rPr>
                <w:rFonts w:ascii="Courier" w:hAnsi="Courier"/>
                <w:sz w:val="18"/>
              </w:rPr>
              <w:t>E_VISA_SYSTEM_ERROR</w:t>
            </w:r>
          </w:p>
        </w:tc>
        <w:tc>
          <w:tcPr>
            <w:tcW w:w="2724" w:type="dxa"/>
            <w:tcBorders>
              <w:top w:val="single" w:sz="6" w:space="0" w:color="auto"/>
              <w:left w:val="single" w:sz="6" w:space="0" w:color="auto"/>
              <w:bottom w:val="single" w:sz="6" w:space="0" w:color="auto"/>
              <w:right w:val="single" w:sz="6" w:space="0" w:color="auto"/>
            </w:tcBorders>
          </w:tcPr>
          <w:p w14:paraId="3D7AB29B" w14:textId="77777777" w:rsidR="00F15659" w:rsidRDefault="00F15659">
            <w:pPr>
              <w:spacing w:before="40" w:after="40"/>
              <w:ind w:left="80"/>
              <w:rPr>
                <w:rFonts w:ascii="Courier" w:hAnsi="Courier"/>
                <w:sz w:val="18"/>
              </w:rPr>
            </w:pPr>
            <w:r>
              <w:rPr>
                <w:rFonts w:ascii="Courier" w:hAnsi="Courier"/>
                <w:sz w:val="18"/>
              </w:rPr>
              <w:t>VI_ERROR_SYSTEM_ERROR</w:t>
            </w:r>
          </w:p>
        </w:tc>
        <w:tc>
          <w:tcPr>
            <w:tcW w:w="3451" w:type="dxa"/>
            <w:tcBorders>
              <w:top w:val="single" w:sz="6" w:space="0" w:color="auto"/>
              <w:left w:val="single" w:sz="6" w:space="0" w:color="auto"/>
              <w:bottom w:val="single" w:sz="6" w:space="0" w:color="auto"/>
              <w:right w:val="single" w:sz="6" w:space="0" w:color="auto"/>
            </w:tcBorders>
          </w:tcPr>
          <w:p w14:paraId="2722ADF7" w14:textId="77777777" w:rsidR="00F15659" w:rsidRDefault="00F15659">
            <w:pPr>
              <w:spacing w:before="40" w:after="40"/>
              <w:ind w:left="80"/>
            </w:pPr>
            <w:r>
              <w:t>Unknown system error (miscellaneous error).</w:t>
            </w:r>
          </w:p>
        </w:tc>
      </w:tr>
      <w:tr w:rsidR="00F15659" w14:paraId="57FBDC48" w14:textId="77777777">
        <w:trPr>
          <w:cantSplit/>
        </w:trPr>
        <w:tc>
          <w:tcPr>
            <w:tcW w:w="2723" w:type="dxa"/>
            <w:tcBorders>
              <w:top w:val="single" w:sz="6" w:space="0" w:color="auto"/>
              <w:left w:val="single" w:sz="6" w:space="0" w:color="auto"/>
              <w:bottom w:val="single" w:sz="6" w:space="0" w:color="auto"/>
              <w:right w:val="single" w:sz="6" w:space="0" w:color="auto"/>
            </w:tcBorders>
          </w:tcPr>
          <w:p w14:paraId="476E8E54" w14:textId="77777777" w:rsidR="00F15659" w:rsidRDefault="00F15659">
            <w:pPr>
              <w:spacing w:before="40" w:after="40"/>
              <w:ind w:left="80"/>
              <w:rPr>
                <w:rFonts w:ascii="Courier" w:hAnsi="Courier"/>
                <w:sz w:val="18"/>
              </w:rPr>
            </w:pPr>
            <w:r>
              <w:rPr>
                <w:rFonts w:ascii="Courier" w:hAnsi="Courier"/>
                <w:sz w:val="18"/>
              </w:rPr>
              <w:t>E_VISA_INV_PARAMETER</w:t>
            </w:r>
          </w:p>
        </w:tc>
        <w:tc>
          <w:tcPr>
            <w:tcW w:w="2724" w:type="dxa"/>
            <w:tcBorders>
              <w:top w:val="single" w:sz="6" w:space="0" w:color="auto"/>
              <w:left w:val="single" w:sz="6" w:space="0" w:color="auto"/>
              <w:bottom w:val="single" w:sz="6" w:space="0" w:color="auto"/>
              <w:right w:val="single" w:sz="6" w:space="0" w:color="auto"/>
            </w:tcBorders>
          </w:tcPr>
          <w:p w14:paraId="7756F69E" w14:textId="77777777" w:rsidR="00F15659" w:rsidRDefault="00F15659">
            <w:pPr>
              <w:spacing w:before="40" w:after="40"/>
              <w:ind w:left="80"/>
              <w:rPr>
                <w:rFonts w:ascii="Courier" w:hAnsi="Courier"/>
                <w:sz w:val="18"/>
              </w:rPr>
            </w:pPr>
            <w:r>
              <w:rPr>
                <w:rFonts w:ascii="Courier" w:hAnsi="Courier"/>
                <w:sz w:val="18"/>
              </w:rPr>
              <w:t>VI_ERROR_INV_PARAMETER</w:t>
            </w:r>
          </w:p>
        </w:tc>
        <w:tc>
          <w:tcPr>
            <w:tcW w:w="3451" w:type="dxa"/>
            <w:tcBorders>
              <w:top w:val="single" w:sz="6" w:space="0" w:color="auto"/>
              <w:left w:val="single" w:sz="6" w:space="0" w:color="auto"/>
              <w:bottom w:val="single" w:sz="6" w:space="0" w:color="auto"/>
              <w:right w:val="single" w:sz="6" w:space="0" w:color="auto"/>
            </w:tcBorders>
          </w:tcPr>
          <w:p w14:paraId="5E3FFDE3" w14:textId="77777777" w:rsidR="00F15659" w:rsidRDefault="00F15659">
            <w:pPr>
              <w:spacing w:before="40" w:after="40"/>
              <w:ind w:left="80"/>
            </w:pPr>
            <w:r>
              <w:t>The value of some parameter—which parameter is not known—is invalid.</w:t>
            </w:r>
          </w:p>
        </w:tc>
      </w:tr>
      <w:tr w:rsidR="00F15659" w14:paraId="62C0D691" w14:textId="77777777">
        <w:trPr>
          <w:cantSplit/>
        </w:trPr>
        <w:tc>
          <w:tcPr>
            <w:tcW w:w="2723" w:type="dxa"/>
            <w:tcBorders>
              <w:top w:val="single" w:sz="6" w:space="0" w:color="auto"/>
              <w:left w:val="single" w:sz="6" w:space="0" w:color="auto"/>
              <w:bottom w:val="single" w:sz="6" w:space="0" w:color="auto"/>
              <w:right w:val="single" w:sz="6" w:space="0" w:color="auto"/>
            </w:tcBorders>
          </w:tcPr>
          <w:p w14:paraId="743EA8CB" w14:textId="77777777" w:rsidR="00F15659" w:rsidRDefault="00F15659">
            <w:pPr>
              <w:spacing w:before="40" w:after="40"/>
              <w:ind w:left="80"/>
              <w:rPr>
                <w:rFonts w:ascii="Courier" w:hAnsi="Courier"/>
                <w:sz w:val="18"/>
              </w:rPr>
            </w:pPr>
            <w:r>
              <w:rPr>
                <w:rFonts w:ascii="Courier" w:hAnsi="Courier"/>
                <w:sz w:val="18"/>
              </w:rPr>
              <w:t>E_VISA_USER_BUF</w:t>
            </w:r>
          </w:p>
        </w:tc>
        <w:tc>
          <w:tcPr>
            <w:tcW w:w="2724" w:type="dxa"/>
            <w:tcBorders>
              <w:top w:val="single" w:sz="6" w:space="0" w:color="auto"/>
              <w:left w:val="single" w:sz="6" w:space="0" w:color="auto"/>
              <w:bottom w:val="single" w:sz="6" w:space="0" w:color="auto"/>
              <w:right w:val="single" w:sz="6" w:space="0" w:color="auto"/>
            </w:tcBorders>
          </w:tcPr>
          <w:p w14:paraId="22DE7081" w14:textId="77777777" w:rsidR="00F15659" w:rsidRDefault="00F15659">
            <w:pPr>
              <w:spacing w:before="40" w:after="40"/>
              <w:ind w:left="80"/>
              <w:rPr>
                <w:rFonts w:ascii="Courier" w:hAnsi="Courier"/>
                <w:sz w:val="18"/>
              </w:rPr>
            </w:pPr>
            <w:r>
              <w:rPr>
                <w:rFonts w:ascii="Courier" w:hAnsi="Courier"/>
                <w:sz w:val="18"/>
              </w:rPr>
              <w:t xml:space="preserve">VI_ERROR_USER_BUF </w:t>
            </w:r>
          </w:p>
        </w:tc>
        <w:tc>
          <w:tcPr>
            <w:tcW w:w="3451" w:type="dxa"/>
            <w:tcBorders>
              <w:top w:val="single" w:sz="6" w:space="0" w:color="auto"/>
              <w:left w:val="single" w:sz="6" w:space="0" w:color="auto"/>
              <w:bottom w:val="single" w:sz="6" w:space="0" w:color="auto"/>
              <w:right w:val="single" w:sz="6" w:space="0" w:color="auto"/>
            </w:tcBorders>
          </w:tcPr>
          <w:p w14:paraId="4A8EC8F9" w14:textId="77777777" w:rsidR="00F15659" w:rsidRDefault="00F15659">
            <w:pPr>
              <w:keepNext/>
              <w:spacing w:before="40" w:after="40"/>
              <w:ind w:left="80"/>
            </w:pPr>
            <w:r>
              <w:t>A specified user buffer is not valid or cannot be accessed for the required size.</w:t>
            </w:r>
          </w:p>
        </w:tc>
      </w:tr>
    </w:tbl>
    <w:p w14:paraId="1AF457EA" w14:textId="77777777" w:rsidR="00F15659" w:rsidRDefault="00F15659">
      <w:pPr>
        <w:pStyle w:val="Caption"/>
      </w:pPr>
      <w:r>
        <w:t>Table 3.1.</w:t>
      </w:r>
      <w:r w:rsidR="0000151A">
        <w:fldChar w:fldCharType="begin"/>
      </w:r>
      <w:r w:rsidR="00033F58">
        <w:instrText xml:space="preserve"> SEQ Table_3.1- \* ARABIC </w:instrText>
      </w:r>
      <w:r w:rsidR="0000151A">
        <w:fldChar w:fldCharType="separate"/>
      </w:r>
      <w:r w:rsidR="00E76F75">
        <w:rPr>
          <w:noProof/>
        </w:rPr>
        <w:t>1</w:t>
      </w:r>
      <w:r w:rsidR="0000151A">
        <w:rPr>
          <w:noProof/>
        </w:rPr>
        <w:fldChar w:fldCharType="end"/>
      </w:r>
    </w:p>
    <w:p w14:paraId="2ADD5A51" w14:textId="77777777" w:rsidR="00F15659" w:rsidRDefault="00F15659">
      <w:pPr>
        <w:pStyle w:val="Observation"/>
      </w:pPr>
    </w:p>
    <w:p w14:paraId="08DE92A5" w14:textId="77777777" w:rsidR="00F15659" w:rsidRDefault="00F15659">
      <w:pPr>
        <w:pStyle w:val="Desc"/>
      </w:pPr>
      <w:r>
        <w:t>It is possible that in the future, any operation may return success or error codes not listed in this specification. Therefore, it is important that applications check for general success or failure before comparing a return value to known return codes.</w:t>
      </w:r>
    </w:p>
    <w:p w14:paraId="5DAC86C7" w14:textId="77777777" w:rsidR="00F15659" w:rsidRDefault="00F15659">
      <w:pPr>
        <w:pStyle w:val="Observation"/>
      </w:pPr>
    </w:p>
    <w:p w14:paraId="3EBB5B08" w14:textId="77777777" w:rsidR="00F15659" w:rsidRDefault="00F15659">
      <w:pPr>
        <w:pStyle w:val="Desc"/>
      </w:pPr>
      <w:r>
        <w:t>It is the intention of this specification to have success and warning codes be greater than or equal to zero and error codes less than zero. The specific status values are specified in the corresponding framework documents. Only unique identifiers are specified in this document.</w:t>
      </w:r>
    </w:p>
    <w:p w14:paraId="34A01A79" w14:textId="77777777" w:rsidR="00F15659" w:rsidRDefault="00F15659">
      <w:pPr>
        <w:pStyle w:val="Recommendation"/>
      </w:pPr>
    </w:p>
    <w:p w14:paraId="7D246241" w14:textId="77777777" w:rsidR="00F15659" w:rsidRDefault="00F15659">
      <w:pPr>
        <w:pStyle w:val="Desc"/>
      </w:pPr>
      <w:r>
        <w:t>If an operation defines an error code for a given parameter, a VISA implementation should normally use that error code.</w:t>
      </w:r>
    </w:p>
    <w:p w14:paraId="77DA50B2" w14:textId="77777777" w:rsidR="00F15659" w:rsidRDefault="00F15659">
      <w:pPr>
        <w:pStyle w:val="Rule"/>
      </w:pPr>
    </w:p>
    <w:p w14:paraId="0D56AAE3" w14:textId="77777777" w:rsidR="00F15659" w:rsidRDefault="00F15659">
      <w:pPr>
        <w:pStyle w:val="Desc"/>
      </w:pPr>
      <w:r>
        <w:t xml:space="preserve">If a VISA COM I/O implementation cannot determine which parameter caused an error, such as when using a lower-level driver, then it </w:t>
      </w:r>
      <w:r>
        <w:rPr>
          <w:b/>
        </w:rPr>
        <w:t>SHALL</w:t>
      </w:r>
      <w:r>
        <w:t xml:space="preserve"> return E_INVALIDARG or E_VISA_INV_PARAMETER.</w:t>
      </w:r>
    </w:p>
    <w:p w14:paraId="50E6816F" w14:textId="77777777" w:rsidR="00F15659" w:rsidRDefault="00F15659">
      <w:pPr>
        <w:pStyle w:val="Rule"/>
      </w:pPr>
    </w:p>
    <w:p w14:paraId="3600574A" w14:textId="77777777" w:rsidR="00F15659" w:rsidRDefault="00F15659">
      <w:pPr>
        <w:pStyle w:val="Desc"/>
      </w:pPr>
      <w:r>
        <w:t xml:space="preserve">If a VISA COM I/O resource is unable to allocate memory to satisfy a request, it </w:t>
      </w:r>
      <w:r>
        <w:rPr>
          <w:b/>
        </w:rPr>
        <w:t>SHALL</w:t>
      </w:r>
      <w:r>
        <w:t xml:space="preserve"> return E_OUTOFMEMORY or E_VISA_ALLOC.</w:t>
      </w:r>
    </w:p>
    <w:p w14:paraId="4621952A" w14:textId="77777777" w:rsidR="00F15659" w:rsidRDefault="00F15659">
      <w:pPr>
        <w:pStyle w:val="Rule"/>
      </w:pPr>
    </w:p>
    <w:p w14:paraId="11643996" w14:textId="77777777" w:rsidR="00F15659" w:rsidRDefault="00F15659">
      <w:pPr>
        <w:pStyle w:val="Desc"/>
      </w:pPr>
      <w:r>
        <w:t xml:space="preserve">If a VISA COM I/O driver’s internal data becomes corrupted or it encounters an internal logic error, it </w:t>
      </w:r>
      <w:r>
        <w:rPr>
          <w:b/>
        </w:rPr>
        <w:t>SHALL</w:t>
      </w:r>
      <w:r>
        <w:t xml:space="preserve"> return E_UNEXPECTED or E_VISA_SYSTEM_ERROR.</w:t>
      </w:r>
    </w:p>
    <w:p w14:paraId="4D01F45A" w14:textId="77777777" w:rsidR="00F15659" w:rsidRDefault="00F15659">
      <w:pPr>
        <w:pStyle w:val="Rule"/>
      </w:pPr>
    </w:p>
    <w:p w14:paraId="5F07F7C3" w14:textId="77777777" w:rsidR="00F15659" w:rsidRDefault="00F15659">
      <w:pPr>
        <w:pStyle w:val="Desc"/>
      </w:pPr>
      <w:r>
        <w:t xml:space="preserve">If a VISA COM I/O resource receives an invalid pointer argument, it </w:t>
      </w:r>
      <w:r>
        <w:rPr>
          <w:b/>
        </w:rPr>
        <w:t>SHALL</w:t>
      </w:r>
      <w:r>
        <w:t xml:space="preserve"> return E_POINTER or E_VISA_USER_BUF</w:t>
      </w:r>
    </w:p>
    <w:p w14:paraId="4FB8D03A" w14:textId="77777777" w:rsidR="00F15659" w:rsidRDefault="00F15659">
      <w:pPr>
        <w:pStyle w:val="Rule"/>
      </w:pPr>
    </w:p>
    <w:p w14:paraId="0019197D" w14:textId="77777777" w:rsidR="00F15659" w:rsidRDefault="00F15659">
      <w:pPr>
        <w:pStyle w:val="Desc"/>
      </w:pPr>
      <w:r>
        <w:t xml:space="preserve">A VISA COM I/O resource </w:t>
      </w:r>
      <w:r>
        <w:rPr>
          <w:b/>
        </w:rPr>
        <w:t>SHALL</w:t>
      </w:r>
      <w:r>
        <w:t xml:space="preserve"> </w:t>
      </w:r>
      <w:r>
        <w:rPr>
          <w:b/>
        </w:rPr>
        <w:t>NOT</w:t>
      </w:r>
      <w:r>
        <w:t xml:space="preserve"> return E_NOTIMPL or E_VISA_NIMPL_OPER.</w:t>
      </w:r>
    </w:p>
    <w:p w14:paraId="5DF390C6" w14:textId="77777777" w:rsidR="00F15659" w:rsidRDefault="00F15659">
      <w:pPr>
        <w:pStyle w:val="Recommendation"/>
      </w:pPr>
    </w:p>
    <w:p w14:paraId="6405D6E4" w14:textId="77777777" w:rsidR="00F15659" w:rsidRDefault="00F15659">
      <w:pPr>
        <w:pStyle w:val="Desc"/>
      </w:pPr>
      <w:r>
        <w:t xml:space="preserve">In addition to a </w:t>
      </w:r>
      <w:r>
        <w:rPr>
          <w:rStyle w:val="Identifier0"/>
        </w:rPr>
        <w:t>HRESULT</w:t>
      </w:r>
      <w:r>
        <w:t xml:space="preserve"> error message upon an error, the resource should place an </w:t>
      </w:r>
      <w:r>
        <w:rPr>
          <w:rStyle w:val="Identifier0"/>
        </w:rPr>
        <w:t>IErrorInfo</w:t>
      </w:r>
      <w:r>
        <w:t xml:space="preserve"> structure on the thread with an error description (including the name of the bad parameter if that is the cause of the error) and a help file reference.</w:t>
      </w:r>
    </w:p>
    <w:p w14:paraId="4F11E3EF" w14:textId="77777777" w:rsidR="00F15659" w:rsidRDefault="00F15659">
      <w:pPr>
        <w:pStyle w:val="Observation"/>
      </w:pPr>
    </w:p>
    <w:p w14:paraId="7C62325E" w14:textId="77777777" w:rsidR="00F15659" w:rsidRDefault="00F15659">
      <w:pPr>
        <w:pStyle w:val="Desc"/>
      </w:pPr>
      <w:r>
        <w:t>The above rules allow multiple status codes for the same error. It is possible for some of these errors to be caught by a COM proxy, where in other cases the lower-level driver may return the error. Either error code specified is compliant.</w:t>
      </w:r>
    </w:p>
    <w:p w14:paraId="5E334B97" w14:textId="77777777" w:rsidR="00F15659" w:rsidRDefault="00F15659">
      <w:pPr>
        <w:pStyle w:val="Observation"/>
      </w:pPr>
    </w:p>
    <w:p w14:paraId="70E7BB0A" w14:textId="77777777" w:rsidR="00F15659" w:rsidRDefault="00F15659">
      <w:pPr>
        <w:pStyle w:val="Desc"/>
      </w:pPr>
      <w:r>
        <w:t>The VISA COM status codes listed above are semantically equivalent to the similarly named status codes in VPP 4.3.</w:t>
      </w:r>
    </w:p>
    <w:p w14:paraId="04FF7103" w14:textId="77777777" w:rsidR="00F15659" w:rsidRDefault="00F15659">
      <w:pPr>
        <w:pStyle w:val="Rule"/>
      </w:pPr>
    </w:p>
    <w:p w14:paraId="569F35AA" w14:textId="77777777" w:rsidR="00F15659" w:rsidRDefault="00F15659">
      <w:pPr>
        <w:pStyle w:val="Desc"/>
      </w:pPr>
      <w:r>
        <w:t xml:space="preserve">A VISA COM I/O implementation </w:t>
      </w:r>
      <w:r>
        <w:rPr>
          <w:b/>
          <w:bCs/>
        </w:rPr>
        <w:t>SHALL</w:t>
      </w:r>
      <w:r>
        <w:t xml:space="preserve"> convert a non-zero ViStatus value to an HRESULT status value by masking the value with 0x80000FFF and adding (bit-ORing) in the value 0x00040000.</w:t>
      </w:r>
    </w:p>
    <w:p w14:paraId="34DA8FBA" w14:textId="77777777" w:rsidR="00F15659" w:rsidRDefault="00F15659">
      <w:pPr>
        <w:pStyle w:val="Observation"/>
      </w:pPr>
    </w:p>
    <w:p w14:paraId="3FC8ABA9" w14:textId="77777777" w:rsidR="00F15659" w:rsidRDefault="00F15659">
      <w:pPr>
        <w:pStyle w:val="Desc"/>
      </w:pPr>
      <w:r>
        <w:t>The ViStatus value of 0 (VI_SUCCESS) is also an HRESULT value of 0 (S_OK or S_VISA_SUCCESS).</w:t>
      </w:r>
    </w:p>
    <w:p w14:paraId="106E4B1D" w14:textId="77777777" w:rsidR="00F15659" w:rsidRDefault="00F15659">
      <w:pPr>
        <w:pStyle w:val="Desc"/>
      </w:pPr>
    </w:p>
    <w:p w14:paraId="72444D68" w14:textId="77777777" w:rsidR="00F15659" w:rsidRDefault="00F15659">
      <w:pPr>
        <w:pStyle w:val="Head1"/>
      </w:pPr>
      <w:bookmarkStart w:id="48" w:name="_Toc467460164"/>
      <w:bookmarkStart w:id="49" w:name="_Toc103858073"/>
      <w:r>
        <w:t>VISA Template Interface Overview</w:t>
      </w:r>
      <w:bookmarkEnd w:id="48"/>
      <w:bookmarkEnd w:id="49"/>
    </w:p>
    <w:p w14:paraId="415A7FA0" w14:textId="77777777" w:rsidR="00F15659" w:rsidRDefault="00F15659">
      <w:pPr>
        <w:ind w:left="720"/>
        <w:rPr>
          <w:b/>
        </w:rPr>
      </w:pPr>
      <w:r>
        <w:t>This section summarizes the interface that each VISA implementation must incorporate. The different attributes and operations are described in detail in subsequent sections.</w:t>
      </w:r>
    </w:p>
    <w:p w14:paraId="47DEE5E1" w14:textId="77777777" w:rsidR="00F15659" w:rsidRDefault="00F15659">
      <w:pPr>
        <w:pStyle w:val="Head2"/>
        <w:rPr>
          <w:lang w:val="fr-FR"/>
        </w:rPr>
      </w:pPr>
      <w:bookmarkStart w:id="50" w:name="_Toc103858074"/>
      <w:bookmarkStart w:id="51" w:name="_Toc467460165"/>
      <w:r>
        <w:rPr>
          <w:lang w:val="fr-FR"/>
        </w:rPr>
        <w:t>VISA Template Attributes</w:t>
      </w:r>
      <w:bookmarkEnd w:id="50"/>
      <w:r>
        <w:rPr>
          <w:lang w:val="fr-FR"/>
        </w:rPr>
        <w:t xml:space="preserve"> </w:t>
      </w:r>
      <w:bookmarkEnd w:id="51"/>
    </w:p>
    <w:p w14:paraId="4D25D0E3" w14:textId="77777777" w:rsidR="00F15659" w:rsidRDefault="00F15659">
      <w:pPr>
        <w:pStyle w:val="Rule"/>
        <w:rPr>
          <w:lang w:val="fr-FR"/>
        </w:rPr>
      </w:pPr>
    </w:p>
    <w:p w14:paraId="3ECB80BD" w14:textId="77777777" w:rsidR="00F15659" w:rsidRDefault="00F15659">
      <w:pPr>
        <w:pStyle w:val="Desc"/>
      </w:pPr>
      <w:r>
        <w:t xml:space="preserve">VISA COM I/O resources </w:t>
      </w:r>
      <w:r>
        <w:rPr>
          <w:b/>
        </w:rPr>
        <w:t>SHALL</w:t>
      </w:r>
      <w:r>
        <w:t xml:space="preserve"> follow the behaviors defined in section 3.2.1 of VPP 4.3 with the following exceptions.</w:t>
      </w:r>
    </w:p>
    <w:p w14:paraId="20169832" w14:textId="77777777" w:rsidR="00F15659" w:rsidRDefault="00F15659">
      <w:pPr>
        <w:pStyle w:val="Rule"/>
      </w:pPr>
    </w:p>
    <w:p w14:paraId="1DD97F39" w14:textId="77777777" w:rsidR="00F15659" w:rsidRDefault="00F15659">
      <w:pPr>
        <w:pStyle w:val="Desc"/>
      </w:pPr>
      <w:r>
        <w:t xml:space="preserve">The following attributes </w:t>
      </w:r>
      <w:r>
        <w:rPr>
          <w:b/>
        </w:rPr>
        <w:t>SHALL</w:t>
      </w:r>
      <w:r>
        <w:t xml:space="preserve"> </w:t>
      </w:r>
      <w:r>
        <w:rPr>
          <w:b/>
          <w:bCs/>
        </w:rPr>
        <w:t>NOT</w:t>
      </w:r>
      <w:r>
        <w:t xml:space="preserve"> be defined in VISA COM I/O:  VI_ATTR_</w:t>
      </w:r>
      <w:r w:rsidR="0049250A" w:rsidDel="0049250A">
        <w:t xml:space="preserve"> </w:t>
      </w:r>
      <w:r>
        <w:t>RM_SESSION, VI_ATTR_USER_DATA.</w:t>
      </w:r>
    </w:p>
    <w:p w14:paraId="3BF26501" w14:textId="77777777" w:rsidR="00F15659" w:rsidRDefault="00F15659">
      <w:pPr>
        <w:pStyle w:val="Observation"/>
      </w:pPr>
    </w:p>
    <w:p w14:paraId="5D19B326" w14:textId="77777777" w:rsidR="00F15659" w:rsidRDefault="00F15659">
      <w:pPr>
        <w:pStyle w:val="Desc"/>
      </w:pPr>
      <w:r>
        <w:t xml:space="preserve">The value of the attribute </w:t>
      </w:r>
      <w:r>
        <w:rPr>
          <w:rFonts w:ascii="Courier" w:hAnsi="Courier"/>
          <w:sz w:val="18"/>
        </w:rPr>
        <w:t xml:space="preserve">VI_ATTR_RSRC_SPEC_VERSION </w:t>
      </w:r>
      <w:r>
        <w:t>is a fixed value that reflects the version of the VISA COM I/O specification to which the resource implementation is compliant. This value will change with subsequent versions of the specification. This value will be identical or related to the VISA specification number that this specification is based on.</w:t>
      </w:r>
    </w:p>
    <w:p w14:paraId="3DFAA633" w14:textId="77777777" w:rsidR="00F15659" w:rsidRDefault="00F15659">
      <w:pPr>
        <w:pStyle w:val="Observation"/>
      </w:pPr>
    </w:p>
    <w:p w14:paraId="53C6D3DC" w14:textId="77777777" w:rsidR="00F15659" w:rsidRDefault="00F15659">
      <w:pPr>
        <w:pStyle w:val="Desc"/>
      </w:pPr>
      <w:r>
        <w:t>There may be resources with different specification versions residing on the same machine, and the resource manager may return components with different specification versions.</w:t>
      </w:r>
    </w:p>
    <w:p w14:paraId="0DBA76E4" w14:textId="77777777" w:rsidR="00F15659" w:rsidRDefault="00F15659">
      <w:pPr>
        <w:jc w:val="center"/>
        <w:rPr>
          <w:b/>
        </w:rPr>
      </w:pPr>
    </w:p>
    <w:p w14:paraId="456FC5BF" w14:textId="77777777" w:rsidR="00F15659" w:rsidRDefault="00F15659" w:rsidP="00AC1EBE">
      <w:pPr>
        <w:pStyle w:val="Tablecaption"/>
        <w:outlineLvl w:val="0"/>
      </w:pPr>
      <w:bookmarkStart w:id="52" w:name="_Toc460633017"/>
      <w:bookmarkStart w:id="53" w:name="_Toc460633467"/>
      <w:bookmarkStart w:id="54" w:name="_Toc460633550"/>
      <w:bookmarkStart w:id="55" w:name="_Toc460636266"/>
      <w:bookmarkStart w:id="56" w:name="_Toc460651835"/>
      <w:bookmarkStart w:id="57" w:name="_Toc460652209"/>
      <w:bookmarkStart w:id="58" w:name="_Toc462121110"/>
      <w:r>
        <w:t>ViVersion Description for VI_ATTR_RSRC_IMPL_VERSION and VI_ATTR_RSRC_SPEC_VERSION</w:t>
      </w:r>
      <w:bookmarkEnd w:id="52"/>
      <w:bookmarkEnd w:id="53"/>
      <w:bookmarkEnd w:id="54"/>
      <w:bookmarkEnd w:id="55"/>
      <w:bookmarkEnd w:id="56"/>
      <w:bookmarkEnd w:id="57"/>
      <w:bookmarkEnd w:id="58"/>
    </w:p>
    <w:p w14:paraId="6C01FDB6" w14:textId="77777777" w:rsidR="00F15659" w:rsidRDefault="00F15659">
      <w:pPr>
        <w:ind w:left="720" w:hanging="720"/>
      </w:pPr>
    </w:p>
    <w:tbl>
      <w:tblPr>
        <w:tblW w:w="0" w:type="auto"/>
        <w:tblInd w:w="900" w:type="dxa"/>
        <w:tblLayout w:type="fixed"/>
        <w:tblCellMar>
          <w:left w:w="80" w:type="dxa"/>
          <w:right w:w="80" w:type="dxa"/>
        </w:tblCellMar>
        <w:tblLook w:val="0000" w:firstRow="0" w:lastRow="0" w:firstColumn="0" w:lastColumn="0" w:noHBand="0" w:noVBand="0"/>
      </w:tblPr>
      <w:tblGrid>
        <w:gridCol w:w="2780"/>
        <w:gridCol w:w="2700"/>
        <w:gridCol w:w="2700"/>
      </w:tblGrid>
      <w:tr w:rsidR="00F15659" w14:paraId="0FB5E979" w14:textId="77777777">
        <w:trPr>
          <w:cantSplit/>
        </w:trPr>
        <w:tc>
          <w:tcPr>
            <w:tcW w:w="2780" w:type="dxa"/>
            <w:tcBorders>
              <w:top w:val="single" w:sz="6" w:space="0" w:color="auto"/>
              <w:left w:val="single" w:sz="6" w:space="0" w:color="auto"/>
              <w:bottom w:val="double" w:sz="6" w:space="0" w:color="auto"/>
              <w:right w:val="single" w:sz="6" w:space="0" w:color="auto"/>
            </w:tcBorders>
          </w:tcPr>
          <w:p w14:paraId="236F1A57" w14:textId="77777777" w:rsidR="00F15659" w:rsidRDefault="00F15659">
            <w:pPr>
              <w:spacing w:before="40" w:after="40"/>
              <w:jc w:val="center"/>
              <w:rPr>
                <w:b/>
              </w:rPr>
            </w:pPr>
            <w:r>
              <w:rPr>
                <w:b/>
              </w:rPr>
              <w:t>Bits 31 to 20</w:t>
            </w:r>
          </w:p>
        </w:tc>
        <w:tc>
          <w:tcPr>
            <w:tcW w:w="2700" w:type="dxa"/>
            <w:tcBorders>
              <w:top w:val="single" w:sz="6" w:space="0" w:color="auto"/>
              <w:left w:val="single" w:sz="6" w:space="0" w:color="auto"/>
              <w:bottom w:val="double" w:sz="6" w:space="0" w:color="auto"/>
              <w:right w:val="single" w:sz="6" w:space="0" w:color="auto"/>
            </w:tcBorders>
          </w:tcPr>
          <w:p w14:paraId="785252BE" w14:textId="77777777" w:rsidR="00F15659" w:rsidRDefault="00F15659">
            <w:pPr>
              <w:spacing w:before="40" w:after="40"/>
              <w:jc w:val="center"/>
              <w:rPr>
                <w:b/>
              </w:rPr>
            </w:pPr>
            <w:r>
              <w:rPr>
                <w:b/>
              </w:rPr>
              <w:t>Bits 19 to 8</w:t>
            </w:r>
          </w:p>
        </w:tc>
        <w:tc>
          <w:tcPr>
            <w:tcW w:w="2700" w:type="dxa"/>
            <w:tcBorders>
              <w:top w:val="single" w:sz="6" w:space="0" w:color="auto"/>
              <w:left w:val="single" w:sz="6" w:space="0" w:color="auto"/>
              <w:bottom w:val="double" w:sz="6" w:space="0" w:color="auto"/>
              <w:right w:val="single" w:sz="6" w:space="0" w:color="auto"/>
            </w:tcBorders>
          </w:tcPr>
          <w:p w14:paraId="093D4CBF" w14:textId="77777777" w:rsidR="00F15659" w:rsidRDefault="00F15659">
            <w:pPr>
              <w:spacing w:before="40" w:after="40"/>
              <w:jc w:val="center"/>
              <w:rPr>
                <w:b/>
              </w:rPr>
            </w:pPr>
            <w:r>
              <w:rPr>
                <w:b/>
              </w:rPr>
              <w:t>Bits 0 to 7</w:t>
            </w:r>
          </w:p>
        </w:tc>
      </w:tr>
      <w:tr w:rsidR="00F15659" w14:paraId="4BDAA98F" w14:textId="77777777">
        <w:trPr>
          <w:cantSplit/>
        </w:trPr>
        <w:tc>
          <w:tcPr>
            <w:tcW w:w="2780" w:type="dxa"/>
            <w:tcBorders>
              <w:top w:val="double" w:sz="6" w:space="0" w:color="auto"/>
              <w:left w:val="single" w:sz="6" w:space="0" w:color="auto"/>
              <w:bottom w:val="single" w:sz="6" w:space="0" w:color="auto"/>
              <w:right w:val="single" w:sz="6" w:space="0" w:color="auto"/>
            </w:tcBorders>
          </w:tcPr>
          <w:p w14:paraId="50CA6F45" w14:textId="77777777" w:rsidR="00F15659" w:rsidRDefault="00F15659">
            <w:pPr>
              <w:spacing w:before="40" w:after="40"/>
              <w:ind w:left="180" w:right="100"/>
              <w:jc w:val="center"/>
            </w:pPr>
            <w:r>
              <w:t>Major Number</w:t>
            </w:r>
          </w:p>
        </w:tc>
        <w:tc>
          <w:tcPr>
            <w:tcW w:w="2700" w:type="dxa"/>
            <w:tcBorders>
              <w:top w:val="double" w:sz="6" w:space="0" w:color="auto"/>
              <w:left w:val="single" w:sz="6" w:space="0" w:color="auto"/>
              <w:bottom w:val="single" w:sz="6" w:space="0" w:color="auto"/>
              <w:right w:val="single" w:sz="6" w:space="0" w:color="auto"/>
            </w:tcBorders>
          </w:tcPr>
          <w:p w14:paraId="011B7945" w14:textId="77777777" w:rsidR="00F15659" w:rsidRDefault="00F15659">
            <w:pPr>
              <w:spacing w:before="40" w:after="40"/>
              <w:ind w:left="180" w:right="180"/>
              <w:jc w:val="center"/>
            </w:pPr>
            <w:r>
              <w:t>Minor Number</w:t>
            </w:r>
          </w:p>
        </w:tc>
        <w:tc>
          <w:tcPr>
            <w:tcW w:w="2700" w:type="dxa"/>
            <w:tcBorders>
              <w:top w:val="double" w:sz="6" w:space="0" w:color="auto"/>
              <w:left w:val="single" w:sz="6" w:space="0" w:color="auto"/>
              <w:bottom w:val="single" w:sz="6" w:space="0" w:color="auto"/>
              <w:right w:val="single" w:sz="6" w:space="0" w:color="auto"/>
            </w:tcBorders>
          </w:tcPr>
          <w:p w14:paraId="1607FF52" w14:textId="77777777" w:rsidR="00F15659" w:rsidRDefault="00F15659">
            <w:pPr>
              <w:spacing w:before="40" w:after="40"/>
              <w:ind w:left="180" w:right="180"/>
              <w:jc w:val="center"/>
            </w:pPr>
            <w:r>
              <w:t>Sub-minor Number</w:t>
            </w:r>
          </w:p>
        </w:tc>
      </w:tr>
    </w:tbl>
    <w:p w14:paraId="1EA79DD8" w14:textId="77777777" w:rsidR="00F15659" w:rsidRDefault="00F15659">
      <w:pPr>
        <w:pStyle w:val="Caption"/>
      </w:pPr>
      <w:r>
        <w:t>Table 3.2.</w:t>
      </w:r>
      <w:r w:rsidR="0000151A">
        <w:fldChar w:fldCharType="begin"/>
      </w:r>
      <w:r w:rsidR="00033F58">
        <w:instrText xml:space="preserve"> SEQ Table_3.2- \* ARABIC </w:instrText>
      </w:r>
      <w:r w:rsidR="0000151A">
        <w:fldChar w:fldCharType="separate"/>
      </w:r>
      <w:r w:rsidR="00E76F75">
        <w:rPr>
          <w:noProof/>
        </w:rPr>
        <w:t>1</w:t>
      </w:r>
      <w:r w:rsidR="0000151A">
        <w:rPr>
          <w:noProof/>
        </w:rPr>
        <w:fldChar w:fldCharType="end"/>
      </w:r>
    </w:p>
    <w:p w14:paraId="1F5F1CD2" w14:textId="77777777" w:rsidR="00F15659" w:rsidRDefault="00F15659">
      <w:pPr>
        <w:ind w:left="720" w:hanging="720"/>
      </w:pPr>
    </w:p>
    <w:p w14:paraId="1EE1645B" w14:textId="77777777" w:rsidR="00F15659" w:rsidRDefault="00F15659">
      <w:pPr>
        <w:pStyle w:val="Head2"/>
      </w:pPr>
      <w:bookmarkStart w:id="59" w:name="_Toc103858075"/>
      <w:r>
        <w:t>IVisaSession Interface</w:t>
      </w:r>
      <w:bookmarkEnd w:id="59"/>
    </w:p>
    <w:p w14:paraId="47D3B626" w14:textId="77777777" w:rsidR="00F15659" w:rsidRDefault="00F15659">
      <w:pPr>
        <w:pStyle w:val="Desc"/>
      </w:pPr>
      <w:r>
        <w:t xml:space="preserve">The </w:t>
      </w:r>
      <w:r>
        <w:rPr>
          <w:rStyle w:val="Identifier0"/>
        </w:rPr>
        <w:t>IVisaSession</w:t>
      </w:r>
      <w:r>
        <w:t xml:space="preserve"> Interface is defined in IDL as follows.</w:t>
      </w:r>
    </w:p>
    <w:p w14:paraId="1FFFA766"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14:paraId="5797EE4E" w14:textId="77777777">
        <w:tc>
          <w:tcPr>
            <w:tcW w:w="8820" w:type="dxa"/>
          </w:tcPr>
          <w:p w14:paraId="2DC5B47F"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4AA27B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5EC20DB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5595F45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helpstring("VISA Session Interface"),</w:t>
            </w:r>
          </w:p>
          <w:p w14:paraId="74CB579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uuid(db8cbf03-d6d3-11d4-aa51-00a024ee30bd),</w:t>
            </w:r>
          </w:p>
          <w:p w14:paraId="37EB24BA"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helpcontext(HlpCtxIVisaSession + 49),</w:t>
            </w:r>
          </w:p>
          <w:p w14:paraId="52ECBF5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5F749F21"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80995E0" w14:textId="77777777" w:rsidR="00F15659" w:rsidRPr="001A7FBD" w:rsidRDefault="00F15659">
            <w:pPr>
              <w:tabs>
                <w:tab w:val="left" w:pos="252"/>
                <w:tab w:val="left" w:pos="522"/>
                <w:tab w:val="left" w:pos="792"/>
              </w:tabs>
              <w:rPr>
                <w:rStyle w:val="StyleCourier9pt"/>
              </w:rPr>
            </w:pPr>
            <w:r w:rsidRPr="001A7FBD">
              <w:rPr>
                <w:rStyle w:val="StyleCourier9pt"/>
              </w:rPr>
              <w:tab/>
              <w:t>interface IVisaSession : IUnknown</w:t>
            </w:r>
          </w:p>
          <w:p w14:paraId="42C76088"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5CF170C"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helpcontext(HlpCtxIVisaSession  + 1), helpstring("Get the implementation version of the component")]</w:t>
            </w:r>
          </w:p>
          <w:p w14:paraId="24B418CE"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ComponentVersion([out, retval] long *pVal);</w:t>
            </w:r>
          </w:p>
          <w:p w14:paraId="2C284A9D"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helpcontext(HlpCtxIVisaSession  + 2), helpstring("Get the VISA COM I/O specification version")]</w:t>
            </w:r>
          </w:p>
          <w:p w14:paraId="20C33038"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SpecVersion([out, retval] long *pVal);</w:t>
            </w:r>
          </w:p>
          <w:p w14:paraId="7B1D9D3F"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helpcontext(HlpCtxIVisaSession  + 3), helpstring("Get a description of the hardware interface")]</w:t>
            </w:r>
          </w:p>
          <w:p w14:paraId="3A266FF9"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HardwareInterfaceName([out, retval] BSTR *pVal);</w:t>
            </w:r>
          </w:p>
          <w:p w14:paraId="6FA2877C"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helpcontext(HlpCtxIVisaSession  + 4), helpstring("Get the hardware interface number")]</w:t>
            </w:r>
          </w:p>
          <w:p w14:paraId="49348CB1"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HardwareInterfaceNumber([out, retval] short *pVal);</w:t>
            </w:r>
          </w:p>
          <w:p w14:paraId="00064AD4"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helpcontext(HlpCtxIVisaSession  + 5), helpstring("Get the hardware interface type")]</w:t>
            </w:r>
          </w:p>
          <w:p w14:paraId="0C716968"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HardwareInterfaceType([out, retval] short *pVal);</w:t>
            </w:r>
          </w:p>
          <w:p w14:paraId="75E56BB5"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helpcontext(HlpCtxIVisaSession  + 6), helpstring("Get the current lock state of the resource")]</w:t>
            </w:r>
          </w:p>
          <w:p w14:paraId="7D61FDB3"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LockState([out, retval] AccessMode *pVal);</w:t>
            </w:r>
          </w:p>
          <w:p w14:paraId="334EA8E6"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helpcontext(HlpCtxIVisaSession  + 7), helpstring("Get the current state of all settable properties")]</w:t>
            </w:r>
          </w:p>
          <w:p w14:paraId="6BB2568B"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OptionString([out, retval] BSTR *pVal);</w:t>
            </w:r>
          </w:p>
          <w:p w14:paraId="33AF0E47"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helpcontext(HlpCtxIVisaSession  + 8), helpstring("Get the ProgID of the component")]</w:t>
            </w:r>
          </w:p>
          <w:p w14:paraId="5DC39654"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ProgID([out, retval] BSTR *pVal);</w:t>
            </w:r>
          </w:p>
          <w:p w14:paraId="336AFADE"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helpcontext(HlpCtxIVisaSession  + 9), helpstring("Get the resource name")]</w:t>
            </w:r>
          </w:p>
          <w:p w14:paraId="2A26F522"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ResourceName([out, retval] BSTR *pVal);</w:t>
            </w:r>
          </w:p>
          <w:p w14:paraId="3396F511"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helpcontext(HlpCtxIVisaSession  + 10), helpstring("Get the session class type")]</w:t>
            </w:r>
          </w:p>
          <w:p w14:paraId="41444D3D"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SessionType([out, retval] BSTR *pVal);</w:t>
            </w:r>
          </w:p>
          <w:p w14:paraId="7454029C"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helpcontext(HlpCtxIVisaSession  + 11), helpstring("Get the manufacturer ID of the component")]</w:t>
            </w:r>
          </w:p>
          <w:p w14:paraId="55F518A0"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SoftwareManufacturerID([out, retval] short *pVal);</w:t>
            </w:r>
          </w:p>
          <w:p w14:paraId="36BE9901"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helpcontext(HlpCtxIVisaSession  + 12), helpstring("Get the manufacturer name of the component")]</w:t>
            </w:r>
          </w:p>
          <w:p w14:paraId="49007DE6"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SoftwareManufacturerName([out, retval] BSTR *pVal);</w:t>
            </w:r>
          </w:p>
          <w:p w14:paraId="32EAC5C9"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helpcontext(HlpCtxIVisaSession  + 13), helpstring("Get/Set the I/O timeout in milliseconds")]</w:t>
            </w:r>
          </w:p>
          <w:p w14:paraId="73B272B4"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Timeout([out, retval] long *pVal);</w:t>
            </w:r>
          </w:p>
          <w:p w14:paraId="1FE7568F" w14:textId="77777777" w:rsidR="00643570"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[propput</w:t>
            </w:r>
            <w:r w:rsidR="00643570" w:rsidRPr="001A7FBD">
              <w:rPr>
                <w:rStyle w:val="StyleCourier9pt"/>
              </w:rPr>
              <w:t>, helpcontext(HlpCtxIVisaSession  + 13), helpstring("Get/Set the I/O timeout in milliseconds")]</w:t>
            </w:r>
          </w:p>
          <w:p w14:paraId="08F06679"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Timeout([in] long newVal);</w:t>
            </w:r>
          </w:p>
          <w:p w14:paraId="0997DE1E"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helpcontext(HlpCtxIVisaSession  + 14), helpstring("Get the last status from this session")]</w:t>
            </w:r>
          </w:p>
          <w:p w14:paraId="2230D42E"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LastStatus([out, retval] HRESULT *pVal);</w:t>
            </w:r>
          </w:p>
          <w:p w14:paraId="4648B3CA" w14:textId="77777777" w:rsidR="00643570" w:rsidRPr="001A7FBD" w:rsidRDefault="00643570">
            <w:pPr>
              <w:tabs>
                <w:tab w:val="left" w:pos="252"/>
                <w:tab w:val="left" w:pos="522"/>
                <w:tab w:val="left" w:pos="792"/>
              </w:tabs>
              <w:rPr>
                <w:rStyle w:val="StyleCourier9pt"/>
              </w:rPr>
            </w:pPr>
          </w:p>
          <w:p w14:paraId="6E26265F"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[hidden, helpcontext(HlpCtxIVisaSession  + 15), helpstring("Get the state of a specified property")]</w:t>
            </w:r>
          </w:p>
          <w:p w14:paraId="489AEA1F"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GetAttribute(</w:t>
            </w:r>
          </w:p>
          <w:p w14:paraId="7A14786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attribute,</w:t>
            </w:r>
          </w:p>
          <w:p w14:paraId="7E5C231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VARIANTARG *pAttrState);</w:t>
            </w:r>
          </w:p>
          <w:p w14:paraId="2FBC211F"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[hidden, helpcontext(HlpCtxIVisaSession  + 16), helpstring("Set the state of a specified property")]</w:t>
            </w:r>
          </w:p>
          <w:p w14:paraId="5F4F7967"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SetAttribute(</w:t>
            </w:r>
          </w:p>
          <w:p w14:paraId="06F147C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attribute,</w:t>
            </w:r>
          </w:p>
          <w:p w14:paraId="715B4B3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VARIANTARG attrState);</w:t>
            </w:r>
          </w:p>
          <w:p w14:paraId="5661B0CF"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[helpcontext(HlpCtxIVisaSession  + 17), helpstring("Establish ownership of the resource")]</w:t>
            </w:r>
          </w:p>
          <w:p w14:paraId="7CC8CCA3"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LockRsrc(</w:t>
            </w:r>
          </w:p>
          <w:p w14:paraId="3E5F887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defaultvalue(EXCLUSIVE_LOCK)] AccessMode type,</w:t>
            </w:r>
          </w:p>
          <w:p w14:paraId="7202415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defaultvalue(2000)] long lockTimeout,</w:t>
            </w:r>
          </w:p>
          <w:p w14:paraId="5B92D00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 BSTR requestedKey,</w:t>
            </w:r>
          </w:p>
          <w:p w14:paraId="2A4443F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BSTR *pAccessKey);</w:t>
            </w:r>
          </w:p>
          <w:p w14:paraId="17F0FC68"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[helpcontext(HlpCtxIVisaSession  + 18), helpstring("Relinquish ownership of the resource")]</w:t>
            </w:r>
          </w:p>
          <w:p w14:paraId="130FDDCD"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UnlockRsrc();</w:t>
            </w:r>
          </w:p>
          <w:p w14:paraId="62BCC7E7"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[helpcontext(HlpCtxIVisaSession  + 19), helpstring("Initialize a session to the specified resource name")]</w:t>
            </w:r>
          </w:p>
          <w:p w14:paraId="7F4DDF3A"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Init(</w:t>
            </w:r>
          </w:p>
          <w:p w14:paraId="6979AD0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BSTR resourceName, </w:t>
            </w:r>
          </w:p>
          <w:p w14:paraId="7BEEDFC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defaultvalue(NO_LOCK)] AccessMode mode,</w:t>
            </w:r>
          </w:p>
          <w:p w14:paraId="160C662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defaultvalue(2000)] long initTimeout,</w:t>
            </w:r>
          </w:p>
          <w:p w14:paraId="74B8E13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 BSTR optionString);</w:t>
            </w:r>
          </w:p>
          <w:p w14:paraId="73A56B33"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[helpcontext(HlpCtxIVisaSession  + 20), helpstring("Close the session")]</w:t>
            </w:r>
          </w:p>
          <w:p w14:paraId="2C0E6A8E"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Close();</w:t>
            </w:r>
          </w:p>
          <w:p w14:paraId="401A9A22" w14:textId="77777777" w:rsidR="00F15659" w:rsidRDefault="00F15659">
            <w:pPr>
              <w:tabs>
                <w:tab w:val="left" w:pos="252"/>
                <w:tab w:val="left" w:pos="522"/>
                <w:tab w:val="left" w:pos="792"/>
              </w:tabs>
            </w:pPr>
            <w:r w:rsidRPr="001A7FBD">
              <w:rPr>
                <w:rStyle w:val="StyleCourier9pt"/>
              </w:rPr>
              <w:tab/>
              <w:t>};</w:t>
            </w:r>
          </w:p>
        </w:tc>
      </w:tr>
    </w:tbl>
    <w:p w14:paraId="7A9E0C03" w14:textId="77777777" w:rsidR="00F15659" w:rsidRDefault="00F15659"/>
    <w:p w14:paraId="1C3FBB97" w14:textId="77777777" w:rsidR="00F15659" w:rsidRDefault="00F15659">
      <w:pPr>
        <w:pStyle w:val="NormalIndent1"/>
      </w:pPr>
      <w:r>
        <w:t xml:space="preserve">The </w:t>
      </w:r>
      <w:r>
        <w:rPr>
          <w:rStyle w:val="Identifier0"/>
        </w:rPr>
        <w:t>IVisaSession</w:t>
      </w:r>
      <w:r>
        <w:t xml:space="preserve"> Interface has several COM properties that correspond to attributes defined in VISA.  The following table shows property-attribute equivalence for </w:t>
      </w:r>
      <w:r>
        <w:rPr>
          <w:rStyle w:val="Identifier0"/>
        </w:rPr>
        <w:t>IVisaSession</w:t>
      </w:r>
      <w:r>
        <w:t>.</w:t>
      </w:r>
    </w:p>
    <w:p w14:paraId="540C43EE" w14:textId="77777777"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247675F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596E483" w14:textId="77777777" w:rsidR="00F15659" w:rsidRDefault="00F15659">
            <w:pPr>
              <w:spacing w:before="40" w:after="40"/>
              <w:jc w:val="center"/>
              <w:rPr>
                <w:b/>
              </w:rPr>
            </w:pPr>
            <w:r>
              <w:rPr>
                <w:b/>
              </w:rPr>
              <w:t>Property Name</w:t>
            </w:r>
          </w:p>
        </w:tc>
        <w:tc>
          <w:tcPr>
            <w:tcW w:w="4500" w:type="dxa"/>
            <w:tcBorders>
              <w:top w:val="single" w:sz="6" w:space="0" w:color="auto"/>
              <w:left w:val="single" w:sz="6" w:space="0" w:color="auto"/>
              <w:bottom w:val="double" w:sz="6" w:space="0" w:color="auto"/>
              <w:right w:val="single" w:sz="6" w:space="0" w:color="auto"/>
            </w:tcBorders>
          </w:tcPr>
          <w:p w14:paraId="38C97ABD" w14:textId="77777777" w:rsidR="00F15659" w:rsidRDefault="00F15659">
            <w:pPr>
              <w:spacing w:before="40" w:after="40"/>
              <w:jc w:val="center"/>
              <w:rPr>
                <w:b/>
              </w:rPr>
            </w:pPr>
            <w:r>
              <w:rPr>
                <w:b/>
              </w:rPr>
              <w:t>VISA Attribute Name</w:t>
            </w:r>
          </w:p>
        </w:tc>
      </w:tr>
      <w:tr w:rsidR="00F15659" w:rsidRPr="00395A55" w14:paraId="6AD5FD0F" w14:textId="77777777">
        <w:trPr>
          <w:cantSplit/>
        </w:trPr>
        <w:tc>
          <w:tcPr>
            <w:tcW w:w="3950" w:type="dxa"/>
            <w:tcBorders>
              <w:top w:val="double" w:sz="6" w:space="0" w:color="auto"/>
              <w:left w:val="single" w:sz="6" w:space="0" w:color="auto"/>
              <w:right w:val="single" w:sz="6" w:space="0" w:color="auto"/>
            </w:tcBorders>
            <w:vAlign w:val="center"/>
          </w:tcPr>
          <w:p w14:paraId="6F9814EA" w14:textId="77777777" w:rsidR="00F15659" w:rsidRDefault="00F15659">
            <w:pPr>
              <w:spacing w:before="40" w:after="40"/>
              <w:ind w:left="80"/>
              <w:rPr>
                <w:rFonts w:ascii="Courier" w:hAnsi="Courier"/>
                <w:sz w:val="18"/>
                <w:lang w:val="fr-FR"/>
              </w:rPr>
            </w:pPr>
            <w:r>
              <w:rPr>
                <w:rFonts w:ascii="Courier" w:hAnsi="Courier"/>
                <w:sz w:val="18"/>
                <w:lang w:val="fr-FR"/>
              </w:rPr>
              <w:t>ComponentVersion</w:t>
            </w:r>
          </w:p>
        </w:tc>
        <w:tc>
          <w:tcPr>
            <w:tcW w:w="4500" w:type="dxa"/>
            <w:tcBorders>
              <w:top w:val="double" w:sz="6" w:space="0" w:color="auto"/>
              <w:left w:val="single" w:sz="6" w:space="0" w:color="auto"/>
              <w:right w:val="single" w:sz="6" w:space="0" w:color="auto"/>
            </w:tcBorders>
            <w:vAlign w:val="center"/>
          </w:tcPr>
          <w:p w14:paraId="386737D7" w14:textId="77777777" w:rsidR="00F15659" w:rsidRDefault="00F15659">
            <w:pPr>
              <w:spacing w:before="40" w:after="40"/>
              <w:ind w:left="80"/>
              <w:rPr>
                <w:lang w:val="fr-FR"/>
              </w:rPr>
            </w:pPr>
            <w:r>
              <w:rPr>
                <w:lang w:val="fr-FR"/>
              </w:rPr>
              <w:t>VI_ATTR_RSRC_IMPL_VERSION</w:t>
            </w:r>
          </w:p>
        </w:tc>
      </w:tr>
      <w:tr w:rsidR="00F15659" w:rsidRPr="00395A55" w14:paraId="6EC1E11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E5A0D01" w14:textId="77777777" w:rsidR="00F15659" w:rsidRDefault="00F15659">
            <w:pPr>
              <w:spacing w:before="40" w:after="40"/>
              <w:ind w:left="80"/>
              <w:rPr>
                <w:rFonts w:ascii="Courier" w:hAnsi="Courier"/>
                <w:sz w:val="18"/>
                <w:lang w:val="fr-FR"/>
              </w:rPr>
            </w:pPr>
            <w:r>
              <w:rPr>
                <w:rFonts w:ascii="Courier" w:hAnsi="Courier"/>
                <w:sz w:val="18"/>
                <w:lang w:val="fr-FR"/>
              </w:rPr>
              <w:t>SpecVersion</w:t>
            </w:r>
          </w:p>
        </w:tc>
        <w:tc>
          <w:tcPr>
            <w:tcW w:w="4500" w:type="dxa"/>
            <w:tcBorders>
              <w:top w:val="single" w:sz="6" w:space="0" w:color="auto"/>
              <w:left w:val="single" w:sz="6" w:space="0" w:color="auto"/>
              <w:bottom w:val="single" w:sz="6" w:space="0" w:color="auto"/>
              <w:right w:val="single" w:sz="6" w:space="0" w:color="auto"/>
            </w:tcBorders>
            <w:vAlign w:val="center"/>
          </w:tcPr>
          <w:p w14:paraId="4FB1B036" w14:textId="77777777" w:rsidR="00F15659" w:rsidRDefault="00F15659">
            <w:pPr>
              <w:spacing w:before="40" w:after="40"/>
              <w:ind w:left="80"/>
              <w:rPr>
                <w:lang w:val="fr-FR"/>
              </w:rPr>
            </w:pPr>
            <w:r>
              <w:rPr>
                <w:lang w:val="fr-FR"/>
              </w:rPr>
              <w:t>VI_ATTR_RSRC_SPEC_VERSION</w:t>
            </w:r>
          </w:p>
        </w:tc>
      </w:tr>
      <w:tr w:rsidR="00F15659" w14:paraId="370E59B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EE4B7D3" w14:textId="77777777" w:rsidR="00F15659" w:rsidRDefault="00F15659">
            <w:pPr>
              <w:spacing w:before="40" w:after="40"/>
              <w:ind w:left="80"/>
              <w:rPr>
                <w:rFonts w:ascii="Courier" w:hAnsi="Courier"/>
                <w:sz w:val="18"/>
              </w:rPr>
            </w:pPr>
            <w:r>
              <w:rPr>
                <w:rFonts w:ascii="Courier" w:hAnsi="Courier"/>
                <w:sz w:val="18"/>
              </w:rPr>
              <w:t>LockState</w:t>
            </w:r>
          </w:p>
        </w:tc>
        <w:tc>
          <w:tcPr>
            <w:tcW w:w="4500" w:type="dxa"/>
            <w:tcBorders>
              <w:top w:val="single" w:sz="6" w:space="0" w:color="auto"/>
              <w:left w:val="single" w:sz="6" w:space="0" w:color="auto"/>
              <w:bottom w:val="single" w:sz="6" w:space="0" w:color="auto"/>
              <w:right w:val="single" w:sz="6" w:space="0" w:color="auto"/>
            </w:tcBorders>
            <w:vAlign w:val="center"/>
          </w:tcPr>
          <w:p w14:paraId="476CE15C" w14:textId="77777777" w:rsidR="00F15659" w:rsidRDefault="00F15659">
            <w:pPr>
              <w:spacing w:before="40" w:after="40"/>
              <w:ind w:left="80"/>
            </w:pPr>
            <w:r>
              <w:t>VI_ATTR_RSRC_LOCK_STATE</w:t>
            </w:r>
          </w:p>
        </w:tc>
      </w:tr>
      <w:tr w:rsidR="00F15659" w:rsidRPr="00C33AF7" w14:paraId="00F3334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C95A743" w14:textId="77777777" w:rsidR="00F15659" w:rsidRDefault="00F15659">
            <w:pPr>
              <w:spacing w:before="40" w:after="40"/>
              <w:ind w:left="80"/>
              <w:rPr>
                <w:rFonts w:ascii="Courier" w:hAnsi="Courier"/>
                <w:sz w:val="18"/>
              </w:rPr>
            </w:pPr>
            <w:r>
              <w:rPr>
                <w:rFonts w:ascii="Courier" w:hAnsi="Courier"/>
                <w:sz w:val="18"/>
              </w:rPr>
              <w:t>SoftwareManufacturerID</w:t>
            </w:r>
          </w:p>
        </w:tc>
        <w:tc>
          <w:tcPr>
            <w:tcW w:w="4500" w:type="dxa"/>
            <w:tcBorders>
              <w:top w:val="single" w:sz="6" w:space="0" w:color="auto"/>
              <w:left w:val="single" w:sz="6" w:space="0" w:color="auto"/>
              <w:bottom w:val="single" w:sz="6" w:space="0" w:color="auto"/>
              <w:right w:val="single" w:sz="6" w:space="0" w:color="auto"/>
            </w:tcBorders>
            <w:vAlign w:val="center"/>
          </w:tcPr>
          <w:p w14:paraId="543E9BFE" w14:textId="77777777" w:rsidR="00F15659" w:rsidRPr="00C33AF7" w:rsidRDefault="00F15659">
            <w:pPr>
              <w:spacing w:before="40" w:after="40"/>
              <w:ind w:left="80"/>
              <w:rPr>
                <w:lang w:val="it-IT"/>
              </w:rPr>
            </w:pPr>
            <w:r w:rsidRPr="00C33AF7">
              <w:rPr>
                <w:lang w:val="it-IT"/>
              </w:rPr>
              <w:t>VI_ATTR_RSRC_MANF_ID</w:t>
            </w:r>
          </w:p>
        </w:tc>
      </w:tr>
      <w:tr w:rsidR="00F15659" w:rsidRPr="00C33AF7" w14:paraId="4D329CD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D02A94C" w14:textId="77777777" w:rsidR="00F15659" w:rsidRDefault="00F15659">
            <w:pPr>
              <w:spacing w:before="40" w:after="40"/>
              <w:ind w:left="80"/>
              <w:rPr>
                <w:rFonts w:ascii="Courier" w:hAnsi="Courier"/>
                <w:sz w:val="18"/>
              </w:rPr>
            </w:pPr>
            <w:r>
              <w:rPr>
                <w:rFonts w:ascii="Courier" w:hAnsi="Courier"/>
                <w:sz w:val="18"/>
              </w:rPr>
              <w:t>SoftwareManufacturerName</w:t>
            </w:r>
          </w:p>
        </w:tc>
        <w:tc>
          <w:tcPr>
            <w:tcW w:w="4500" w:type="dxa"/>
            <w:tcBorders>
              <w:top w:val="single" w:sz="6" w:space="0" w:color="auto"/>
              <w:left w:val="single" w:sz="6" w:space="0" w:color="auto"/>
              <w:bottom w:val="single" w:sz="6" w:space="0" w:color="auto"/>
              <w:right w:val="single" w:sz="6" w:space="0" w:color="auto"/>
            </w:tcBorders>
            <w:vAlign w:val="center"/>
          </w:tcPr>
          <w:p w14:paraId="3A258A2C" w14:textId="77777777" w:rsidR="00F15659" w:rsidRPr="00C33AF7" w:rsidRDefault="00F15659">
            <w:pPr>
              <w:spacing w:before="40" w:after="40"/>
              <w:ind w:left="80"/>
              <w:rPr>
                <w:lang w:val="it-IT"/>
              </w:rPr>
            </w:pPr>
            <w:r w:rsidRPr="00C33AF7">
              <w:rPr>
                <w:lang w:val="it-IT"/>
              </w:rPr>
              <w:t>VI_ATTR_RSRC_MANF_NAME</w:t>
            </w:r>
          </w:p>
        </w:tc>
      </w:tr>
      <w:tr w:rsidR="00F15659" w14:paraId="2CD8823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9B837B4" w14:textId="77777777" w:rsidR="00F15659" w:rsidRDefault="00F15659">
            <w:pPr>
              <w:spacing w:before="40" w:after="40"/>
              <w:ind w:left="80"/>
              <w:rPr>
                <w:rFonts w:ascii="Courier" w:hAnsi="Courier"/>
                <w:sz w:val="18"/>
              </w:rPr>
            </w:pPr>
            <w:r>
              <w:rPr>
                <w:rFonts w:ascii="Courier" w:hAnsi="Courier"/>
                <w:sz w:val="18"/>
              </w:rPr>
              <w:t>Timeout</w:t>
            </w:r>
          </w:p>
        </w:tc>
        <w:tc>
          <w:tcPr>
            <w:tcW w:w="4500" w:type="dxa"/>
            <w:tcBorders>
              <w:top w:val="single" w:sz="6" w:space="0" w:color="auto"/>
              <w:left w:val="single" w:sz="6" w:space="0" w:color="auto"/>
              <w:bottom w:val="single" w:sz="6" w:space="0" w:color="auto"/>
              <w:right w:val="single" w:sz="6" w:space="0" w:color="auto"/>
            </w:tcBorders>
            <w:vAlign w:val="center"/>
          </w:tcPr>
          <w:p w14:paraId="1B3DCC6F" w14:textId="77777777" w:rsidR="00F15659" w:rsidRDefault="00F15659">
            <w:pPr>
              <w:spacing w:before="40" w:after="40"/>
              <w:ind w:left="80"/>
            </w:pPr>
            <w:r>
              <w:t>VI_ATTR_TMO_VALUE</w:t>
            </w:r>
          </w:p>
        </w:tc>
      </w:tr>
      <w:tr w:rsidR="00F15659" w14:paraId="098F390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9081AD3" w14:textId="77777777" w:rsidR="00F15659" w:rsidRDefault="00F15659">
            <w:pPr>
              <w:spacing w:before="40" w:after="40"/>
              <w:ind w:left="80"/>
              <w:rPr>
                <w:rFonts w:ascii="Courier" w:hAnsi="Courier"/>
                <w:sz w:val="18"/>
                <w:lang w:val="de-DE"/>
              </w:rPr>
            </w:pPr>
            <w:r>
              <w:rPr>
                <w:rFonts w:ascii="Courier" w:hAnsi="Courier"/>
                <w:sz w:val="18"/>
                <w:lang w:val="de-DE"/>
              </w:rPr>
              <w:t>HardwareInterfaceNumber</w:t>
            </w:r>
          </w:p>
        </w:tc>
        <w:tc>
          <w:tcPr>
            <w:tcW w:w="4500" w:type="dxa"/>
            <w:tcBorders>
              <w:top w:val="single" w:sz="6" w:space="0" w:color="auto"/>
              <w:left w:val="single" w:sz="6" w:space="0" w:color="auto"/>
              <w:bottom w:val="single" w:sz="6" w:space="0" w:color="auto"/>
              <w:right w:val="single" w:sz="6" w:space="0" w:color="auto"/>
            </w:tcBorders>
            <w:vAlign w:val="center"/>
          </w:tcPr>
          <w:p w14:paraId="16F9D5E4" w14:textId="77777777" w:rsidR="00F15659" w:rsidRDefault="00F15659">
            <w:pPr>
              <w:spacing w:before="40" w:after="40"/>
              <w:ind w:left="80"/>
              <w:rPr>
                <w:lang w:val="de-DE"/>
              </w:rPr>
            </w:pPr>
            <w:r>
              <w:rPr>
                <w:lang w:val="de-DE"/>
              </w:rPr>
              <w:t>VI_ATTR_INTF_NUM</w:t>
            </w:r>
          </w:p>
        </w:tc>
      </w:tr>
      <w:tr w:rsidR="00F15659" w14:paraId="2FAE171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68AEFDF" w14:textId="77777777" w:rsidR="00F15659" w:rsidRDefault="00F15659">
            <w:pPr>
              <w:spacing w:before="40" w:after="40"/>
              <w:ind w:left="80"/>
              <w:rPr>
                <w:rFonts w:ascii="Courier" w:hAnsi="Courier"/>
                <w:sz w:val="18"/>
                <w:lang w:val="de-DE"/>
              </w:rPr>
            </w:pPr>
            <w:r>
              <w:rPr>
                <w:rFonts w:ascii="Courier" w:hAnsi="Courier"/>
                <w:sz w:val="18"/>
                <w:lang w:val="de-DE"/>
              </w:rPr>
              <w:t>HardwareInterfaceName</w:t>
            </w:r>
          </w:p>
        </w:tc>
        <w:tc>
          <w:tcPr>
            <w:tcW w:w="4500" w:type="dxa"/>
            <w:tcBorders>
              <w:top w:val="single" w:sz="6" w:space="0" w:color="auto"/>
              <w:left w:val="single" w:sz="6" w:space="0" w:color="auto"/>
              <w:bottom w:val="single" w:sz="6" w:space="0" w:color="auto"/>
              <w:right w:val="single" w:sz="6" w:space="0" w:color="auto"/>
            </w:tcBorders>
            <w:vAlign w:val="center"/>
          </w:tcPr>
          <w:p w14:paraId="2B21184D" w14:textId="77777777" w:rsidR="00F15659" w:rsidRDefault="00F15659">
            <w:pPr>
              <w:spacing w:before="40" w:after="40"/>
              <w:ind w:left="80"/>
            </w:pPr>
            <w:r>
              <w:t>VI_ATTR_INTF_NAME</w:t>
            </w:r>
          </w:p>
        </w:tc>
      </w:tr>
      <w:tr w:rsidR="00F15659" w14:paraId="26F689E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4B8B462" w14:textId="77777777" w:rsidR="00F15659" w:rsidRDefault="00F15659">
            <w:pPr>
              <w:spacing w:before="40" w:after="40"/>
              <w:ind w:left="80"/>
              <w:rPr>
                <w:rFonts w:ascii="Courier" w:hAnsi="Courier"/>
                <w:sz w:val="18"/>
              </w:rPr>
            </w:pPr>
            <w:r>
              <w:rPr>
                <w:rFonts w:ascii="Courier" w:hAnsi="Courier"/>
                <w:sz w:val="18"/>
              </w:rPr>
              <w:t>HardwareInterfaceType</w:t>
            </w:r>
          </w:p>
        </w:tc>
        <w:tc>
          <w:tcPr>
            <w:tcW w:w="4500" w:type="dxa"/>
            <w:tcBorders>
              <w:top w:val="single" w:sz="6" w:space="0" w:color="auto"/>
              <w:left w:val="single" w:sz="6" w:space="0" w:color="auto"/>
              <w:bottom w:val="single" w:sz="6" w:space="0" w:color="auto"/>
              <w:right w:val="single" w:sz="6" w:space="0" w:color="auto"/>
            </w:tcBorders>
            <w:vAlign w:val="center"/>
          </w:tcPr>
          <w:p w14:paraId="7CECE412" w14:textId="77777777" w:rsidR="00F15659" w:rsidRDefault="00F15659">
            <w:pPr>
              <w:spacing w:before="40" w:after="40"/>
              <w:ind w:left="80"/>
            </w:pPr>
            <w:r>
              <w:t>VI_ATTR_INTF_TYPE</w:t>
            </w:r>
          </w:p>
        </w:tc>
      </w:tr>
      <w:tr w:rsidR="00F15659" w14:paraId="21A7DFB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B14B356" w14:textId="77777777" w:rsidR="00F15659" w:rsidRDefault="00F15659">
            <w:pPr>
              <w:spacing w:before="40" w:after="40"/>
              <w:ind w:left="80"/>
              <w:rPr>
                <w:rFonts w:ascii="Courier" w:hAnsi="Courier"/>
                <w:sz w:val="18"/>
              </w:rPr>
            </w:pPr>
            <w:r>
              <w:rPr>
                <w:rFonts w:ascii="Courier" w:hAnsi="Courier"/>
                <w:sz w:val="18"/>
              </w:rPr>
              <w:t>ResourceName</w:t>
            </w:r>
          </w:p>
        </w:tc>
        <w:tc>
          <w:tcPr>
            <w:tcW w:w="4500" w:type="dxa"/>
            <w:tcBorders>
              <w:top w:val="single" w:sz="6" w:space="0" w:color="auto"/>
              <w:left w:val="single" w:sz="6" w:space="0" w:color="auto"/>
              <w:bottom w:val="single" w:sz="6" w:space="0" w:color="auto"/>
              <w:right w:val="single" w:sz="6" w:space="0" w:color="auto"/>
            </w:tcBorders>
            <w:vAlign w:val="center"/>
          </w:tcPr>
          <w:p w14:paraId="4430DD55" w14:textId="77777777" w:rsidR="00F15659" w:rsidRDefault="00F15659">
            <w:pPr>
              <w:spacing w:before="40" w:after="40"/>
              <w:ind w:left="80"/>
            </w:pPr>
            <w:r>
              <w:t>VI_ATTR_RSRC_NAME</w:t>
            </w:r>
          </w:p>
        </w:tc>
      </w:tr>
      <w:tr w:rsidR="00F15659" w14:paraId="29E45A3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03E6784" w14:textId="77777777" w:rsidR="00F15659" w:rsidRDefault="00F15659">
            <w:pPr>
              <w:spacing w:before="40" w:after="40"/>
              <w:ind w:left="80"/>
              <w:rPr>
                <w:rFonts w:ascii="Courier" w:hAnsi="Courier"/>
                <w:sz w:val="18"/>
              </w:rPr>
            </w:pPr>
            <w:r>
              <w:rPr>
                <w:rFonts w:ascii="Courier" w:hAnsi="Courier"/>
                <w:sz w:val="18"/>
              </w:rPr>
              <w:t>SessionType</w:t>
            </w:r>
          </w:p>
        </w:tc>
        <w:tc>
          <w:tcPr>
            <w:tcW w:w="4500" w:type="dxa"/>
            <w:tcBorders>
              <w:top w:val="single" w:sz="6" w:space="0" w:color="auto"/>
              <w:left w:val="single" w:sz="6" w:space="0" w:color="auto"/>
              <w:bottom w:val="single" w:sz="6" w:space="0" w:color="auto"/>
              <w:right w:val="single" w:sz="6" w:space="0" w:color="auto"/>
            </w:tcBorders>
            <w:vAlign w:val="center"/>
          </w:tcPr>
          <w:p w14:paraId="35160C58" w14:textId="77777777" w:rsidR="00F15659" w:rsidRDefault="00F15659">
            <w:pPr>
              <w:keepNext/>
              <w:spacing w:before="40" w:after="40"/>
              <w:ind w:left="80"/>
            </w:pPr>
            <w:r>
              <w:t>VI_ATTR_RSRC_CLASS</w:t>
            </w:r>
          </w:p>
        </w:tc>
      </w:tr>
      <w:tr w:rsidR="00F15659" w14:paraId="3595613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864FBEB" w14:textId="77777777" w:rsidR="00F15659" w:rsidRDefault="00F15659">
            <w:pPr>
              <w:spacing w:before="40" w:after="40"/>
              <w:ind w:left="80"/>
              <w:rPr>
                <w:rFonts w:ascii="Courier" w:hAnsi="Courier"/>
                <w:sz w:val="18"/>
              </w:rPr>
            </w:pPr>
            <w:r>
              <w:rPr>
                <w:rFonts w:ascii="Courier" w:hAnsi="Courier"/>
                <w:sz w:val="18"/>
              </w:rPr>
              <w:t>OptionString</w:t>
            </w:r>
          </w:p>
        </w:tc>
        <w:tc>
          <w:tcPr>
            <w:tcW w:w="4500" w:type="dxa"/>
            <w:tcBorders>
              <w:top w:val="single" w:sz="6" w:space="0" w:color="auto"/>
              <w:left w:val="single" w:sz="6" w:space="0" w:color="auto"/>
              <w:bottom w:val="single" w:sz="6" w:space="0" w:color="auto"/>
              <w:right w:val="single" w:sz="6" w:space="0" w:color="auto"/>
            </w:tcBorders>
            <w:vAlign w:val="center"/>
          </w:tcPr>
          <w:p w14:paraId="1521325A" w14:textId="77777777" w:rsidR="00F15659" w:rsidRDefault="00F15659">
            <w:pPr>
              <w:keepNext/>
              <w:spacing w:before="40" w:after="40"/>
              <w:ind w:left="80"/>
            </w:pPr>
            <w:r>
              <w:t>No VISA equivalent</w:t>
            </w:r>
          </w:p>
        </w:tc>
      </w:tr>
      <w:tr w:rsidR="00F15659" w14:paraId="28D3D18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EBF4F80" w14:textId="77777777" w:rsidR="00F15659" w:rsidRDefault="00F15659">
            <w:pPr>
              <w:spacing w:before="40" w:after="40"/>
              <w:ind w:left="80"/>
              <w:rPr>
                <w:rFonts w:ascii="Courier" w:hAnsi="Courier"/>
                <w:sz w:val="18"/>
              </w:rPr>
            </w:pPr>
            <w:r>
              <w:rPr>
                <w:rFonts w:ascii="Courier" w:hAnsi="Courier"/>
                <w:sz w:val="18"/>
              </w:rPr>
              <w:t>ProgID</w:t>
            </w:r>
          </w:p>
        </w:tc>
        <w:tc>
          <w:tcPr>
            <w:tcW w:w="4500" w:type="dxa"/>
            <w:tcBorders>
              <w:top w:val="single" w:sz="6" w:space="0" w:color="auto"/>
              <w:left w:val="single" w:sz="6" w:space="0" w:color="auto"/>
              <w:bottom w:val="single" w:sz="6" w:space="0" w:color="auto"/>
              <w:right w:val="single" w:sz="6" w:space="0" w:color="auto"/>
            </w:tcBorders>
            <w:vAlign w:val="center"/>
          </w:tcPr>
          <w:p w14:paraId="4C59B725" w14:textId="77777777" w:rsidR="00F15659" w:rsidRDefault="00F15659">
            <w:pPr>
              <w:keepNext/>
              <w:spacing w:before="40" w:after="40"/>
              <w:ind w:left="80"/>
            </w:pPr>
            <w:r>
              <w:t>No VISA equivalent</w:t>
            </w:r>
          </w:p>
        </w:tc>
      </w:tr>
      <w:tr w:rsidR="00F15659" w14:paraId="5B27250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119B54E" w14:textId="77777777" w:rsidR="00F15659" w:rsidRDefault="00F15659">
            <w:pPr>
              <w:spacing w:before="40" w:after="40"/>
              <w:ind w:left="80"/>
              <w:rPr>
                <w:rFonts w:ascii="Courier" w:hAnsi="Courier"/>
                <w:sz w:val="18"/>
              </w:rPr>
            </w:pPr>
            <w:r>
              <w:rPr>
                <w:rFonts w:ascii="Courier" w:hAnsi="Courier"/>
                <w:sz w:val="18"/>
              </w:rPr>
              <w:t>LastStatus</w:t>
            </w:r>
          </w:p>
        </w:tc>
        <w:tc>
          <w:tcPr>
            <w:tcW w:w="4500" w:type="dxa"/>
            <w:tcBorders>
              <w:top w:val="single" w:sz="6" w:space="0" w:color="auto"/>
              <w:left w:val="single" w:sz="6" w:space="0" w:color="auto"/>
              <w:bottom w:val="single" w:sz="6" w:space="0" w:color="auto"/>
              <w:right w:val="single" w:sz="6" w:space="0" w:color="auto"/>
            </w:tcBorders>
            <w:vAlign w:val="center"/>
          </w:tcPr>
          <w:p w14:paraId="324D50F2" w14:textId="77777777" w:rsidR="00F15659" w:rsidRDefault="00F15659">
            <w:pPr>
              <w:keepNext/>
              <w:spacing w:before="40" w:after="40"/>
              <w:ind w:left="80"/>
            </w:pPr>
            <w:r>
              <w:t>No VISA equivalent</w:t>
            </w:r>
          </w:p>
        </w:tc>
      </w:tr>
    </w:tbl>
    <w:p w14:paraId="07C5A5CA" w14:textId="77777777" w:rsidR="00F15659" w:rsidRDefault="00F15659">
      <w:pPr>
        <w:pStyle w:val="Caption"/>
      </w:pPr>
      <w:r>
        <w:t>Table 3.2.</w:t>
      </w:r>
      <w:r w:rsidR="00A2304D">
        <w:t>2</w:t>
      </w:r>
    </w:p>
    <w:p w14:paraId="4475FB18" w14:textId="77777777" w:rsidR="00F15659" w:rsidRDefault="00F15659">
      <w:pPr>
        <w:pStyle w:val="Desc"/>
      </w:pPr>
      <w:r>
        <w:t xml:space="preserve">The </w:t>
      </w:r>
      <w:r>
        <w:rPr>
          <w:rStyle w:val="Identifier0"/>
        </w:rPr>
        <w:t>IVisaSession</w:t>
      </w:r>
      <w:r>
        <w:t xml:space="preserve"> Interface has several methods that map to VISA functions.  The following table shows VISA equivalence for </w:t>
      </w:r>
      <w:r>
        <w:rPr>
          <w:rStyle w:val="Identifier0"/>
        </w:rPr>
        <w:t>IVisaSession</w:t>
      </w:r>
      <w:r>
        <w:t xml:space="preserve"> methods.</w:t>
      </w:r>
    </w:p>
    <w:p w14:paraId="7D2E90D8" w14:textId="77777777"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3B41E1F"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E77B975" w14:textId="77777777"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14:paraId="5212BB9C" w14:textId="77777777" w:rsidR="00F15659" w:rsidRDefault="00F15659">
            <w:pPr>
              <w:spacing w:before="40" w:after="40"/>
              <w:jc w:val="center"/>
              <w:rPr>
                <w:b/>
              </w:rPr>
            </w:pPr>
            <w:r>
              <w:rPr>
                <w:b/>
              </w:rPr>
              <w:t>VISA Equivalent</w:t>
            </w:r>
          </w:p>
        </w:tc>
      </w:tr>
      <w:tr w:rsidR="00F15659" w14:paraId="7EC9C456" w14:textId="77777777">
        <w:trPr>
          <w:cantSplit/>
        </w:trPr>
        <w:tc>
          <w:tcPr>
            <w:tcW w:w="3950" w:type="dxa"/>
            <w:tcBorders>
              <w:top w:val="double" w:sz="6" w:space="0" w:color="auto"/>
              <w:left w:val="single" w:sz="6" w:space="0" w:color="auto"/>
              <w:right w:val="single" w:sz="6" w:space="0" w:color="auto"/>
            </w:tcBorders>
            <w:vAlign w:val="center"/>
          </w:tcPr>
          <w:p w14:paraId="1FF46BEC" w14:textId="77777777" w:rsidR="00F15659" w:rsidRDefault="00F15659">
            <w:pPr>
              <w:spacing w:before="40" w:after="40"/>
              <w:ind w:left="80"/>
              <w:rPr>
                <w:rFonts w:ascii="Courier" w:hAnsi="Courier"/>
                <w:sz w:val="18"/>
              </w:rPr>
            </w:pPr>
            <w:r>
              <w:rPr>
                <w:rFonts w:ascii="Courier" w:hAnsi="Courier"/>
                <w:sz w:val="18"/>
              </w:rPr>
              <w:t>LockRsrc</w:t>
            </w:r>
          </w:p>
        </w:tc>
        <w:tc>
          <w:tcPr>
            <w:tcW w:w="4500" w:type="dxa"/>
            <w:tcBorders>
              <w:top w:val="double" w:sz="6" w:space="0" w:color="auto"/>
              <w:left w:val="single" w:sz="6" w:space="0" w:color="auto"/>
              <w:right w:val="single" w:sz="6" w:space="0" w:color="auto"/>
            </w:tcBorders>
            <w:vAlign w:val="center"/>
          </w:tcPr>
          <w:p w14:paraId="7EDCFC58" w14:textId="77777777" w:rsidR="00F15659" w:rsidRDefault="00F15659">
            <w:pPr>
              <w:spacing w:before="40" w:after="40"/>
              <w:ind w:left="80"/>
            </w:pPr>
            <w:r>
              <w:t>viLock</w:t>
            </w:r>
          </w:p>
        </w:tc>
      </w:tr>
      <w:tr w:rsidR="00F15659" w14:paraId="7AE54E6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D7E0790" w14:textId="77777777" w:rsidR="00F15659" w:rsidRDefault="00F15659">
            <w:pPr>
              <w:spacing w:before="40" w:after="40"/>
              <w:ind w:left="80"/>
              <w:rPr>
                <w:rFonts w:ascii="Courier" w:hAnsi="Courier"/>
                <w:sz w:val="18"/>
              </w:rPr>
            </w:pPr>
            <w:r>
              <w:rPr>
                <w:rFonts w:ascii="Courier" w:hAnsi="Courier"/>
                <w:sz w:val="18"/>
              </w:rPr>
              <w:t>UnlockRsrc</w:t>
            </w:r>
          </w:p>
        </w:tc>
        <w:tc>
          <w:tcPr>
            <w:tcW w:w="4500" w:type="dxa"/>
            <w:tcBorders>
              <w:top w:val="single" w:sz="6" w:space="0" w:color="auto"/>
              <w:left w:val="single" w:sz="6" w:space="0" w:color="auto"/>
              <w:bottom w:val="single" w:sz="6" w:space="0" w:color="auto"/>
              <w:right w:val="single" w:sz="6" w:space="0" w:color="auto"/>
            </w:tcBorders>
            <w:vAlign w:val="center"/>
          </w:tcPr>
          <w:p w14:paraId="06F4DD95" w14:textId="77777777" w:rsidR="00F15659" w:rsidRDefault="00F15659">
            <w:pPr>
              <w:spacing w:before="40" w:after="40"/>
              <w:ind w:left="80"/>
            </w:pPr>
            <w:r>
              <w:t>viUnlock</w:t>
            </w:r>
          </w:p>
        </w:tc>
      </w:tr>
      <w:tr w:rsidR="00F15659" w14:paraId="37BFB09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9FEBFBB" w14:textId="77777777" w:rsidR="00F15659" w:rsidRDefault="00F15659">
            <w:pPr>
              <w:spacing w:before="40" w:after="40"/>
              <w:ind w:left="80"/>
              <w:rPr>
                <w:rFonts w:ascii="Courier" w:hAnsi="Courier"/>
                <w:sz w:val="18"/>
              </w:rPr>
            </w:pPr>
            <w:r>
              <w:rPr>
                <w:rFonts w:ascii="Courier" w:hAnsi="Courier"/>
                <w:sz w:val="18"/>
              </w:rPr>
              <w:t>Close</w:t>
            </w:r>
          </w:p>
        </w:tc>
        <w:tc>
          <w:tcPr>
            <w:tcW w:w="4500" w:type="dxa"/>
            <w:tcBorders>
              <w:top w:val="single" w:sz="6" w:space="0" w:color="auto"/>
              <w:left w:val="single" w:sz="6" w:space="0" w:color="auto"/>
              <w:bottom w:val="single" w:sz="6" w:space="0" w:color="auto"/>
              <w:right w:val="single" w:sz="6" w:space="0" w:color="auto"/>
            </w:tcBorders>
            <w:vAlign w:val="center"/>
          </w:tcPr>
          <w:p w14:paraId="4D0E46D1" w14:textId="77777777" w:rsidR="00F15659" w:rsidRDefault="00F15659">
            <w:pPr>
              <w:spacing w:before="40" w:after="40"/>
              <w:ind w:left="80"/>
            </w:pPr>
            <w:r>
              <w:t>viClose</w:t>
            </w:r>
          </w:p>
        </w:tc>
      </w:tr>
      <w:tr w:rsidR="00F15659" w14:paraId="7783EA4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FE77E6E" w14:textId="77777777" w:rsidR="00F15659" w:rsidRDefault="00F15659">
            <w:pPr>
              <w:spacing w:before="40" w:after="40"/>
              <w:ind w:left="80"/>
              <w:rPr>
                <w:rFonts w:ascii="Courier" w:hAnsi="Courier"/>
                <w:sz w:val="18"/>
              </w:rPr>
            </w:pPr>
            <w:r>
              <w:rPr>
                <w:rFonts w:ascii="Courier" w:hAnsi="Courier"/>
                <w:sz w:val="18"/>
              </w:rPr>
              <w:t>Init</w:t>
            </w:r>
          </w:p>
        </w:tc>
        <w:tc>
          <w:tcPr>
            <w:tcW w:w="4500" w:type="dxa"/>
            <w:tcBorders>
              <w:top w:val="single" w:sz="6" w:space="0" w:color="auto"/>
              <w:left w:val="single" w:sz="6" w:space="0" w:color="auto"/>
              <w:bottom w:val="single" w:sz="6" w:space="0" w:color="auto"/>
              <w:right w:val="single" w:sz="6" w:space="0" w:color="auto"/>
            </w:tcBorders>
            <w:vAlign w:val="center"/>
          </w:tcPr>
          <w:p w14:paraId="7EEA246A" w14:textId="77777777" w:rsidR="00F15659" w:rsidRDefault="00F15659">
            <w:pPr>
              <w:keepNext/>
              <w:spacing w:before="40" w:after="40"/>
              <w:ind w:left="80"/>
            </w:pPr>
            <w:r>
              <w:t>viOpen</w:t>
            </w:r>
          </w:p>
        </w:tc>
      </w:tr>
    </w:tbl>
    <w:p w14:paraId="1ABF4B56" w14:textId="77777777" w:rsidR="00F15659" w:rsidRDefault="00F15659">
      <w:pPr>
        <w:pStyle w:val="Caption"/>
      </w:pPr>
      <w:r>
        <w:t>Table 3.2.</w:t>
      </w:r>
      <w:r w:rsidR="00A2304D">
        <w:t>3</w:t>
      </w:r>
    </w:p>
    <w:p w14:paraId="37B9D5DE" w14:textId="77777777" w:rsidR="00F15659" w:rsidRDefault="00F15659">
      <w:pPr>
        <w:pStyle w:val="Observation"/>
      </w:pPr>
    </w:p>
    <w:p w14:paraId="6F4E8541" w14:textId="77777777" w:rsidR="00F15659" w:rsidRDefault="00F15659">
      <w:pPr>
        <w:pStyle w:val="Desc"/>
      </w:pPr>
      <w:r>
        <w:t xml:space="preserve">There is not a one-to-one mapping between </w:t>
      </w:r>
      <w:r>
        <w:rPr>
          <w:rStyle w:val="Identifier0"/>
        </w:rPr>
        <w:t>IVisaSession</w:t>
      </w:r>
      <w:r>
        <w:t xml:space="preserve"> and the VISA Resource Template. Because the properties </w:t>
      </w:r>
      <w:r>
        <w:rPr>
          <w:rFonts w:ascii="Courier" w:hAnsi="Courier"/>
          <w:sz w:val="22"/>
        </w:rPr>
        <w:t>Hardware</w:t>
      </w:r>
      <w:r>
        <w:rPr>
          <w:rStyle w:val="Identifier0"/>
        </w:rPr>
        <w:t>InterfaceNumber</w:t>
      </w:r>
      <w:r>
        <w:t xml:space="preserve">, </w:t>
      </w:r>
      <w:r>
        <w:rPr>
          <w:rStyle w:val="Identifier0"/>
        </w:rPr>
        <w:t>Timeout</w:t>
      </w:r>
      <w:r>
        <w:t xml:space="preserve">, </w:t>
      </w:r>
      <w:r>
        <w:rPr>
          <w:rFonts w:ascii="Courier" w:hAnsi="Courier"/>
          <w:sz w:val="22"/>
        </w:rPr>
        <w:t>Hardware</w:t>
      </w:r>
      <w:r>
        <w:rPr>
          <w:rStyle w:val="Identifier0"/>
        </w:rPr>
        <w:t>InterfaceName</w:t>
      </w:r>
      <w:r>
        <w:t xml:space="preserve">, and </w:t>
      </w:r>
      <w:r>
        <w:rPr>
          <w:rFonts w:ascii="Courier" w:hAnsi="Courier"/>
          <w:sz w:val="22"/>
        </w:rPr>
        <w:t>Hardware</w:t>
      </w:r>
      <w:r>
        <w:rPr>
          <w:rStyle w:val="Identifier0"/>
        </w:rPr>
        <w:t>InterfaceType</w:t>
      </w:r>
      <w:r>
        <w:t xml:space="preserve"> are used by all resource types, they have been moved up to </w:t>
      </w:r>
      <w:r>
        <w:rPr>
          <w:rStyle w:val="Identifier0"/>
        </w:rPr>
        <w:t>IVisaSession</w:t>
      </w:r>
      <w:r>
        <w:t xml:space="preserve"> to maximize polymorphism.</w:t>
      </w:r>
    </w:p>
    <w:p w14:paraId="325B0620" w14:textId="77777777" w:rsidR="00F15659" w:rsidRDefault="00F15659">
      <w:pPr>
        <w:pStyle w:val="Rule"/>
      </w:pPr>
      <w:bookmarkStart w:id="60" w:name="_Ref502045861"/>
    </w:p>
    <w:bookmarkEnd w:id="60"/>
    <w:p w14:paraId="6906C8AC" w14:textId="77777777" w:rsidR="00F15659" w:rsidRDefault="00F15659">
      <w:pPr>
        <w:pStyle w:val="Desc"/>
      </w:pPr>
      <w:r>
        <w:t xml:space="preserve">Every VISA COM I/O resource </w:t>
      </w:r>
      <w:r>
        <w:rPr>
          <w:b/>
        </w:rPr>
        <w:t>SHALL</w:t>
      </w:r>
      <w:r>
        <w:t xml:space="preserve"> implement IVisaSession.</w:t>
      </w:r>
    </w:p>
    <w:p w14:paraId="444D6086" w14:textId="77777777" w:rsidR="00F15659" w:rsidRDefault="00F15659">
      <w:pPr>
        <w:pStyle w:val="Rule"/>
      </w:pPr>
    </w:p>
    <w:p w14:paraId="677CE00D" w14:textId="77777777" w:rsidR="00F15659" w:rsidRDefault="00F15659">
      <w:pPr>
        <w:pStyle w:val="Desc"/>
      </w:pPr>
      <w:r>
        <w:t xml:space="preserve">The </w:t>
      </w:r>
      <w:r>
        <w:rPr>
          <w:rStyle w:val="Identifier0"/>
        </w:rPr>
        <w:t>Close</w:t>
      </w:r>
      <w:r>
        <w:t xml:space="preserve">() method </w:t>
      </w:r>
      <w:r>
        <w:rPr>
          <w:b/>
        </w:rPr>
        <w:t>SHALL</w:t>
      </w:r>
      <w:r>
        <w:t xml:space="preserve"> cause the resource to clean itself up, but </w:t>
      </w:r>
      <w:r>
        <w:rPr>
          <w:b/>
        </w:rPr>
        <w:t>SHALL NOT</w:t>
      </w:r>
      <w:r>
        <w:t xml:space="preserve"> destroy the COM object.</w:t>
      </w:r>
    </w:p>
    <w:p w14:paraId="3CAC37BA" w14:textId="77777777" w:rsidR="00F15659" w:rsidRDefault="00F15659">
      <w:pPr>
        <w:pStyle w:val="Rule"/>
      </w:pPr>
    </w:p>
    <w:p w14:paraId="35E2AEB7" w14:textId="77777777" w:rsidR="00F15659" w:rsidRDefault="00F15659">
      <w:pPr>
        <w:pStyle w:val="Desc"/>
      </w:pPr>
      <w:r>
        <w:t xml:space="preserve">The </w:t>
      </w:r>
      <w:r>
        <w:rPr>
          <w:rFonts w:ascii="Courier" w:hAnsi="Courier"/>
        </w:rPr>
        <w:t>OptionString</w:t>
      </w:r>
      <w:r>
        <w:t xml:space="preserve"> property </w:t>
      </w:r>
      <w:r>
        <w:rPr>
          <w:b/>
        </w:rPr>
        <w:t>SHALL</w:t>
      </w:r>
      <w:r>
        <w:t xml:space="preserve"> return the names and values of all the settable COM properties of all the interfaces derived from IVisaSession that a resource supports.  The string </w:t>
      </w:r>
      <w:r>
        <w:rPr>
          <w:b/>
        </w:rPr>
        <w:t>SHALL</w:t>
      </w:r>
      <w:r>
        <w:t xml:space="preserve"> follow the grammar described in </w:t>
      </w:r>
      <w:r w:rsidR="0000151A">
        <w:fldChar w:fldCharType="begin"/>
      </w:r>
      <w:r>
        <w:instrText xml:space="preserve"> REF _Ref502047825 \r \h </w:instrText>
      </w:r>
      <w:r w:rsidR="0000151A">
        <w:fldChar w:fldCharType="separate"/>
      </w:r>
      <w:r w:rsidR="00E76F75">
        <w:t>RULE 3.2.8</w:t>
      </w:r>
      <w:r w:rsidR="0000151A">
        <w:fldChar w:fldCharType="end"/>
      </w:r>
      <w:r>
        <w:t xml:space="preserve"> and </w:t>
      </w:r>
      <w:r w:rsidR="0000151A">
        <w:fldChar w:fldCharType="begin"/>
      </w:r>
      <w:r>
        <w:instrText xml:space="preserve"> REF _Ref502047871 \r \h </w:instrText>
      </w:r>
      <w:r w:rsidR="0000151A">
        <w:fldChar w:fldCharType="separate"/>
      </w:r>
      <w:r w:rsidR="00E76F75">
        <w:t>RULE 3.2.9</w:t>
      </w:r>
      <w:r w:rsidR="0000151A">
        <w:fldChar w:fldCharType="end"/>
      </w:r>
      <w:r>
        <w:t xml:space="preserve"> with the following additional restrictions: there </w:t>
      </w:r>
      <w:r>
        <w:rPr>
          <w:b/>
        </w:rPr>
        <w:t>SHALL</w:t>
      </w:r>
      <w:r>
        <w:t xml:space="preserve"> be one space character between all tokens, with no other whitespace between, before, or after tokens, the string </w:t>
      </w:r>
      <w:r>
        <w:rPr>
          <w:b/>
        </w:rPr>
        <w:t>SHALL</w:t>
      </w:r>
      <w:r>
        <w:t xml:space="preserve"> use the appropriate enumeration value names for properties that have corresponding enumerations, and boolean properties </w:t>
      </w:r>
      <w:r>
        <w:rPr>
          <w:b/>
        </w:rPr>
        <w:t>SHALL</w:t>
      </w:r>
      <w:r>
        <w:t xml:space="preserve"> use the strings “TRUE” and “FALSE” (without quotation marks.)</w:t>
      </w:r>
    </w:p>
    <w:p w14:paraId="54557BA5" w14:textId="77777777" w:rsidR="00F15659" w:rsidRDefault="00F15659">
      <w:pPr>
        <w:pStyle w:val="Observation"/>
      </w:pPr>
    </w:p>
    <w:p w14:paraId="6E75489F" w14:textId="77777777" w:rsidR="00F15659" w:rsidRDefault="00F15659">
      <w:pPr>
        <w:pStyle w:val="Desc"/>
      </w:pPr>
      <w:r>
        <w:t xml:space="preserve">The </w:t>
      </w:r>
      <w:r>
        <w:rPr>
          <w:rFonts w:ascii="Courier" w:hAnsi="Courier"/>
        </w:rPr>
        <w:t>OptionString</w:t>
      </w:r>
      <w:r>
        <w:t xml:space="preserve"> property is not identical to the </w:t>
      </w:r>
      <w:r>
        <w:rPr>
          <w:rFonts w:ascii="Courier" w:hAnsi="Courier"/>
        </w:rPr>
        <w:t>OptionString</w:t>
      </w:r>
      <w:r>
        <w:t xml:space="preserve"> parameter to the </w:t>
      </w:r>
      <w:r>
        <w:rPr>
          <w:rFonts w:ascii="Courier" w:hAnsi="Courier"/>
        </w:rPr>
        <w:t>Open()</w:t>
      </w:r>
      <w:r>
        <w:t xml:space="preserve"> and </w:t>
      </w:r>
      <w:r>
        <w:rPr>
          <w:rFonts w:ascii="Courier" w:hAnsi="Courier"/>
        </w:rPr>
        <w:t>Init()</w:t>
      </w:r>
      <w:r>
        <w:t xml:space="preserve"> methods, although it is possible in some instances that they may be the same value. This property consists of all settable properties, not just those that the user has explicitly initialized.</w:t>
      </w:r>
    </w:p>
    <w:p w14:paraId="246FFA3E" w14:textId="77777777" w:rsidR="00F15659" w:rsidRDefault="00F15659">
      <w:pPr>
        <w:pStyle w:val="Observation"/>
      </w:pPr>
    </w:p>
    <w:p w14:paraId="76DFE760" w14:textId="77777777" w:rsidR="00F15659" w:rsidRDefault="00F15659">
      <w:pPr>
        <w:pStyle w:val="Desc"/>
        <w:rPr>
          <w:rStyle w:val="Identifier0"/>
          <w:rFonts w:ascii="Times" w:hAnsi="Times"/>
          <w:sz w:val="20"/>
        </w:rPr>
      </w:pPr>
      <w:r>
        <w:t xml:space="preserve">COM rules dictate that objects are destroyed only when their reference count goes to zero, and this can be difficult for a developer to determine or cause to happen in some environments.  This means that </w:t>
      </w:r>
      <w:r>
        <w:rPr>
          <w:rStyle w:val="Identifier0"/>
        </w:rPr>
        <w:t>Close</w:t>
      </w:r>
      <w:r>
        <w:rPr>
          <w:rStyle w:val="Identifier0"/>
          <w:rFonts w:ascii="Times" w:hAnsi="Times"/>
          <w:sz w:val="20"/>
        </w:rPr>
        <w:t xml:space="preserve"> is still necessary to deterministically destroy a resource.</w:t>
      </w:r>
    </w:p>
    <w:p w14:paraId="06BC3953" w14:textId="77777777" w:rsidR="00BF70D2" w:rsidRPr="00BF70D2" w:rsidRDefault="00BF70D2" w:rsidP="00BF70D2">
      <w:pPr>
        <w:pStyle w:val="Item"/>
      </w:pPr>
    </w:p>
    <w:p w14:paraId="7DEFEAE8" w14:textId="77777777" w:rsidR="00BF70D2" w:rsidRDefault="00BF70D2" w:rsidP="00BF70D2">
      <w:pPr>
        <w:pStyle w:val="Rule"/>
      </w:pPr>
    </w:p>
    <w:p w14:paraId="7813CA9A" w14:textId="77777777" w:rsidR="00F15659" w:rsidRDefault="00F15659">
      <w:pPr>
        <w:pStyle w:val="Desc"/>
      </w:pPr>
      <w:r>
        <w:t xml:space="preserve">The SessionType Property </w:t>
      </w:r>
      <w:r>
        <w:rPr>
          <w:b/>
        </w:rPr>
        <w:t>SHALL</w:t>
      </w:r>
      <w:r>
        <w:t xml:space="preserve"> return the following values for the Session types. This is consistent with VPP-4.3.</w:t>
      </w:r>
    </w:p>
    <w:p w14:paraId="2A506DC2"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2C428D8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6A8F7009" w14:textId="77777777" w:rsidR="00F15659" w:rsidRDefault="00F15659">
            <w:pPr>
              <w:spacing w:before="40" w:after="40"/>
              <w:jc w:val="center"/>
              <w:rPr>
                <w:b/>
              </w:rPr>
            </w:pPr>
            <w:r>
              <w:rPr>
                <w:b/>
              </w:rPr>
              <w:t>Session Type Name</w:t>
            </w:r>
          </w:p>
        </w:tc>
        <w:tc>
          <w:tcPr>
            <w:tcW w:w="4500" w:type="dxa"/>
            <w:tcBorders>
              <w:top w:val="single" w:sz="6" w:space="0" w:color="auto"/>
              <w:left w:val="single" w:sz="6" w:space="0" w:color="auto"/>
              <w:bottom w:val="double" w:sz="6" w:space="0" w:color="auto"/>
              <w:right w:val="single" w:sz="6" w:space="0" w:color="auto"/>
            </w:tcBorders>
          </w:tcPr>
          <w:p w14:paraId="1BC9EAD4" w14:textId="77777777" w:rsidR="00F15659" w:rsidRDefault="00F15659">
            <w:pPr>
              <w:spacing w:before="40" w:after="40"/>
              <w:jc w:val="center"/>
              <w:rPr>
                <w:b/>
              </w:rPr>
            </w:pPr>
            <w:r>
              <w:rPr>
                <w:b/>
              </w:rPr>
              <w:t>Session Type String</w:t>
            </w:r>
          </w:p>
        </w:tc>
      </w:tr>
      <w:tr w:rsidR="00F15659" w14:paraId="46BDA390" w14:textId="77777777">
        <w:trPr>
          <w:cantSplit/>
        </w:trPr>
        <w:tc>
          <w:tcPr>
            <w:tcW w:w="3950" w:type="dxa"/>
            <w:tcBorders>
              <w:top w:val="double" w:sz="6" w:space="0" w:color="auto"/>
              <w:left w:val="single" w:sz="6" w:space="0" w:color="auto"/>
              <w:right w:val="single" w:sz="6" w:space="0" w:color="auto"/>
            </w:tcBorders>
            <w:vAlign w:val="center"/>
          </w:tcPr>
          <w:p w14:paraId="103C249A" w14:textId="77777777" w:rsidR="00F15659" w:rsidRDefault="00F15659">
            <w:pPr>
              <w:spacing w:before="40" w:after="40"/>
              <w:ind w:left="80"/>
              <w:rPr>
                <w:rFonts w:ascii="Courier" w:hAnsi="Courier"/>
                <w:sz w:val="18"/>
              </w:rPr>
            </w:pPr>
            <w:r>
              <w:rPr>
                <w:rFonts w:ascii="Courier" w:hAnsi="Courier"/>
                <w:sz w:val="18"/>
              </w:rPr>
              <w:t>::INSTR</w:t>
            </w:r>
          </w:p>
        </w:tc>
        <w:tc>
          <w:tcPr>
            <w:tcW w:w="4500" w:type="dxa"/>
            <w:tcBorders>
              <w:top w:val="double" w:sz="6" w:space="0" w:color="auto"/>
              <w:left w:val="single" w:sz="6" w:space="0" w:color="auto"/>
              <w:right w:val="single" w:sz="6" w:space="0" w:color="auto"/>
            </w:tcBorders>
            <w:vAlign w:val="center"/>
          </w:tcPr>
          <w:p w14:paraId="6E54D008" w14:textId="77777777" w:rsidR="00F15659" w:rsidRDefault="00F15659">
            <w:pPr>
              <w:spacing w:before="40" w:after="40"/>
              <w:ind w:left="80"/>
              <w:rPr>
                <w:color w:val="FF0000"/>
              </w:rPr>
            </w:pPr>
            <w:r>
              <w:rPr>
                <w:rFonts w:ascii="Courier" w:hAnsi="Courier"/>
                <w:sz w:val="18"/>
              </w:rPr>
              <w:t>INSTR</w:t>
            </w:r>
          </w:p>
        </w:tc>
      </w:tr>
      <w:tr w:rsidR="00F15659" w14:paraId="0870D9B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438B170" w14:textId="77777777" w:rsidR="00F15659" w:rsidRDefault="00F15659">
            <w:pPr>
              <w:spacing w:before="40" w:after="40"/>
              <w:ind w:left="80"/>
              <w:rPr>
                <w:rFonts w:ascii="Courier" w:hAnsi="Courier"/>
                <w:sz w:val="18"/>
              </w:rPr>
            </w:pPr>
            <w:r>
              <w:rPr>
                <w:rFonts w:ascii="Courier" w:hAnsi="Courier"/>
                <w:sz w:val="18"/>
              </w:rPr>
              <w:t>::INTFC</w:t>
            </w:r>
          </w:p>
        </w:tc>
        <w:tc>
          <w:tcPr>
            <w:tcW w:w="4500" w:type="dxa"/>
            <w:tcBorders>
              <w:top w:val="single" w:sz="6" w:space="0" w:color="auto"/>
              <w:left w:val="single" w:sz="6" w:space="0" w:color="auto"/>
              <w:bottom w:val="single" w:sz="6" w:space="0" w:color="auto"/>
              <w:right w:val="single" w:sz="6" w:space="0" w:color="auto"/>
            </w:tcBorders>
            <w:vAlign w:val="center"/>
          </w:tcPr>
          <w:p w14:paraId="3DFC05A1" w14:textId="77777777" w:rsidR="00F15659" w:rsidRDefault="00F15659">
            <w:pPr>
              <w:spacing w:before="40" w:after="40"/>
              <w:ind w:left="80"/>
            </w:pPr>
            <w:r>
              <w:rPr>
                <w:rFonts w:ascii="Courier" w:hAnsi="Courier"/>
                <w:sz w:val="18"/>
              </w:rPr>
              <w:t>INTFC</w:t>
            </w:r>
          </w:p>
        </w:tc>
      </w:tr>
      <w:tr w:rsidR="00F15659" w14:paraId="1EB2FB4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C5D0E5B" w14:textId="77777777" w:rsidR="00F15659" w:rsidRDefault="00F15659">
            <w:pPr>
              <w:spacing w:before="40" w:after="40"/>
              <w:ind w:left="80"/>
              <w:rPr>
                <w:rFonts w:ascii="Courier" w:hAnsi="Courier"/>
                <w:sz w:val="18"/>
              </w:rPr>
            </w:pPr>
            <w:r>
              <w:rPr>
                <w:rFonts w:ascii="Courier" w:hAnsi="Courier"/>
                <w:sz w:val="18"/>
              </w:rPr>
              <w:t>::MEMACC</w:t>
            </w:r>
          </w:p>
        </w:tc>
        <w:tc>
          <w:tcPr>
            <w:tcW w:w="4500" w:type="dxa"/>
            <w:tcBorders>
              <w:top w:val="single" w:sz="6" w:space="0" w:color="auto"/>
              <w:left w:val="single" w:sz="6" w:space="0" w:color="auto"/>
              <w:bottom w:val="single" w:sz="6" w:space="0" w:color="auto"/>
              <w:right w:val="single" w:sz="6" w:space="0" w:color="auto"/>
            </w:tcBorders>
            <w:vAlign w:val="center"/>
          </w:tcPr>
          <w:p w14:paraId="48FCA0D6" w14:textId="77777777" w:rsidR="00F15659" w:rsidRDefault="00F15659">
            <w:pPr>
              <w:spacing w:before="40" w:after="40"/>
              <w:ind w:left="80"/>
            </w:pPr>
            <w:r>
              <w:rPr>
                <w:rFonts w:ascii="Courier" w:hAnsi="Courier"/>
                <w:sz w:val="18"/>
              </w:rPr>
              <w:t>MEMACC</w:t>
            </w:r>
          </w:p>
        </w:tc>
      </w:tr>
      <w:tr w:rsidR="00F15659" w14:paraId="098B915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35D80FE" w14:textId="77777777" w:rsidR="00F15659" w:rsidRDefault="00F15659">
            <w:pPr>
              <w:spacing w:before="40" w:after="40"/>
              <w:ind w:left="80"/>
              <w:rPr>
                <w:rFonts w:ascii="Courier" w:hAnsi="Courier"/>
                <w:sz w:val="18"/>
              </w:rPr>
            </w:pPr>
            <w:r>
              <w:rPr>
                <w:rFonts w:ascii="Courier" w:hAnsi="Courier"/>
                <w:sz w:val="18"/>
              </w:rPr>
              <w:t>::BACKPLANE</w:t>
            </w:r>
          </w:p>
        </w:tc>
        <w:tc>
          <w:tcPr>
            <w:tcW w:w="4500" w:type="dxa"/>
            <w:tcBorders>
              <w:top w:val="single" w:sz="6" w:space="0" w:color="auto"/>
              <w:left w:val="single" w:sz="6" w:space="0" w:color="auto"/>
              <w:bottom w:val="single" w:sz="6" w:space="0" w:color="auto"/>
              <w:right w:val="single" w:sz="6" w:space="0" w:color="auto"/>
            </w:tcBorders>
            <w:vAlign w:val="center"/>
          </w:tcPr>
          <w:p w14:paraId="452A79B3" w14:textId="77777777" w:rsidR="00F15659" w:rsidRDefault="00F15659">
            <w:pPr>
              <w:spacing w:before="40" w:after="40"/>
              <w:ind w:left="80"/>
            </w:pPr>
            <w:r>
              <w:rPr>
                <w:rFonts w:ascii="Courier" w:hAnsi="Courier"/>
                <w:sz w:val="18"/>
              </w:rPr>
              <w:t>BACKPLANE</w:t>
            </w:r>
          </w:p>
        </w:tc>
      </w:tr>
      <w:tr w:rsidR="00F15659" w14:paraId="1575982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A524FE7" w14:textId="77777777" w:rsidR="00F15659" w:rsidRDefault="00F15659">
            <w:pPr>
              <w:spacing w:before="40" w:after="40"/>
              <w:ind w:left="80"/>
              <w:rPr>
                <w:rFonts w:ascii="Courier" w:hAnsi="Courier"/>
                <w:sz w:val="18"/>
              </w:rPr>
            </w:pPr>
            <w:r>
              <w:rPr>
                <w:rFonts w:ascii="Courier" w:hAnsi="Courier"/>
                <w:sz w:val="18"/>
              </w:rPr>
              <w:t>::SOCKET</w:t>
            </w:r>
          </w:p>
        </w:tc>
        <w:tc>
          <w:tcPr>
            <w:tcW w:w="4500" w:type="dxa"/>
            <w:tcBorders>
              <w:top w:val="single" w:sz="6" w:space="0" w:color="auto"/>
              <w:left w:val="single" w:sz="6" w:space="0" w:color="auto"/>
              <w:bottom w:val="single" w:sz="6" w:space="0" w:color="auto"/>
              <w:right w:val="single" w:sz="6" w:space="0" w:color="auto"/>
            </w:tcBorders>
            <w:vAlign w:val="center"/>
          </w:tcPr>
          <w:p w14:paraId="52D02057" w14:textId="77777777" w:rsidR="00F15659" w:rsidRDefault="00F15659">
            <w:pPr>
              <w:keepNext/>
              <w:spacing w:before="40" w:after="40"/>
              <w:ind w:left="80"/>
            </w:pPr>
            <w:r>
              <w:rPr>
                <w:rFonts w:ascii="Courier" w:hAnsi="Courier"/>
                <w:sz w:val="18"/>
              </w:rPr>
              <w:t>SOCKET</w:t>
            </w:r>
          </w:p>
        </w:tc>
      </w:tr>
    </w:tbl>
    <w:p w14:paraId="5B59DA64" w14:textId="77777777" w:rsidR="00F15659" w:rsidRPr="00A2304D" w:rsidRDefault="00F15659" w:rsidP="008B4852">
      <w:pPr>
        <w:pStyle w:val="Head3"/>
        <w:numPr>
          <w:ilvl w:val="0"/>
          <w:numId w:val="0"/>
        </w:numPr>
        <w:jc w:val="center"/>
        <w:outlineLvl w:val="9"/>
        <w:rPr>
          <w:b/>
          <w:sz w:val="20"/>
        </w:rPr>
      </w:pPr>
      <w:r w:rsidRPr="00A2304D">
        <w:rPr>
          <w:b/>
          <w:sz w:val="20"/>
        </w:rPr>
        <w:t>Table 3.2.</w:t>
      </w:r>
      <w:r w:rsidR="00A2304D" w:rsidRPr="00A2304D">
        <w:rPr>
          <w:b/>
          <w:sz w:val="20"/>
        </w:rPr>
        <w:t>4</w:t>
      </w:r>
    </w:p>
    <w:p w14:paraId="211C1535" w14:textId="77777777" w:rsidR="00F15659" w:rsidRDefault="00F15659">
      <w:pPr>
        <w:pStyle w:val="Rule"/>
      </w:pPr>
    </w:p>
    <w:p w14:paraId="4D6654CA" w14:textId="77777777" w:rsidR="00F15659" w:rsidRDefault="00F15659" w:rsidP="00BF70D2">
      <w:pPr>
        <w:pStyle w:val="Item"/>
        <w:ind w:left="720"/>
        <w:rPr>
          <w:b w:val="0"/>
          <w:bCs/>
        </w:rPr>
      </w:pPr>
      <w:r w:rsidRPr="00BF70D2">
        <w:rPr>
          <w:b w:val="0"/>
        </w:rPr>
        <w:t>Each method of each COM interface derived from IVisaSession</w:t>
      </w:r>
      <w:r w:rsidRPr="00BF70D2">
        <w:rPr>
          <w:b w:val="0"/>
          <w:bCs/>
        </w:rPr>
        <w:t xml:space="preserve"> </w:t>
      </w:r>
      <w:r w:rsidRPr="00BF70D2">
        <w:t>SHALL</w:t>
      </w:r>
      <w:r w:rsidRPr="00BF70D2">
        <w:rPr>
          <w:b w:val="0"/>
          <w:bCs/>
        </w:rPr>
        <w:t xml:space="preserve"> update its LastStatus property</w:t>
      </w:r>
      <w:r>
        <w:rPr>
          <w:b w:val="0"/>
          <w:bCs/>
        </w:rPr>
        <w:t xml:space="preserve"> on each invocation with the HRESULT status being returned from said method.</w:t>
      </w:r>
    </w:p>
    <w:p w14:paraId="69CFAE9C" w14:textId="77777777" w:rsidR="00BF70D2" w:rsidRPr="00BF70D2" w:rsidRDefault="00BF70D2" w:rsidP="00BF70D2">
      <w:pPr>
        <w:pStyle w:val="Desc"/>
        <w:ind w:left="0"/>
      </w:pPr>
    </w:p>
    <w:p w14:paraId="5F6A7FB8" w14:textId="77777777" w:rsidR="00F15659" w:rsidRDefault="00F15659" w:rsidP="009F66C3">
      <w:pPr>
        <w:pStyle w:val="Head3"/>
        <w:numPr>
          <w:ilvl w:val="3"/>
          <w:numId w:val="14"/>
        </w:numPr>
        <w:rPr>
          <w:rStyle w:val="Identifier0"/>
          <w:rFonts w:ascii="Times" w:hAnsi="Times"/>
          <w:sz w:val="20"/>
        </w:rPr>
      </w:pPr>
      <w:r>
        <w:rPr>
          <w:rStyle w:val="Courierbold"/>
          <w:rFonts w:ascii="Times" w:hAnsi="Times"/>
          <w:b w:val="0"/>
        </w:rPr>
        <w:br w:type="page"/>
        <w:t>HRESULT</w:t>
      </w:r>
      <w:r>
        <w:rPr>
          <w:rStyle w:val="Courierbold"/>
        </w:rPr>
        <w:t xml:space="preserve"> Init</w:t>
      </w:r>
      <w:r>
        <w:rPr>
          <w:rStyle w:val="Courier"/>
        </w:rPr>
        <w:t>([in] BSTR resourceName, [in, defaultvalue(0)] AccessMode mode, [in, defaultvalue(2000)] long initTimeout, [in, defaultvalue("")] BSTR optionString)</w:t>
      </w:r>
      <w:r>
        <w:rPr>
          <w:rStyle w:val="Identifier0"/>
          <w:rFonts w:ascii="Times" w:hAnsi="Times"/>
          <w:sz w:val="20"/>
        </w:rPr>
        <w:t xml:space="preserve"> </w:t>
      </w:r>
    </w:p>
    <w:p w14:paraId="13B2A903" w14:textId="77777777" w:rsidR="00F15659" w:rsidRDefault="00F15659" w:rsidP="008B4852">
      <w:pPr>
        <w:pStyle w:val="Item"/>
      </w:pPr>
      <w:r>
        <w:t>Purpose</w:t>
      </w:r>
    </w:p>
    <w:p w14:paraId="480A9289" w14:textId="77777777" w:rsidR="00F15659" w:rsidRDefault="00F15659">
      <w:pPr>
        <w:pStyle w:val="Desc"/>
      </w:pPr>
      <w:r>
        <w:t xml:space="preserve">Open and Initialize a VISA COM I/O Resource. </w:t>
      </w:r>
    </w:p>
    <w:p w14:paraId="58A45F52" w14:textId="77777777" w:rsidR="00F15659" w:rsidRDefault="00F15659" w:rsidP="008B4852">
      <w:pPr>
        <w:pStyle w:val="Item"/>
      </w:pPr>
      <w:r>
        <w:t>Parameter</w:t>
      </w:r>
    </w:p>
    <w:p w14:paraId="34E9A68E" w14:textId="77777777" w:rsidR="00F15659" w:rsidRDefault="00F15659">
      <w:pPr>
        <w:pStyle w:val="Desc"/>
      </w:pPr>
    </w:p>
    <w:tbl>
      <w:tblPr>
        <w:tblW w:w="8810" w:type="dxa"/>
        <w:tblInd w:w="540" w:type="dxa"/>
        <w:tblLayout w:type="fixed"/>
        <w:tblCellMar>
          <w:left w:w="80" w:type="dxa"/>
          <w:right w:w="80" w:type="dxa"/>
        </w:tblCellMar>
        <w:tblLook w:val="0000" w:firstRow="0" w:lastRow="0" w:firstColumn="0" w:lastColumn="0" w:noHBand="0" w:noVBand="0"/>
      </w:tblPr>
      <w:tblGrid>
        <w:gridCol w:w="1610"/>
        <w:gridCol w:w="990"/>
        <w:gridCol w:w="1530"/>
        <w:gridCol w:w="1350"/>
        <w:gridCol w:w="3330"/>
      </w:tblGrid>
      <w:tr w:rsidR="00F15659" w14:paraId="4F085A3F" w14:textId="77777777">
        <w:trPr>
          <w:cantSplit/>
        </w:trPr>
        <w:tc>
          <w:tcPr>
            <w:tcW w:w="1610" w:type="dxa"/>
            <w:tcBorders>
              <w:top w:val="single" w:sz="6" w:space="0" w:color="auto"/>
              <w:left w:val="single" w:sz="6" w:space="0" w:color="auto"/>
              <w:bottom w:val="double" w:sz="6" w:space="0" w:color="auto"/>
              <w:right w:val="single" w:sz="6" w:space="0" w:color="auto"/>
            </w:tcBorders>
          </w:tcPr>
          <w:p w14:paraId="02A7604B" w14:textId="77777777" w:rsidR="00F15659" w:rsidRDefault="00F15659">
            <w:pPr>
              <w:spacing w:before="40" w:after="40"/>
              <w:jc w:val="center"/>
              <w:rPr>
                <w:b/>
              </w:rPr>
            </w:pPr>
            <w:r>
              <w:rPr>
                <w:b/>
              </w:rPr>
              <w:t>Name</w:t>
            </w:r>
          </w:p>
        </w:tc>
        <w:tc>
          <w:tcPr>
            <w:tcW w:w="990" w:type="dxa"/>
            <w:tcBorders>
              <w:top w:val="single" w:sz="6" w:space="0" w:color="auto"/>
              <w:left w:val="single" w:sz="6" w:space="0" w:color="auto"/>
              <w:bottom w:val="double" w:sz="6" w:space="0" w:color="auto"/>
              <w:right w:val="single" w:sz="6" w:space="0" w:color="auto"/>
            </w:tcBorders>
          </w:tcPr>
          <w:p w14:paraId="6A25D464" w14:textId="77777777" w:rsidR="00F15659" w:rsidRDefault="00F15659">
            <w:pPr>
              <w:spacing w:before="40" w:after="40"/>
              <w:jc w:val="center"/>
              <w:rPr>
                <w:b/>
              </w:rPr>
            </w:pPr>
            <w:r>
              <w:rPr>
                <w:b/>
              </w:rPr>
              <w:t>Direction</w:t>
            </w:r>
          </w:p>
        </w:tc>
        <w:tc>
          <w:tcPr>
            <w:tcW w:w="1530" w:type="dxa"/>
            <w:tcBorders>
              <w:top w:val="single" w:sz="6" w:space="0" w:color="auto"/>
              <w:left w:val="single" w:sz="6" w:space="0" w:color="auto"/>
              <w:bottom w:val="double" w:sz="6" w:space="0" w:color="auto"/>
              <w:right w:val="single" w:sz="6" w:space="0" w:color="auto"/>
            </w:tcBorders>
          </w:tcPr>
          <w:p w14:paraId="4851F48B" w14:textId="77777777" w:rsidR="00F15659" w:rsidRDefault="00F15659">
            <w:pPr>
              <w:spacing w:before="40" w:after="40"/>
              <w:jc w:val="center"/>
              <w:rPr>
                <w:b/>
              </w:rPr>
            </w:pPr>
            <w:r>
              <w:rPr>
                <w:b/>
              </w:rPr>
              <w:t>VISA Type</w:t>
            </w:r>
          </w:p>
        </w:tc>
        <w:tc>
          <w:tcPr>
            <w:tcW w:w="1350" w:type="dxa"/>
            <w:tcBorders>
              <w:top w:val="single" w:sz="6" w:space="0" w:color="auto"/>
              <w:left w:val="single" w:sz="6" w:space="0" w:color="auto"/>
              <w:bottom w:val="double" w:sz="6" w:space="0" w:color="auto"/>
              <w:right w:val="single" w:sz="6" w:space="0" w:color="auto"/>
            </w:tcBorders>
          </w:tcPr>
          <w:p w14:paraId="0B1F5EC7" w14:textId="77777777" w:rsidR="00F15659" w:rsidRDefault="00F15659">
            <w:pPr>
              <w:spacing w:before="40" w:after="40"/>
              <w:jc w:val="center"/>
              <w:rPr>
                <w:b/>
              </w:rPr>
            </w:pPr>
            <w:r>
              <w:rPr>
                <w:b/>
              </w:rPr>
              <w:t>COM Type</w:t>
            </w:r>
          </w:p>
        </w:tc>
        <w:tc>
          <w:tcPr>
            <w:tcW w:w="3330" w:type="dxa"/>
            <w:tcBorders>
              <w:top w:val="single" w:sz="6" w:space="0" w:color="auto"/>
              <w:left w:val="single" w:sz="6" w:space="0" w:color="auto"/>
              <w:bottom w:val="double" w:sz="6" w:space="0" w:color="auto"/>
              <w:right w:val="single" w:sz="6" w:space="0" w:color="auto"/>
            </w:tcBorders>
          </w:tcPr>
          <w:p w14:paraId="4D83A972" w14:textId="77777777" w:rsidR="00F15659" w:rsidRDefault="00F15659">
            <w:pPr>
              <w:spacing w:before="40" w:after="40"/>
              <w:jc w:val="center"/>
              <w:rPr>
                <w:b/>
              </w:rPr>
            </w:pPr>
            <w:r>
              <w:rPr>
                <w:b/>
              </w:rPr>
              <w:t>Description</w:t>
            </w:r>
          </w:p>
        </w:tc>
      </w:tr>
      <w:tr w:rsidR="00F15659" w14:paraId="30591EF3" w14:textId="77777777">
        <w:trPr>
          <w:cantSplit/>
        </w:trPr>
        <w:tc>
          <w:tcPr>
            <w:tcW w:w="1610" w:type="dxa"/>
            <w:tcBorders>
              <w:top w:val="double" w:sz="6" w:space="0" w:color="auto"/>
              <w:left w:val="single" w:sz="6" w:space="0" w:color="auto"/>
              <w:bottom w:val="single" w:sz="6" w:space="0" w:color="auto"/>
              <w:right w:val="single" w:sz="6" w:space="0" w:color="auto"/>
            </w:tcBorders>
          </w:tcPr>
          <w:p w14:paraId="0E7B08F1" w14:textId="77777777" w:rsidR="00F15659" w:rsidRDefault="00F15659">
            <w:pPr>
              <w:spacing w:before="40" w:after="40"/>
              <w:ind w:left="80"/>
              <w:rPr>
                <w:rFonts w:ascii="Courier" w:hAnsi="Courier"/>
                <w:sz w:val="18"/>
              </w:rPr>
            </w:pPr>
            <w:r>
              <w:rPr>
                <w:rFonts w:ascii="Courier" w:hAnsi="Courier"/>
                <w:sz w:val="18"/>
              </w:rPr>
              <w:t>resourceName</w:t>
            </w:r>
          </w:p>
        </w:tc>
        <w:tc>
          <w:tcPr>
            <w:tcW w:w="990" w:type="dxa"/>
            <w:tcBorders>
              <w:top w:val="double" w:sz="6" w:space="0" w:color="auto"/>
              <w:left w:val="single" w:sz="6" w:space="0" w:color="auto"/>
              <w:bottom w:val="single" w:sz="6" w:space="0" w:color="auto"/>
              <w:right w:val="single" w:sz="6" w:space="0" w:color="auto"/>
            </w:tcBorders>
          </w:tcPr>
          <w:p w14:paraId="2112C82A" w14:textId="77777777" w:rsidR="00F15659" w:rsidRDefault="00F15659">
            <w:pPr>
              <w:spacing w:before="40" w:after="40"/>
              <w:jc w:val="center"/>
              <w:rPr>
                <w:rFonts w:ascii="Courier" w:hAnsi="Courier"/>
                <w:sz w:val="18"/>
              </w:rPr>
            </w:pPr>
            <w:r>
              <w:rPr>
                <w:rFonts w:ascii="Courier" w:hAnsi="Courier"/>
                <w:sz w:val="18"/>
              </w:rPr>
              <w:t>In</w:t>
            </w:r>
          </w:p>
        </w:tc>
        <w:tc>
          <w:tcPr>
            <w:tcW w:w="1530" w:type="dxa"/>
            <w:tcBorders>
              <w:top w:val="double" w:sz="6" w:space="0" w:color="auto"/>
              <w:left w:val="single" w:sz="6" w:space="0" w:color="auto"/>
              <w:bottom w:val="single" w:sz="6" w:space="0" w:color="auto"/>
              <w:right w:val="single" w:sz="6" w:space="0" w:color="auto"/>
            </w:tcBorders>
          </w:tcPr>
          <w:p w14:paraId="6895B917" w14:textId="77777777" w:rsidR="00F15659" w:rsidRDefault="00F15659">
            <w:pPr>
              <w:spacing w:before="40" w:after="40"/>
              <w:ind w:left="80"/>
              <w:jc w:val="center"/>
              <w:rPr>
                <w:rFonts w:ascii="Courier" w:hAnsi="Courier"/>
                <w:sz w:val="18"/>
              </w:rPr>
            </w:pPr>
            <w:r>
              <w:rPr>
                <w:rStyle w:val="Courier"/>
                <w:sz w:val="18"/>
              </w:rPr>
              <w:t>ViRsrc</w:t>
            </w:r>
          </w:p>
        </w:tc>
        <w:tc>
          <w:tcPr>
            <w:tcW w:w="1350" w:type="dxa"/>
            <w:tcBorders>
              <w:top w:val="double" w:sz="6" w:space="0" w:color="auto"/>
              <w:left w:val="single" w:sz="6" w:space="0" w:color="auto"/>
              <w:bottom w:val="single" w:sz="6" w:space="0" w:color="auto"/>
              <w:right w:val="single" w:sz="6" w:space="0" w:color="auto"/>
            </w:tcBorders>
          </w:tcPr>
          <w:p w14:paraId="52EA8C48" w14:textId="77777777" w:rsidR="00F15659" w:rsidRDefault="00F15659">
            <w:pPr>
              <w:spacing w:before="40" w:after="40"/>
              <w:ind w:left="80"/>
              <w:jc w:val="center"/>
              <w:rPr>
                <w:rStyle w:val="Courier"/>
                <w:sz w:val="18"/>
              </w:rPr>
            </w:pPr>
            <w:r>
              <w:rPr>
                <w:rStyle w:val="Courier"/>
                <w:sz w:val="18"/>
              </w:rPr>
              <w:t>BSTR</w:t>
            </w:r>
          </w:p>
        </w:tc>
        <w:tc>
          <w:tcPr>
            <w:tcW w:w="3330" w:type="dxa"/>
            <w:tcBorders>
              <w:top w:val="double" w:sz="6" w:space="0" w:color="auto"/>
              <w:left w:val="single" w:sz="6" w:space="0" w:color="auto"/>
              <w:bottom w:val="single" w:sz="6" w:space="0" w:color="auto"/>
              <w:right w:val="single" w:sz="6" w:space="0" w:color="auto"/>
            </w:tcBorders>
          </w:tcPr>
          <w:p w14:paraId="0B1499B3" w14:textId="77777777" w:rsidR="00F15659" w:rsidRDefault="00F15659">
            <w:pPr>
              <w:spacing w:before="40" w:after="40"/>
              <w:ind w:left="80"/>
            </w:pPr>
            <w:r>
              <w:t>String that represents a legal VISA resource string.</w:t>
            </w:r>
          </w:p>
        </w:tc>
      </w:tr>
      <w:tr w:rsidR="00F15659" w14:paraId="3DABB099"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6052F96" w14:textId="77777777" w:rsidR="00F15659" w:rsidRDefault="00F15659">
            <w:pPr>
              <w:spacing w:before="40" w:after="40"/>
              <w:ind w:left="80"/>
              <w:rPr>
                <w:rFonts w:ascii="Courier" w:hAnsi="Courier"/>
                <w:sz w:val="18"/>
              </w:rPr>
            </w:pPr>
            <w:r>
              <w:rPr>
                <w:rFonts w:ascii="Courier" w:hAnsi="Courier"/>
                <w:sz w:val="18"/>
              </w:rPr>
              <w:t>mode</w:t>
            </w:r>
          </w:p>
        </w:tc>
        <w:tc>
          <w:tcPr>
            <w:tcW w:w="990" w:type="dxa"/>
            <w:tcBorders>
              <w:top w:val="single" w:sz="6" w:space="0" w:color="auto"/>
              <w:left w:val="single" w:sz="6" w:space="0" w:color="auto"/>
              <w:bottom w:val="single" w:sz="6" w:space="0" w:color="auto"/>
              <w:right w:val="single" w:sz="6" w:space="0" w:color="auto"/>
            </w:tcBorders>
          </w:tcPr>
          <w:p w14:paraId="6FFF6920" w14:textId="77777777"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14:paraId="3470F673" w14:textId="77777777" w:rsidR="00F15659" w:rsidRDefault="00F15659">
            <w:pPr>
              <w:spacing w:before="40" w:after="40"/>
              <w:ind w:left="10"/>
              <w:jc w:val="center"/>
              <w:rPr>
                <w:rFonts w:ascii="Courier" w:hAnsi="Courier"/>
                <w:sz w:val="18"/>
              </w:rPr>
            </w:pPr>
            <w:r>
              <w:rPr>
                <w:rFonts w:ascii="Courier" w:hAnsi="Courier"/>
                <w:sz w:val="18"/>
              </w:rPr>
              <w:t>ViAccessMode</w:t>
            </w:r>
          </w:p>
        </w:tc>
        <w:tc>
          <w:tcPr>
            <w:tcW w:w="1350" w:type="dxa"/>
            <w:tcBorders>
              <w:top w:val="single" w:sz="6" w:space="0" w:color="auto"/>
              <w:left w:val="single" w:sz="6" w:space="0" w:color="auto"/>
              <w:bottom w:val="single" w:sz="6" w:space="0" w:color="auto"/>
              <w:right w:val="single" w:sz="6" w:space="0" w:color="auto"/>
            </w:tcBorders>
          </w:tcPr>
          <w:p w14:paraId="6CAB5D23" w14:textId="77777777" w:rsidR="00F15659" w:rsidRDefault="00F15659">
            <w:pPr>
              <w:spacing w:before="40" w:after="40"/>
              <w:ind w:left="80"/>
              <w:jc w:val="center"/>
              <w:rPr>
                <w:rStyle w:val="Courier"/>
                <w:sz w:val="18"/>
              </w:rPr>
            </w:pPr>
            <w:r>
              <w:rPr>
                <w:rStyle w:val="Courier"/>
                <w:sz w:val="18"/>
              </w:rPr>
              <w:t>AccessMode</w:t>
            </w:r>
          </w:p>
        </w:tc>
        <w:tc>
          <w:tcPr>
            <w:tcW w:w="3330" w:type="dxa"/>
            <w:tcBorders>
              <w:top w:val="single" w:sz="6" w:space="0" w:color="auto"/>
              <w:left w:val="single" w:sz="6" w:space="0" w:color="auto"/>
              <w:bottom w:val="single" w:sz="6" w:space="0" w:color="auto"/>
              <w:right w:val="single" w:sz="6" w:space="0" w:color="auto"/>
            </w:tcBorders>
          </w:tcPr>
          <w:p w14:paraId="0520ECDF" w14:textId="77777777" w:rsidR="00F15659" w:rsidRDefault="00F15659">
            <w:pPr>
              <w:spacing w:before="40" w:after="40"/>
              <w:ind w:left="80"/>
            </w:pPr>
            <w:r>
              <w:t>Request for locking privilege, legal values are: NO_LOCK and EXCLUSIVE_LOCK.</w:t>
            </w:r>
          </w:p>
          <w:p w14:paraId="5B2BE2E1" w14:textId="77777777" w:rsidR="00F15659" w:rsidRDefault="00F15659">
            <w:pPr>
              <w:spacing w:before="40" w:after="40"/>
              <w:ind w:left="80"/>
            </w:pPr>
            <w:r>
              <w:t>The default is NO_LOCK</w:t>
            </w:r>
          </w:p>
        </w:tc>
      </w:tr>
      <w:tr w:rsidR="00F15659" w14:paraId="7751540B" w14:textId="77777777">
        <w:trPr>
          <w:cantSplit/>
        </w:trPr>
        <w:tc>
          <w:tcPr>
            <w:tcW w:w="1610" w:type="dxa"/>
            <w:tcBorders>
              <w:top w:val="single" w:sz="6" w:space="0" w:color="auto"/>
              <w:left w:val="single" w:sz="6" w:space="0" w:color="auto"/>
              <w:bottom w:val="single" w:sz="6" w:space="0" w:color="auto"/>
              <w:right w:val="single" w:sz="6" w:space="0" w:color="auto"/>
            </w:tcBorders>
          </w:tcPr>
          <w:p w14:paraId="7EA2B5C5" w14:textId="77777777" w:rsidR="00F15659" w:rsidRDefault="00F15659">
            <w:pPr>
              <w:spacing w:before="40" w:after="40"/>
              <w:ind w:left="80"/>
              <w:rPr>
                <w:rFonts w:ascii="Courier" w:hAnsi="Courier"/>
                <w:sz w:val="18"/>
              </w:rPr>
            </w:pPr>
            <w:r>
              <w:rPr>
                <w:rFonts w:ascii="Courier" w:hAnsi="Courier"/>
                <w:sz w:val="18"/>
              </w:rPr>
              <w:t>initTimeout</w:t>
            </w:r>
          </w:p>
        </w:tc>
        <w:tc>
          <w:tcPr>
            <w:tcW w:w="990" w:type="dxa"/>
            <w:tcBorders>
              <w:top w:val="single" w:sz="6" w:space="0" w:color="auto"/>
              <w:left w:val="single" w:sz="6" w:space="0" w:color="auto"/>
              <w:bottom w:val="single" w:sz="6" w:space="0" w:color="auto"/>
              <w:right w:val="single" w:sz="6" w:space="0" w:color="auto"/>
            </w:tcBorders>
          </w:tcPr>
          <w:p w14:paraId="43243EC0" w14:textId="77777777"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14:paraId="60883313" w14:textId="77777777" w:rsidR="00F15659" w:rsidRDefault="00F15659">
            <w:pPr>
              <w:spacing w:before="40" w:after="40"/>
              <w:ind w:left="80"/>
              <w:jc w:val="center"/>
              <w:rPr>
                <w:rFonts w:ascii="Courier" w:hAnsi="Courier"/>
                <w:sz w:val="18"/>
              </w:rPr>
            </w:pPr>
            <w:r>
              <w:rPr>
                <w:rFonts w:ascii="Courier" w:hAnsi="Courier"/>
                <w:sz w:val="18"/>
              </w:rPr>
              <w:t>ViInt32</w:t>
            </w:r>
          </w:p>
        </w:tc>
        <w:tc>
          <w:tcPr>
            <w:tcW w:w="1350" w:type="dxa"/>
            <w:tcBorders>
              <w:top w:val="single" w:sz="6" w:space="0" w:color="auto"/>
              <w:left w:val="single" w:sz="6" w:space="0" w:color="auto"/>
              <w:bottom w:val="single" w:sz="6" w:space="0" w:color="auto"/>
              <w:right w:val="single" w:sz="6" w:space="0" w:color="auto"/>
            </w:tcBorders>
          </w:tcPr>
          <w:p w14:paraId="641C4C3F" w14:textId="77777777" w:rsidR="00F15659" w:rsidRDefault="00F15659">
            <w:pPr>
              <w:spacing w:before="40" w:after="40"/>
              <w:ind w:left="80"/>
              <w:jc w:val="center"/>
              <w:rPr>
                <w:rStyle w:val="Courier"/>
                <w:sz w:val="18"/>
              </w:rPr>
            </w:pPr>
            <w:r>
              <w:rPr>
                <w:rStyle w:val="Courier"/>
                <w:sz w:val="18"/>
              </w:rPr>
              <w:t>long</w:t>
            </w:r>
          </w:p>
        </w:tc>
        <w:tc>
          <w:tcPr>
            <w:tcW w:w="3330" w:type="dxa"/>
            <w:tcBorders>
              <w:top w:val="single" w:sz="6" w:space="0" w:color="auto"/>
              <w:left w:val="single" w:sz="6" w:space="0" w:color="auto"/>
              <w:bottom w:val="single" w:sz="6" w:space="0" w:color="auto"/>
              <w:right w:val="single" w:sz="6" w:space="0" w:color="auto"/>
            </w:tcBorders>
          </w:tcPr>
          <w:p w14:paraId="2CA5FFC1" w14:textId="77777777" w:rsidR="00F15659" w:rsidRDefault="00F15659">
            <w:pPr>
              <w:spacing w:before="40" w:after="40"/>
              <w:ind w:left="80"/>
            </w:pPr>
            <w:r>
              <w:t>Parameter that represents the time to wait to open a resource if a lock is attempted.</w:t>
            </w:r>
          </w:p>
        </w:tc>
      </w:tr>
      <w:tr w:rsidR="00F15659" w14:paraId="55466CB8" w14:textId="77777777">
        <w:trPr>
          <w:cantSplit/>
        </w:trPr>
        <w:tc>
          <w:tcPr>
            <w:tcW w:w="1610" w:type="dxa"/>
            <w:tcBorders>
              <w:top w:val="single" w:sz="6" w:space="0" w:color="auto"/>
              <w:left w:val="single" w:sz="6" w:space="0" w:color="auto"/>
              <w:bottom w:val="single" w:sz="6" w:space="0" w:color="auto"/>
              <w:right w:val="single" w:sz="6" w:space="0" w:color="auto"/>
            </w:tcBorders>
          </w:tcPr>
          <w:p w14:paraId="06122E66" w14:textId="77777777" w:rsidR="00F15659" w:rsidRDefault="00F15659">
            <w:pPr>
              <w:spacing w:before="40" w:after="40"/>
              <w:ind w:left="80"/>
              <w:rPr>
                <w:rFonts w:ascii="Courier" w:hAnsi="Courier"/>
                <w:sz w:val="18"/>
              </w:rPr>
            </w:pPr>
            <w:r>
              <w:rPr>
                <w:rFonts w:ascii="Courier" w:hAnsi="Courier"/>
                <w:sz w:val="18"/>
              </w:rPr>
              <w:t>optionString</w:t>
            </w:r>
          </w:p>
        </w:tc>
        <w:tc>
          <w:tcPr>
            <w:tcW w:w="990" w:type="dxa"/>
            <w:tcBorders>
              <w:top w:val="single" w:sz="6" w:space="0" w:color="auto"/>
              <w:left w:val="single" w:sz="6" w:space="0" w:color="auto"/>
              <w:bottom w:val="single" w:sz="6" w:space="0" w:color="auto"/>
              <w:right w:val="single" w:sz="6" w:space="0" w:color="auto"/>
            </w:tcBorders>
          </w:tcPr>
          <w:p w14:paraId="028AB109" w14:textId="77777777"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14:paraId="1DB65FAB" w14:textId="77777777" w:rsidR="00F15659" w:rsidRDefault="00F15659">
            <w:pPr>
              <w:spacing w:before="40" w:after="40"/>
              <w:ind w:left="80"/>
              <w:jc w:val="center"/>
              <w:rPr>
                <w:rFonts w:ascii="Courier" w:hAnsi="Courier"/>
                <w:sz w:val="18"/>
              </w:rPr>
            </w:pPr>
            <w:r>
              <w:rPr>
                <w:rFonts w:ascii="Courier" w:hAnsi="Courier"/>
                <w:sz w:val="18"/>
              </w:rPr>
              <w:t>ViString</w:t>
            </w:r>
          </w:p>
        </w:tc>
        <w:tc>
          <w:tcPr>
            <w:tcW w:w="1350" w:type="dxa"/>
            <w:tcBorders>
              <w:top w:val="single" w:sz="6" w:space="0" w:color="auto"/>
              <w:left w:val="single" w:sz="6" w:space="0" w:color="auto"/>
              <w:bottom w:val="single" w:sz="6" w:space="0" w:color="auto"/>
              <w:right w:val="single" w:sz="6" w:space="0" w:color="auto"/>
            </w:tcBorders>
          </w:tcPr>
          <w:p w14:paraId="7880DBD7" w14:textId="77777777" w:rsidR="00F15659" w:rsidRDefault="00F15659">
            <w:pPr>
              <w:spacing w:before="40" w:after="40"/>
              <w:ind w:left="80"/>
              <w:jc w:val="center"/>
              <w:rPr>
                <w:rStyle w:val="Courier"/>
                <w:sz w:val="18"/>
              </w:rPr>
            </w:pPr>
            <w:r>
              <w:rPr>
                <w:rStyle w:val="Courier"/>
                <w:sz w:val="18"/>
              </w:rPr>
              <w:t>BSTR</w:t>
            </w:r>
          </w:p>
        </w:tc>
        <w:tc>
          <w:tcPr>
            <w:tcW w:w="3330" w:type="dxa"/>
            <w:tcBorders>
              <w:top w:val="single" w:sz="6" w:space="0" w:color="auto"/>
              <w:left w:val="single" w:sz="6" w:space="0" w:color="auto"/>
              <w:bottom w:val="single" w:sz="6" w:space="0" w:color="auto"/>
              <w:right w:val="single" w:sz="6" w:space="0" w:color="auto"/>
            </w:tcBorders>
          </w:tcPr>
          <w:p w14:paraId="027ECB35" w14:textId="77777777" w:rsidR="00F15659" w:rsidRDefault="00F15659">
            <w:pPr>
              <w:spacing w:before="40" w:after="40"/>
              <w:ind w:left="80"/>
            </w:pPr>
            <w:r>
              <w:t>String that represents a list of initialization parameters for the object.</w:t>
            </w:r>
          </w:p>
        </w:tc>
      </w:tr>
    </w:tbl>
    <w:p w14:paraId="09C5BF18" w14:textId="77777777" w:rsidR="00F15659" w:rsidRDefault="00F15659">
      <w:pPr>
        <w:pStyle w:val="Caption"/>
      </w:pPr>
      <w:r>
        <w:t>Table 3.2</w:t>
      </w:r>
      <w:r w:rsidR="00A2304D">
        <w:t>.5</w:t>
      </w:r>
    </w:p>
    <w:p w14:paraId="0240A396" w14:textId="77777777" w:rsidR="00F15659" w:rsidRDefault="00F15659" w:rsidP="008B4852">
      <w:pPr>
        <w:pStyle w:val="Item"/>
      </w:pPr>
      <w:r>
        <w:t>Return Values</w:t>
      </w:r>
    </w:p>
    <w:p w14:paraId="04D056E3" w14:textId="77777777" w:rsidR="00F15659" w:rsidRDefault="00F15659">
      <w:pPr>
        <w:pStyle w:val="Desc"/>
      </w:pPr>
      <w:r>
        <w:t>This function may return the HRESULT-equivalent of any VISA error codes documented for viOpen in VPP 4.3.</w:t>
      </w:r>
    </w:p>
    <w:p w14:paraId="47A1E815" w14:textId="77777777" w:rsidR="00F15659" w:rsidRDefault="00F15659" w:rsidP="008B4852">
      <w:pPr>
        <w:pStyle w:val="Item"/>
      </w:pPr>
      <w:r>
        <w:t>Description</w:t>
      </w:r>
    </w:p>
    <w:p w14:paraId="29513F25" w14:textId="77777777" w:rsidR="00F15659" w:rsidRDefault="00F15659">
      <w:pPr>
        <w:pStyle w:val="Desc"/>
      </w:pPr>
      <w:r>
        <w:t>This method opens a VISA session and optionally initializes its parameters through a string of name-value pairs.  It is equivalent to VISA’s viOpen command with the additional power of initialization.</w:t>
      </w:r>
    </w:p>
    <w:p w14:paraId="2CF02A9C" w14:textId="77777777" w:rsidR="00F15659" w:rsidRDefault="00F15659" w:rsidP="008B4852">
      <w:pPr>
        <w:pStyle w:val="Item"/>
      </w:pPr>
      <w:r>
        <w:t>Related Items</w:t>
      </w:r>
    </w:p>
    <w:p w14:paraId="149F770B" w14:textId="77777777" w:rsidR="00F15659" w:rsidRDefault="00F15659">
      <w:pPr>
        <w:pStyle w:val="Desc"/>
      </w:pPr>
      <w:r>
        <w:t>See the IVisaSession interface.</w:t>
      </w:r>
    </w:p>
    <w:p w14:paraId="44A6A8B4" w14:textId="77777777" w:rsidR="00F15659" w:rsidRDefault="00F15659" w:rsidP="008B4852">
      <w:pPr>
        <w:pStyle w:val="Item"/>
      </w:pPr>
      <w:r>
        <w:t>Implementation Requirements</w:t>
      </w:r>
    </w:p>
    <w:p w14:paraId="48A2D4B6" w14:textId="77777777" w:rsidR="00F15659" w:rsidRDefault="00F15659">
      <w:pPr>
        <w:pStyle w:val="Rule"/>
      </w:pPr>
      <w:bookmarkStart w:id="61" w:name="_Ref502047825"/>
    </w:p>
    <w:bookmarkEnd w:id="61"/>
    <w:p w14:paraId="29C7235C" w14:textId="77777777" w:rsidR="00F15659" w:rsidRDefault="00F15659">
      <w:pPr>
        <w:pStyle w:val="Desc"/>
      </w:pPr>
      <w:r>
        <w:t xml:space="preserve">The OptionString </w:t>
      </w:r>
      <w:r>
        <w:rPr>
          <w:b/>
        </w:rPr>
        <w:t>SHALL</w:t>
      </w:r>
      <w:r>
        <w:t xml:space="preserve"> be compliant to the following grammar (with strings and numbers as defined at the top and whitespace optional and legal between all tokens:</w:t>
      </w:r>
    </w:p>
    <w:p w14:paraId="57A440B6" w14:textId="77777777" w:rsidR="00F15659" w:rsidRDefault="00F15659">
      <w:pPr>
        <w:pStyle w:val="Desc"/>
      </w:pPr>
      <w:r>
        <w:br w:type="page"/>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870"/>
      </w:tblGrid>
      <w:tr w:rsidR="00F15659" w14:paraId="7CC5A8EF" w14:textId="77777777">
        <w:tc>
          <w:tcPr>
            <w:tcW w:w="8870" w:type="dxa"/>
          </w:tcPr>
          <w:p w14:paraId="53535A1C" w14:textId="77777777" w:rsidR="00F15659" w:rsidRDefault="00F15659">
            <w:pPr>
              <w:rPr>
                <w:rFonts w:ascii="Courier" w:hAnsi="Courier"/>
                <w:sz w:val="18"/>
                <w:lang w:val="pl-PL"/>
              </w:rPr>
            </w:pPr>
            <w:r>
              <w:rPr>
                <w:rFonts w:ascii="Courier" w:hAnsi="Courier"/>
                <w:sz w:val="18"/>
                <w:lang w:val="pl-PL"/>
              </w:rPr>
              <w:t>STRING:</w:t>
            </w:r>
            <w:r>
              <w:rPr>
                <w:rFonts w:ascii="Courier" w:hAnsi="Courier"/>
                <w:sz w:val="18"/>
                <w:lang w:val="pl-PL"/>
              </w:rPr>
              <w:tab/>
            </w:r>
            <w:r w:rsidRPr="00C33AF7">
              <w:rPr>
                <w:rFonts w:ascii="Courier" w:hAnsi="Courier"/>
                <w:sz w:val="18"/>
                <w:lang w:val="it-IT"/>
              </w:rPr>
              <w:tab/>
            </w:r>
            <w:r>
              <w:rPr>
                <w:rFonts w:ascii="Courier" w:hAnsi="Courier"/>
                <w:sz w:val="18"/>
                <w:lang w:val="pl-PL"/>
              </w:rPr>
              <w:t>"[a-zA-Z_][0-9a-zA-Z_]*"</w:t>
            </w:r>
          </w:p>
          <w:p w14:paraId="3FB4D5C3" w14:textId="77777777" w:rsidR="00F15659" w:rsidRDefault="00F15659">
            <w:pPr>
              <w:rPr>
                <w:rFonts w:ascii="Courier" w:hAnsi="Courier"/>
                <w:sz w:val="18"/>
              </w:rPr>
            </w:pPr>
            <w:r>
              <w:rPr>
                <w:rFonts w:ascii="Courier" w:hAnsi="Courier"/>
                <w:sz w:val="18"/>
              </w:rPr>
              <w:t>;</w:t>
            </w:r>
          </w:p>
          <w:p w14:paraId="177981C5" w14:textId="77777777" w:rsidR="00F15659" w:rsidRDefault="00F15659">
            <w:pPr>
              <w:rPr>
                <w:rFonts w:ascii="Courier" w:hAnsi="Courier"/>
                <w:sz w:val="18"/>
              </w:rPr>
            </w:pPr>
            <w:r>
              <w:rPr>
                <w:rFonts w:ascii="Courier" w:hAnsi="Courier"/>
                <w:sz w:val="18"/>
              </w:rPr>
              <w:t>NUMBER:</w:t>
            </w:r>
            <w:r>
              <w:rPr>
                <w:rFonts w:ascii="Courier" w:hAnsi="Courier"/>
                <w:sz w:val="18"/>
              </w:rPr>
              <w:tab/>
            </w:r>
            <w:r>
              <w:rPr>
                <w:rFonts w:ascii="Courier" w:hAnsi="Courier"/>
                <w:sz w:val="18"/>
              </w:rPr>
              <w:tab/>
              <w:t>[0-9]+</w:t>
            </w:r>
          </w:p>
          <w:p w14:paraId="2B741392" w14:textId="77777777"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0x[0-9a-fA-F]+</w:t>
            </w:r>
          </w:p>
          <w:p w14:paraId="1F1F99F0" w14:textId="77777777" w:rsidR="00F15659" w:rsidRDefault="00F15659">
            <w:pPr>
              <w:rPr>
                <w:rFonts w:ascii="Courier" w:hAnsi="Courier"/>
                <w:sz w:val="18"/>
              </w:rPr>
            </w:pPr>
            <w:r>
              <w:rPr>
                <w:rFonts w:ascii="Courier" w:hAnsi="Courier"/>
                <w:sz w:val="18"/>
              </w:rPr>
              <w:t>;</w:t>
            </w:r>
          </w:p>
          <w:p w14:paraId="1A61541F" w14:textId="77777777" w:rsidR="00F15659" w:rsidRDefault="00F15659">
            <w:pPr>
              <w:rPr>
                <w:rFonts w:ascii="Courier" w:hAnsi="Courier"/>
                <w:sz w:val="18"/>
              </w:rPr>
            </w:pPr>
            <w:r>
              <w:rPr>
                <w:rFonts w:ascii="Courier" w:hAnsi="Courier"/>
                <w:sz w:val="18"/>
              </w:rPr>
              <w:t xml:space="preserve">optionstring:   </w:t>
            </w:r>
            <w:r>
              <w:rPr>
                <w:rFonts w:ascii="Courier" w:hAnsi="Courier"/>
                <w:sz w:val="18"/>
              </w:rPr>
              <w:tab/>
              <w:t>valuepair</w:t>
            </w:r>
          </w:p>
          <w:p w14:paraId="22E4EB20" w14:textId="77777777"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valuepair ; optionstring</w:t>
            </w:r>
          </w:p>
          <w:p w14:paraId="431CF780" w14:textId="77777777" w:rsidR="00F15659" w:rsidRDefault="00F15659">
            <w:pPr>
              <w:rPr>
                <w:rFonts w:ascii="Courier" w:hAnsi="Courier"/>
                <w:sz w:val="18"/>
              </w:rPr>
            </w:pPr>
            <w:r>
              <w:rPr>
                <w:rFonts w:ascii="Courier" w:hAnsi="Courier"/>
                <w:sz w:val="18"/>
              </w:rPr>
              <w:t>;</w:t>
            </w:r>
          </w:p>
          <w:p w14:paraId="494FD147" w14:textId="77777777" w:rsidR="00F15659" w:rsidRDefault="00F15659">
            <w:pPr>
              <w:rPr>
                <w:rFonts w:ascii="Courier" w:hAnsi="Courier"/>
                <w:sz w:val="18"/>
              </w:rPr>
            </w:pPr>
            <w:r>
              <w:rPr>
                <w:rFonts w:ascii="Courier" w:hAnsi="Courier"/>
                <w:sz w:val="18"/>
              </w:rPr>
              <w:t>valuepair:</w:t>
            </w:r>
            <w:r>
              <w:rPr>
                <w:rFonts w:ascii="Courier" w:hAnsi="Courier"/>
                <w:sz w:val="18"/>
              </w:rPr>
              <w:tab/>
            </w:r>
            <w:r>
              <w:rPr>
                <w:rFonts w:ascii="Courier" w:hAnsi="Courier"/>
                <w:sz w:val="18"/>
              </w:rPr>
              <w:tab/>
              <w:t>propname = initvalue</w:t>
            </w:r>
          </w:p>
          <w:p w14:paraId="161C5A3A" w14:textId="77777777" w:rsidR="00F15659" w:rsidRDefault="00F15659">
            <w:pPr>
              <w:rPr>
                <w:rFonts w:ascii="Courier" w:hAnsi="Courier"/>
                <w:sz w:val="18"/>
              </w:rPr>
            </w:pPr>
            <w:r>
              <w:rPr>
                <w:rFonts w:ascii="Courier" w:hAnsi="Courier"/>
                <w:sz w:val="18"/>
              </w:rPr>
              <w:t>;</w:t>
            </w:r>
          </w:p>
          <w:p w14:paraId="58BE16D8" w14:textId="77777777" w:rsidR="00F15659" w:rsidRDefault="00F15659">
            <w:pPr>
              <w:rPr>
                <w:rFonts w:ascii="Courier" w:hAnsi="Courier"/>
                <w:sz w:val="18"/>
              </w:rPr>
            </w:pPr>
            <w:r>
              <w:rPr>
                <w:rFonts w:ascii="Courier" w:hAnsi="Courier"/>
                <w:sz w:val="18"/>
              </w:rPr>
              <w:t>propname:</w:t>
            </w:r>
            <w:r>
              <w:rPr>
                <w:rFonts w:ascii="Courier" w:hAnsi="Courier"/>
                <w:sz w:val="18"/>
              </w:rPr>
              <w:tab/>
            </w:r>
            <w:r>
              <w:rPr>
                <w:rFonts w:ascii="Courier" w:hAnsi="Courier"/>
                <w:sz w:val="18"/>
              </w:rPr>
              <w:tab/>
              <w:t>STRING</w:t>
            </w:r>
          </w:p>
          <w:p w14:paraId="0F7F4A04" w14:textId="77777777" w:rsidR="00F15659" w:rsidRDefault="00F15659">
            <w:pPr>
              <w:rPr>
                <w:rFonts w:ascii="Courier" w:hAnsi="Courier"/>
                <w:sz w:val="18"/>
              </w:rPr>
            </w:pPr>
            <w:r>
              <w:rPr>
                <w:rFonts w:ascii="Courier" w:hAnsi="Courier"/>
                <w:sz w:val="18"/>
              </w:rPr>
              <w:t>;</w:t>
            </w:r>
          </w:p>
          <w:p w14:paraId="2147445C" w14:textId="77777777" w:rsidR="00F15659" w:rsidRDefault="00F15659">
            <w:pPr>
              <w:rPr>
                <w:rFonts w:ascii="Courier" w:hAnsi="Courier"/>
                <w:sz w:val="18"/>
              </w:rPr>
            </w:pPr>
            <w:r>
              <w:rPr>
                <w:rFonts w:ascii="Courier" w:hAnsi="Courier"/>
                <w:sz w:val="18"/>
              </w:rPr>
              <w:t>initvalue:</w:t>
            </w:r>
            <w:r>
              <w:rPr>
                <w:rFonts w:ascii="Courier" w:hAnsi="Courier"/>
                <w:sz w:val="18"/>
              </w:rPr>
              <w:tab/>
            </w:r>
            <w:r>
              <w:rPr>
                <w:rFonts w:ascii="Courier" w:hAnsi="Courier"/>
                <w:sz w:val="18"/>
              </w:rPr>
              <w:tab/>
              <w:t>STRING</w:t>
            </w:r>
          </w:p>
          <w:p w14:paraId="46164D25" w14:textId="77777777"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NUMBER</w:t>
            </w:r>
          </w:p>
          <w:p w14:paraId="609A6878" w14:textId="77777777"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boolean</w:t>
            </w:r>
          </w:p>
          <w:p w14:paraId="1EA6B03E" w14:textId="77777777" w:rsidR="00F15659" w:rsidRDefault="00F15659">
            <w:pPr>
              <w:rPr>
                <w:rFonts w:ascii="Courier" w:hAnsi="Courier"/>
                <w:sz w:val="18"/>
              </w:rPr>
            </w:pPr>
            <w:r>
              <w:rPr>
                <w:rFonts w:ascii="Courier" w:hAnsi="Courier"/>
                <w:sz w:val="18"/>
              </w:rPr>
              <w:t>;</w:t>
            </w:r>
          </w:p>
          <w:p w14:paraId="7BC3FC88" w14:textId="77777777" w:rsidR="00F15659" w:rsidRDefault="00F15659">
            <w:pPr>
              <w:rPr>
                <w:rFonts w:ascii="Courier" w:hAnsi="Courier"/>
                <w:sz w:val="18"/>
              </w:rPr>
            </w:pPr>
            <w:r>
              <w:rPr>
                <w:rFonts w:ascii="Courier" w:hAnsi="Courier"/>
                <w:sz w:val="18"/>
              </w:rPr>
              <w:t xml:space="preserve">boolean: </w:t>
            </w:r>
            <w:r>
              <w:rPr>
                <w:rFonts w:ascii="Courier" w:hAnsi="Courier"/>
                <w:sz w:val="18"/>
              </w:rPr>
              <w:tab/>
            </w:r>
            <w:r>
              <w:rPr>
                <w:rFonts w:ascii="Courier" w:hAnsi="Courier"/>
                <w:sz w:val="18"/>
              </w:rPr>
              <w:tab/>
              <w:t>TRUE</w:t>
            </w:r>
          </w:p>
          <w:p w14:paraId="28BBEE96" w14:textId="77777777"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FALSE</w:t>
            </w:r>
          </w:p>
          <w:p w14:paraId="4CBCA9A9" w14:textId="77777777" w:rsidR="00F15659" w:rsidRDefault="00F15659">
            <w:pPr>
              <w:rPr>
                <w:b/>
              </w:rPr>
            </w:pPr>
            <w:r>
              <w:rPr>
                <w:rFonts w:ascii="Courier" w:hAnsi="Courier"/>
                <w:sz w:val="18"/>
              </w:rPr>
              <w:t>;</w:t>
            </w:r>
          </w:p>
        </w:tc>
      </w:tr>
    </w:tbl>
    <w:p w14:paraId="45EED248" w14:textId="77777777" w:rsidR="00F15659" w:rsidRDefault="00F15659">
      <w:pPr>
        <w:pStyle w:val="Rule"/>
      </w:pPr>
      <w:bookmarkStart w:id="62" w:name="_Ref502047871"/>
    </w:p>
    <w:bookmarkEnd w:id="62"/>
    <w:p w14:paraId="7605FEED" w14:textId="77777777" w:rsidR="00F15659" w:rsidRDefault="00F15659">
      <w:pPr>
        <w:pStyle w:val="Desc"/>
      </w:pPr>
      <w:r>
        <w:t xml:space="preserve">The </w:t>
      </w:r>
      <w:r>
        <w:rPr>
          <w:rFonts w:ascii="Courier" w:hAnsi="Courier"/>
          <w:sz w:val="18"/>
        </w:rPr>
        <w:t>OptionString</w:t>
      </w:r>
      <w:r>
        <w:t xml:space="preserve"> parameter </w:t>
      </w:r>
      <w:r>
        <w:rPr>
          <w:b/>
          <w:bCs/>
        </w:rPr>
        <w:t>SHALL</w:t>
      </w:r>
      <w:r>
        <w:t xml:space="preserve"> support all the settable COM properties ( specifically, the COM properties that have the IDL attribute “propput”) of all the COM interfaces derived from IVisaSession a resource supports.  The </w:t>
      </w:r>
      <w:r>
        <w:rPr>
          <w:rFonts w:ascii="Courier" w:hAnsi="Courier"/>
          <w:sz w:val="18"/>
        </w:rPr>
        <w:t>Init()</w:t>
      </w:r>
      <w:r>
        <w:t xml:space="preserve"> method </w:t>
      </w:r>
      <w:r>
        <w:rPr>
          <w:b/>
        </w:rPr>
        <w:t>SHALL</w:t>
      </w:r>
      <w:r>
        <w:t xml:space="preserve"> accept the propname names as the string names of the COM properties as defined in the COM IDL specification and each initvalue </w:t>
      </w:r>
      <w:r>
        <w:rPr>
          <w:b/>
        </w:rPr>
        <w:t>SHALL</w:t>
      </w:r>
      <w:r>
        <w:t xml:space="preserve"> conform to the following rules:</w:t>
      </w:r>
    </w:p>
    <w:p w14:paraId="5F11C414"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5F4B564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479C2861" w14:textId="77777777" w:rsidR="00F15659" w:rsidRDefault="00F15659">
            <w:pPr>
              <w:spacing w:before="40" w:after="40"/>
              <w:jc w:val="center"/>
              <w:rPr>
                <w:b/>
              </w:rPr>
            </w:pPr>
            <w:r>
              <w:rPr>
                <w:b/>
              </w:rPr>
              <w:t>Property Value Type</w:t>
            </w:r>
          </w:p>
        </w:tc>
        <w:tc>
          <w:tcPr>
            <w:tcW w:w="4500" w:type="dxa"/>
            <w:tcBorders>
              <w:top w:val="single" w:sz="6" w:space="0" w:color="auto"/>
              <w:left w:val="single" w:sz="6" w:space="0" w:color="auto"/>
              <w:bottom w:val="double" w:sz="6" w:space="0" w:color="auto"/>
              <w:right w:val="single" w:sz="6" w:space="0" w:color="auto"/>
            </w:tcBorders>
          </w:tcPr>
          <w:p w14:paraId="4CC5E768" w14:textId="77777777" w:rsidR="00F15659" w:rsidRDefault="00F15659">
            <w:pPr>
              <w:spacing w:before="40" w:after="40"/>
              <w:jc w:val="center"/>
              <w:rPr>
                <w:b/>
              </w:rPr>
            </w:pPr>
            <w:r>
              <w:rPr>
                <w:b/>
              </w:rPr>
              <w:t>Valid Values</w:t>
            </w:r>
          </w:p>
        </w:tc>
      </w:tr>
      <w:tr w:rsidR="00F15659" w14:paraId="19BA68B0" w14:textId="77777777">
        <w:trPr>
          <w:cantSplit/>
        </w:trPr>
        <w:tc>
          <w:tcPr>
            <w:tcW w:w="3950" w:type="dxa"/>
            <w:tcBorders>
              <w:top w:val="double" w:sz="6" w:space="0" w:color="auto"/>
              <w:left w:val="single" w:sz="6" w:space="0" w:color="auto"/>
              <w:right w:val="single" w:sz="6" w:space="0" w:color="auto"/>
            </w:tcBorders>
            <w:vAlign w:val="center"/>
          </w:tcPr>
          <w:p w14:paraId="68399EEF" w14:textId="77777777" w:rsidR="00F15659" w:rsidRDefault="00F15659">
            <w:pPr>
              <w:spacing w:before="40" w:after="40"/>
              <w:ind w:left="80"/>
              <w:rPr>
                <w:rFonts w:ascii="Courier" w:hAnsi="Courier"/>
                <w:sz w:val="22"/>
              </w:rPr>
            </w:pPr>
            <w:r>
              <w:rPr>
                <w:rFonts w:ascii="Courier" w:hAnsi="Courier"/>
                <w:sz w:val="22"/>
              </w:rPr>
              <w:t>Numeric</w:t>
            </w:r>
          </w:p>
        </w:tc>
        <w:tc>
          <w:tcPr>
            <w:tcW w:w="4500" w:type="dxa"/>
            <w:tcBorders>
              <w:top w:val="double" w:sz="6" w:space="0" w:color="auto"/>
              <w:left w:val="single" w:sz="6" w:space="0" w:color="auto"/>
              <w:right w:val="single" w:sz="6" w:space="0" w:color="auto"/>
            </w:tcBorders>
            <w:vAlign w:val="center"/>
          </w:tcPr>
          <w:p w14:paraId="0593190F" w14:textId="77777777" w:rsidR="00F15659" w:rsidRDefault="00F15659">
            <w:pPr>
              <w:spacing w:before="40" w:after="40"/>
              <w:ind w:left="80"/>
              <w:rPr>
                <w:rFonts w:ascii="Courier" w:hAnsi="Courier"/>
                <w:sz w:val="22"/>
              </w:rPr>
            </w:pPr>
            <w:r>
              <w:rPr>
                <w:rFonts w:ascii="Courier" w:hAnsi="Courier"/>
                <w:sz w:val="22"/>
              </w:rPr>
              <w:t xml:space="preserve">Either </w:t>
            </w:r>
          </w:p>
          <w:p w14:paraId="77350CF1" w14:textId="77777777" w:rsidR="00F15659" w:rsidRDefault="00F15659">
            <w:pPr>
              <w:numPr>
                <w:ilvl w:val="0"/>
                <w:numId w:val="4"/>
              </w:numPr>
              <w:spacing w:before="40" w:after="40"/>
              <w:rPr>
                <w:rFonts w:ascii="Courier" w:hAnsi="Courier"/>
                <w:sz w:val="22"/>
              </w:rPr>
            </w:pPr>
            <w:r>
              <w:rPr>
                <w:rFonts w:ascii="Courier" w:hAnsi="Courier"/>
                <w:sz w:val="22"/>
              </w:rPr>
              <w:t>A numeric value as defined above.</w:t>
            </w:r>
          </w:p>
          <w:p w14:paraId="493E781B" w14:textId="77777777" w:rsidR="00F15659" w:rsidRDefault="00F15659">
            <w:pPr>
              <w:spacing w:before="40" w:after="40"/>
              <w:ind w:left="80"/>
              <w:rPr>
                <w:rFonts w:ascii="Courier" w:hAnsi="Courier"/>
                <w:sz w:val="22"/>
              </w:rPr>
            </w:pPr>
            <w:r>
              <w:rPr>
                <w:rFonts w:ascii="Courier" w:hAnsi="Courier"/>
                <w:sz w:val="22"/>
              </w:rPr>
              <w:t>Or</w:t>
            </w:r>
          </w:p>
          <w:p w14:paraId="7C9275B4" w14:textId="77777777" w:rsidR="00F15659" w:rsidRDefault="00F15659">
            <w:pPr>
              <w:numPr>
                <w:ilvl w:val="0"/>
                <w:numId w:val="4"/>
              </w:numPr>
              <w:spacing w:before="40" w:after="40"/>
              <w:rPr>
                <w:rFonts w:ascii="Courier" w:hAnsi="Courier"/>
                <w:sz w:val="22"/>
              </w:rPr>
            </w:pPr>
            <w:r>
              <w:rPr>
                <w:rFonts w:ascii="Courier" w:hAnsi="Courier"/>
                <w:sz w:val="22"/>
              </w:rPr>
              <w:t>If there is an enumeration defined the the VISACOM type library for the attribute, the string name of the enumeration value.</w:t>
            </w:r>
          </w:p>
        </w:tc>
      </w:tr>
      <w:tr w:rsidR="00F15659" w14:paraId="1DA1801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F4EE9CD" w14:textId="77777777" w:rsidR="00F15659" w:rsidRDefault="00F15659">
            <w:pPr>
              <w:spacing w:before="40" w:after="40"/>
              <w:ind w:left="80"/>
              <w:rPr>
                <w:rFonts w:ascii="Courier" w:hAnsi="Courier"/>
                <w:sz w:val="22"/>
              </w:rPr>
            </w:pPr>
            <w:r>
              <w:rPr>
                <w:rFonts w:ascii="Courier" w:hAnsi="Courier"/>
                <w:sz w:val="22"/>
              </w:rPr>
              <w:t>String</w:t>
            </w:r>
          </w:p>
        </w:tc>
        <w:tc>
          <w:tcPr>
            <w:tcW w:w="4500" w:type="dxa"/>
            <w:tcBorders>
              <w:top w:val="single" w:sz="6" w:space="0" w:color="auto"/>
              <w:left w:val="single" w:sz="6" w:space="0" w:color="auto"/>
              <w:bottom w:val="single" w:sz="6" w:space="0" w:color="auto"/>
              <w:right w:val="single" w:sz="6" w:space="0" w:color="auto"/>
            </w:tcBorders>
            <w:vAlign w:val="center"/>
          </w:tcPr>
          <w:p w14:paraId="316C2A5A" w14:textId="77777777" w:rsidR="00F15659" w:rsidRDefault="00F15659">
            <w:pPr>
              <w:spacing w:before="40" w:after="40"/>
              <w:ind w:left="80"/>
              <w:rPr>
                <w:rFonts w:ascii="Courier" w:hAnsi="Courier"/>
                <w:sz w:val="22"/>
              </w:rPr>
            </w:pPr>
            <w:r>
              <w:rPr>
                <w:rFonts w:ascii="Courier" w:hAnsi="Courier"/>
                <w:sz w:val="22"/>
              </w:rPr>
              <w:t>The string enclosed in quotation marks</w:t>
            </w:r>
          </w:p>
        </w:tc>
      </w:tr>
      <w:tr w:rsidR="00F15659" w14:paraId="3BE5541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7BC7B9A" w14:textId="77777777" w:rsidR="00F15659" w:rsidRDefault="00F15659">
            <w:pPr>
              <w:spacing w:before="40" w:after="40"/>
              <w:ind w:left="80"/>
              <w:rPr>
                <w:rFonts w:ascii="Courier" w:hAnsi="Courier"/>
                <w:sz w:val="22"/>
              </w:rPr>
            </w:pPr>
            <w:r>
              <w:rPr>
                <w:rFonts w:ascii="Courier" w:hAnsi="Courier"/>
                <w:sz w:val="22"/>
              </w:rPr>
              <w:t>Boolean</w:t>
            </w:r>
          </w:p>
        </w:tc>
        <w:tc>
          <w:tcPr>
            <w:tcW w:w="4500" w:type="dxa"/>
            <w:tcBorders>
              <w:top w:val="single" w:sz="6" w:space="0" w:color="auto"/>
              <w:left w:val="single" w:sz="6" w:space="0" w:color="auto"/>
              <w:bottom w:val="single" w:sz="6" w:space="0" w:color="auto"/>
              <w:right w:val="single" w:sz="6" w:space="0" w:color="auto"/>
            </w:tcBorders>
            <w:vAlign w:val="center"/>
          </w:tcPr>
          <w:p w14:paraId="74DE9D15" w14:textId="77777777" w:rsidR="00F15659" w:rsidRDefault="00F15659">
            <w:pPr>
              <w:spacing w:before="40" w:after="40"/>
              <w:ind w:left="80"/>
              <w:rPr>
                <w:rFonts w:ascii="Courier" w:hAnsi="Courier"/>
                <w:sz w:val="22"/>
              </w:rPr>
            </w:pPr>
            <w:r>
              <w:rPr>
                <w:rFonts w:ascii="Courier" w:hAnsi="Courier"/>
                <w:sz w:val="22"/>
              </w:rPr>
              <w:t>Either</w:t>
            </w:r>
          </w:p>
          <w:p w14:paraId="1B3D1C2D" w14:textId="77777777" w:rsidR="00F15659" w:rsidRDefault="00F15659">
            <w:pPr>
              <w:numPr>
                <w:ilvl w:val="0"/>
                <w:numId w:val="5"/>
              </w:numPr>
              <w:spacing w:before="40" w:after="40"/>
              <w:rPr>
                <w:rFonts w:ascii="Courier" w:hAnsi="Courier"/>
                <w:sz w:val="22"/>
              </w:rPr>
            </w:pPr>
            <w:r>
              <w:rPr>
                <w:rFonts w:ascii="Courier" w:hAnsi="Courier"/>
                <w:sz w:val="22"/>
              </w:rPr>
              <w:t>A numeric value as defined above, with non-zero true and zero defined as false</w:t>
            </w:r>
          </w:p>
          <w:p w14:paraId="126EB368" w14:textId="77777777" w:rsidR="00F15659" w:rsidRDefault="00F15659">
            <w:pPr>
              <w:numPr>
                <w:ilvl w:val="0"/>
                <w:numId w:val="5"/>
              </w:numPr>
              <w:spacing w:before="40" w:after="40"/>
              <w:rPr>
                <w:rFonts w:ascii="Courier" w:hAnsi="Courier"/>
                <w:sz w:val="22"/>
              </w:rPr>
            </w:pPr>
            <w:r>
              <w:rPr>
                <w:rFonts w:ascii="Courier" w:hAnsi="Courier"/>
                <w:sz w:val="22"/>
              </w:rPr>
              <w:t>The strings TRUE or FALSE.</w:t>
            </w:r>
          </w:p>
        </w:tc>
      </w:tr>
    </w:tbl>
    <w:p w14:paraId="67D75F0D" w14:textId="77777777" w:rsidR="00F15659" w:rsidRPr="00A2304D" w:rsidRDefault="00F15659">
      <w:pPr>
        <w:pStyle w:val="Desc"/>
        <w:jc w:val="center"/>
        <w:rPr>
          <w:b/>
        </w:rPr>
      </w:pPr>
      <w:r w:rsidRPr="00A2304D">
        <w:rPr>
          <w:b/>
        </w:rPr>
        <w:t>Table 3.2.</w:t>
      </w:r>
      <w:r w:rsidR="00A2304D" w:rsidRPr="00A2304D">
        <w:rPr>
          <w:b/>
        </w:rPr>
        <w:t>6</w:t>
      </w:r>
    </w:p>
    <w:p w14:paraId="4C66631E" w14:textId="77777777" w:rsidR="00F15659" w:rsidRDefault="00F15659">
      <w:pPr>
        <w:pStyle w:val="Observation"/>
      </w:pPr>
    </w:p>
    <w:p w14:paraId="0EF5573C" w14:textId="77777777" w:rsidR="00F15659" w:rsidRDefault="00F15659">
      <w:pPr>
        <w:pStyle w:val="Desc"/>
      </w:pPr>
      <w:r>
        <w:t>There are currently no COM properties that have the “propput” IDL attribute on interfaces that derive from IVisaSession that take string values.</w:t>
      </w:r>
    </w:p>
    <w:p w14:paraId="75204A66" w14:textId="77777777" w:rsidR="00F15659" w:rsidRDefault="00F15659">
      <w:pPr>
        <w:pStyle w:val="Rule"/>
      </w:pPr>
    </w:p>
    <w:p w14:paraId="72D30E55" w14:textId="77777777" w:rsidR="00F15659" w:rsidRDefault="00F15659">
      <w:pPr>
        <w:pStyle w:val="Desc"/>
        <w:rPr>
          <w:b/>
        </w:rPr>
      </w:pPr>
      <w:r>
        <w:t xml:space="preserve">The </w:t>
      </w:r>
      <w:r>
        <w:rPr>
          <w:rStyle w:val="Identifier0"/>
        </w:rPr>
        <w:t>Init</w:t>
      </w:r>
      <w:r>
        <w:t xml:space="preserve"> method </w:t>
      </w:r>
      <w:r>
        <w:rPr>
          <w:b/>
        </w:rPr>
        <w:t>SHALL</w:t>
      </w:r>
      <w:r>
        <w:t xml:space="preserve"> fail with an error of E_VISA_INV_SETUP when it is called on an object that has already been initialized.</w:t>
      </w:r>
      <w:r>
        <w:rPr>
          <w:b/>
        </w:rPr>
        <w:t xml:space="preserve">  </w:t>
      </w:r>
    </w:p>
    <w:p w14:paraId="25D9C6A5" w14:textId="77777777" w:rsidR="00F15659" w:rsidRDefault="00F15659">
      <w:pPr>
        <w:pStyle w:val="Rule"/>
      </w:pPr>
    </w:p>
    <w:p w14:paraId="2EA673D8" w14:textId="77777777" w:rsidR="00F15659" w:rsidRDefault="00F15659">
      <w:pPr>
        <w:pStyle w:val="Desc"/>
      </w:pPr>
      <w:r>
        <w:t xml:space="preserve">The </w:t>
      </w:r>
      <w:r>
        <w:rPr>
          <w:rStyle w:val="Identifier0"/>
        </w:rPr>
        <w:t>Init</w:t>
      </w:r>
      <w:r>
        <w:t xml:space="preserve"> method </w:t>
      </w:r>
      <w:r>
        <w:rPr>
          <w:b/>
        </w:rPr>
        <w:t>SHALL</w:t>
      </w:r>
      <w:r>
        <w:t xml:space="preserve"> fail with an error of E_VISA_INV_SETUP when it is called on a resource that has already had </w:t>
      </w:r>
      <w:r>
        <w:rPr>
          <w:rStyle w:val="Identifier0"/>
        </w:rPr>
        <w:t>Close</w:t>
      </w:r>
      <w:r>
        <w:t xml:space="preserve"> called on it.</w:t>
      </w:r>
    </w:p>
    <w:p w14:paraId="42B6FF62" w14:textId="77777777" w:rsidR="00F15659" w:rsidRDefault="00F15659">
      <w:pPr>
        <w:pStyle w:val="Rule"/>
      </w:pPr>
    </w:p>
    <w:p w14:paraId="01702B3F" w14:textId="77777777" w:rsidR="00F15659" w:rsidRDefault="00F15659">
      <w:pPr>
        <w:pStyle w:val="Desc"/>
      </w:pPr>
      <w:r>
        <w:t xml:space="preserve">The </w:t>
      </w:r>
      <w:r>
        <w:rPr>
          <w:rStyle w:val="Identifier0"/>
        </w:rPr>
        <w:t>Init</w:t>
      </w:r>
      <w:r>
        <w:t xml:space="preserve"> method </w:t>
      </w:r>
      <w:r>
        <w:rPr>
          <w:b/>
        </w:rPr>
        <w:t>SHALL</w:t>
      </w:r>
      <w:r>
        <w:t xml:space="preserve"> fail with an error of E_INVALIDARG when OptionString is malformed. </w:t>
      </w:r>
    </w:p>
    <w:p w14:paraId="4737BECB" w14:textId="77777777" w:rsidR="00F15659" w:rsidRDefault="00F15659">
      <w:pPr>
        <w:pStyle w:val="Rule"/>
      </w:pPr>
    </w:p>
    <w:p w14:paraId="409F4059" w14:textId="77777777" w:rsidR="00F15659" w:rsidRDefault="00F15659">
      <w:pPr>
        <w:pStyle w:val="Desc"/>
      </w:pPr>
      <w:r>
        <w:t xml:space="preserve">The </w:t>
      </w:r>
      <w:r>
        <w:rPr>
          <w:rStyle w:val="Identifier0"/>
        </w:rPr>
        <w:t>Init</w:t>
      </w:r>
      <w:r>
        <w:t xml:space="preserve"> method </w:t>
      </w:r>
      <w:r>
        <w:rPr>
          <w:b/>
        </w:rPr>
        <w:t>SHALL</w:t>
      </w:r>
      <w:r>
        <w:t xml:space="preserve"> fail with an error of E_INVALIDARG when an unsupported initvalue is given for a valid propname. </w:t>
      </w:r>
    </w:p>
    <w:p w14:paraId="38746A07" w14:textId="77777777" w:rsidR="00F15659" w:rsidRDefault="00F15659">
      <w:pPr>
        <w:pStyle w:val="Rule"/>
      </w:pPr>
    </w:p>
    <w:p w14:paraId="65146442" w14:textId="77777777" w:rsidR="00F15659" w:rsidRDefault="00F15659">
      <w:pPr>
        <w:pStyle w:val="Desc"/>
      </w:pPr>
      <w:r>
        <w:t xml:space="preserve">The </w:t>
      </w:r>
      <w:r>
        <w:rPr>
          <w:rStyle w:val="Identifier0"/>
        </w:rPr>
        <w:t>Init</w:t>
      </w:r>
      <w:r>
        <w:t xml:space="preserve"> method </w:t>
      </w:r>
      <w:r>
        <w:rPr>
          <w:b/>
        </w:rPr>
        <w:t>SHALL NOT</w:t>
      </w:r>
      <w:r>
        <w:t xml:space="preserve"> fail when a propname or initvalue is passed with wrong capitalization </w:t>
      </w:r>
      <w:r>
        <w:rPr>
          <w:b/>
        </w:rPr>
        <w:t>UNLESS</w:t>
      </w:r>
      <w:r>
        <w:t xml:space="preserve"> propname/initvalue uniqueness is compromised or otherwise noted.</w:t>
      </w:r>
    </w:p>
    <w:p w14:paraId="5A573063" w14:textId="77777777" w:rsidR="00F15659" w:rsidRDefault="00F15659">
      <w:pPr>
        <w:pStyle w:val="Rule"/>
      </w:pPr>
    </w:p>
    <w:p w14:paraId="5DE81BD5" w14:textId="77777777" w:rsidR="00F15659" w:rsidRDefault="00F15659">
      <w:pPr>
        <w:pStyle w:val="Desc"/>
      </w:pPr>
      <w:r>
        <w:t xml:space="preserve">The </w:t>
      </w:r>
      <w:r>
        <w:rPr>
          <w:rStyle w:val="Identifier0"/>
        </w:rPr>
        <w:t>Init</w:t>
      </w:r>
      <w:r>
        <w:t xml:space="preserve"> method </w:t>
      </w:r>
      <w:r>
        <w:rPr>
          <w:b/>
        </w:rPr>
        <w:t>SHALL</w:t>
      </w:r>
      <w:r>
        <w:t xml:space="preserve"> fail with an error of E_VISA_NSUP_ATTR due to an unsupported propname.</w:t>
      </w:r>
    </w:p>
    <w:p w14:paraId="2C809A5D" w14:textId="77777777" w:rsidR="00F15659" w:rsidRDefault="00F15659">
      <w:pPr>
        <w:pStyle w:val="Rule"/>
      </w:pPr>
    </w:p>
    <w:p w14:paraId="5CAEAF69" w14:textId="77777777" w:rsidR="00F15659" w:rsidRDefault="00F15659">
      <w:pPr>
        <w:pStyle w:val="Desc"/>
      </w:pPr>
      <w:r>
        <w:t xml:space="preserve">The </w:t>
      </w:r>
      <w:r>
        <w:rPr>
          <w:rStyle w:val="Identifier0"/>
        </w:rPr>
        <w:t>Init</w:t>
      </w:r>
      <w:r>
        <w:t xml:space="preserve"> method </w:t>
      </w:r>
      <w:r>
        <w:rPr>
          <w:b/>
        </w:rPr>
        <w:t>SHALL</w:t>
      </w:r>
      <w:r>
        <w:t xml:space="preserve"> behave like a </w:t>
      </w:r>
      <w:r>
        <w:rPr>
          <w:rStyle w:val="Identifier0"/>
        </w:rPr>
        <w:t>viOpen</w:t>
      </w:r>
      <w:r>
        <w:t xml:space="preserve"> that only works for the VISA resource strings supported by the VISA COM I/O resource that implements the </w:t>
      </w:r>
      <w:r>
        <w:rPr>
          <w:rStyle w:val="Identifier0"/>
        </w:rPr>
        <w:t>Init</w:t>
      </w:r>
      <w:r>
        <w:t xml:space="preserve">.  Additionally, the </w:t>
      </w:r>
      <w:r>
        <w:rPr>
          <w:rStyle w:val="Identifier0"/>
        </w:rPr>
        <w:t>Init</w:t>
      </w:r>
      <w:r>
        <w:t xml:space="preserve"> string will cause properties of the resource to be set after a successful connection is established to the hardware resource. </w:t>
      </w:r>
    </w:p>
    <w:p w14:paraId="348C2FE1" w14:textId="77777777" w:rsidR="00F15659" w:rsidRDefault="00F15659">
      <w:pPr>
        <w:pStyle w:val="Rule"/>
      </w:pPr>
    </w:p>
    <w:p w14:paraId="01159153" w14:textId="77777777" w:rsidR="00F15659" w:rsidRDefault="00F15659">
      <w:pPr>
        <w:pStyle w:val="Desc"/>
      </w:pPr>
      <w:r>
        <w:t xml:space="preserve">The </w:t>
      </w:r>
      <w:r>
        <w:rPr>
          <w:rFonts w:ascii="Courier" w:hAnsi="Courier"/>
          <w:sz w:val="22"/>
        </w:rPr>
        <w:t>Init</w:t>
      </w:r>
      <w:r>
        <w:t xml:space="preserve"> method </w:t>
      </w:r>
      <w:r>
        <w:rPr>
          <w:b/>
          <w:bCs/>
        </w:rPr>
        <w:t>SHALL</w:t>
      </w:r>
      <w:r>
        <w:t xml:space="preserve"> fail with an error of E_VISA_ATTR_READONLY when the init string contains a read-only propname. </w:t>
      </w:r>
    </w:p>
    <w:p w14:paraId="3374D4AD" w14:textId="77777777" w:rsidR="00F15659" w:rsidRDefault="00F15659">
      <w:pPr>
        <w:pStyle w:val="Permission"/>
      </w:pPr>
    </w:p>
    <w:p w14:paraId="240FBB2E" w14:textId="77777777" w:rsidR="00F15659" w:rsidRDefault="00F15659">
      <w:pPr>
        <w:ind w:left="720"/>
      </w:pPr>
      <w:r>
        <w:t xml:space="preserve">A vendor-specific </w:t>
      </w:r>
      <w:r>
        <w:rPr>
          <w:rFonts w:ascii="Courier" w:hAnsi="Courier"/>
          <w:sz w:val="22"/>
        </w:rPr>
        <w:t xml:space="preserve">Init </w:t>
      </w:r>
      <w:r>
        <w:t xml:space="preserve">implementation </w:t>
      </w:r>
      <w:r>
        <w:rPr>
          <w:b/>
          <w:bCs/>
        </w:rPr>
        <w:t>MAY</w:t>
      </w:r>
      <w:r>
        <w:t xml:space="preserve"> support the VISA-defined attribute names and values in the OptionString.</w:t>
      </w:r>
    </w:p>
    <w:p w14:paraId="0A8C99E3" w14:textId="77777777" w:rsidR="00F15659" w:rsidRDefault="00F15659"/>
    <w:p w14:paraId="4EF83DD8" w14:textId="77777777" w:rsidR="00F15659" w:rsidRDefault="00F15659">
      <w:pPr>
        <w:pStyle w:val="Head1"/>
      </w:pPr>
      <w:bookmarkStart w:id="63" w:name="_Toc103858076"/>
      <w:r>
        <w:t>Event Services</w:t>
      </w:r>
      <w:bookmarkEnd w:id="63"/>
    </w:p>
    <w:p w14:paraId="24695549" w14:textId="77777777" w:rsidR="00F15659" w:rsidRDefault="00F15659">
      <w:pPr>
        <w:pStyle w:val="Head2"/>
      </w:pPr>
      <w:bookmarkStart w:id="64" w:name="_Ref490052249"/>
      <w:bookmarkStart w:id="65" w:name="_Toc103858077"/>
      <w:r>
        <w:t>IEventManager Interface</w:t>
      </w:r>
      <w:bookmarkEnd w:id="64"/>
      <w:bookmarkEnd w:id="65"/>
    </w:p>
    <w:p w14:paraId="77F98A2A" w14:textId="77777777" w:rsidR="00F15659" w:rsidRDefault="00F15659">
      <w:pPr>
        <w:pStyle w:val="Desc"/>
      </w:pPr>
      <w:r>
        <w:t xml:space="preserve">The </w:t>
      </w:r>
      <w:r>
        <w:rPr>
          <w:rStyle w:val="Identifier0"/>
        </w:rPr>
        <w:t>IEventManager</w:t>
      </w:r>
      <w:r>
        <w:t xml:space="preserve"> interface implements the portion of the VISA resource template dealing with asynchronous events.  It, together with the </w:t>
      </w:r>
      <w:r>
        <w:rPr>
          <w:rStyle w:val="Identifier0"/>
        </w:rPr>
        <w:t>IVisaSession</w:t>
      </w:r>
      <w:r>
        <w:t xml:space="preserve"> interface, correspond to the VISA resource template in VISA COM I/O.  The IEventManager interface is defined as follows:</w:t>
      </w:r>
    </w:p>
    <w:p w14:paraId="3B365363" w14:textId="77777777"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14:paraId="134C2A09" w14:textId="77777777">
        <w:tc>
          <w:tcPr>
            <w:tcW w:w="8820" w:type="dxa"/>
          </w:tcPr>
          <w:p w14:paraId="2E29C69F"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3B58A7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368CF23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5835B1D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helpstring("Event Manager Interface"),</w:t>
            </w:r>
          </w:p>
          <w:p w14:paraId="1EF3D72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uuid(db8cbf14-d6d3-11d4-aa51-00a024ee30bd),</w:t>
            </w:r>
          </w:p>
          <w:p w14:paraId="0B92A5EE"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helpcontext(HlpCtxIEventManager + 49),</w:t>
            </w:r>
          </w:p>
          <w:p w14:paraId="13F4410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1C6E76EB"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54D4C7A6" w14:textId="77777777" w:rsidR="00F15659" w:rsidRPr="001A7FBD" w:rsidRDefault="00F15659">
            <w:pPr>
              <w:tabs>
                <w:tab w:val="left" w:pos="252"/>
                <w:tab w:val="left" w:pos="522"/>
                <w:tab w:val="left" w:pos="792"/>
              </w:tabs>
              <w:rPr>
                <w:rStyle w:val="StyleCourier9pt"/>
              </w:rPr>
            </w:pPr>
            <w:r w:rsidRPr="001A7FBD">
              <w:rPr>
                <w:rStyle w:val="StyleCourier9pt"/>
              </w:rPr>
              <w:tab/>
              <w:t>interface IEventManager : IVisaSession</w:t>
            </w:r>
          </w:p>
          <w:p w14:paraId="01FC0094"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3BAED601"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helpcontext(HlpCtxIEventManager  + 1), helpstring("Get/Set the queue length")]</w:t>
            </w:r>
          </w:p>
          <w:p w14:paraId="3D54AC99"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MaximumQueueLength([out, retval] long *pVal);</w:t>
            </w:r>
          </w:p>
          <w:p w14:paraId="746E37F4" w14:textId="77777777" w:rsidR="00643570"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[propput</w:t>
            </w:r>
            <w:r w:rsidR="00643570" w:rsidRPr="001A7FBD">
              <w:rPr>
                <w:rStyle w:val="StyleCourier9pt"/>
              </w:rPr>
              <w:t>, helpcontext(HlpCtxIEventManager  + 1), helpstring("Get/Set the queue length")]</w:t>
            </w:r>
          </w:p>
          <w:p w14:paraId="43658BB1"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MaximumQueueLength([in] long newVal);</w:t>
            </w:r>
          </w:p>
          <w:p w14:paraId="29ACEF7A" w14:textId="77777777" w:rsidR="00643570" w:rsidRPr="001A7FBD" w:rsidRDefault="00643570">
            <w:pPr>
              <w:tabs>
                <w:tab w:val="left" w:pos="252"/>
                <w:tab w:val="left" w:pos="522"/>
                <w:tab w:val="left" w:pos="792"/>
              </w:tabs>
              <w:rPr>
                <w:rStyle w:val="StyleCourier9pt"/>
              </w:rPr>
            </w:pPr>
          </w:p>
          <w:p w14:paraId="6A6BDD8E"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[helpcontext(HlpCtxIEventManager  + 2), helpstring("Enable the specified event")]</w:t>
            </w:r>
          </w:p>
          <w:p w14:paraId="471F804E"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EnableEvent(</w:t>
            </w:r>
          </w:p>
          <w:p w14:paraId="1E8A038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EventType type,</w:t>
            </w:r>
          </w:p>
          <w:p w14:paraId="2FB55D8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EventMechanism mech,</w:t>
            </w:r>
          </w:p>
          <w:p w14:paraId="5BD1F2E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defaultvalue(0)] long customEventType);</w:t>
            </w:r>
          </w:p>
          <w:p w14:paraId="2061B46F"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[helpcontext(HlpCtxIEventManager  + 3), helpstring("Disable the specified event")]</w:t>
            </w:r>
          </w:p>
          <w:p w14:paraId="5F53D898"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DisableEvent(</w:t>
            </w:r>
          </w:p>
          <w:p w14:paraId="2EA929F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defaultvalue(ALL_ENABLED_EVENTS)] EventType type,</w:t>
            </w:r>
          </w:p>
          <w:p w14:paraId="2ABCC8E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defaultvalue(EVENT_ALL_MECH)] EventMechanism mech,</w:t>
            </w:r>
          </w:p>
          <w:p w14:paraId="2773C7F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defaultvalue(0)] long customEventType);</w:t>
            </w:r>
          </w:p>
          <w:p w14:paraId="1FCA3EB8"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[helpcontext(HlpCtxIEventManager  + 4), helpstring("Discard events from the queue")]</w:t>
            </w:r>
          </w:p>
          <w:p w14:paraId="2CD4EE57"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DiscardEvents(</w:t>
            </w:r>
          </w:p>
          <w:p w14:paraId="7FC83CB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defaultvalue(ALL_ENABLED_EVENTS)] EventType type,</w:t>
            </w:r>
          </w:p>
          <w:p w14:paraId="3FCF4D9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defaultvalue(EVENT_ALL_MECH)] EventMechanism mech,</w:t>
            </w:r>
          </w:p>
          <w:p w14:paraId="0EE1855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defaultvalue(0)] long customEventType);</w:t>
            </w:r>
          </w:p>
          <w:p w14:paraId="7CC4ED09"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[helpcontext(HlpCtxIEventManager  + 5), helpstring("Wait for the specified event")]</w:t>
            </w:r>
          </w:p>
          <w:p w14:paraId="29C66656"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WaitOnEvent(</w:t>
            </w:r>
          </w:p>
          <w:p w14:paraId="3B50B2A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waitTimeout,</w:t>
            </w:r>
          </w:p>
          <w:p w14:paraId="21E2A07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defaultvalue(ALL_ENABLED_EVENTS)] EventType type,</w:t>
            </w:r>
          </w:p>
          <w:p w14:paraId="0E32A90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defaultvalue(0)] long customEventType,</w:t>
            </w:r>
          </w:p>
          <w:p w14:paraId="488A78E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IEvent **pEvent);</w:t>
            </w:r>
          </w:p>
          <w:p w14:paraId="034D4B8E"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[helpcontext(HlpCtxIEventManager  + 6), helpstring("Install a handler for event callbacks")]</w:t>
            </w:r>
          </w:p>
          <w:p w14:paraId="47582FF2"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InstallHandler(</w:t>
            </w:r>
          </w:p>
          <w:p w14:paraId="1D343AF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EventType type,</w:t>
            </w:r>
          </w:p>
          <w:p w14:paraId="77C6333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IEventHandler *handler,</w:t>
            </w:r>
          </w:p>
          <w:p w14:paraId="09A70AD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defaultvalue(0)] long userHandle,</w:t>
            </w:r>
          </w:p>
          <w:p w14:paraId="68578F6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defaultvalue(0)] long customEventType);</w:t>
            </w:r>
          </w:p>
          <w:p w14:paraId="02245BB3"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[helpcontext(HlpCtxIEventManager  + 7), helpstring("Remove a previously installed handler")]</w:t>
            </w:r>
          </w:p>
          <w:p w14:paraId="47DEA53D"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UninstallHandler(</w:t>
            </w:r>
          </w:p>
          <w:p w14:paraId="4375EC6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EventType type,</w:t>
            </w:r>
          </w:p>
          <w:p w14:paraId="1DFA203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defaultvalue(0)] long userHandle,</w:t>
            </w:r>
          </w:p>
          <w:p w14:paraId="1FB2320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defaultvalue(0)] long customEventType);</w:t>
            </w:r>
          </w:p>
          <w:p w14:paraId="1234EBF1" w14:textId="77777777" w:rsidR="00F15659" w:rsidRDefault="00F15659">
            <w:pPr>
              <w:tabs>
                <w:tab w:val="left" w:pos="252"/>
                <w:tab w:val="left" w:pos="522"/>
                <w:tab w:val="left" w:pos="792"/>
              </w:tabs>
            </w:pPr>
            <w:r w:rsidRPr="001A7FBD">
              <w:rPr>
                <w:rStyle w:val="StyleCourier9pt"/>
              </w:rPr>
              <w:tab/>
              <w:t>};</w:t>
            </w:r>
          </w:p>
        </w:tc>
      </w:tr>
    </w:tbl>
    <w:p w14:paraId="6BF5588F" w14:textId="77777777" w:rsidR="00F15659" w:rsidRDefault="00F15659">
      <w:pPr>
        <w:pStyle w:val="Head2"/>
        <w:keepNext w:val="0"/>
        <w:keepLines w:val="0"/>
        <w:numPr>
          <w:ilvl w:val="0"/>
          <w:numId w:val="0"/>
        </w:numPr>
        <w:spacing w:before="0" w:after="0"/>
        <w:ind w:left="720" w:hanging="720"/>
        <w:outlineLvl w:val="9"/>
      </w:pPr>
    </w:p>
    <w:p w14:paraId="3E53561E" w14:textId="77777777" w:rsidR="00F15659" w:rsidRDefault="00F15659">
      <w:pPr>
        <w:pStyle w:val="NormalIndent1"/>
      </w:pPr>
      <w:r>
        <w:t xml:space="preserve">The </w:t>
      </w:r>
      <w:r>
        <w:rPr>
          <w:rStyle w:val="Identifier0"/>
        </w:rPr>
        <w:t>IEventManager</w:t>
      </w:r>
      <w:r>
        <w:t xml:space="preserve"> Interface has a COM property that corresponds to an attribute defined in VISA. The following table shows property-attribute equivalence for </w:t>
      </w:r>
      <w:r>
        <w:rPr>
          <w:rStyle w:val="Identifier0"/>
        </w:rPr>
        <w:t>IEventManager</w:t>
      </w:r>
      <w:r>
        <w:t>.</w:t>
      </w:r>
    </w:p>
    <w:p w14:paraId="1E1B9398" w14:textId="77777777" w:rsidR="00F15659" w:rsidRDefault="00F15659"/>
    <w:tbl>
      <w:tblPr>
        <w:tblW w:w="0" w:type="auto"/>
        <w:tblInd w:w="540" w:type="dxa"/>
        <w:tblBorders>
          <w:top w:val="single" w:sz="6" w:space="0" w:color="auto"/>
          <w:left w:val="single" w:sz="6" w:space="0" w:color="auto"/>
          <w:bottom w:val="single" w:sz="6" w:space="0" w:color="auto"/>
          <w:right w:val="single" w:sz="6" w:space="0" w:color="auto"/>
          <w:insideH w:val="doub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14:paraId="09BCACC7" w14:textId="77777777">
        <w:trPr>
          <w:cantSplit/>
        </w:trPr>
        <w:tc>
          <w:tcPr>
            <w:tcW w:w="3950" w:type="dxa"/>
          </w:tcPr>
          <w:p w14:paraId="22F9E7C4" w14:textId="77777777" w:rsidR="00F15659" w:rsidRDefault="00F15659">
            <w:pPr>
              <w:spacing w:before="40" w:after="40"/>
              <w:jc w:val="center"/>
              <w:rPr>
                <w:b/>
              </w:rPr>
            </w:pPr>
            <w:r>
              <w:rPr>
                <w:b/>
              </w:rPr>
              <w:t>Property Name</w:t>
            </w:r>
          </w:p>
        </w:tc>
        <w:tc>
          <w:tcPr>
            <w:tcW w:w="4500" w:type="dxa"/>
          </w:tcPr>
          <w:p w14:paraId="683D10DC" w14:textId="77777777" w:rsidR="00F15659" w:rsidRDefault="00F15659">
            <w:pPr>
              <w:spacing w:before="40" w:after="40"/>
              <w:jc w:val="center"/>
              <w:rPr>
                <w:b/>
              </w:rPr>
            </w:pPr>
            <w:r>
              <w:rPr>
                <w:b/>
              </w:rPr>
              <w:t>VISA Attribute Name</w:t>
            </w:r>
          </w:p>
        </w:tc>
      </w:tr>
      <w:tr w:rsidR="00F15659" w:rsidRPr="00C33AF7" w14:paraId="41C7CA37" w14:textId="77777777">
        <w:trPr>
          <w:cantSplit/>
        </w:trPr>
        <w:tc>
          <w:tcPr>
            <w:tcW w:w="3950" w:type="dxa"/>
            <w:vAlign w:val="center"/>
          </w:tcPr>
          <w:p w14:paraId="263D1481" w14:textId="77777777" w:rsidR="00F15659" w:rsidRDefault="00F15659">
            <w:pPr>
              <w:spacing w:before="40" w:after="40"/>
              <w:ind w:left="80"/>
              <w:rPr>
                <w:rFonts w:ascii="Courier" w:hAnsi="Courier"/>
                <w:sz w:val="18"/>
              </w:rPr>
            </w:pPr>
            <w:r>
              <w:rPr>
                <w:rFonts w:ascii="Courier" w:hAnsi="Courier"/>
                <w:sz w:val="18"/>
              </w:rPr>
              <w:t>MaximumQueueLength</w:t>
            </w:r>
          </w:p>
        </w:tc>
        <w:tc>
          <w:tcPr>
            <w:tcW w:w="4500" w:type="dxa"/>
            <w:vAlign w:val="center"/>
          </w:tcPr>
          <w:p w14:paraId="104853E9" w14:textId="77777777" w:rsidR="00F15659" w:rsidRPr="00C33AF7" w:rsidRDefault="00F15659">
            <w:pPr>
              <w:keepNext/>
              <w:spacing w:before="40" w:after="40"/>
              <w:ind w:left="80"/>
              <w:rPr>
                <w:lang w:val="it-IT"/>
              </w:rPr>
            </w:pPr>
            <w:r w:rsidRPr="00C33AF7">
              <w:rPr>
                <w:lang w:val="it-IT"/>
              </w:rPr>
              <w:t>VI_ATTR_MAX_QUEUE_LENGTH</w:t>
            </w:r>
          </w:p>
        </w:tc>
      </w:tr>
    </w:tbl>
    <w:p w14:paraId="28A57F24" w14:textId="77777777" w:rsidR="00F15659" w:rsidRDefault="00F15659">
      <w:pPr>
        <w:pStyle w:val="Caption"/>
      </w:pPr>
      <w:r>
        <w:t>Table 3.3.1</w:t>
      </w:r>
    </w:p>
    <w:p w14:paraId="700B55C7" w14:textId="77777777" w:rsidR="00F15659" w:rsidRDefault="00F15659">
      <w:pPr>
        <w:pStyle w:val="Desc"/>
        <w:rPr>
          <w:rStyle w:val="Identifier0"/>
        </w:rPr>
      </w:pPr>
      <w:r>
        <w:t xml:space="preserve">The </w:t>
      </w:r>
      <w:r>
        <w:rPr>
          <w:rStyle w:val="Identifier0"/>
        </w:rPr>
        <w:t>IEventManager</w:t>
      </w:r>
      <w:r>
        <w:t xml:space="preserve"> interface has several methods that correspond to VISA functions.  The following table shows method-function equivalence for </w:t>
      </w:r>
      <w:r>
        <w:rPr>
          <w:rStyle w:val="Identifier0"/>
        </w:rPr>
        <w:t>IEventManager.</w:t>
      </w:r>
    </w:p>
    <w:p w14:paraId="7DE69AFE"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71F62A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12D4EB1A" w14:textId="77777777"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14:paraId="0D4BFC6C" w14:textId="77777777" w:rsidR="00F15659" w:rsidRDefault="00F15659">
            <w:pPr>
              <w:spacing w:before="40" w:after="40"/>
              <w:jc w:val="center"/>
              <w:rPr>
                <w:b/>
              </w:rPr>
            </w:pPr>
            <w:r>
              <w:rPr>
                <w:b/>
              </w:rPr>
              <w:t>VISA Equivalent</w:t>
            </w:r>
          </w:p>
        </w:tc>
      </w:tr>
      <w:tr w:rsidR="00F15659" w14:paraId="2D4C2483" w14:textId="77777777">
        <w:trPr>
          <w:cantSplit/>
        </w:trPr>
        <w:tc>
          <w:tcPr>
            <w:tcW w:w="3950" w:type="dxa"/>
            <w:tcBorders>
              <w:top w:val="double" w:sz="6" w:space="0" w:color="auto"/>
              <w:left w:val="single" w:sz="6" w:space="0" w:color="auto"/>
              <w:right w:val="single" w:sz="6" w:space="0" w:color="auto"/>
            </w:tcBorders>
            <w:vAlign w:val="center"/>
          </w:tcPr>
          <w:p w14:paraId="4A18429C" w14:textId="77777777" w:rsidR="00F15659" w:rsidRDefault="00F15659">
            <w:pPr>
              <w:spacing w:before="40" w:after="40"/>
              <w:ind w:left="80"/>
              <w:rPr>
                <w:rFonts w:ascii="Courier" w:hAnsi="Courier"/>
                <w:sz w:val="22"/>
              </w:rPr>
            </w:pPr>
            <w:r>
              <w:rPr>
                <w:rFonts w:ascii="Courier" w:hAnsi="Courier"/>
                <w:sz w:val="22"/>
              </w:rPr>
              <w:t>EnableEvent</w:t>
            </w:r>
          </w:p>
        </w:tc>
        <w:tc>
          <w:tcPr>
            <w:tcW w:w="4500" w:type="dxa"/>
            <w:tcBorders>
              <w:top w:val="double" w:sz="6" w:space="0" w:color="auto"/>
              <w:left w:val="single" w:sz="6" w:space="0" w:color="auto"/>
              <w:right w:val="single" w:sz="6" w:space="0" w:color="auto"/>
            </w:tcBorders>
            <w:vAlign w:val="center"/>
          </w:tcPr>
          <w:p w14:paraId="1FC03F61" w14:textId="77777777" w:rsidR="00F15659" w:rsidRDefault="00F15659">
            <w:pPr>
              <w:spacing w:before="40" w:after="40"/>
              <w:ind w:left="80"/>
              <w:rPr>
                <w:rFonts w:ascii="Courier" w:hAnsi="Courier"/>
                <w:sz w:val="22"/>
              </w:rPr>
            </w:pPr>
            <w:r>
              <w:rPr>
                <w:rFonts w:ascii="Courier" w:hAnsi="Courier"/>
                <w:sz w:val="22"/>
              </w:rPr>
              <w:t>viEnableEvent</w:t>
            </w:r>
          </w:p>
        </w:tc>
      </w:tr>
      <w:tr w:rsidR="00F15659" w14:paraId="3C59DF2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D2178E0" w14:textId="77777777" w:rsidR="00F15659" w:rsidRDefault="00F15659">
            <w:pPr>
              <w:spacing w:before="40" w:after="40"/>
              <w:ind w:left="80"/>
              <w:rPr>
                <w:rFonts w:ascii="Courier" w:hAnsi="Courier"/>
                <w:sz w:val="22"/>
              </w:rPr>
            </w:pPr>
            <w:r>
              <w:rPr>
                <w:rFonts w:ascii="Courier" w:hAnsi="Courier"/>
                <w:sz w:val="22"/>
              </w:rPr>
              <w:t>DisableEvent</w:t>
            </w:r>
          </w:p>
        </w:tc>
        <w:tc>
          <w:tcPr>
            <w:tcW w:w="4500" w:type="dxa"/>
            <w:tcBorders>
              <w:top w:val="single" w:sz="6" w:space="0" w:color="auto"/>
              <w:left w:val="single" w:sz="6" w:space="0" w:color="auto"/>
              <w:bottom w:val="single" w:sz="6" w:space="0" w:color="auto"/>
              <w:right w:val="single" w:sz="6" w:space="0" w:color="auto"/>
            </w:tcBorders>
            <w:vAlign w:val="center"/>
          </w:tcPr>
          <w:p w14:paraId="6827078F" w14:textId="77777777" w:rsidR="00F15659" w:rsidRDefault="00F15659">
            <w:pPr>
              <w:spacing w:before="40" w:after="40"/>
              <w:ind w:left="80"/>
              <w:rPr>
                <w:rFonts w:ascii="Courier" w:hAnsi="Courier"/>
                <w:sz w:val="22"/>
              </w:rPr>
            </w:pPr>
            <w:r>
              <w:rPr>
                <w:rFonts w:ascii="Courier" w:hAnsi="Courier"/>
                <w:sz w:val="22"/>
              </w:rPr>
              <w:t>viDisableEvent</w:t>
            </w:r>
          </w:p>
        </w:tc>
      </w:tr>
      <w:tr w:rsidR="00F15659" w14:paraId="0549DB0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ED2ABB7" w14:textId="77777777" w:rsidR="00F15659" w:rsidRDefault="00F15659">
            <w:pPr>
              <w:spacing w:before="40" w:after="40"/>
              <w:ind w:left="80"/>
              <w:rPr>
                <w:rFonts w:ascii="Courier" w:hAnsi="Courier"/>
                <w:sz w:val="22"/>
              </w:rPr>
            </w:pPr>
            <w:r>
              <w:rPr>
                <w:rFonts w:ascii="Courier" w:hAnsi="Courier"/>
                <w:sz w:val="22"/>
              </w:rPr>
              <w:t>DiscardEvents</w:t>
            </w:r>
          </w:p>
        </w:tc>
        <w:tc>
          <w:tcPr>
            <w:tcW w:w="4500" w:type="dxa"/>
            <w:tcBorders>
              <w:top w:val="single" w:sz="6" w:space="0" w:color="auto"/>
              <w:left w:val="single" w:sz="6" w:space="0" w:color="auto"/>
              <w:bottom w:val="single" w:sz="6" w:space="0" w:color="auto"/>
              <w:right w:val="single" w:sz="6" w:space="0" w:color="auto"/>
            </w:tcBorders>
            <w:vAlign w:val="center"/>
          </w:tcPr>
          <w:p w14:paraId="53126F6F" w14:textId="77777777" w:rsidR="00F15659" w:rsidRDefault="00F15659">
            <w:pPr>
              <w:spacing w:before="40" w:after="40"/>
              <w:ind w:left="80"/>
              <w:rPr>
                <w:rFonts w:ascii="Courier" w:hAnsi="Courier"/>
                <w:sz w:val="22"/>
              </w:rPr>
            </w:pPr>
            <w:r>
              <w:rPr>
                <w:rFonts w:ascii="Courier" w:hAnsi="Courier"/>
                <w:sz w:val="22"/>
              </w:rPr>
              <w:t>viDiscardEvents</w:t>
            </w:r>
          </w:p>
        </w:tc>
      </w:tr>
      <w:tr w:rsidR="00F15659" w14:paraId="5B2E978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D637B7E" w14:textId="77777777" w:rsidR="00F15659" w:rsidRDefault="00F15659">
            <w:pPr>
              <w:spacing w:before="40" w:after="40"/>
              <w:ind w:left="80"/>
              <w:rPr>
                <w:rFonts w:ascii="Courier" w:hAnsi="Courier"/>
                <w:sz w:val="22"/>
              </w:rPr>
            </w:pPr>
            <w:r>
              <w:rPr>
                <w:rFonts w:ascii="Courier" w:hAnsi="Courier"/>
                <w:sz w:val="22"/>
              </w:rPr>
              <w:t>WaitOnEvent</w:t>
            </w:r>
          </w:p>
        </w:tc>
        <w:tc>
          <w:tcPr>
            <w:tcW w:w="4500" w:type="dxa"/>
            <w:tcBorders>
              <w:top w:val="single" w:sz="6" w:space="0" w:color="auto"/>
              <w:left w:val="single" w:sz="6" w:space="0" w:color="auto"/>
              <w:bottom w:val="single" w:sz="6" w:space="0" w:color="auto"/>
              <w:right w:val="single" w:sz="6" w:space="0" w:color="auto"/>
            </w:tcBorders>
            <w:vAlign w:val="center"/>
          </w:tcPr>
          <w:p w14:paraId="6C859193" w14:textId="77777777" w:rsidR="00F15659" w:rsidRDefault="00F15659">
            <w:pPr>
              <w:spacing w:before="40" w:after="40"/>
              <w:ind w:left="80"/>
              <w:rPr>
                <w:rFonts w:ascii="Courier" w:hAnsi="Courier"/>
                <w:sz w:val="22"/>
              </w:rPr>
            </w:pPr>
            <w:r>
              <w:rPr>
                <w:rFonts w:ascii="Courier" w:hAnsi="Courier"/>
                <w:sz w:val="22"/>
              </w:rPr>
              <w:t>viWaitOnEvent</w:t>
            </w:r>
          </w:p>
        </w:tc>
      </w:tr>
      <w:tr w:rsidR="00F15659" w14:paraId="298DB5D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578223C" w14:textId="77777777" w:rsidR="00F15659" w:rsidRDefault="00F15659">
            <w:pPr>
              <w:spacing w:before="40" w:after="40"/>
              <w:ind w:left="80"/>
              <w:rPr>
                <w:rFonts w:ascii="Courier" w:hAnsi="Courier"/>
                <w:sz w:val="22"/>
              </w:rPr>
            </w:pPr>
            <w:r>
              <w:rPr>
                <w:rFonts w:ascii="Courier" w:hAnsi="Courier"/>
                <w:sz w:val="22"/>
              </w:rPr>
              <w:t>InstallHandler</w:t>
            </w:r>
          </w:p>
        </w:tc>
        <w:tc>
          <w:tcPr>
            <w:tcW w:w="4500" w:type="dxa"/>
            <w:tcBorders>
              <w:top w:val="single" w:sz="6" w:space="0" w:color="auto"/>
              <w:left w:val="single" w:sz="6" w:space="0" w:color="auto"/>
              <w:bottom w:val="single" w:sz="6" w:space="0" w:color="auto"/>
              <w:right w:val="single" w:sz="6" w:space="0" w:color="auto"/>
            </w:tcBorders>
            <w:vAlign w:val="center"/>
          </w:tcPr>
          <w:p w14:paraId="0CC62BDF" w14:textId="77777777" w:rsidR="00F15659" w:rsidRDefault="00F15659">
            <w:pPr>
              <w:spacing w:before="40" w:after="40"/>
              <w:ind w:left="80"/>
              <w:rPr>
                <w:rFonts w:ascii="Courier" w:hAnsi="Courier"/>
                <w:sz w:val="22"/>
              </w:rPr>
            </w:pPr>
            <w:r>
              <w:rPr>
                <w:rFonts w:ascii="Courier" w:hAnsi="Courier"/>
                <w:sz w:val="22"/>
              </w:rPr>
              <w:t>viInstallHandler</w:t>
            </w:r>
          </w:p>
        </w:tc>
      </w:tr>
      <w:tr w:rsidR="00F15659" w14:paraId="1B9AA25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C860346" w14:textId="77777777" w:rsidR="00F15659" w:rsidRDefault="00F15659">
            <w:pPr>
              <w:spacing w:before="40" w:after="40"/>
              <w:ind w:left="80"/>
              <w:rPr>
                <w:rFonts w:ascii="Courier" w:hAnsi="Courier"/>
                <w:sz w:val="22"/>
              </w:rPr>
            </w:pPr>
            <w:r>
              <w:rPr>
                <w:rFonts w:ascii="Courier" w:hAnsi="Courier"/>
                <w:sz w:val="22"/>
              </w:rPr>
              <w:t>UninstallHandler</w:t>
            </w:r>
          </w:p>
        </w:tc>
        <w:tc>
          <w:tcPr>
            <w:tcW w:w="4500" w:type="dxa"/>
            <w:tcBorders>
              <w:top w:val="single" w:sz="6" w:space="0" w:color="auto"/>
              <w:left w:val="single" w:sz="6" w:space="0" w:color="auto"/>
              <w:bottom w:val="single" w:sz="6" w:space="0" w:color="auto"/>
              <w:right w:val="single" w:sz="6" w:space="0" w:color="auto"/>
            </w:tcBorders>
            <w:vAlign w:val="center"/>
          </w:tcPr>
          <w:p w14:paraId="7C386C2B" w14:textId="77777777" w:rsidR="00F15659" w:rsidRDefault="00F15659">
            <w:pPr>
              <w:keepNext/>
              <w:spacing w:before="40" w:after="40"/>
              <w:ind w:left="80"/>
              <w:rPr>
                <w:rFonts w:ascii="Courier" w:hAnsi="Courier"/>
                <w:sz w:val="22"/>
              </w:rPr>
            </w:pPr>
            <w:r>
              <w:rPr>
                <w:rFonts w:ascii="Courier" w:hAnsi="Courier"/>
                <w:sz w:val="22"/>
              </w:rPr>
              <w:t>viUninstallHandler</w:t>
            </w:r>
          </w:p>
        </w:tc>
      </w:tr>
    </w:tbl>
    <w:p w14:paraId="16537D44" w14:textId="77777777" w:rsidR="00F15659" w:rsidRDefault="00F15659">
      <w:pPr>
        <w:pStyle w:val="Caption"/>
      </w:pPr>
      <w:bookmarkStart w:id="66" w:name="_Ref490052254"/>
      <w:r>
        <w:t>Table 3.3.2</w:t>
      </w:r>
    </w:p>
    <w:bookmarkEnd w:id="66"/>
    <w:p w14:paraId="1BF94504" w14:textId="77777777" w:rsidR="00F15659" w:rsidRDefault="00F15659">
      <w:pPr>
        <w:pStyle w:val="Rule"/>
      </w:pPr>
    </w:p>
    <w:p w14:paraId="44D95D7B" w14:textId="77777777" w:rsidR="00F15659" w:rsidRDefault="00F15659">
      <w:pPr>
        <w:pStyle w:val="Desc"/>
      </w:pPr>
      <w:r>
        <w:t xml:space="preserve">All VISA COM I/O Resources </w:t>
      </w:r>
      <w:r>
        <w:rPr>
          <w:b/>
        </w:rPr>
        <w:t>SHALL</w:t>
      </w:r>
      <w:r>
        <w:t xml:space="preserve"> implement IEventManager.</w:t>
      </w:r>
    </w:p>
    <w:p w14:paraId="61E405E8" w14:textId="77777777" w:rsidR="00F15659" w:rsidRDefault="00F15659">
      <w:pPr>
        <w:pStyle w:val="Observation"/>
      </w:pPr>
    </w:p>
    <w:p w14:paraId="03C38767" w14:textId="77777777" w:rsidR="00F15659" w:rsidRDefault="00F15659">
      <w:pPr>
        <w:pStyle w:val="Desc"/>
      </w:pPr>
      <w:r>
        <w:t xml:space="preserve">Since IEventManager is derived from IVisaSession, meeting RULE 3.3.1 also meets </w:t>
      </w:r>
      <w:r w:rsidR="0000151A">
        <w:fldChar w:fldCharType="begin"/>
      </w:r>
      <w:r>
        <w:instrText xml:space="preserve"> REF _Ref502045861 \r \h </w:instrText>
      </w:r>
      <w:r w:rsidR="0000151A">
        <w:fldChar w:fldCharType="separate"/>
      </w:r>
      <w:r w:rsidR="00E76F75">
        <w:t>RULE 3.2.3</w:t>
      </w:r>
      <w:r w:rsidR="0000151A">
        <w:fldChar w:fldCharType="end"/>
      </w:r>
      <w:r>
        <w:t>.</w:t>
      </w:r>
    </w:p>
    <w:p w14:paraId="7F2E2007" w14:textId="77777777" w:rsidR="00F15659" w:rsidRDefault="00F15659">
      <w:pPr>
        <w:pStyle w:val="Rule"/>
      </w:pPr>
    </w:p>
    <w:p w14:paraId="278FB3CA" w14:textId="77777777" w:rsidR="00F15659" w:rsidRDefault="00F15659">
      <w:pPr>
        <w:pStyle w:val="Desc"/>
      </w:pPr>
      <w:r>
        <w:t xml:space="preserve">The behaviors of these methods and properties for a particular resource </w:t>
      </w:r>
      <w:r>
        <w:rPr>
          <w:b/>
        </w:rPr>
        <w:t>SHALL</w:t>
      </w:r>
      <w:r>
        <w:t xml:space="preserve"> be identical to section 3.7 of VPP 4.3 except where otherwise noted.</w:t>
      </w:r>
    </w:p>
    <w:p w14:paraId="4EF120FA" w14:textId="77777777" w:rsidR="00F15659" w:rsidRDefault="00F15659">
      <w:pPr>
        <w:pStyle w:val="Rule"/>
      </w:pPr>
    </w:p>
    <w:p w14:paraId="138AF36F" w14:textId="77777777" w:rsidR="00F15659" w:rsidRDefault="00F15659">
      <w:pPr>
        <w:pStyle w:val="Desc"/>
      </w:pPr>
      <w:r>
        <w:t xml:space="preserve">Instead of a function pointer, InstallHandler and UninstallHandler </w:t>
      </w:r>
      <w:r>
        <w:rPr>
          <w:b/>
        </w:rPr>
        <w:t>SHALL</w:t>
      </w:r>
      <w:r>
        <w:t xml:space="preserve"> use a parameter of type IEventHandler.  Resources that call methods on the callback function inside of IEventHandler </w:t>
      </w:r>
      <w:r>
        <w:rPr>
          <w:b/>
          <w:bCs/>
        </w:rPr>
        <w:t>SHALL</w:t>
      </w:r>
      <w:r>
        <w:t xml:space="preserve"> follow all COM rules regarding safe COM method calls.</w:t>
      </w:r>
    </w:p>
    <w:p w14:paraId="54A9B048" w14:textId="77777777" w:rsidR="00F15659" w:rsidRDefault="00F15659">
      <w:pPr>
        <w:pStyle w:val="Observation"/>
      </w:pPr>
    </w:p>
    <w:p w14:paraId="0CDC9486" w14:textId="77777777" w:rsidR="00F15659" w:rsidRDefault="00F15659">
      <w:pPr>
        <w:pStyle w:val="Desc"/>
      </w:pPr>
      <w:r>
        <w:t>Since COM does not have the idea of function pointers, the proper way to connect callbacks in COM is through the use of object references (pointers to interfaces implemented by COM objects).</w:t>
      </w:r>
    </w:p>
    <w:p w14:paraId="053A8E68" w14:textId="77777777" w:rsidR="00F15659" w:rsidRDefault="00F15659">
      <w:pPr>
        <w:pStyle w:val="Recommendation"/>
      </w:pPr>
    </w:p>
    <w:p w14:paraId="3275E853" w14:textId="77777777" w:rsidR="00F15659" w:rsidRDefault="00F15659">
      <w:pPr>
        <w:pStyle w:val="Desc"/>
      </w:pPr>
      <w:r>
        <w:t>It is preferable that calls to the callback routine in IEventHandler not affect the liveness of the VISA COM I/O resource instance making the calls, i.e. they do not cause the resource to block.</w:t>
      </w:r>
    </w:p>
    <w:p w14:paraId="705E88FF" w14:textId="77777777" w:rsidR="00F15659" w:rsidRDefault="00F15659">
      <w:pPr>
        <w:pStyle w:val="Rule"/>
      </w:pPr>
    </w:p>
    <w:p w14:paraId="75BA9E76" w14:textId="77777777" w:rsidR="00F15659" w:rsidRDefault="00F15659">
      <w:pPr>
        <w:pStyle w:val="Desc"/>
      </w:pPr>
      <w:r>
        <w:t xml:space="preserve">If a call by a resource to the callback method of IEventHandler fails, the failure </w:t>
      </w:r>
      <w:r>
        <w:rPr>
          <w:b/>
          <w:bCs/>
        </w:rPr>
        <w:t>SHALL</w:t>
      </w:r>
      <w:r>
        <w:t xml:space="preserve"> be ignored.</w:t>
      </w:r>
    </w:p>
    <w:p w14:paraId="135E1094" w14:textId="77777777" w:rsidR="00F15659" w:rsidRDefault="00F15659">
      <w:pPr>
        <w:pStyle w:val="Observation"/>
      </w:pPr>
    </w:p>
    <w:p w14:paraId="1AAEAD0C" w14:textId="77777777" w:rsidR="00F15659" w:rsidRDefault="00F15659">
      <w:pPr>
        <w:pStyle w:val="Desc"/>
      </w:pPr>
      <w:r>
        <w:t>If a client is failing in its event handler routines and returning bad HRESULTs, it is likely that the client has become unstable and there is little that the resource can do to solve the problem or inform the user.  Since it is a callback that is failing, sending another event indicating an error would probably also generate an error.  The only other way of reporting the error, returning a predefined error code upon return of the next method call on the resource is undesirable because that means users who wished to capture all errors would have to watch for this error on every method of every resource, which is probably more trouble than it is worth.</w:t>
      </w:r>
    </w:p>
    <w:p w14:paraId="3A317070" w14:textId="77777777" w:rsidR="00F15659" w:rsidRDefault="00F15659">
      <w:pPr>
        <w:pStyle w:val="Observation"/>
      </w:pPr>
    </w:p>
    <w:p w14:paraId="15B352AE" w14:textId="77777777" w:rsidR="00F15659" w:rsidRDefault="00F15659">
      <w:pPr>
        <w:pStyle w:val="Desc"/>
      </w:pPr>
      <w:r>
        <w:t xml:space="preserve">Calling the </w:t>
      </w:r>
      <w:r>
        <w:rPr>
          <w:rFonts w:ascii="Courier" w:hAnsi="Courier"/>
        </w:rPr>
        <w:t>DisableEvent()</w:t>
      </w:r>
      <w:r>
        <w:t xml:space="preserve"> method prevents future events from being raised. When the implementation of </w:t>
      </w:r>
      <w:r>
        <w:rPr>
          <w:rFonts w:ascii="Courier" w:hAnsi="Courier"/>
        </w:rPr>
        <w:t>DisableEvent()</w:t>
      </w:r>
      <w:r>
        <w:t xml:space="preserve"> returns to the application, it is possible that a callback may still be active, possibly on another thread. It is valid for a user to invoke </w:t>
      </w:r>
      <w:r>
        <w:rPr>
          <w:rFonts w:ascii="Courier" w:hAnsi="Courier"/>
        </w:rPr>
        <w:t>DisableEvent()</w:t>
      </w:r>
      <w:r>
        <w:t xml:space="preserve"> from within a callback. It is not valid for a user to invoke </w:t>
      </w:r>
      <w:r>
        <w:rPr>
          <w:rFonts w:ascii="Courier" w:hAnsi="Courier"/>
        </w:rPr>
        <w:t>UninstallHandler()</w:t>
      </w:r>
      <w:r>
        <w:t xml:space="preserve"> from within a callback.</w:t>
      </w:r>
    </w:p>
    <w:p w14:paraId="1B779675" w14:textId="77777777" w:rsidR="00F15659" w:rsidRDefault="00F15659">
      <w:pPr>
        <w:pStyle w:val="Recommendation"/>
      </w:pPr>
    </w:p>
    <w:p w14:paraId="55D3D7A6" w14:textId="77777777" w:rsidR="00F15659" w:rsidRDefault="00F15659">
      <w:pPr>
        <w:pStyle w:val="Desc"/>
      </w:pPr>
      <w:r>
        <w:t xml:space="preserve">It is preferable that any implementation of </w:t>
      </w:r>
      <w:r>
        <w:rPr>
          <w:rFonts w:ascii="Courier" w:hAnsi="Courier"/>
        </w:rPr>
        <w:t>UninstallHandler()</w:t>
      </w:r>
      <w:r>
        <w:t xml:space="preserve"> should synchronize with all outstanding callbacks on the given session to ensure that the handler being removed is not in use.</w:t>
      </w:r>
    </w:p>
    <w:p w14:paraId="3B04F0A5" w14:textId="77777777" w:rsidR="00F15659" w:rsidRDefault="00F15659">
      <w:pPr>
        <w:pStyle w:val="Rule"/>
        <w:numPr>
          <w:ilvl w:val="0"/>
          <w:numId w:val="0"/>
        </w:numPr>
      </w:pPr>
    </w:p>
    <w:p w14:paraId="4790AEA7" w14:textId="77777777" w:rsidR="00F15659" w:rsidRDefault="00F15659">
      <w:pPr>
        <w:pStyle w:val="Desc"/>
      </w:pPr>
    </w:p>
    <w:p w14:paraId="148905CD" w14:textId="77777777" w:rsidR="00F15659" w:rsidRDefault="00F15659">
      <w:pPr>
        <w:pStyle w:val="Head2"/>
      </w:pPr>
      <w:r>
        <w:br w:type="page"/>
      </w:r>
      <w:bookmarkStart w:id="67" w:name="_Toc103858078"/>
      <w:r>
        <w:t>IEvent Interface and the related event interfaces</w:t>
      </w:r>
      <w:bookmarkEnd w:id="67"/>
    </w:p>
    <w:p w14:paraId="67B047BC" w14:textId="77777777" w:rsidR="00F15659" w:rsidRDefault="00F15659">
      <w:pPr>
        <w:pStyle w:val="Desc"/>
      </w:pPr>
      <w:r>
        <w:t xml:space="preserve">The IEvent Interface represents the viEvent object in VISA.  Additionally, there are specific interfaces for the various event types to allow direct access of event attributes as COM properties.  Following is the IDL definition of </w:t>
      </w:r>
      <w:r>
        <w:rPr>
          <w:rStyle w:val="Identifier0"/>
        </w:rPr>
        <w:t>IEvent</w:t>
      </w:r>
      <w:r>
        <w:t>.</w:t>
      </w:r>
    </w:p>
    <w:p w14:paraId="70BCF553"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73CC9BB8" w14:textId="77777777">
        <w:tc>
          <w:tcPr>
            <w:tcW w:w="8910" w:type="dxa"/>
          </w:tcPr>
          <w:p w14:paraId="1C1C5EED"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77261A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4A17DB1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103CE26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helpstring("VISA Event Interface"),</w:t>
            </w:r>
          </w:p>
          <w:p w14:paraId="0AC5D26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uuid(db8cbf12-d6d3-11d4-aa51-00a024ee30bd),</w:t>
            </w:r>
          </w:p>
          <w:p w14:paraId="622646A2" w14:textId="77777777" w:rsidR="00221CDF"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t>helpcontext(HlpCtxIEvent + 49),</w:t>
            </w:r>
          </w:p>
          <w:p w14:paraId="7170A70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09C523F2"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B00B162" w14:textId="77777777" w:rsidR="00F15659" w:rsidRPr="001A7FBD" w:rsidRDefault="00F15659">
            <w:pPr>
              <w:tabs>
                <w:tab w:val="left" w:pos="252"/>
                <w:tab w:val="left" w:pos="522"/>
                <w:tab w:val="left" w:pos="792"/>
              </w:tabs>
              <w:rPr>
                <w:rStyle w:val="StyleCourier9pt"/>
              </w:rPr>
            </w:pPr>
            <w:r w:rsidRPr="001A7FBD">
              <w:rPr>
                <w:rStyle w:val="StyleCourier9pt"/>
              </w:rPr>
              <w:tab/>
              <w:t>interface IEvent : IUnknown</w:t>
            </w:r>
          </w:p>
          <w:p w14:paraId="14A1FED4"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5B9D92B" w14:textId="77777777" w:rsidR="00221CDF"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helpcontext(HlpCtxIEvent  + 1), helpstring("Get the event type")]</w:t>
            </w:r>
          </w:p>
          <w:p w14:paraId="65CD0B67" w14:textId="77777777" w:rsidR="00F15659"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Type([out, retval] EventType *pVal);</w:t>
            </w:r>
          </w:p>
          <w:p w14:paraId="063B64E2" w14:textId="77777777" w:rsidR="00221CDF"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helpcontext(HlpCtxIEvent  + 2), helpstring("Get the custom event type number")]</w:t>
            </w:r>
          </w:p>
          <w:p w14:paraId="2F99EC3F" w14:textId="77777777" w:rsidR="00F15659"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CustomEventTypeNumber([out, retval] long *pVal);</w:t>
            </w:r>
          </w:p>
          <w:p w14:paraId="3F0904EE" w14:textId="77777777" w:rsidR="00221CDF" w:rsidRPr="001A7FBD" w:rsidRDefault="00221CDF">
            <w:pPr>
              <w:tabs>
                <w:tab w:val="left" w:pos="252"/>
                <w:tab w:val="left" w:pos="522"/>
                <w:tab w:val="left" w:pos="792"/>
              </w:tabs>
              <w:rPr>
                <w:rStyle w:val="StyleCourier9pt"/>
              </w:rPr>
            </w:pPr>
          </w:p>
          <w:p w14:paraId="580EE258" w14:textId="77777777" w:rsidR="00221CDF"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t>[hidden, helpcontext(HlpCtxIEvent  + 3), helpstring("Get an attribute of the event")]</w:t>
            </w:r>
          </w:p>
          <w:p w14:paraId="4E0E3989" w14:textId="77777777" w:rsidR="00F15659"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GetAttribute(</w:t>
            </w:r>
          </w:p>
          <w:p w14:paraId="12C2285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attribute,</w:t>
            </w:r>
          </w:p>
          <w:p w14:paraId="3D9371B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VARIANTARG *pAttrState);</w:t>
            </w:r>
          </w:p>
          <w:p w14:paraId="5C7D8172" w14:textId="77777777" w:rsidR="00221CDF"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t>[hidden, helpcontext(HlpCtxIEvent  + 4), helpstring("Set an attribute of the event")]</w:t>
            </w:r>
          </w:p>
          <w:p w14:paraId="55DBCCB4" w14:textId="77777777" w:rsidR="00F15659"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SetAttribute(</w:t>
            </w:r>
          </w:p>
          <w:p w14:paraId="6C48EA8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attribute,</w:t>
            </w:r>
          </w:p>
          <w:p w14:paraId="4459644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VARIANTARG attrState);</w:t>
            </w:r>
          </w:p>
          <w:p w14:paraId="3467E22A" w14:textId="77777777" w:rsidR="00221CDF"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t>[helpcontext(HlpCtxIEvent  + 5), helpstring("Close the event")]</w:t>
            </w:r>
          </w:p>
          <w:p w14:paraId="105C22DA" w14:textId="77777777" w:rsidR="00F15659"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Close();</w:t>
            </w:r>
          </w:p>
          <w:p w14:paraId="39B1C483" w14:textId="77777777" w:rsidR="00F15659" w:rsidRDefault="00F15659">
            <w:pPr>
              <w:tabs>
                <w:tab w:val="left" w:pos="252"/>
                <w:tab w:val="left" w:pos="522"/>
                <w:tab w:val="left" w:pos="792"/>
              </w:tabs>
            </w:pPr>
            <w:r w:rsidRPr="001A7FBD">
              <w:rPr>
                <w:rStyle w:val="StyleCourier9pt"/>
              </w:rPr>
              <w:tab/>
              <w:t>};</w:t>
            </w:r>
          </w:p>
        </w:tc>
      </w:tr>
    </w:tbl>
    <w:p w14:paraId="0B7EE2A6" w14:textId="77777777" w:rsidR="00F15659" w:rsidRDefault="00F15659">
      <w:pPr>
        <w:pStyle w:val="Desc"/>
      </w:pPr>
    </w:p>
    <w:p w14:paraId="1DC9B713" w14:textId="77777777" w:rsidR="00F15659" w:rsidRDefault="00F15659">
      <w:pPr>
        <w:pStyle w:val="Desc"/>
      </w:pPr>
      <w:r>
        <w:t xml:space="preserve">The </w:t>
      </w:r>
      <w:r>
        <w:rPr>
          <w:rStyle w:val="Identifier0"/>
        </w:rPr>
        <w:t>IEvent</w:t>
      </w:r>
      <w:r>
        <w:t xml:space="preserve"> Interface has a COM property that corresponds to an attribute defined in VISA.  The following table shows property-attribute equivalence for </w:t>
      </w:r>
      <w:r>
        <w:rPr>
          <w:rStyle w:val="Identifier0"/>
        </w:rPr>
        <w:t>IEvent</w:t>
      </w:r>
      <w:r>
        <w:t>.</w:t>
      </w:r>
    </w:p>
    <w:p w14:paraId="5E81134A" w14:textId="77777777" w:rsidR="00F15659" w:rsidRDefault="00F15659">
      <w:pPr>
        <w:pStyle w:val="Item"/>
      </w:pPr>
    </w:p>
    <w:tbl>
      <w:tblPr>
        <w:tblW w:w="0" w:type="auto"/>
        <w:tblInd w:w="540" w:type="dxa"/>
        <w:tblBorders>
          <w:top w:val="single" w:sz="6" w:space="0" w:color="auto"/>
          <w:left w:val="single" w:sz="6" w:space="0" w:color="auto"/>
          <w:bottom w:val="single" w:sz="6" w:space="0" w:color="auto"/>
          <w:right w:val="single" w:sz="6" w:space="0" w:color="auto"/>
          <w:insideH w:val="doub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14:paraId="29CEF8BC" w14:textId="77777777">
        <w:trPr>
          <w:cantSplit/>
        </w:trPr>
        <w:tc>
          <w:tcPr>
            <w:tcW w:w="3950" w:type="dxa"/>
          </w:tcPr>
          <w:p w14:paraId="18CDF15A" w14:textId="77777777" w:rsidR="00F15659" w:rsidRDefault="00F15659">
            <w:pPr>
              <w:spacing w:before="40" w:after="40"/>
              <w:jc w:val="center"/>
              <w:rPr>
                <w:b/>
              </w:rPr>
            </w:pPr>
            <w:r>
              <w:rPr>
                <w:b/>
              </w:rPr>
              <w:t>Property Name</w:t>
            </w:r>
          </w:p>
        </w:tc>
        <w:tc>
          <w:tcPr>
            <w:tcW w:w="4500" w:type="dxa"/>
          </w:tcPr>
          <w:p w14:paraId="2FB0B9A7" w14:textId="77777777" w:rsidR="00F15659" w:rsidRDefault="00F15659">
            <w:pPr>
              <w:spacing w:before="40" w:after="40"/>
              <w:jc w:val="center"/>
              <w:rPr>
                <w:b/>
              </w:rPr>
            </w:pPr>
            <w:r>
              <w:rPr>
                <w:b/>
              </w:rPr>
              <w:t>VISA Attribute Name</w:t>
            </w:r>
          </w:p>
        </w:tc>
      </w:tr>
      <w:tr w:rsidR="00F15659" w14:paraId="4FB3E947" w14:textId="77777777">
        <w:trPr>
          <w:cantSplit/>
        </w:trPr>
        <w:tc>
          <w:tcPr>
            <w:tcW w:w="3950" w:type="dxa"/>
            <w:tcBorders>
              <w:bottom w:val="single" w:sz="6" w:space="0" w:color="auto"/>
            </w:tcBorders>
            <w:vAlign w:val="center"/>
          </w:tcPr>
          <w:p w14:paraId="04291F90" w14:textId="77777777" w:rsidR="00F15659" w:rsidRDefault="00F15659">
            <w:pPr>
              <w:spacing w:before="40" w:after="40"/>
              <w:ind w:left="80"/>
              <w:rPr>
                <w:rFonts w:ascii="Courier" w:hAnsi="Courier"/>
                <w:sz w:val="18"/>
              </w:rPr>
            </w:pPr>
            <w:r>
              <w:rPr>
                <w:rFonts w:ascii="Courier" w:hAnsi="Courier"/>
                <w:sz w:val="18"/>
              </w:rPr>
              <w:t>Type</w:t>
            </w:r>
          </w:p>
        </w:tc>
        <w:tc>
          <w:tcPr>
            <w:tcW w:w="4500" w:type="dxa"/>
            <w:tcBorders>
              <w:bottom w:val="single" w:sz="6" w:space="0" w:color="auto"/>
            </w:tcBorders>
            <w:vAlign w:val="center"/>
          </w:tcPr>
          <w:p w14:paraId="38AC93EE" w14:textId="77777777" w:rsidR="00F15659" w:rsidRDefault="00F15659">
            <w:pPr>
              <w:keepNext/>
              <w:spacing w:before="40" w:after="40"/>
              <w:ind w:left="80"/>
            </w:pPr>
            <w:r>
              <w:t>VI_ATTR_EVENT_TYPE</w:t>
            </w:r>
          </w:p>
        </w:tc>
      </w:tr>
      <w:tr w:rsidR="00F15659" w14:paraId="27EF86A2" w14:textId="77777777">
        <w:trPr>
          <w:cantSplit/>
        </w:trPr>
        <w:tc>
          <w:tcPr>
            <w:tcW w:w="3950" w:type="dxa"/>
            <w:tcBorders>
              <w:top w:val="single" w:sz="6" w:space="0" w:color="auto"/>
              <w:bottom w:val="single" w:sz="6" w:space="0" w:color="auto"/>
            </w:tcBorders>
            <w:vAlign w:val="center"/>
          </w:tcPr>
          <w:p w14:paraId="44091E23" w14:textId="77777777" w:rsidR="00F15659" w:rsidRDefault="00F15659">
            <w:pPr>
              <w:spacing w:before="40" w:after="40"/>
              <w:ind w:left="80"/>
              <w:rPr>
                <w:rFonts w:ascii="Courier" w:hAnsi="Courier"/>
                <w:sz w:val="18"/>
              </w:rPr>
            </w:pPr>
            <w:r>
              <w:rPr>
                <w:rStyle w:val="Courier"/>
                <w:sz w:val="18"/>
              </w:rPr>
              <w:t>CustomEventTypeNumber</w:t>
            </w:r>
          </w:p>
        </w:tc>
        <w:tc>
          <w:tcPr>
            <w:tcW w:w="4500" w:type="dxa"/>
            <w:tcBorders>
              <w:top w:val="single" w:sz="6" w:space="0" w:color="auto"/>
              <w:bottom w:val="single" w:sz="6" w:space="0" w:color="auto"/>
            </w:tcBorders>
            <w:vAlign w:val="center"/>
          </w:tcPr>
          <w:p w14:paraId="2CD5FA49" w14:textId="77777777" w:rsidR="00F15659" w:rsidRDefault="00F15659">
            <w:pPr>
              <w:keepNext/>
              <w:spacing w:before="40" w:after="40"/>
              <w:ind w:left="80"/>
            </w:pPr>
            <w:r>
              <w:t>VI_ATTR_EVENT_TYPE</w:t>
            </w:r>
          </w:p>
        </w:tc>
      </w:tr>
    </w:tbl>
    <w:p w14:paraId="2B0CAC9A" w14:textId="77777777" w:rsidR="00F15659" w:rsidRDefault="00F15659">
      <w:pPr>
        <w:pStyle w:val="Caption"/>
      </w:pPr>
      <w:r>
        <w:t>Table 3.3.3</w:t>
      </w:r>
    </w:p>
    <w:p w14:paraId="204648D1" w14:textId="77777777" w:rsidR="00F15659" w:rsidRDefault="00F15659">
      <w:pPr>
        <w:pStyle w:val="Desc"/>
        <w:rPr>
          <w:rStyle w:val="Identifier0"/>
        </w:rPr>
      </w:pPr>
      <w:r>
        <w:t xml:space="preserve">The </w:t>
      </w:r>
      <w:r>
        <w:rPr>
          <w:rStyle w:val="Identifier0"/>
        </w:rPr>
        <w:t>IEventManager</w:t>
      </w:r>
      <w:r>
        <w:t xml:space="preserve"> interface has several methods that correspond to VISA functions.  The following table shows method-function equivalence for </w:t>
      </w:r>
      <w:r>
        <w:rPr>
          <w:rStyle w:val="Identifier0"/>
        </w:rPr>
        <w:t>IEventManager.</w:t>
      </w:r>
    </w:p>
    <w:p w14:paraId="43644E98"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5F8E6070"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A2800CC" w14:textId="77777777"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14:paraId="6BB37B4E" w14:textId="77777777" w:rsidR="00F15659" w:rsidRDefault="00F15659">
            <w:pPr>
              <w:spacing w:before="40" w:after="40"/>
              <w:jc w:val="center"/>
              <w:rPr>
                <w:b/>
              </w:rPr>
            </w:pPr>
            <w:r>
              <w:rPr>
                <w:b/>
              </w:rPr>
              <w:t>VISA Equivalent</w:t>
            </w:r>
          </w:p>
        </w:tc>
      </w:tr>
      <w:tr w:rsidR="00F15659" w14:paraId="3B3115C5" w14:textId="77777777">
        <w:trPr>
          <w:cantSplit/>
        </w:trPr>
        <w:tc>
          <w:tcPr>
            <w:tcW w:w="3950" w:type="dxa"/>
            <w:tcBorders>
              <w:top w:val="double" w:sz="6" w:space="0" w:color="auto"/>
              <w:left w:val="single" w:sz="6" w:space="0" w:color="auto"/>
              <w:right w:val="single" w:sz="6" w:space="0" w:color="auto"/>
            </w:tcBorders>
            <w:vAlign w:val="center"/>
          </w:tcPr>
          <w:p w14:paraId="74168153" w14:textId="77777777" w:rsidR="00F15659" w:rsidRDefault="00F15659">
            <w:pPr>
              <w:spacing w:before="40" w:after="40"/>
              <w:ind w:left="80"/>
              <w:rPr>
                <w:rFonts w:ascii="Courier" w:hAnsi="Courier"/>
                <w:sz w:val="22"/>
                <w:lang w:val="fr-FR"/>
              </w:rPr>
            </w:pPr>
            <w:r>
              <w:rPr>
                <w:rFonts w:ascii="Courier" w:hAnsi="Courier"/>
                <w:sz w:val="22"/>
                <w:lang w:val="fr-FR"/>
              </w:rPr>
              <w:t>GetAttribute</w:t>
            </w:r>
          </w:p>
        </w:tc>
        <w:tc>
          <w:tcPr>
            <w:tcW w:w="4500" w:type="dxa"/>
            <w:tcBorders>
              <w:top w:val="double" w:sz="6" w:space="0" w:color="auto"/>
              <w:left w:val="single" w:sz="6" w:space="0" w:color="auto"/>
              <w:right w:val="single" w:sz="6" w:space="0" w:color="auto"/>
            </w:tcBorders>
            <w:vAlign w:val="center"/>
          </w:tcPr>
          <w:p w14:paraId="1E6C48C9" w14:textId="77777777" w:rsidR="00F15659" w:rsidRDefault="00F15659">
            <w:pPr>
              <w:spacing w:before="40" w:after="40"/>
              <w:ind w:left="80"/>
              <w:rPr>
                <w:rFonts w:ascii="Courier" w:hAnsi="Courier"/>
                <w:sz w:val="22"/>
                <w:lang w:val="fr-FR"/>
              </w:rPr>
            </w:pPr>
            <w:r>
              <w:rPr>
                <w:rFonts w:ascii="Courier" w:hAnsi="Courier"/>
                <w:sz w:val="22"/>
                <w:lang w:val="fr-FR"/>
              </w:rPr>
              <w:t>viGetAttribute</w:t>
            </w:r>
          </w:p>
        </w:tc>
      </w:tr>
      <w:tr w:rsidR="00F15659" w14:paraId="5D0461E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51CFCBB" w14:textId="77777777" w:rsidR="00F15659" w:rsidRDefault="00F15659">
            <w:pPr>
              <w:spacing w:before="40" w:after="40"/>
              <w:ind w:left="80"/>
              <w:rPr>
                <w:rFonts w:ascii="Courier" w:hAnsi="Courier"/>
                <w:sz w:val="22"/>
                <w:lang w:val="fr-FR"/>
              </w:rPr>
            </w:pPr>
            <w:r>
              <w:rPr>
                <w:rFonts w:ascii="Courier" w:hAnsi="Courier"/>
                <w:sz w:val="22"/>
                <w:lang w:val="fr-FR"/>
              </w:rPr>
              <w:t>SetAttribute</w:t>
            </w:r>
          </w:p>
        </w:tc>
        <w:tc>
          <w:tcPr>
            <w:tcW w:w="4500" w:type="dxa"/>
            <w:tcBorders>
              <w:top w:val="single" w:sz="6" w:space="0" w:color="auto"/>
              <w:left w:val="single" w:sz="6" w:space="0" w:color="auto"/>
              <w:bottom w:val="single" w:sz="6" w:space="0" w:color="auto"/>
              <w:right w:val="single" w:sz="6" w:space="0" w:color="auto"/>
            </w:tcBorders>
            <w:vAlign w:val="center"/>
          </w:tcPr>
          <w:p w14:paraId="24188DCB" w14:textId="77777777" w:rsidR="00F15659" w:rsidRDefault="00F15659">
            <w:pPr>
              <w:keepNext/>
              <w:spacing w:before="40" w:after="40"/>
              <w:ind w:left="80"/>
              <w:rPr>
                <w:rFonts w:ascii="Courier" w:hAnsi="Courier"/>
                <w:sz w:val="22"/>
              </w:rPr>
            </w:pPr>
            <w:r>
              <w:rPr>
                <w:rFonts w:ascii="Courier" w:hAnsi="Courier"/>
                <w:sz w:val="22"/>
              </w:rPr>
              <w:t>viSetAttribute</w:t>
            </w:r>
          </w:p>
        </w:tc>
      </w:tr>
      <w:tr w:rsidR="00F15659" w14:paraId="189EE6D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C2C23B3" w14:textId="77777777" w:rsidR="00F15659" w:rsidRDefault="00F15659">
            <w:pPr>
              <w:spacing w:before="40" w:after="40"/>
              <w:ind w:left="80"/>
              <w:rPr>
                <w:rFonts w:ascii="Courier" w:hAnsi="Courier"/>
                <w:sz w:val="22"/>
                <w:lang w:val="fr-FR"/>
              </w:rPr>
            </w:pPr>
            <w:r>
              <w:rPr>
                <w:rFonts w:ascii="Courier" w:hAnsi="Courier"/>
                <w:sz w:val="22"/>
                <w:lang w:val="fr-FR"/>
              </w:rPr>
              <w:t>Close</w:t>
            </w:r>
          </w:p>
        </w:tc>
        <w:tc>
          <w:tcPr>
            <w:tcW w:w="4500" w:type="dxa"/>
            <w:tcBorders>
              <w:top w:val="single" w:sz="6" w:space="0" w:color="auto"/>
              <w:left w:val="single" w:sz="6" w:space="0" w:color="auto"/>
              <w:bottom w:val="single" w:sz="6" w:space="0" w:color="auto"/>
              <w:right w:val="single" w:sz="6" w:space="0" w:color="auto"/>
            </w:tcBorders>
            <w:vAlign w:val="center"/>
          </w:tcPr>
          <w:p w14:paraId="14624287" w14:textId="77777777" w:rsidR="00F15659" w:rsidRDefault="00F15659">
            <w:pPr>
              <w:keepNext/>
              <w:spacing w:before="40" w:after="40"/>
              <w:ind w:left="80"/>
              <w:rPr>
                <w:rFonts w:ascii="Courier" w:hAnsi="Courier"/>
                <w:sz w:val="22"/>
              </w:rPr>
            </w:pPr>
            <w:r>
              <w:rPr>
                <w:rFonts w:ascii="Courier" w:hAnsi="Courier"/>
                <w:sz w:val="22"/>
              </w:rPr>
              <w:t>viClose</w:t>
            </w:r>
          </w:p>
        </w:tc>
      </w:tr>
    </w:tbl>
    <w:p w14:paraId="230BCAD6" w14:textId="77777777" w:rsidR="00F15659" w:rsidRDefault="00F15659">
      <w:pPr>
        <w:pStyle w:val="Caption"/>
      </w:pPr>
      <w:r>
        <w:t>Table 3.3.4</w:t>
      </w:r>
    </w:p>
    <w:p w14:paraId="167134B5" w14:textId="77777777" w:rsidR="00F15659" w:rsidRPr="005530BC" w:rsidRDefault="005530BC" w:rsidP="005530BC">
      <w:pPr>
        <w:pStyle w:val="Desc"/>
        <w:keepNext/>
      </w:pPr>
      <w:r>
        <w:br w:type="page"/>
      </w:r>
      <w:r w:rsidR="00F15659">
        <w:t>Following are the definitions of the event-specific interfaces.</w:t>
      </w:r>
    </w:p>
    <w:p w14:paraId="0FFFC9BD" w14:textId="77777777" w:rsidR="005530BC" w:rsidRDefault="005530BC"/>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025B0371" w14:textId="77777777">
        <w:tc>
          <w:tcPr>
            <w:tcW w:w="8910" w:type="dxa"/>
          </w:tcPr>
          <w:p w14:paraId="62EB2429"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1D7243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59449D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04E16F1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helpstring("I/O Completion Event Interface"),</w:t>
            </w:r>
          </w:p>
          <w:p w14:paraId="576F586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uuid(db8cbf15-d6d3-11d4-aa51-00a024ee30bd),</w:t>
            </w:r>
          </w:p>
          <w:p w14:paraId="659EAD0C"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helpcontext(HlpCtxIEventIOCompletion + 49),</w:t>
            </w:r>
          </w:p>
          <w:p w14:paraId="1361927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213C57F7"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30760D2" w14:textId="77777777" w:rsidR="00F15659" w:rsidRPr="001A7FBD" w:rsidRDefault="00F15659">
            <w:pPr>
              <w:tabs>
                <w:tab w:val="left" w:pos="252"/>
                <w:tab w:val="left" w:pos="522"/>
                <w:tab w:val="left" w:pos="792"/>
              </w:tabs>
              <w:rPr>
                <w:rStyle w:val="StyleCourier9pt"/>
              </w:rPr>
            </w:pPr>
            <w:r w:rsidRPr="001A7FBD">
              <w:rPr>
                <w:rStyle w:val="StyleCourier9pt"/>
              </w:rPr>
              <w:tab/>
              <w:t>interface IEventIOCompletion : IEvent</w:t>
            </w:r>
          </w:p>
          <w:p w14:paraId="6D1A13B4"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C72E22B"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helpcontext(HlpCtxIEventIOCompletion  + 1), helpstring("Get the I/O status code of this transfer")]</w:t>
            </w:r>
          </w:p>
          <w:p w14:paraId="7E5B562C"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IOStatus([out, retval] HRESULT *pVal);</w:t>
            </w:r>
          </w:p>
          <w:p w14:paraId="1105CBED"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helpcontext(HlpCtxIEventIOCompletion  + 2), helpstring("Get the job ID")]</w:t>
            </w:r>
          </w:p>
          <w:p w14:paraId="266CF2FB"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JobId([out, retval] long *pVal);</w:t>
            </w:r>
          </w:p>
          <w:p w14:paraId="3CB23D48"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helpcontext(HlpCtxIEventIOCompletion  + 3), helpstring("Get the number of elements transferred")]</w:t>
            </w:r>
          </w:p>
          <w:p w14:paraId="1CE5D28B"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ReturnCount([out, retval] long *pVal);</w:t>
            </w:r>
          </w:p>
          <w:p w14:paraId="37CADABD"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helpcontext(HlpCtxIEventIOCompletion  + 4), helpstring("Get the read buffer data")]</w:t>
            </w:r>
          </w:p>
          <w:p w14:paraId="7C365FFF"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ReadBuffer([out, retval] SAFEARRAY(BYTE) *pVal);</w:t>
            </w:r>
          </w:p>
          <w:p w14:paraId="4D0DA396"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helpcontext(HlpCtxIEventIOCompletion  + 5), helpstring("Get the read buffer as a string")]</w:t>
            </w:r>
          </w:p>
          <w:p w14:paraId="1F498557"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ReadBufferAsString([out, retval] BSTR *pVal);</w:t>
            </w:r>
          </w:p>
          <w:p w14:paraId="628D17E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59DA9C5C" w14:textId="77777777" w:rsidR="00F15659" w:rsidRPr="001A7FBD" w:rsidRDefault="00F15659">
            <w:pPr>
              <w:tabs>
                <w:tab w:val="left" w:pos="252"/>
                <w:tab w:val="left" w:pos="522"/>
                <w:tab w:val="left" w:pos="792"/>
              </w:tabs>
              <w:rPr>
                <w:rStyle w:val="StyleCourier9pt"/>
              </w:rPr>
            </w:pPr>
          </w:p>
          <w:p w14:paraId="32AD4C0A"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3D4AF49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7F95762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23E3A73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helpstring("Trigger Event Interface"),</w:t>
            </w:r>
          </w:p>
          <w:p w14:paraId="6F91CC9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uuid(db8cbf16-d6d3-11d4-aa51-00a024ee30bd),</w:t>
            </w:r>
          </w:p>
          <w:p w14:paraId="47632CED"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helpcontext(HlpCtxIEventTrigger + 49),</w:t>
            </w:r>
          </w:p>
          <w:p w14:paraId="42BF590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41C79F69"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23B63A0" w14:textId="77777777" w:rsidR="00F15659" w:rsidRPr="001A7FBD" w:rsidRDefault="00F15659">
            <w:pPr>
              <w:tabs>
                <w:tab w:val="left" w:pos="252"/>
                <w:tab w:val="left" w:pos="522"/>
                <w:tab w:val="left" w:pos="792"/>
              </w:tabs>
              <w:rPr>
                <w:rStyle w:val="StyleCourier9pt"/>
              </w:rPr>
            </w:pPr>
            <w:r w:rsidRPr="001A7FBD">
              <w:rPr>
                <w:rStyle w:val="StyleCourier9pt"/>
              </w:rPr>
              <w:tab/>
              <w:t>interface IEventTrigger : IEvent</w:t>
            </w:r>
          </w:p>
          <w:p w14:paraId="5B69BADA"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2323336"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helpcontext(HlpCtxIEventTrigger  + 1), helpstring("Get the trigger line on which this event was received")]</w:t>
            </w:r>
          </w:p>
          <w:p w14:paraId="5AE35550"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TriggerID([out, retval] TriggerLine *pVal);</w:t>
            </w:r>
          </w:p>
          <w:p w14:paraId="5E4CCED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43A79A05" w14:textId="77777777" w:rsidR="00F15659" w:rsidRPr="001A7FBD" w:rsidRDefault="00F15659">
            <w:pPr>
              <w:tabs>
                <w:tab w:val="left" w:pos="252"/>
                <w:tab w:val="left" w:pos="522"/>
                <w:tab w:val="left" w:pos="792"/>
              </w:tabs>
              <w:rPr>
                <w:rStyle w:val="StyleCourier9pt"/>
              </w:rPr>
            </w:pPr>
          </w:p>
          <w:p w14:paraId="0FCC8717"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3467259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741A007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2490198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helpstring("VXI Signal Event Interface"),</w:t>
            </w:r>
          </w:p>
          <w:p w14:paraId="472F996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uuid(db8cbf17-d6d3-11d4-aa51-00a024ee30bd),</w:t>
            </w:r>
          </w:p>
          <w:p w14:paraId="081D8E1E"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helpcontext(HlpCtxIEventVxiSignal + 49),</w:t>
            </w:r>
          </w:p>
          <w:p w14:paraId="70E1CC1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2160961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16A6EC9" w14:textId="77777777" w:rsidR="00F15659" w:rsidRPr="001A7FBD" w:rsidRDefault="00F15659">
            <w:pPr>
              <w:tabs>
                <w:tab w:val="left" w:pos="252"/>
                <w:tab w:val="left" w:pos="522"/>
                <w:tab w:val="left" w:pos="792"/>
              </w:tabs>
              <w:rPr>
                <w:rStyle w:val="StyleCourier9pt"/>
              </w:rPr>
            </w:pPr>
            <w:r w:rsidRPr="001A7FBD">
              <w:rPr>
                <w:rStyle w:val="StyleCourier9pt"/>
              </w:rPr>
              <w:tab/>
              <w:t>interface IEventVxiSignal : IEvent</w:t>
            </w:r>
          </w:p>
          <w:p w14:paraId="3B28CF9D"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7B19586"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helpcontext(HlpCtxIEventVxiSignal  + 1), helpstring("Get the 16-bit signal Status/ID value")]</w:t>
            </w:r>
          </w:p>
          <w:p w14:paraId="62C20733"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SignalStatusID([out, retval] short *pVal);</w:t>
            </w:r>
          </w:p>
          <w:p w14:paraId="489B2158" w14:textId="77777777" w:rsidR="00F15659" w:rsidRDefault="00F15659">
            <w:pPr>
              <w:tabs>
                <w:tab w:val="left" w:pos="252"/>
                <w:tab w:val="left" w:pos="522"/>
                <w:tab w:val="left" w:pos="792"/>
              </w:tabs>
              <w:rPr>
                <w:rStyle w:val="Courier"/>
                <w:sz w:val="18"/>
              </w:rPr>
            </w:pPr>
            <w:r w:rsidRPr="001A7FBD">
              <w:rPr>
                <w:rStyle w:val="StyleCourier9pt"/>
              </w:rPr>
              <w:tab/>
              <w:t>};</w:t>
            </w:r>
          </w:p>
        </w:tc>
      </w:tr>
    </w:tbl>
    <w:p w14:paraId="789FAAB0" w14:textId="77777777" w:rsidR="005530BC" w:rsidRPr="005530BC" w:rsidRDefault="005530BC" w:rsidP="005530BC">
      <w:pPr>
        <w:pStyle w:val="Item"/>
      </w:pP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10"/>
      </w:tblGrid>
      <w:tr w:rsidR="005530BC" w14:paraId="2590D2D8" w14:textId="77777777">
        <w:tc>
          <w:tcPr>
            <w:tcW w:w="8910" w:type="dxa"/>
          </w:tcPr>
          <w:p w14:paraId="20641B53" w14:textId="77777777" w:rsidR="005530BC" w:rsidRPr="001A7FBD" w:rsidRDefault="005530BC" w:rsidP="009B45C0">
            <w:pPr>
              <w:pageBreakBefore/>
              <w:tabs>
                <w:tab w:val="left" w:pos="252"/>
                <w:tab w:val="left" w:pos="522"/>
                <w:tab w:val="left" w:pos="792"/>
              </w:tabs>
              <w:rPr>
                <w:rStyle w:val="StyleCourier9pt"/>
              </w:rPr>
            </w:pPr>
            <w:r w:rsidRPr="001A7FBD">
              <w:rPr>
                <w:rStyle w:val="StyleCourier9pt"/>
              </w:rPr>
              <w:t>[</w:t>
            </w:r>
          </w:p>
          <w:p w14:paraId="3B791399"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2EF1A342"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0710EA2E"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helpstring("VXI/VME Interrupt Event Interface"),</w:t>
            </w:r>
          </w:p>
          <w:p w14:paraId="2EF499F7"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uuid(db8cbf18-d6d3-11d4-aa51-00a024ee30bd),</w:t>
            </w:r>
          </w:p>
          <w:p w14:paraId="78C3557F"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helpcontext(HlpCtxIEventVxiVmeInterrupt + 49),</w:t>
            </w:r>
          </w:p>
          <w:p w14:paraId="78B3CEE3"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2514CE15"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2A32B999" w14:textId="77777777" w:rsidR="005530BC" w:rsidRPr="001A7FBD" w:rsidRDefault="005530BC" w:rsidP="009B45C0">
            <w:pPr>
              <w:tabs>
                <w:tab w:val="left" w:pos="252"/>
                <w:tab w:val="left" w:pos="522"/>
                <w:tab w:val="left" w:pos="792"/>
              </w:tabs>
              <w:rPr>
                <w:rStyle w:val="StyleCourier9pt"/>
              </w:rPr>
            </w:pPr>
            <w:r w:rsidRPr="001A7FBD">
              <w:rPr>
                <w:rStyle w:val="StyleCourier9pt"/>
              </w:rPr>
              <w:tab/>
              <w:t>interface IEventVxiVmeInterrupt : IEvent</w:t>
            </w:r>
          </w:p>
          <w:p w14:paraId="7706DE5F"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5D8DE0C4"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helpcontext(HlpCtxIEventVxiVmeInterrupt  + 1), helpstring("Get the 32-bit interrupt Status/ID value")]</w:t>
            </w:r>
          </w:p>
          <w:p w14:paraId="26F49B97"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HRESULT InterruptStatusID([out, retval] long *pVal);</w:t>
            </w:r>
          </w:p>
          <w:p w14:paraId="1101C846"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helpcontext(HlpCtxIEventVxiVmeInterrupt  + 2), helpstring("Get the interrupt level on which this event was received")]</w:t>
            </w:r>
          </w:p>
          <w:p w14:paraId="0C6CE5CC"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HRESULT InterruptLevel([out, retval] short *pVal);</w:t>
            </w:r>
          </w:p>
          <w:p w14:paraId="48B877B5"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67D54839" w14:textId="77777777" w:rsidR="005530BC" w:rsidRPr="001A7FBD" w:rsidRDefault="005530BC" w:rsidP="009B45C0">
            <w:pPr>
              <w:tabs>
                <w:tab w:val="left" w:pos="252"/>
                <w:tab w:val="left" w:pos="522"/>
                <w:tab w:val="left" w:pos="792"/>
              </w:tabs>
              <w:rPr>
                <w:rStyle w:val="StyleCourier9pt"/>
              </w:rPr>
            </w:pPr>
          </w:p>
          <w:p w14:paraId="7C409B01"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55876F92"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47D017C5"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152CB158"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helpstring("GPIB CIC Event Interface"),</w:t>
            </w:r>
          </w:p>
          <w:p w14:paraId="6E9C2919"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uuid(db8cbf19-d6d3-11d4-aa51-00a024ee30bd),</w:t>
            </w:r>
          </w:p>
          <w:p w14:paraId="77E1A3C2"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helpcontext(HlpCtxIEventGpibCIC + 49),</w:t>
            </w:r>
          </w:p>
          <w:p w14:paraId="26543719"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07D28A09"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3306277A" w14:textId="77777777" w:rsidR="005530BC" w:rsidRPr="001A7FBD" w:rsidRDefault="005530BC" w:rsidP="009B45C0">
            <w:pPr>
              <w:tabs>
                <w:tab w:val="left" w:pos="252"/>
                <w:tab w:val="left" w:pos="522"/>
                <w:tab w:val="left" w:pos="792"/>
              </w:tabs>
              <w:rPr>
                <w:rStyle w:val="StyleCourier9pt"/>
              </w:rPr>
            </w:pPr>
            <w:r w:rsidRPr="001A7FBD">
              <w:rPr>
                <w:rStyle w:val="StyleCourier9pt"/>
              </w:rPr>
              <w:tab/>
              <w:t>interface IEventGpibCIC : IEvent</w:t>
            </w:r>
          </w:p>
          <w:p w14:paraId="0E25539B"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49052472"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helpcontext(HlpCtxIEventGpibCIC  + 1), helpstring("Get the controller CIC state")]</w:t>
            </w:r>
          </w:p>
          <w:p w14:paraId="6553F9A9"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HRESULT CICState([out, retval] VARIANT_BOOL *pVal);</w:t>
            </w:r>
          </w:p>
          <w:p w14:paraId="619DB6D6"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7A7C25E7" w14:textId="77777777" w:rsidR="005530BC" w:rsidRPr="001A7FBD" w:rsidRDefault="005530BC" w:rsidP="009B45C0">
            <w:pPr>
              <w:tabs>
                <w:tab w:val="left" w:pos="252"/>
                <w:tab w:val="left" w:pos="522"/>
                <w:tab w:val="left" w:pos="792"/>
              </w:tabs>
              <w:rPr>
                <w:rStyle w:val="StyleCourier9pt"/>
              </w:rPr>
            </w:pPr>
          </w:p>
          <w:p w14:paraId="07C6F9EB"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776E6E88"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2934027"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461115F9"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helpstring("USB Interrupt Event Interface"),</w:t>
            </w:r>
          </w:p>
          <w:p w14:paraId="1884CA53"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uuid(</w:t>
            </w:r>
            <w:r w:rsidR="00394CD4" w:rsidRPr="001A7FBD">
              <w:rPr>
                <w:rStyle w:val="StyleCourier9pt"/>
              </w:rPr>
              <w:t>DB8CBF23-D6D3-11D4-AA51-00A024EE30BD</w:t>
            </w:r>
            <w:r w:rsidRPr="001A7FBD">
              <w:rPr>
                <w:rStyle w:val="StyleCourier9pt"/>
              </w:rPr>
              <w:t>),</w:t>
            </w:r>
          </w:p>
          <w:p w14:paraId="395295F7"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helpcontext(HlpCtxIEventUsbInterrupt + 49),</w:t>
            </w:r>
          </w:p>
          <w:p w14:paraId="304FE6F8"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045C8174"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6BDEEBF2" w14:textId="77777777" w:rsidR="005530BC" w:rsidRPr="001A7FBD" w:rsidRDefault="005530BC" w:rsidP="009B45C0">
            <w:pPr>
              <w:tabs>
                <w:tab w:val="left" w:pos="252"/>
                <w:tab w:val="left" w:pos="522"/>
                <w:tab w:val="left" w:pos="792"/>
              </w:tabs>
              <w:rPr>
                <w:rStyle w:val="StyleCourier9pt"/>
              </w:rPr>
            </w:pPr>
            <w:r w:rsidRPr="001A7FBD">
              <w:rPr>
                <w:rStyle w:val="StyleCourier9pt"/>
              </w:rPr>
              <w:tab/>
              <w:t>interface IEventUsbInterrupt : IEvent</w:t>
            </w:r>
          </w:p>
          <w:p w14:paraId="620E9494"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6466E0BC"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helpcontext(HlpCtxIEventUsbInterrupt  + 1), helpstring("Get the received buffer data")]</w:t>
            </w:r>
          </w:p>
          <w:p w14:paraId="59C86682"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HRESULT DataBuffer([out, retval] SAFEARRAY(BYTE) *pVal);</w:t>
            </w:r>
          </w:p>
          <w:p w14:paraId="78117DBD"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helpcontext(HlpCtxIEventUsbInterrupt  + 2), helpstring("Get the I/O status code of this transfer")]</w:t>
            </w:r>
          </w:p>
          <w:p w14:paraId="5211A6CF"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HRESULT IOStatus([out, retval] HRESULT *pVal);</w:t>
            </w:r>
          </w:p>
          <w:p w14:paraId="0A392373"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helpcontext(HlpCtxIEventUsbInterrupt  + 3), helpstring("Get the actual number of bytes received")]</w:t>
            </w:r>
          </w:p>
          <w:p w14:paraId="4D11BADC"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HRESULT InterruptSize([out, retval] short *pVal);</w:t>
            </w:r>
          </w:p>
          <w:p w14:paraId="3C3A59B9" w14:textId="77777777" w:rsidR="005530BC" w:rsidRDefault="005530BC" w:rsidP="009B45C0">
            <w:pPr>
              <w:pStyle w:val="Desc"/>
              <w:ind w:left="0"/>
            </w:pPr>
            <w:r w:rsidRPr="001A7FBD">
              <w:rPr>
                <w:rStyle w:val="StyleCourier9pt"/>
              </w:rPr>
              <w:tab/>
              <w:t>};</w:t>
            </w:r>
          </w:p>
        </w:tc>
      </w:tr>
    </w:tbl>
    <w:p w14:paraId="3FF56AA1" w14:textId="77777777" w:rsidR="005530BC" w:rsidRPr="005530BC" w:rsidRDefault="005530BC" w:rsidP="00D708F3">
      <w:pPr>
        <w:pStyle w:val="Desc"/>
        <w:ind w:left="0"/>
      </w:pPr>
    </w:p>
    <w:p w14:paraId="45088B3D" w14:textId="77777777" w:rsidR="00F15659" w:rsidRDefault="00D708F3" w:rsidP="008B4852">
      <w:pPr>
        <w:pStyle w:val="Desc"/>
      </w:pPr>
      <w:r>
        <w:br w:type="page"/>
      </w:r>
      <w:r w:rsidR="00F15659">
        <w:t>These interfaces have several COM properties that correspond to VISA attributes.</w:t>
      </w:r>
    </w:p>
    <w:p w14:paraId="73D27A73" w14:textId="77777777" w:rsidR="00E95F09" w:rsidRPr="00E95F09" w:rsidRDefault="00E95F09" w:rsidP="00E95F0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21CF05C8" w14:textId="77777777">
        <w:trPr>
          <w:cantSplit/>
          <w:trHeight w:val="315"/>
        </w:trPr>
        <w:tc>
          <w:tcPr>
            <w:tcW w:w="3950" w:type="dxa"/>
            <w:tcBorders>
              <w:top w:val="single" w:sz="6" w:space="0" w:color="auto"/>
              <w:left w:val="single" w:sz="6" w:space="0" w:color="auto"/>
              <w:bottom w:val="double" w:sz="6" w:space="0" w:color="auto"/>
              <w:right w:val="single" w:sz="6" w:space="0" w:color="auto"/>
            </w:tcBorders>
          </w:tcPr>
          <w:p w14:paraId="6CB07F11" w14:textId="77777777" w:rsidR="00F15659" w:rsidRDefault="00F15659">
            <w:pPr>
              <w:spacing w:before="40" w:after="40"/>
              <w:jc w:val="center"/>
              <w:rPr>
                <w:b/>
              </w:rPr>
            </w:pPr>
            <w:r>
              <w:rPr>
                <w:b/>
              </w:rPr>
              <w:t>Property Name</w:t>
            </w:r>
          </w:p>
        </w:tc>
        <w:tc>
          <w:tcPr>
            <w:tcW w:w="4500" w:type="dxa"/>
            <w:tcBorders>
              <w:top w:val="single" w:sz="6" w:space="0" w:color="auto"/>
              <w:left w:val="single" w:sz="6" w:space="0" w:color="auto"/>
              <w:bottom w:val="double" w:sz="6" w:space="0" w:color="auto"/>
              <w:right w:val="single" w:sz="6" w:space="0" w:color="auto"/>
            </w:tcBorders>
          </w:tcPr>
          <w:p w14:paraId="4A07A197" w14:textId="77777777" w:rsidR="00F15659" w:rsidRDefault="00F15659">
            <w:pPr>
              <w:spacing w:before="40" w:after="40"/>
              <w:jc w:val="center"/>
              <w:rPr>
                <w:b/>
              </w:rPr>
            </w:pPr>
            <w:r>
              <w:rPr>
                <w:b/>
              </w:rPr>
              <w:t>VISA Attribute Name</w:t>
            </w:r>
          </w:p>
        </w:tc>
      </w:tr>
      <w:tr w:rsidR="00F15659" w14:paraId="1C7C0833" w14:textId="77777777">
        <w:trPr>
          <w:cantSplit/>
          <w:trHeight w:val="315"/>
        </w:trPr>
        <w:tc>
          <w:tcPr>
            <w:tcW w:w="3950" w:type="dxa"/>
            <w:tcBorders>
              <w:top w:val="double" w:sz="6" w:space="0" w:color="auto"/>
              <w:left w:val="single" w:sz="6" w:space="0" w:color="auto"/>
              <w:right w:val="single" w:sz="6" w:space="0" w:color="auto"/>
            </w:tcBorders>
            <w:vAlign w:val="center"/>
          </w:tcPr>
          <w:p w14:paraId="1E1DA106" w14:textId="77777777" w:rsidR="00F15659" w:rsidRDefault="00F15659">
            <w:pPr>
              <w:spacing w:before="40" w:after="40"/>
              <w:ind w:left="80"/>
              <w:rPr>
                <w:rFonts w:ascii="Courier" w:hAnsi="Courier"/>
                <w:sz w:val="18"/>
              </w:rPr>
            </w:pPr>
            <w:r>
              <w:rPr>
                <w:rStyle w:val="Courier"/>
                <w:sz w:val="18"/>
              </w:rPr>
              <w:t>IOStatus</w:t>
            </w:r>
          </w:p>
        </w:tc>
        <w:tc>
          <w:tcPr>
            <w:tcW w:w="4500" w:type="dxa"/>
            <w:tcBorders>
              <w:top w:val="double" w:sz="6" w:space="0" w:color="auto"/>
              <w:left w:val="single" w:sz="6" w:space="0" w:color="auto"/>
              <w:right w:val="single" w:sz="6" w:space="0" w:color="auto"/>
            </w:tcBorders>
            <w:vAlign w:val="center"/>
          </w:tcPr>
          <w:p w14:paraId="71B73513" w14:textId="77777777" w:rsidR="00F15659" w:rsidRDefault="00F15659">
            <w:pPr>
              <w:spacing w:before="40" w:after="40"/>
              <w:ind w:left="80"/>
            </w:pPr>
            <w:r>
              <w:t>VI_ATTR_STATUS</w:t>
            </w:r>
          </w:p>
        </w:tc>
      </w:tr>
      <w:tr w:rsidR="00F15659" w14:paraId="0D00F5AB"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5D534E63" w14:textId="77777777" w:rsidR="00F15659" w:rsidRDefault="00F15659">
            <w:pPr>
              <w:spacing w:before="40" w:after="40"/>
              <w:ind w:left="80"/>
              <w:rPr>
                <w:rFonts w:ascii="Courier" w:hAnsi="Courier"/>
                <w:sz w:val="18"/>
              </w:rPr>
            </w:pPr>
            <w:r>
              <w:rPr>
                <w:rFonts w:ascii="Courier" w:hAnsi="Courier"/>
                <w:sz w:val="18"/>
              </w:rPr>
              <w:t>JobId</w:t>
            </w:r>
          </w:p>
        </w:tc>
        <w:tc>
          <w:tcPr>
            <w:tcW w:w="4500" w:type="dxa"/>
            <w:tcBorders>
              <w:top w:val="single" w:sz="6" w:space="0" w:color="auto"/>
              <w:left w:val="single" w:sz="6" w:space="0" w:color="auto"/>
              <w:bottom w:val="single" w:sz="6" w:space="0" w:color="auto"/>
              <w:right w:val="single" w:sz="6" w:space="0" w:color="auto"/>
            </w:tcBorders>
            <w:vAlign w:val="center"/>
          </w:tcPr>
          <w:p w14:paraId="5FF31F34" w14:textId="77777777" w:rsidR="00F15659" w:rsidRDefault="00F15659">
            <w:pPr>
              <w:spacing w:before="40" w:after="40"/>
              <w:ind w:left="80"/>
            </w:pPr>
            <w:r>
              <w:t>VI_ATTR_JOB_ID</w:t>
            </w:r>
          </w:p>
        </w:tc>
      </w:tr>
      <w:tr w:rsidR="00F15659" w14:paraId="74CF200A"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78DD6A8C" w14:textId="77777777" w:rsidR="00F15659" w:rsidRDefault="00F15659">
            <w:pPr>
              <w:spacing w:before="40" w:after="40"/>
              <w:ind w:left="80"/>
              <w:rPr>
                <w:rFonts w:ascii="Courier" w:hAnsi="Courier"/>
                <w:sz w:val="18"/>
              </w:rPr>
            </w:pPr>
            <w:r>
              <w:rPr>
                <w:rFonts w:ascii="Courier" w:hAnsi="Courier"/>
                <w:sz w:val="18"/>
              </w:rPr>
              <w:t>ReturnCount</w:t>
            </w:r>
          </w:p>
        </w:tc>
        <w:tc>
          <w:tcPr>
            <w:tcW w:w="4500" w:type="dxa"/>
            <w:tcBorders>
              <w:top w:val="single" w:sz="6" w:space="0" w:color="auto"/>
              <w:left w:val="single" w:sz="6" w:space="0" w:color="auto"/>
              <w:bottom w:val="single" w:sz="6" w:space="0" w:color="auto"/>
              <w:right w:val="single" w:sz="6" w:space="0" w:color="auto"/>
            </w:tcBorders>
            <w:vAlign w:val="center"/>
          </w:tcPr>
          <w:p w14:paraId="614D7D5C" w14:textId="77777777" w:rsidR="00F15659" w:rsidRDefault="00F15659">
            <w:pPr>
              <w:spacing w:before="40" w:after="40"/>
              <w:ind w:left="80"/>
            </w:pPr>
            <w:r>
              <w:t>VI_ATTR_RET_COUNT</w:t>
            </w:r>
          </w:p>
        </w:tc>
      </w:tr>
      <w:tr w:rsidR="00F15659" w14:paraId="05BE462F"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490D15DF" w14:textId="77777777" w:rsidR="00F15659" w:rsidRDefault="00F15659">
            <w:pPr>
              <w:spacing w:before="40" w:after="40"/>
              <w:ind w:left="80"/>
              <w:rPr>
                <w:rFonts w:ascii="Courier" w:hAnsi="Courier"/>
                <w:sz w:val="18"/>
              </w:rPr>
            </w:pPr>
            <w:r>
              <w:rPr>
                <w:rStyle w:val="Courier"/>
                <w:sz w:val="18"/>
              </w:rPr>
              <w:t>Interrupt</w:t>
            </w:r>
            <w:r>
              <w:rPr>
                <w:rFonts w:ascii="Courier" w:hAnsi="Courier"/>
                <w:sz w:val="18"/>
              </w:rPr>
              <w:t>StatusID</w:t>
            </w:r>
          </w:p>
        </w:tc>
        <w:tc>
          <w:tcPr>
            <w:tcW w:w="4500" w:type="dxa"/>
            <w:tcBorders>
              <w:top w:val="single" w:sz="6" w:space="0" w:color="auto"/>
              <w:left w:val="single" w:sz="6" w:space="0" w:color="auto"/>
              <w:bottom w:val="single" w:sz="6" w:space="0" w:color="auto"/>
              <w:right w:val="single" w:sz="6" w:space="0" w:color="auto"/>
            </w:tcBorders>
            <w:vAlign w:val="center"/>
          </w:tcPr>
          <w:p w14:paraId="160CD7C4" w14:textId="77777777" w:rsidR="00F15659" w:rsidRDefault="00F15659">
            <w:pPr>
              <w:spacing w:before="40" w:after="40"/>
              <w:ind w:left="80"/>
            </w:pPr>
            <w:r>
              <w:t>VI_ATTR_INTR_STATUS_ID</w:t>
            </w:r>
          </w:p>
        </w:tc>
      </w:tr>
      <w:tr w:rsidR="00F15659" w:rsidRPr="00C33AF7" w14:paraId="0B78824F"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6F973397" w14:textId="77777777" w:rsidR="00F15659" w:rsidRDefault="00F15659">
            <w:pPr>
              <w:spacing w:before="40" w:after="40"/>
              <w:ind w:left="80"/>
              <w:rPr>
                <w:rFonts w:ascii="Courier" w:hAnsi="Courier"/>
                <w:sz w:val="18"/>
              </w:rPr>
            </w:pPr>
            <w:r>
              <w:rPr>
                <w:rFonts w:ascii="Courier" w:hAnsi="Courier"/>
                <w:sz w:val="18"/>
              </w:rPr>
              <w:t>InterruptLevel</w:t>
            </w:r>
          </w:p>
        </w:tc>
        <w:tc>
          <w:tcPr>
            <w:tcW w:w="4500" w:type="dxa"/>
            <w:tcBorders>
              <w:top w:val="single" w:sz="6" w:space="0" w:color="auto"/>
              <w:left w:val="single" w:sz="6" w:space="0" w:color="auto"/>
              <w:bottom w:val="single" w:sz="6" w:space="0" w:color="auto"/>
              <w:right w:val="single" w:sz="6" w:space="0" w:color="auto"/>
            </w:tcBorders>
            <w:vAlign w:val="center"/>
          </w:tcPr>
          <w:p w14:paraId="16A322BE" w14:textId="77777777" w:rsidR="00F15659" w:rsidRPr="00C33AF7" w:rsidRDefault="00F15659">
            <w:pPr>
              <w:spacing w:before="40" w:after="40"/>
              <w:ind w:left="80"/>
              <w:rPr>
                <w:lang w:val="it-IT"/>
              </w:rPr>
            </w:pPr>
            <w:r w:rsidRPr="00C33AF7">
              <w:rPr>
                <w:lang w:val="it-IT"/>
              </w:rPr>
              <w:t>VI_ATTR_RECV_INTR_LEVEL</w:t>
            </w:r>
          </w:p>
        </w:tc>
      </w:tr>
      <w:tr w:rsidR="00F15659" w14:paraId="5B6A50BE"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292BB56A" w14:textId="77777777" w:rsidR="00F15659" w:rsidRDefault="00F15659">
            <w:pPr>
              <w:spacing w:before="40" w:after="40"/>
              <w:ind w:left="80"/>
              <w:rPr>
                <w:rFonts w:ascii="Courier" w:hAnsi="Courier"/>
                <w:sz w:val="18"/>
              </w:rPr>
            </w:pPr>
            <w:r>
              <w:rPr>
                <w:rFonts w:ascii="Courier" w:hAnsi="Courier"/>
                <w:sz w:val="18"/>
              </w:rPr>
              <w:t>ReadBuffer</w:t>
            </w:r>
          </w:p>
        </w:tc>
        <w:tc>
          <w:tcPr>
            <w:tcW w:w="4500" w:type="dxa"/>
            <w:tcBorders>
              <w:top w:val="single" w:sz="6" w:space="0" w:color="auto"/>
              <w:left w:val="single" w:sz="6" w:space="0" w:color="auto"/>
              <w:bottom w:val="single" w:sz="6" w:space="0" w:color="auto"/>
              <w:right w:val="single" w:sz="6" w:space="0" w:color="auto"/>
            </w:tcBorders>
            <w:vAlign w:val="center"/>
          </w:tcPr>
          <w:p w14:paraId="0CDB7D80" w14:textId="77777777" w:rsidR="00F15659" w:rsidRDefault="00F15659">
            <w:pPr>
              <w:spacing w:before="40" w:after="40"/>
              <w:ind w:left="80"/>
            </w:pPr>
            <w:r>
              <w:t>VI_ATTR_BUFFER</w:t>
            </w:r>
          </w:p>
        </w:tc>
      </w:tr>
      <w:tr w:rsidR="00F15659" w14:paraId="2BD62219"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18A88089" w14:textId="77777777" w:rsidR="00F15659" w:rsidRDefault="00F15659">
            <w:pPr>
              <w:spacing w:before="40" w:after="40"/>
              <w:ind w:left="80"/>
              <w:rPr>
                <w:rFonts w:ascii="Courier" w:hAnsi="Courier"/>
                <w:sz w:val="18"/>
              </w:rPr>
            </w:pPr>
            <w:r>
              <w:rPr>
                <w:rFonts w:ascii="Courier" w:hAnsi="Courier"/>
                <w:sz w:val="18"/>
              </w:rPr>
              <w:t>ReadBufferAsString</w:t>
            </w:r>
          </w:p>
        </w:tc>
        <w:tc>
          <w:tcPr>
            <w:tcW w:w="4500" w:type="dxa"/>
            <w:tcBorders>
              <w:top w:val="single" w:sz="6" w:space="0" w:color="auto"/>
              <w:left w:val="single" w:sz="6" w:space="0" w:color="auto"/>
              <w:bottom w:val="single" w:sz="6" w:space="0" w:color="auto"/>
              <w:right w:val="single" w:sz="6" w:space="0" w:color="auto"/>
            </w:tcBorders>
            <w:vAlign w:val="center"/>
          </w:tcPr>
          <w:p w14:paraId="1357D6BF" w14:textId="77777777" w:rsidR="00F15659" w:rsidRDefault="00F15659">
            <w:pPr>
              <w:keepNext/>
              <w:spacing w:before="40" w:after="40"/>
              <w:ind w:left="80"/>
            </w:pPr>
            <w:r>
              <w:t>VI_ATTR_BUFFER</w:t>
            </w:r>
          </w:p>
        </w:tc>
      </w:tr>
      <w:tr w:rsidR="00F15659" w14:paraId="273F468E"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50E6E236" w14:textId="77777777" w:rsidR="00F15659" w:rsidRDefault="00F15659">
            <w:pPr>
              <w:spacing w:before="40" w:after="40"/>
              <w:ind w:left="80"/>
              <w:rPr>
                <w:rFonts w:ascii="Courier" w:hAnsi="Courier"/>
                <w:sz w:val="18"/>
              </w:rPr>
            </w:pPr>
            <w:r>
              <w:rPr>
                <w:rFonts w:ascii="Courier" w:hAnsi="Courier"/>
                <w:sz w:val="18"/>
              </w:rPr>
              <w:t>SignalStatusID</w:t>
            </w:r>
          </w:p>
        </w:tc>
        <w:tc>
          <w:tcPr>
            <w:tcW w:w="4500" w:type="dxa"/>
            <w:tcBorders>
              <w:top w:val="single" w:sz="6" w:space="0" w:color="auto"/>
              <w:left w:val="single" w:sz="6" w:space="0" w:color="auto"/>
              <w:bottom w:val="single" w:sz="6" w:space="0" w:color="auto"/>
              <w:right w:val="single" w:sz="6" w:space="0" w:color="auto"/>
            </w:tcBorders>
            <w:vAlign w:val="center"/>
          </w:tcPr>
          <w:p w14:paraId="4481163F" w14:textId="77777777" w:rsidR="00F15659" w:rsidRDefault="00F15659">
            <w:pPr>
              <w:keepNext/>
              <w:spacing w:before="40" w:after="40"/>
              <w:ind w:left="80"/>
            </w:pPr>
            <w:r>
              <w:t>VI_ATTR_SIGP_STATUS_ID</w:t>
            </w:r>
          </w:p>
        </w:tc>
      </w:tr>
      <w:tr w:rsidR="00F15659" w:rsidRPr="00C33AF7" w14:paraId="54E3E15A"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41827CFE" w14:textId="77777777" w:rsidR="00F15659" w:rsidRDefault="00F15659">
            <w:pPr>
              <w:spacing w:before="40" w:after="40"/>
              <w:ind w:left="80"/>
              <w:rPr>
                <w:rFonts w:ascii="Courier" w:hAnsi="Courier"/>
                <w:sz w:val="18"/>
              </w:rPr>
            </w:pPr>
            <w:r>
              <w:rPr>
                <w:rFonts w:ascii="Courier" w:hAnsi="Courier"/>
                <w:sz w:val="18"/>
              </w:rPr>
              <w:t>CICState</w:t>
            </w:r>
          </w:p>
        </w:tc>
        <w:tc>
          <w:tcPr>
            <w:tcW w:w="4500" w:type="dxa"/>
            <w:tcBorders>
              <w:top w:val="single" w:sz="6" w:space="0" w:color="auto"/>
              <w:left w:val="single" w:sz="6" w:space="0" w:color="auto"/>
              <w:bottom w:val="single" w:sz="6" w:space="0" w:color="auto"/>
              <w:right w:val="single" w:sz="6" w:space="0" w:color="auto"/>
            </w:tcBorders>
            <w:vAlign w:val="center"/>
          </w:tcPr>
          <w:p w14:paraId="4601FA15" w14:textId="77777777" w:rsidR="00F15659" w:rsidRPr="00C33AF7" w:rsidRDefault="00F15659">
            <w:pPr>
              <w:keepNext/>
              <w:spacing w:before="40" w:after="40"/>
              <w:ind w:left="80"/>
              <w:rPr>
                <w:lang w:val="it-IT"/>
              </w:rPr>
            </w:pPr>
            <w:r w:rsidRPr="00C33AF7">
              <w:rPr>
                <w:lang w:val="it-IT"/>
              </w:rPr>
              <w:t>VI_ATTR_GPIB_RECV_CIC_STATE</w:t>
            </w:r>
          </w:p>
        </w:tc>
      </w:tr>
      <w:tr w:rsidR="00F15659" w:rsidRPr="00C33AF7" w14:paraId="7B607DED"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45491ED9" w14:textId="77777777" w:rsidR="00F15659" w:rsidRDefault="00F15659">
            <w:pPr>
              <w:spacing w:before="40" w:after="40"/>
              <w:ind w:left="80"/>
              <w:rPr>
                <w:rFonts w:ascii="Courier" w:hAnsi="Courier"/>
                <w:sz w:val="18"/>
              </w:rPr>
            </w:pPr>
            <w:r>
              <w:rPr>
                <w:rFonts w:ascii="Courier" w:hAnsi="Courier"/>
                <w:sz w:val="18"/>
              </w:rPr>
              <w:t>TriggerID</w:t>
            </w:r>
          </w:p>
        </w:tc>
        <w:tc>
          <w:tcPr>
            <w:tcW w:w="4500" w:type="dxa"/>
            <w:tcBorders>
              <w:top w:val="single" w:sz="6" w:space="0" w:color="auto"/>
              <w:left w:val="single" w:sz="6" w:space="0" w:color="auto"/>
              <w:bottom w:val="single" w:sz="6" w:space="0" w:color="auto"/>
              <w:right w:val="single" w:sz="6" w:space="0" w:color="auto"/>
            </w:tcBorders>
            <w:vAlign w:val="center"/>
          </w:tcPr>
          <w:p w14:paraId="21314CEA" w14:textId="77777777" w:rsidR="00F15659" w:rsidRPr="00C33AF7" w:rsidRDefault="00F15659">
            <w:pPr>
              <w:keepNext/>
              <w:spacing w:before="40" w:after="40"/>
              <w:ind w:left="80"/>
              <w:rPr>
                <w:lang w:val="it-IT"/>
              </w:rPr>
            </w:pPr>
            <w:r w:rsidRPr="00C33AF7">
              <w:rPr>
                <w:lang w:val="it-IT"/>
              </w:rPr>
              <w:t>VI_ATTR_RECV_TRIG_ID</w:t>
            </w:r>
          </w:p>
        </w:tc>
      </w:tr>
      <w:tr w:rsidR="00F15659" w:rsidRPr="00C33AF7" w14:paraId="70CDFD94"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3FCBF3E5" w14:textId="77777777" w:rsidR="00F15659" w:rsidRDefault="00F15659">
            <w:pPr>
              <w:spacing w:before="40" w:after="40"/>
              <w:ind w:left="80"/>
              <w:rPr>
                <w:rFonts w:ascii="Courier" w:hAnsi="Courier"/>
                <w:sz w:val="18"/>
              </w:rPr>
            </w:pPr>
            <w:r>
              <w:rPr>
                <w:rFonts w:ascii="Courier" w:hAnsi="Courier"/>
                <w:sz w:val="18"/>
              </w:rPr>
              <w:t>DataBuffer</w:t>
            </w:r>
          </w:p>
        </w:tc>
        <w:tc>
          <w:tcPr>
            <w:tcW w:w="4500" w:type="dxa"/>
            <w:tcBorders>
              <w:top w:val="single" w:sz="6" w:space="0" w:color="auto"/>
              <w:left w:val="single" w:sz="6" w:space="0" w:color="auto"/>
              <w:bottom w:val="single" w:sz="6" w:space="0" w:color="auto"/>
              <w:right w:val="single" w:sz="6" w:space="0" w:color="auto"/>
            </w:tcBorders>
            <w:vAlign w:val="center"/>
          </w:tcPr>
          <w:p w14:paraId="0E586958" w14:textId="77777777" w:rsidR="00F15659" w:rsidRPr="00C33AF7" w:rsidRDefault="00F15659">
            <w:pPr>
              <w:keepNext/>
              <w:spacing w:before="40" w:after="40"/>
              <w:ind w:left="80"/>
              <w:rPr>
                <w:lang w:val="it-IT"/>
              </w:rPr>
            </w:pPr>
            <w:r w:rsidRPr="00C33AF7">
              <w:rPr>
                <w:lang w:val="it-IT"/>
              </w:rPr>
              <w:t>VI_ATTR_USB_RECV_INTR_DATA</w:t>
            </w:r>
          </w:p>
        </w:tc>
      </w:tr>
      <w:tr w:rsidR="00F15659" w14:paraId="708BE84B"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298601D7" w14:textId="77777777" w:rsidR="00F15659" w:rsidRDefault="00F15659">
            <w:pPr>
              <w:spacing w:before="40" w:after="40"/>
              <w:ind w:left="80"/>
              <w:rPr>
                <w:rFonts w:ascii="Courier" w:hAnsi="Courier"/>
                <w:sz w:val="18"/>
              </w:rPr>
            </w:pPr>
            <w:r>
              <w:rPr>
                <w:rFonts w:ascii="Courier" w:hAnsi="Courier"/>
                <w:sz w:val="18"/>
              </w:rPr>
              <w:t>InterruptSize</w:t>
            </w:r>
          </w:p>
        </w:tc>
        <w:tc>
          <w:tcPr>
            <w:tcW w:w="4500" w:type="dxa"/>
            <w:tcBorders>
              <w:top w:val="single" w:sz="6" w:space="0" w:color="auto"/>
              <w:left w:val="single" w:sz="6" w:space="0" w:color="auto"/>
              <w:bottom w:val="single" w:sz="6" w:space="0" w:color="auto"/>
              <w:right w:val="single" w:sz="6" w:space="0" w:color="auto"/>
            </w:tcBorders>
            <w:vAlign w:val="center"/>
          </w:tcPr>
          <w:p w14:paraId="15015E50" w14:textId="77777777" w:rsidR="00F15659" w:rsidRDefault="00F15659">
            <w:pPr>
              <w:keepNext/>
              <w:spacing w:before="40" w:after="40"/>
              <w:ind w:left="80"/>
            </w:pPr>
            <w:r>
              <w:t>VI_ATTR_USB_RECV_INTR_SIZE</w:t>
            </w:r>
          </w:p>
        </w:tc>
      </w:tr>
    </w:tbl>
    <w:p w14:paraId="425B7F28" w14:textId="77777777" w:rsidR="00F15659" w:rsidRDefault="00F15659">
      <w:pPr>
        <w:pStyle w:val="Caption"/>
      </w:pPr>
      <w:r>
        <w:t>Table 3.3.5</w:t>
      </w:r>
    </w:p>
    <w:p w14:paraId="4B29E963" w14:textId="77777777" w:rsidR="00F15659" w:rsidRDefault="00F15659">
      <w:pPr>
        <w:pStyle w:val="Rule"/>
      </w:pPr>
    </w:p>
    <w:p w14:paraId="21EB5C39" w14:textId="77777777" w:rsidR="00F15659" w:rsidRDefault="00F15659">
      <w:pPr>
        <w:pStyle w:val="Desc"/>
      </w:pPr>
      <w:r>
        <w:t xml:space="preserve">The </w:t>
      </w:r>
      <w:r w:rsidRPr="001A7FBD">
        <w:rPr>
          <w:rStyle w:val="StyleCourier9pt"/>
        </w:rPr>
        <w:t>IOStatus</w:t>
      </w:r>
      <w:r>
        <w:t xml:space="preserve"> property’s output parameter </w:t>
      </w:r>
      <w:r>
        <w:rPr>
          <w:b/>
        </w:rPr>
        <w:t xml:space="preserve">SHALL </w:t>
      </w:r>
      <w:r>
        <w:t>contain the HRESULT that would have been generated had the method been synchronous.</w:t>
      </w:r>
    </w:p>
    <w:p w14:paraId="5D3DC7B4" w14:textId="77777777" w:rsidR="00F15659" w:rsidRDefault="00F15659">
      <w:pPr>
        <w:pStyle w:val="Rule"/>
      </w:pPr>
    </w:p>
    <w:p w14:paraId="26232BCB" w14:textId="77777777" w:rsidR="00F15659" w:rsidRDefault="00F15659">
      <w:pPr>
        <w:pStyle w:val="Desc"/>
      </w:pPr>
      <w:r>
        <w:t xml:space="preserve">The ReadBufferAsString property </w:t>
      </w:r>
      <w:r>
        <w:rPr>
          <w:b/>
        </w:rPr>
        <w:t>SHALL</w:t>
      </w:r>
      <w:r>
        <w:t xml:space="preserve"> convert the result into a BSTR using standard conversion from ASCII and return the BSTR.</w:t>
      </w:r>
    </w:p>
    <w:p w14:paraId="2E53D7B3" w14:textId="77777777" w:rsidR="00F15659" w:rsidRDefault="00F15659">
      <w:pPr>
        <w:pStyle w:val="Rule"/>
      </w:pPr>
    </w:p>
    <w:p w14:paraId="6186B668" w14:textId="77777777" w:rsidR="00F15659" w:rsidRDefault="00F15659">
      <w:pPr>
        <w:pStyle w:val="Desc"/>
      </w:pPr>
      <w:r>
        <w:t xml:space="preserve">The system resources associated with an event object </w:t>
      </w:r>
      <w:r>
        <w:rPr>
          <w:b/>
        </w:rPr>
        <w:t>SHALL</w:t>
      </w:r>
      <w:r>
        <w:t xml:space="preserve"> be released when the reference count for the event object goes to zero.</w:t>
      </w:r>
    </w:p>
    <w:p w14:paraId="08109F75" w14:textId="77777777" w:rsidR="00F15659" w:rsidRDefault="00F15659">
      <w:pPr>
        <w:pStyle w:val="Rule"/>
      </w:pPr>
    </w:p>
    <w:p w14:paraId="00C1FFA8" w14:textId="77777777" w:rsidR="00F15659" w:rsidRDefault="00F15659">
      <w:pPr>
        <w:pStyle w:val="Desc"/>
      </w:pPr>
      <w:r>
        <w:t xml:space="preserve">The event object associated with the IEvent interface </w:t>
      </w:r>
      <w:r>
        <w:rPr>
          <w:b/>
        </w:rPr>
        <w:t>SHALL</w:t>
      </w:r>
      <w:r>
        <w:t xml:space="preserve"> have a reference count of one when passed to the client either through </w:t>
      </w:r>
      <w:r>
        <w:rPr>
          <w:rStyle w:val="Identifier0"/>
        </w:rPr>
        <w:t>WaitOnEvent</w:t>
      </w:r>
      <w:r>
        <w:t xml:space="preserve"> or the </w:t>
      </w:r>
      <w:r>
        <w:rPr>
          <w:rStyle w:val="Identifier0"/>
        </w:rPr>
        <w:t>IEventHandler</w:t>
      </w:r>
      <w:r>
        <w:t xml:space="preserve"> callback.</w:t>
      </w:r>
    </w:p>
    <w:p w14:paraId="2D7993B1" w14:textId="77777777" w:rsidR="00F15659" w:rsidRDefault="00F15659">
      <w:pPr>
        <w:pStyle w:val="Rule"/>
      </w:pPr>
    </w:p>
    <w:p w14:paraId="2C23C7F7" w14:textId="77777777" w:rsidR="00F15659" w:rsidRDefault="00F15659">
      <w:pPr>
        <w:pStyle w:val="Desc"/>
      </w:pPr>
      <w:r>
        <w:t xml:space="preserve">The event object </w:t>
      </w:r>
      <w:r>
        <w:rPr>
          <w:b/>
          <w:bCs/>
        </w:rPr>
        <w:t>SHALL</w:t>
      </w:r>
      <w:r>
        <w:t xml:space="preserve"> implement the proper event-specific interface based on the event type.</w:t>
      </w:r>
    </w:p>
    <w:p w14:paraId="73BB2BD3"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8562748" w14:textId="77777777">
        <w:trPr>
          <w:cantSplit/>
        </w:trPr>
        <w:tc>
          <w:tcPr>
            <w:tcW w:w="3950" w:type="dxa"/>
            <w:tcBorders>
              <w:top w:val="single" w:sz="6" w:space="0" w:color="auto"/>
              <w:left w:val="single" w:sz="6" w:space="0" w:color="auto"/>
              <w:bottom w:val="double" w:sz="6" w:space="0" w:color="auto"/>
              <w:right w:val="single" w:sz="6" w:space="0" w:color="auto"/>
            </w:tcBorders>
          </w:tcPr>
          <w:p w14:paraId="6E8D4515" w14:textId="77777777" w:rsidR="00F15659" w:rsidRDefault="00F15659">
            <w:pPr>
              <w:spacing w:before="40" w:after="40"/>
              <w:jc w:val="center"/>
              <w:rPr>
                <w:b/>
              </w:rPr>
            </w:pPr>
            <w:r>
              <w:rPr>
                <w:b/>
              </w:rPr>
              <w:t>Event Type</w:t>
            </w:r>
          </w:p>
        </w:tc>
        <w:tc>
          <w:tcPr>
            <w:tcW w:w="4500" w:type="dxa"/>
            <w:tcBorders>
              <w:top w:val="single" w:sz="6" w:space="0" w:color="auto"/>
              <w:left w:val="single" w:sz="6" w:space="0" w:color="auto"/>
              <w:bottom w:val="double" w:sz="6" w:space="0" w:color="auto"/>
              <w:right w:val="single" w:sz="6" w:space="0" w:color="auto"/>
            </w:tcBorders>
          </w:tcPr>
          <w:p w14:paraId="3CA02FCA" w14:textId="77777777" w:rsidR="00F15659" w:rsidRDefault="00F15659">
            <w:pPr>
              <w:spacing w:before="40" w:after="40"/>
              <w:jc w:val="center"/>
              <w:rPr>
                <w:b/>
              </w:rPr>
            </w:pPr>
            <w:r>
              <w:rPr>
                <w:b/>
              </w:rPr>
              <w:t>Event-specific Interface</w:t>
            </w:r>
          </w:p>
        </w:tc>
      </w:tr>
      <w:tr w:rsidR="00F15659" w14:paraId="668E011C" w14:textId="77777777">
        <w:trPr>
          <w:cantSplit/>
        </w:trPr>
        <w:tc>
          <w:tcPr>
            <w:tcW w:w="3950" w:type="dxa"/>
            <w:tcBorders>
              <w:top w:val="double" w:sz="6" w:space="0" w:color="auto"/>
              <w:left w:val="single" w:sz="6" w:space="0" w:color="auto"/>
              <w:right w:val="single" w:sz="6" w:space="0" w:color="auto"/>
            </w:tcBorders>
            <w:vAlign w:val="center"/>
          </w:tcPr>
          <w:p w14:paraId="4C2DD943" w14:textId="77777777" w:rsidR="00F15659" w:rsidRDefault="00F15659">
            <w:pPr>
              <w:spacing w:before="40" w:after="40"/>
              <w:ind w:left="80"/>
              <w:rPr>
                <w:rFonts w:ascii="Courier" w:hAnsi="Courier"/>
                <w:sz w:val="22"/>
              </w:rPr>
            </w:pPr>
            <w:r>
              <w:rPr>
                <w:rFonts w:ascii="Courier" w:hAnsi="Courier"/>
                <w:sz w:val="22"/>
              </w:rPr>
              <w:t>VI_EVENT_TRIG</w:t>
            </w:r>
          </w:p>
        </w:tc>
        <w:tc>
          <w:tcPr>
            <w:tcW w:w="4500" w:type="dxa"/>
            <w:tcBorders>
              <w:top w:val="double" w:sz="6" w:space="0" w:color="auto"/>
              <w:left w:val="single" w:sz="6" w:space="0" w:color="auto"/>
              <w:right w:val="single" w:sz="6" w:space="0" w:color="auto"/>
            </w:tcBorders>
            <w:vAlign w:val="center"/>
          </w:tcPr>
          <w:p w14:paraId="15F4AC98" w14:textId="77777777" w:rsidR="00F15659" w:rsidRDefault="00F15659">
            <w:pPr>
              <w:spacing w:before="40" w:after="40"/>
              <w:ind w:left="80"/>
              <w:rPr>
                <w:rFonts w:ascii="Courier" w:hAnsi="Courier"/>
                <w:sz w:val="22"/>
              </w:rPr>
            </w:pPr>
            <w:r>
              <w:rPr>
                <w:rFonts w:ascii="Courier" w:hAnsi="Courier"/>
                <w:sz w:val="22"/>
              </w:rPr>
              <w:t>IEventTrigger</w:t>
            </w:r>
          </w:p>
        </w:tc>
      </w:tr>
      <w:tr w:rsidR="00F15659" w14:paraId="36D3A94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0CD6A5B" w14:textId="77777777" w:rsidR="00F15659" w:rsidRDefault="00F15659">
            <w:pPr>
              <w:spacing w:before="40" w:after="40"/>
              <w:ind w:left="80"/>
              <w:rPr>
                <w:rFonts w:ascii="Courier" w:hAnsi="Courier"/>
                <w:sz w:val="22"/>
              </w:rPr>
            </w:pPr>
            <w:r>
              <w:rPr>
                <w:rFonts w:ascii="Courier" w:hAnsi="Courier"/>
                <w:sz w:val="22"/>
              </w:rPr>
              <w:t>VI_EVENT_IO_COMPLETION</w:t>
            </w:r>
          </w:p>
        </w:tc>
        <w:tc>
          <w:tcPr>
            <w:tcW w:w="4500" w:type="dxa"/>
            <w:tcBorders>
              <w:top w:val="single" w:sz="6" w:space="0" w:color="auto"/>
              <w:left w:val="single" w:sz="6" w:space="0" w:color="auto"/>
              <w:bottom w:val="single" w:sz="6" w:space="0" w:color="auto"/>
              <w:right w:val="single" w:sz="6" w:space="0" w:color="auto"/>
            </w:tcBorders>
            <w:vAlign w:val="center"/>
          </w:tcPr>
          <w:p w14:paraId="13762770" w14:textId="77777777" w:rsidR="00F15659" w:rsidRDefault="00F15659">
            <w:pPr>
              <w:spacing w:before="40" w:after="40"/>
              <w:ind w:left="80"/>
              <w:rPr>
                <w:rFonts w:ascii="Courier" w:hAnsi="Courier"/>
                <w:sz w:val="22"/>
              </w:rPr>
            </w:pPr>
            <w:r>
              <w:rPr>
                <w:rFonts w:ascii="Courier" w:hAnsi="Courier"/>
                <w:sz w:val="22"/>
              </w:rPr>
              <w:t>IEventIOCompletion</w:t>
            </w:r>
          </w:p>
        </w:tc>
      </w:tr>
      <w:tr w:rsidR="00F15659" w14:paraId="5EDF152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111444E"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VI_EVENT_VXI_VME_INTR</w:t>
            </w:r>
          </w:p>
        </w:tc>
        <w:tc>
          <w:tcPr>
            <w:tcW w:w="4500" w:type="dxa"/>
            <w:tcBorders>
              <w:top w:val="single" w:sz="6" w:space="0" w:color="auto"/>
              <w:left w:val="single" w:sz="6" w:space="0" w:color="auto"/>
              <w:bottom w:val="single" w:sz="6" w:space="0" w:color="auto"/>
              <w:right w:val="single" w:sz="6" w:space="0" w:color="auto"/>
            </w:tcBorders>
            <w:vAlign w:val="center"/>
          </w:tcPr>
          <w:p w14:paraId="3E7663CA" w14:textId="77777777" w:rsidR="00F15659" w:rsidRDefault="00F15659">
            <w:pPr>
              <w:spacing w:before="40" w:after="40"/>
              <w:ind w:left="80"/>
              <w:rPr>
                <w:rFonts w:ascii="Courier" w:hAnsi="Courier"/>
                <w:sz w:val="22"/>
              </w:rPr>
            </w:pPr>
            <w:r>
              <w:rPr>
                <w:rFonts w:ascii="Courier" w:hAnsi="Courier"/>
                <w:sz w:val="22"/>
              </w:rPr>
              <w:t>IEventVxiVmeInterrupt</w:t>
            </w:r>
          </w:p>
        </w:tc>
      </w:tr>
      <w:tr w:rsidR="00F15659" w14:paraId="48B3CFE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F3C1C31" w14:textId="77777777" w:rsidR="00F15659" w:rsidRDefault="00F15659">
            <w:pPr>
              <w:spacing w:before="40" w:after="40"/>
              <w:ind w:left="80"/>
              <w:rPr>
                <w:rFonts w:ascii="Courier" w:hAnsi="Courier"/>
                <w:sz w:val="22"/>
              </w:rPr>
            </w:pPr>
            <w:r>
              <w:rPr>
                <w:rFonts w:ascii="Courier" w:hAnsi="Courier"/>
                <w:sz w:val="22"/>
              </w:rPr>
              <w:t>VI_EVENT_VXI_SIGP</w:t>
            </w:r>
          </w:p>
        </w:tc>
        <w:tc>
          <w:tcPr>
            <w:tcW w:w="4500" w:type="dxa"/>
            <w:tcBorders>
              <w:top w:val="single" w:sz="6" w:space="0" w:color="auto"/>
              <w:left w:val="single" w:sz="6" w:space="0" w:color="auto"/>
              <w:bottom w:val="single" w:sz="6" w:space="0" w:color="auto"/>
              <w:right w:val="single" w:sz="6" w:space="0" w:color="auto"/>
            </w:tcBorders>
            <w:vAlign w:val="center"/>
          </w:tcPr>
          <w:p w14:paraId="30124A29" w14:textId="77777777" w:rsidR="00F15659" w:rsidRDefault="00F15659">
            <w:pPr>
              <w:keepNext/>
              <w:spacing w:before="40" w:after="40"/>
              <w:ind w:left="80"/>
              <w:rPr>
                <w:rFonts w:ascii="Courier" w:hAnsi="Courier"/>
                <w:sz w:val="22"/>
              </w:rPr>
            </w:pPr>
            <w:r>
              <w:rPr>
                <w:rFonts w:ascii="Courier" w:hAnsi="Courier"/>
                <w:sz w:val="22"/>
              </w:rPr>
              <w:t>IEventVxiSignal</w:t>
            </w:r>
          </w:p>
        </w:tc>
      </w:tr>
      <w:tr w:rsidR="00F15659" w14:paraId="6E2501A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53A9B11" w14:textId="77777777" w:rsidR="00F15659" w:rsidRDefault="00F15659">
            <w:pPr>
              <w:spacing w:before="40" w:after="40"/>
              <w:ind w:left="80"/>
              <w:rPr>
                <w:rFonts w:ascii="Courier" w:hAnsi="Courier"/>
                <w:sz w:val="22"/>
              </w:rPr>
            </w:pPr>
            <w:r>
              <w:rPr>
                <w:rFonts w:ascii="Courier" w:hAnsi="Courier"/>
                <w:sz w:val="22"/>
              </w:rPr>
              <w:t>VI_EVENT_GPIB_CIC</w:t>
            </w:r>
          </w:p>
        </w:tc>
        <w:tc>
          <w:tcPr>
            <w:tcW w:w="4500" w:type="dxa"/>
            <w:tcBorders>
              <w:top w:val="single" w:sz="6" w:space="0" w:color="auto"/>
              <w:left w:val="single" w:sz="6" w:space="0" w:color="auto"/>
              <w:bottom w:val="single" w:sz="6" w:space="0" w:color="auto"/>
              <w:right w:val="single" w:sz="6" w:space="0" w:color="auto"/>
            </w:tcBorders>
            <w:vAlign w:val="center"/>
          </w:tcPr>
          <w:p w14:paraId="245BBB16" w14:textId="77777777" w:rsidR="00F15659" w:rsidRDefault="00F15659">
            <w:pPr>
              <w:keepNext/>
              <w:spacing w:before="40" w:after="40"/>
              <w:ind w:left="80"/>
              <w:rPr>
                <w:rFonts w:ascii="Courier" w:hAnsi="Courier"/>
                <w:sz w:val="22"/>
              </w:rPr>
            </w:pPr>
            <w:r>
              <w:rPr>
                <w:rFonts w:ascii="Courier" w:hAnsi="Courier"/>
                <w:sz w:val="22"/>
              </w:rPr>
              <w:t>IEventGpibCIC</w:t>
            </w:r>
          </w:p>
        </w:tc>
      </w:tr>
      <w:tr w:rsidR="00F15659" w14:paraId="5071979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CBD2229" w14:textId="77777777" w:rsidR="00F15659" w:rsidRDefault="00F15659">
            <w:pPr>
              <w:spacing w:before="40" w:after="40"/>
              <w:ind w:left="80"/>
              <w:rPr>
                <w:rFonts w:ascii="Courier" w:hAnsi="Courier"/>
                <w:sz w:val="22"/>
              </w:rPr>
            </w:pPr>
            <w:r>
              <w:rPr>
                <w:rFonts w:ascii="Courier" w:hAnsi="Courier"/>
                <w:sz w:val="22"/>
              </w:rPr>
              <w:t>VI_EVENT_USB_INTR</w:t>
            </w:r>
          </w:p>
        </w:tc>
        <w:tc>
          <w:tcPr>
            <w:tcW w:w="4500" w:type="dxa"/>
            <w:tcBorders>
              <w:top w:val="single" w:sz="6" w:space="0" w:color="auto"/>
              <w:left w:val="single" w:sz="6" w:space="0" w:color="auto"/>
              <w:bottom w:val="single" w:sz="6" w:space="0" w:color="auto"/>
              <w:right w:val="single" w:sz="6" w:space="0" w:color="auto"/>
            </w:tcBorders>
            <w:vAlign w:val="center"/>
          </w:tcPr>
          <w:p w14:paraId="1ED44541" w14:textId="77777777" w:rsidR="00F15659" w:rsidRDefault="00F15659">
            <w:pPr>
              <w:keepNext/>
              <w:spacing w:before="40" w:after="40"/>
              <w:ind w:left="80"/>
              <w:rPr>
                <w:rFonts w:ascii="Courier" w:hAnsi="Courier"/>
                <w:sz w:val="22"/>
              </w:rPr>
            </w:pPr>
            <w:r>
              <w:rPr>
                <w:rFonts w:ascii="Courier" w:hAnsi="Courier"/>
                <w:sz w:val="22"/>
              </w:rPr>
              <w:t>IEventUsbInterrupt</w:t>
            </w:r>
          </w:p>
        </w:tc>
      </w:tr>
    </w:tbl>
    <w:p w14:paraId="30D178E9" w14:textId="77777777" w:rsidR="00F15659" w:rsidRDefault="00F15659">
      <w:pPr>
        <w:pStyle w:val="Caption"/>
      </w:pPr>
      <w:r>
        <w:t>Table 3.3.6</w:t>
      </w:r>
    </w:p>
    <w:p w14:paraId="6F18628D" w14:textId="77777777" w:rsidR="00F15659" w:rsidRDefault="00F15659">
      <w:pPr>
        <w:pStyle w:val="Observation"/>
      </w:pPr>
    </w:p>
    <w:p w14:paraId="1589A83F" w14:textId="77777777" w:rsidR="00F15659" w:rsidRDefault="00F15659">
      <w:pPr>
        <w:pStyle w:val="Desc"/>
      </w:pPr>
      <w:r>
        <w:t xml:space="preserve">Because sharing memory between components violates the rules of COM, the only time a user will have access to the data returned from an asynchronous read is when they receive the I/O Completion event.  At that point, they receive a buffer containing the data that was read (if any) if they query the ReadBuffer or ReadBufferAsString property. </w:t>
      </w:r>
    </w:p>
    <w:p w14:paraId="5D083773" w14:textId="77777777" w:rsidR="00F15659" w:rsidRDefault="00F15659">
      <w:pPr>
        <w:pStyle w:val="Observation"/>
      </w:pPr>
    </w:p>
    <w:p w14:paraId="1F442A52" w14:textId="77777777" w:rsidR="00F15659" w:rsidRDefault="00F15659">
      <w:pPr>
        <w:pStyle w:val="Desc"/>
      </w:pPr>
      <w:r>
        <w:t>Other event types defined by VISA are accessible via the base IEvent interface.</w:t>
      </w:r>
    </w:p>
    <w:p w14:paraId="151842B7" w14:textId="77777777" w:rsidR="00F15659" w:rsidRDefault="00F15659"/>
    <w:p w14:paraId="5EC41F6D" w14:textId="77777777" w:rsidR="00F15659" w:rsidRDefault="00F15659">
      <w:pPr>
        <w:pStyle w:val="Head2"/>
      </w:pPr>
      <w:bookmarkStart w:id="68" w:name="_Toc103858079"/>
      <w:r>
        <w:t>IEventHandler Interface</w:t>
      </w:r>
      <w:bookmarkEnd w:id="68"/>
    </w:p>
    <w:p w14:paraId="24F6743D" w14:textId="77777777" w:rsidR="00F15659" w:rsidRDefault="00F15659">
      <w:pPr>
        <w:pStyle w:val="Desc"/>
      </w:pPr>
      <w:r>
        <w:t xml:space="preserve">This interface contains one method implemented by the user of a VISA COM I/O resource instance.  The method </w:t>
      </w:r>
      <w:r>
        <w:rPr>
          <w:rStyle w:val="Identifier0"/>
        </w:rPr>
        <w:t>HandleEvent</w:t>
      </w:r>
      <w:r>
        <w:t xml:space="preserve"> on the interface is called by the resource when an event enabled to be asynchronously delivered occurs.</w:t>
      </w:r>
    </w:p>
    <w:p w14:paraId="1DD60142" w14:textId="77777777"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14:paraId="76DCD823" w14:textId="77777777">
        <w:tc>
          <w:tcPr>
            <w:tcW w:w="8820" w:type="dxa"/>
          </w:tcPr>
          <w:p w14:paraId="35FB0430"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9DC7CA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1AA6FCF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13446C8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helpstring("User-implemented Event Handler Interface"),</w:t>
            </w:r>
          </w:p>
          <w:p w14:paraId="430418C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uuid(db8cbf13-d6d3-11d4-aa51-00a024ee30bd),</w:t>
            </w:r>
          </w:p>
          <w:p w14:paraId="0F36C0A4" w14:textId="77777777" w:rsidR="003066E5"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helpcontext(HlpCtxIEventHandler + 49),</w:t>
            </w:r>
          </w:p>
          <w:p w14:paraId="4289183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2072B82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C0F25D3" w14:textId="77777777" w:rsidR="00F15659" w:rsidRPr="001A7FBD" w:rsidRDefault="00F15659">
            <w:pPr>
              <w:tabs>
                <w:tab w:val="left" w:pos="252"/>
                <w:tab w:val="left" w:pos="522"/>
                <w:tab w:val="left" w:pos="792"/>
              </w:tabs>
              <w:rPr>
                <w:rStyle w:val="StyleCourier9pt"/>
              </w:rPr>
            </w:pPr>
            <w:r w:rsidRPr="001A7FBD">
              <w:rPr>
                <w:rStyle w:val="StyleCourier9pt"/>
              </w:rPr>
              <w:tab/>
              <w:t>interface IEventHandler : IUnknown</w:t>
            </w:r>
          </w:p>
          <w:p w14:paraId="1C2B0D4F"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3AAA5AB4" w14:textId="77777777" w:rsidR="003066E5"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[helpcontext(HlpCtxIEventHandler  + 1), helpstring("User-implemented event handler")]</w:t>
            </w:r>
          </w:p>
          <w:p w14:paraId="34667E6A"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HandleEvent(</w:t>
            </w:r>
          </w:p>
          <w:p w14:paraId="5B0C65D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IEventManager *vi,</w:t>
            </w:r>
          </w:p>
          <w:p w14:paraId="05AD132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IEvent *event,</w:t>
            </w:r>
          </w:p>
          <w:p w14:paraId="5BC46B4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userHandle);</w:t>
            </w:r>
          </w:p>
          <w:p w14:paraId="1955424A" w14:textId="77777777" w:rsidR="00F15659" w:rsidRDefault="00F15659">
            <w:pPr>
              <w:tabs>
                <w:tab w:val="left" w:pos="252"/>
                <w:tab w:val="left" w:pos="522"/>
                <w:tab w:val="left" w:pos="792"/>
              </w:tabs>
            </w:pPr>
            <w:r w:rsidRPr="001A7FBD">
              <w:rPr>
                <w:rStyle w:val="StyleCourier9pt"/>
              </w:rPr>
              <w:tab/>
              <w:t>};</w:t>
            </w:r>
          </w:p>
        </w:tc>
      </w:tr>
    </w:tbl>
    <w:p w14:paraId="115CACF4" w14:textId="77777777" w:rsidR="00F15659" w:rsidRDefault="00F15659">
      <w:pPr>
        <w:pStyle w:val="Desc"/>
      </w:pPr>
    </w:p>
    <w:p w14:paraId="2B63D865" w14:textId="77777777" w:rsidR="00F15659" w:rsidRDefault="00F15659">
      <w:pPr>
        <w:pStyle w:val="Observation"/>
      </w:pPr>
    </w:p>
    <w:p w14:paraId="307166AC" w14:textId="77777777" w:rsidR="00F15659" w:rsidRDefault="00F15659">
      <w:pPr>
        <w:pStyle w:val="Desc"/>
      </w:pPr>
      <w:r>
        <w:t>If VISA COM I/O users who implement this interface block inside this method, the thread used to handle this event will not return until the block completes.  Component developers should not assume an event thread will return in any timeframe.</w:t>
      </w:r>
    </w:p>
    <w:p w14:paraId="097C8F02" w14:textId="77777777" w:rsidR="00F15659" w:rsidRDefault="00F15659">
      <w:pPr>
        <w:pStyle w:val="Rule"/>
      </w:pPr>
    </w:p>
    <w:p w14:paraId="0A86EDE3" w14:textId="77777777" w:rsidR="00F15659" w:rsidRDefault="00F15659">
      <w:pPr>
        <w:pStyle w:val="Desc"/>
      </w:pPr>
      <w:r>
        <w:t xml:space="preserve">VISA COM I/O resource components </w:t>
      </w:r>
      <w:r>
        <w:rPr>
          <w:b/>
        </w:rPr>
        <w:t>SHALL NOT</w:t>
      </w:r>
      <w:r>
        <w:t xml:space="preserve"> kill blocked event threads except during process termination.</w:t>
      </w:r>
    </w:p>
    <w:p w14:paraId="7560CCBE" w14:textId="77777777" w:rsidR="00F15659" w:rsidRDefault="00F15659">
      <w:pPr>
        <w:pStyle w:val="Rule"/>
      </w:pPr>
    </w:p>
    <w:p w14:paraId="1D9B8678" w14:textId="77777777" w:rsidR="00F15659" w:rsidRDefault="00F15659">
      <w:pPr>
        <w:pStyle w:val="Desc"/>
      </w:pPr>
      <w:r>
        <w:t xml:space="preserve">VISA COM I/O resource components </w:t>
      </w:r>
      <w:r>
        <w:rPr>
          <w:b/>
        </w:rPr>
        <w:t>SHALL</w:t>
      </w:r>
      <w:r>
        <w:t xml:space="preserve"> continue to be responsive and operate while one or more event threads are blocked.</w:t>
      </w:r>
    </w:p>
    <w:p w14:paraId="72825D5E" w14:textId="77777777" w:rsidR="00F15659" w:rsidRDefault="00F15659">
      <w:pPr>
        <w:pStyle w:val="Rule"/>
      </w:pPr>
      <w:bookmarkStart w:id="69" w:name="_Ref495392748"/>
    </w:p>
    <w:bookmarkEnd w:id="69"/>
    <w:p w14:paraId="0E44CCB2" w14:textId="77777777" w:rsidR="00F15659" w:rsidRDefault="00F15659">
      <w:pPr>
        <w:pStyle w:val="Desc"/>
      </w:pPr>
      <w:r>
        <w:t xml:space="preserve">VISA COM I/O resource components </w:t>
      </w:r>
      <w:r>
        <w:rPr>
          <w:b/>
        </w:rPr>
        <w:t xml:space="preserve">SHALL NOT </w:t>
      </w:r>
      <w:r>
        <w:t>simultaneously deliver more than one event per IEventManager instance.</w:t>
      </w:r>
    </w:p>
    <w:p w14:paraId="006D91B9" w14:textId="77777777" w:rsidR="00F15659" w:rsidRDefault="00F15659">
      <w:pPr>
        <w:pStyle w:val="Observation"/>
      </w:pPr>
    </w:p>
    <w:p w14:paraId="067C1D82" w14:textId="77777777" w:rsidR="00F15659" w:rsidRDefault="00F15659">
      <w:pPr>
        <w:pStyle w:val="Desc"/>
      </w:pPr>
      <w:r>
        <w:t>VISA COM I/O Users who implement this interface could return an error HRESULT or put an IErrorInfo structure on the thread-local storage.</w:t>
      </w:r>
    </w:p>
    <w:p w14:paraId="6284B9A6" w14:textId="77777777" w:rsidR="00F15659" w:rsidRDefault="00F15659">
      <w:pPr>
        <w:pStyle w:val="Rule"/>
      </w:pPr>
    </w:p>
    <w:p w14:paraId="18D30E33" w14:textId="77777777" w:rsidR="00F15659" w:rsidRDefault="00F15659">
      <w:pPr>
        <w:pStyle w:val="Desc"/>
      </w:pPr>
      <w:r>
        <w:t xml:space="preserve">VISA COM I/O resource components </w:t>
      </w:r>
      <w:r>
        <w:rPr>
          <w:b/>
          <w:bCs/>
        </w:rPr>
        <w:t>SHALL</w:t>
      </w:r>
      <w:r>
        <w:t xml:space="preserve"> remove any error information from the thread-local storage </w:t>
      </w:r>
      <w:r>
        <w:rPr>
          <w:b/>
          <w:bCs/>
        </w:rPr>
        <w:t>AND SHALL</w:t>
      </w:r>
      <w:r>
        <w:t xml:space="preserve"> ignore the HRESULTs returned from the HandleEvent method.</w:t>
      </w:r>
    </w:p>
    <w:p w14:paraId="73D47C89" w14:textId="77777777" w:rsidR="00F15659" w:rsidRDefault="00F15659">
      <w:pPr>
        <w:pStyle w:val="Observation"/>
      </w:pPr>
    </w:p>
    <w:p w14:paraId="39BA94F2" w14:textId="77777777" w:rsidR="00F15659" w:rsidRDefault="00F15659">
      <w:pPr>
        <w:pStyle w:val="Desc"/>
      </w:pPr>
      <w:r>
        <w:t>Users that implement this method may use any COM apartment type.  In Visual Basic, it is likely to be in an STA.</w:t>
      </w:r>
    </w:p>
    <w:p w14:paraId="45F0E773" w14:textId="77777777" w:rsidR="00F15659" w:rsidRDefault="00F15659">
      <w:pPr>
        <w:pStyle w:val="Observation"/>
      </w:pPr>
    </w:p>
    <w:p w14:paraId="45EBF0F5" w14:textId="77777777" w:rsidR="00F15659" w:rsidRDefault="00F15659">
      <w:pPr>
        <w:pStyle w:val="Desc"/>
      </w:pPr>
      <w:r>
        <w:t xml:space="preserve">If the component that implements this method is in a STA (single-threaded apartment), the COM system will serialize calls to this method, meeting the behavior defined in </w:t>
      </w:r>
      <w:r w:rsidR="0000151A">
        <w:fldChar w:fldCharType="begin"/>
      </w:r>
      <w:r>
        <w:instrText xml:space="preserve"> REF _Ref495392748 \r \h </w:instrText>
      </w:r>
      <w:r w:rsidR="0000151A">
        <w:fldChar w:fldCharType="separate"/>
      </w:r>
      <w:r w:rsidR="00E76F75">
        <w:t>RULE 3.3.12</w:t>
      </w:r>
      <w:r w:rsidR="0000151A">
        <w:fldChar w:fldCharType="end"/>
      </w:r>
      <w:r>
        <w:t>.</w:t>
      </w:r>
    </w:p>
    <w:p w14:paraId="0787BA1A" w14:textId="77777777" w:rsidR="00F15659" w:rsidRDefault="00F15659">
      <w:pPr>
        <w:pStyle w:val="Observation"/>
      </w:pPr>
    </w:p>
    <w:p w14:paraId="7CFB3BC7" w14:textId="3E4CDC33" w:rsidR="00F15659" w:rsidRDefault="00F15659">
      <w:pPr>
        <w:pStyle w:val="Desc"/>
      </w:pPr>
      <w:r>
        <w:t xml:space="preserve">If a user component that implements this method is in an STA, this event will not be executed until the component makes a COM method call that leaves the component’s apartment, or until the user component enters the </w:t>
      </w:r>
      <w:r w:rsidR="005F3239">
        <w:t xml:space="preserve">Windows </w:t>
      </w:r>
      <w:r>
        <w:t>message loop.</w:t>
      </w:r>
    </w:p>
    <w:p w14:paraId="4D31344F" w14:textId="77777777" w:rsidR="00DB2FCC" w:rsidRDefault="00DB2FCC">
      <w:pPr>
        <w:pStyle w:val="Desc"/>
        <w:ind w:left="0"/>
        <w:sectPr w:rsidR="00DB2FCC">
          <w:headerReference w:type="even" r:id="rId35"/>
          <w:headerReference w:type="default" r:id="rId36"/>
          <w:footerReference w:type="even" r:id="rId37"/>
          <w:footerReference w:type="default" r:id="rId38"/>
          <w:footerReference w:type="first" r:id="rId39"/>
          <w:footnotePr>
            <w:numRestart w:val="eachPage"/>
          </w:footnotePr>
          <w:type w:val="continuous"/>
          <w:pgSz w:w="12240" w:h="15840"/>
          <w:pgMar w:top="1440" w:right="1440" w:bottom="-1440" w:left="1440" w:header="720" w:footer="720" w:gutter="0"/>
          <w:pgNumType w:start="1"/>
          <w:cols w:space="720"/>
          <w:noEndnote/>
        </w:sectPr>
      </w:pPr>
    </w:p>
    <w:p w14:paraId="73B08DA4" w14:textId="77777777" w:rsidR="00F15659" w:rsidRDefault="00F15659">
      <w:pPr>
        <w:pStyle w:val="SectionTitle"/>
      </w:pPr>
      <w:bookmarkStart w:id="70" w:name="_Ref490280304"/>
      <w:bookmarkStart w:id="71" w:name="_Toc103858080"/>
      <w:r>
        <w:t>VISA COM I/O Resource Management</w:t>
      </w:r>
      <w:bookmarkEnd w:id="70"/>
      <w:bookmarkEnd w:id="71"/>
    </w:p>
    <w:p w14:paraId="5736CFB4" w14:textId="77777777" w:rsidR="00F15659" w:rsidRDefault="00F15659">
      <w:pPr>
        <w:pStyle w:val="pr"/>
      </w:pPr>
      <w:r>
        <w:t>This section describes the mechanisms available in VISA COM I/O to control and manage resources. This includes, but is not limited to, the assignment of unique resource addresses, and unique resource IDs.  This work is split between a Global Resource Manager and vendor-specific resource managers.</w:t>
      </w:r>
    </w:p>
    <w:p w14:paraId="6CCB016F" w14:textId="77777777" w:rsidR="00F15659" w:rsidRDefault="00F15659">
      <w:pPr>
        <w:pStyle w:val="pr"/>
      </w:pPr>
    </w:p>
    <w:p w14:paraId="4302DF62" w14:textId="77777777" w:rsidR="00F15659" w:rsidRDefault="00F15659">
      <w:pPr>
        <w:pStyle w:val="pr"/>
      </w:pPr>
      <w:r>
        <w:t>The Global Resource Manager can create any resource in a VISA COM I/O system.  It gives users of VISA COM I/O access to individual resources and provides the services described below.  The VISA equivalent of this component is the VISA Resource Manager.  The VISA COM I/O resource management scheme allows extensibility of the VISA COM I/O system to support new resources by a loose coupling between the Global resource manager and the Vendor-specific resource managers, and the ability to dynamically discover new Vendor managers and upgraded abilities of existing managers. Additionally, the Global Resource Manager and the Vendor-Specific Resource Managers share the same interface, which allows for polymorphic resource management between global and vendor-specific resources.</w:t>
      </w:r>
    </w:p>
    <w:p w14:paraId="60408758" w14:textId="77777777" w:rsidR="00F15659" w:rsidRDefault="00F15659">
      <w:pPr>
        <w:pStyle w:val="pr"/>
      </w:pPr>
    </w:p>
    <w:p w14:paraId="26952585" w14:textId="77777777" w:rsidR="00F15659" w:rsidRDefault="00F15659">
      <w:pPr>
        <w:pStyle w:val="pr"/>
      </w:pPr>
      <w:r>
        <w:t>The VISA Resource Manager resource provides basic services to applications that include searching for resources, and the ability to open sessions to these resources. A summary of these services for VISA is presented below:</w:t>
      </w:r>
    </w:p>
    <w:p w14:paraId="42CD1E08" w14:textId="77777777" w:rsidR="00F15659" w:rsidRDefault="00F15659">
      <w:pPr>
        <w:pStyle w:val="pr"/>
      </w:pPr>
    </w:p>
    <w:p w14:paraId="5205F405" w14:textId="77777777" w:rsidR="00F15659" w:rsidRDefault="00F15659">
      <w:pPr>
        <w:pStyle w:val="pr"/>
      </w:pPr>
      <w:r>
        <w:rPr>
          <w:b/>
        </w:rPr>
        <w:t>•</w:t>
      </w:r>
      <w:r>
        <w:rPr>
          <w:b/>
        </w:rPr>
        <w:tab/>
        <w:t>Access</w:t>
      </w:r>
    </w:p>
    <w:p w14:paraId="496F38DC" w14:textId="77777777" w:rsidR="00F15659" w:rsidRDefault="00F15659">
      <w:pPr>
        <w:pStyle w:val="pr"/>
      </w:pPr>
      <w:r>
        <w:tab/>
        <w:t xml:space="preserve">The Global Resource Manager allows the opening of sessions to resources established on request by applications.  Users can request this service using </w:t>
      </w:r>
      <w:r>
        <w:rPr>
          <w:rFonts w:ascii="Courier" w:hAnsi="Courier"/>
          <w:sz w:val="18"/>
        </w:rPr>
        <w:t>Open()</w:t>
      </w:r>
      <w:r>
        <w:t xml:space="preserve"> on the IResourceManager interface of the Global Resource Manager component. The system has responsibility of freeing up all the associated system resources whenever an application closes the session or becomes dysfunctional.</w:t>
      </w:r>
    </w:p>
    <w:p w14:paraId="4AE52FFB" w14:textId="77777777" w:rsidR="00F15659" w:rsidRDefault="00F15659">
      <w:pPr>
        <w:pStyle w:val="pr"/>
      </w:pPr>
    </w:p>
    <w:p w14:paraId="556E84C7" w14:textId="77777777" w:rsidR="00F15659" w:rsidRDefault="00F15659">
      <w:pPr>
        <w:pStyle w:val="pr"/>
      </w:pPr>
      <w:r>
        <w:rPr>
          <w:b/>
        </w:rPr>
        <w:t>•</w:t>
      </w:r>
      <w:r>
        <w:rPr>
          <w:b/>
        </w:rPr>
        <w:tab/>
        <w:t xml:space="preserve">Search </w:t>
      </w:r>
    </w:p>
    <w:p w14:paraId="0BE8A2E8" w14:textId="77777777" w:rsidR="00F15659" w:rsidRDefault="00F15659">
      <w:pPr>
        <w:pStyle w:val="pr"/>
      </w:pPr>
      <w:r>
        <w:tab/>
        <w:t xml:space="preserve">These services are used to find a resource in order to establish a communication link to it. The search is based on a description string. The VISA COM I/O Global Resource Manager delegates search responsibility to all of the Vendor-Specific Resource Managers.  Instead of locating and searching for individual resources, the Vendor-Specific Resource Manager searches for resources associated with an I/O interface. The Global Resource Manager is responsible for resolving search conflicts: situations where more than one Vendor-Specific Resource Manager returns a particular resource string in response to a search.  Users can request this service by using the </w:t>
      </w:r>
      <w:r>
        <w:rPr>
          <w:rStyle w:val="Identifier0"/>
        </w:rPr>
        <w:t>FindRsrc</w:t>
      </w:r>
      <w:r>
        <w:rPr>
          <w:rFonts w:ascii="Courier" w:hAnsi="Courier"/>
          <w:sz w:val="18"/>
        </w:rPr>
        <w:t xml:space="preserve"> </w:t>
      </w:r>
      <w:r>
        <w:t>method on the</w:t>
      </w:r>
      <w:r>
        <w:rPr>
          <w:rFonts w:ascii="Courier" w:hAnsi="Courier"/>
          <w:sz w:val="18"/>
        </w:rPr>
        <w:t xml:space="preserve"> </w:t>
      </w:r>
      <w:r>
        <w:rPr>
          <w:rStyle w:val="Identifier0"/>
        </w:rPr>
        <w:t>IResourceManager</w:t>
      </w:r>
      <w:r>
        <w:rPr>
          <w:rFonts w:ascii="Courier" w:hAnsi="Courier"/>
          <w:sz w:val="18"/>
        </w:rPr>
        <w:t xml:space="preserve"> </w:t>
      </w:r>
      <w:r>
        <w:t xml:space="preserve">interface. </w:t>
      </w:r>
    </w:p>
    <w:p w14:paraId="76BE653C" w14:textId="77777777" w:rsidR="00F15659" w:rsidRDefault="00F15659"/>
    <w:p w14:paraId="013EAF87" w14:textId="77777777" w:rsidR="00F15659" w:rsidRDefault="00F15659">
      <w:pPr>
        <w:pStyle w:val="Head1"/>
      </w:pPr>
      <w:bookmarkStart w:id="72" w:name="_Toc103858081"/>
      <w:r>
        <w:t>IResourceManager Interfaces</w:t>
      </w:r>
      <w:bookmarkEnd w:id="72"/>
    </w:p>
    <w:p w14:paraId="5CE083EA" w14:textId="77777777" w:rsidR="00F15659" w:rsidRDefault="00F15659">
      <w:pPr>
        <w:pStyle w:val="Desc"/>
      </w:pPr>
      <w:r>
        <w:t xml:space="preserve">The behavior of some of the methods of the </w:t>
      </w:r>
      <w:r>
        <w:rPr>
          <w:rStyle w:val="Identifier0"/>
        </w:rPr>
        <w:t>IResourceManager</w:t>
      </w:r>
      <w:r>
        <w:t xml:space="preserve"> interfaces depends on whether the Global Resource Manager component or a Vendor-Specific Resource Manager component is implementing it.  Those methods will be described twice in Section 4, </w:t>
      </w:r>
      <w:r>
        <w:rPr>
          <w:i/>
          <w:iCs/>
        </w:rPr>
        <w:t>VISA COM I/O Resource Management</w:t>
      </w:r>
      <w:r>
        <w:t xml:space="preserve">, once for the global case and once for the vendor-specific case.  Below is the IDL definition of the </w:t>
      </w:r>
      <w:r>
        <w:rPr>
          <w:rStyle w:val="Identifier0"/>
        </w:rPr>
        <w:t>IResourceManager</w:t>
      </w:r>
      <w:r>
        <w:t xml:space="preserve"> interfaces.</w:t>
      </w:r>
    </w:p>
    <w:p w14:paraId="2C3198DA" w14:textId="77777777"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4D74C812" w14:textId="77777777">
        <w:tc>
          <w:tcPr>
            <w:tcW w:w="8910" w:type="dxa"/>
          </w:tcPr>
          <w:p w14:paraId="05C1B74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3A07DE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F0AC45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0B1BD52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helpstring("VISA Resource Manager Interface (obsolete)"),</w:t>
            </w:r>
          </w:p>
          <w:p w14:paraId="45CD7AB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uuid(db8cbf02-d6d3-11d4-aa51-00a024ee30bd),</w:t>
            </w:r>
          </w:p>
          <w:p w14:paraId="76E9526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helpcontext(HlpCtxIResourceManager + 49),</w:t>
            </w:r>
          </w:p>
          <w:p w14:paraId="700B6C1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013FC35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hidden</w:t>
            </w:r>
          </w:p>
          <w:p w14:paraId="0635D7F8"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5AAB0622" w14:textId="77777777" w:rsidR="00F15659" w:rsidRPr="001A7FBD" w:rsidRDefault="00F15659">
            <w:pPr>
              <w:tabs>
                <w:tab w:val="left" w:pos="252"/>
                <w:tab w:val="left" w:pos="522"/>
                <w:tab w:val="left" w:pos="792"/>
              </w:tabs>
              <w:rPr>
                <w:rStyle w:val="StyleCourier9pt"/>
              </w:rPr>
            </w:pPr>
            <w:r w:rsidRPr="001A7FBD">
              <w:rPr>
                <w:rStyle w:val="StyleCourier9pt"/>
              </w:rPr>
              <w:tab/>
              <w:t>interface IResourceManager : IUnknown</w:t>
            </w:r>
          </w:p>
          <w:p w14:paraId="6E171ECC"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8056DE6"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[propget,helpstring("Get the manufacturer name of the component"),helpcontext(HlpCtxIResourceManager + 1)]</w:t>
            </w:r>
          </w:p>
          <w:p w14:paraId="5355D8B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HRESULT SoftwareManufacturerName([out, retval] BSTR *pVal);</w:t>
            </w:r>
          </w:p>
          <w:p w14:paraId="1F6794E3"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[propget,helpstring("Get the manufacturer ID of the component"),helpcontext(HlpCtxIResourceManager + 2)]</w:t>
            </w:r>
          </w:p>
          <w:p w14:paraId="63C788F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HRESULT SoftwareManufacturerID([out, retval] short *pVal);</w:t>
            </w:r>
          </w:p>
          <w:p w14:paraId="78DEC7B7"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[propget,helpstring("Get the description of the component"),helpcontext(HlpCtxIResourceManager + 3)]</w:t>
            </w:r>
          </w:p>
          <w:p w14:paraId="15A0C31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HRESULT Description([out, retval] BSTR *pDesc);</w:t>
            </w:r>
          </w:p>
          <w:p w14:paraId="536872AA"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[propget,helpstring("Get the implementation version of the component"),helpcontext(HlpCtxIResourceManager + 4)]</w:t>
            </w:r>
          </w:p>
          <w:p w14:paraId="6903B78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HRESULT ComponentVersion([out, retval] long *pVal);</w:t>
            </w:r>
          </w:p>
          <w:p w14:paraId="4EA492BB"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[propget,helpstring("Get the ProgID of the component"),helpcontext(HlpCtxIResourceManager + 5)]</w:t>
            </w:r>
          </w:p>
          <w:p w14:paraId="1A9DDDD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HRESULT ProgID([out, retval] BSTR *pVal);</w:t>
            </w:r>
          </w:p>
          <w:p w14:paraId="3555172A"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[propget,helpstring("Get the VISA COM I/O specification version"),helpcontext(HlpCtxIResourceManager + 6)]</w:t>
            </w:r>
          </w:p>
          <w:p w14:paraId="1C6682B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HRESULT SpecVersion([out, retval] long *pVal);</w:t>
            </w:r>
          </w:p>
          <w:p w14:paraId="23B1AC3B" w14:textId="77777777" w:rsidR="003066E5" w:rsidRPr="001A7FBD" w:rsidRDefault="003066E5">
            <w:pPr>
              <w:tabs>
                <w:tab w:val="left" w:pos="252"/>
                <w:tab w:val="left" w:pos="522"/>
                <w:tab w:val="left" w:pos="792"/>
              </w:tabs>
              <w:rPr>
                <w:rStyle w:val="StyleCourier9pt"/>
              </w:rPr>
            </w:pPr>
          </w:p>
          <w:p w14:paraId="72290FAC"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[helpstring("Find a list of resources that match a search string"),helpcontext(HlpCtxIResourceManager + 7)]</w:t>
            </w:r>
          </w:p>
          <w:p w14:paraId="2C4B3B3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HRESULT FindRsrc(</w:t>
            </w:r>
          </w:p>
          <w:p w14:paraId="5D2A641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BSTR expr,</w:t>
            </w:r>
          </w:p>
          <w:p w14:paraId="3E4EEDB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SAFEARRAY(BSTR) *pFindList);</w:t>
            </w:r>
          </w:p>
          <w:p w14:paraId="750389FB"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[helpstring("Initialize a session to the specified resource name"),helpcontext(HlpCtxIResourceManager + 9)]</w:t>
            </w:r>
          </w:p>
          <w:p w14:paraId="23D15AF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HRESULT Open(</w:t>
            </w:r>
          </w:p>
          <w:p w14:paraId="319BAE7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BSTR resourceName,</w:t>
            </w:r>
          </w:p>
          <w:p w14:paraId="3C7FF06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defaultvalue(NO_LOCK)] AccessMode mode,</w:t>
            </w:r>
          </w:p>
          <w:p w14:paraId="13377B7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defaultvalue(2000)] long openTimeout,</w:t>
            </w:r>
          </w:p>
          <w:p w14:paraId="52882CF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defaultvalue("")] BSTR optionString,</w:t>
            </w:r>
          </w:p>
          <w:p w14:paraId="4D32DEE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IVisaSession **vi);</w:t>
            </w:r>
          </w:p>
          <w:p w14:paraId="339EC4A0"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[helpstring("Determine the validity and interface information of a resource name"),helpcontext(HlpCtxIResourceManager + 10)]</w:t>
            </w:r>
          </w:p>
          <w:p w14:paraId="6CE9ED2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HRESULT ParseRsrc(</w:t>
            </w:r>
          </w:p>
          <w:p w14:paraId="653B4EB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BSTR resourceName,</w:t>
            </w:r>
          </w:p>
          <w:p w14:paraId="2F4713F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short *pInterfaceType,</w:t>
            </w:r>
          </w:p>
          <w:p w14:paraId="54D532D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short *pInterfaceNumber,</w:t>
            </w:r>
          </w:p>
          <w:p w14:paraId="120C024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BSTR *pSessionType);</w:t>
            </w:r>
          </w:p>
          <w:p w14:paraId="71BF282A" w14:textId="77777777" w:rsidR="00F15659" w:rsidRDefault="00F15659">
            <w:pPr>
              <w:tabs>
                <w:tab w:val="left" w:pos="252"/>
                <w:tab w:val="left" w:pos="522"/>
                <w:tab w:val="left" w:pos="792"/>
              </w:tabs>
            </w:pPr>
            <w:r w:rsidRPr="001A7FBD">
              <w:rPr>
                <w:rStyle w:val="StyleCourier9pt"/>
              </w:rPr>
              <w:tab/>
              <w:t>};</w:t>
            </w:r>
          </w:p>
        </w:tc>
      </w:tr>
    </w:tbl>
    <w:p w14:paraId="142C3B46" w14:textId="77777777" w:rsidR="003066E5" w:rsidRDefault="003066E5">
      <w:pPr>
        <w:pStyle w:val="Desc"/>
        <w:ind w:left="0"/>
      </w:pPr>
    </w:p>
    <w:p w14:paraId="7FEAB302" w14:textId="77777777" w:rsidR="00F15659" w:rsidRDefault="003066E5">
      <w:pPr>
        <w:pStyle w:val="Desc"/>
        <w:ind w:left="0"/>
      </w:pPr>
      <w:r>
        <w:br w:type="page"/>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64964814" w14:textId="77777777">
        <w:tc>
          <w:tcPr>
            <w:tcW w:w="8910" w:type="dxa"/>
          </w:tcPr>
          <w:p w14:paraId="69E257F9"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B55DC3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17EE5EB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2EB4241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helpstring("VISA Resource Manager Interface"),</w:t>
            </w:r>
          </w:p>
          <w:p w14:paraId="4FD9542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uuid(db8cbf20-d6d3-11d4-aa51-00a024ee30bd),</w:t>
            </w:r>
          </w:p>
          <w:p w14:paraId="5F7D64A8"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helpcontext(HlpCtxIResourceManager3 + 49),</w:t>
            </w:r>
          </w:p>
          <w:p w14:paraId="688B65B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46CABBEE"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A98831C" w14:textId="77777777" w:rsidR="00F15659" w:rsidRPr="001A7FBD" w:rsidRDefault="007E7F88">
            <w:pPr>
              <w:tabs>
                <w:tab w:val="left" w:pos="252"/>
                <w:tab w:val="left" w:pos="522"/>
                <w:tab w:val="left" w:pos="792"/>
              </w:tabs>
              <w:rPr>
                <w:rStyle w:val="StyleCourier9pt"/>
              </w:rPr>
            </w:pPr>
            <w:r w:rsidRPr="001A7FBD">
              <w:rPr>
                <w:rStyle w:val="StyleCourier9pt"/>
              </w:rPr>
              <w:tab/>
              <w:t>interface IResourceManager3 : IResourceManager</w:t>
            </w:r>
          </w:p>
          <w:p w14:paraId="77EAA75B"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0233444"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[helpstring("Determine the validity and interface information of a resource name"),helpcontext(HlpCtxIResourceManager3 + 1)]</w:t>
            </w:r>
          </w:p>
          <w:p w14:paraId="6198BEE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HRESULT ParseRsrcEx(</w:t>
            </w:r>
          </w:p>
          <w:p w14:paraId="3BDFEE6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BSTR resourceName,</w:t>
            </w:r>
          </w:p>
          <w:p w14:paraId="18CA72F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short *pInterfaceType,</w:t>
            </w:r>
          </w:p>
          <w:p w14:paraId="29A8228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short *pInterfaceNumber,</w:t>
            </w:r>
          </w:p>
          <w:p w14:paraId="3241578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BSTR *pSessionType,</w:t>
            </w:r>
          </w:p>
          <w:p w14:paraId="0FC6CE2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BSTR *pUnaliasedExpandedResourceName,</w:t>
            </w:r>
          </w:p>
          <w:p w14:paraId="58DE686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BSTR *pAliasIfExists);</w:t>
            </w:r>
          </w:p>
          <w:p w14:paraId="675936C0" w14:textId="77777777" w:rsidR="00F15659" w:rsidRDefault="00F15659">
            <w:pPr>
              <w:tabs>
                <w:tab w:val="left" w:pos="252"/>
                <w:tab w:val="left" w:pos="522"/>
                <w:tab w:val="left" w:pos="792"/>
              </w:tabs>
              <w:rPr>
                <w:rStyle w:val="Courier"/>
                <w:sz w:val="18"/>
              </w:rPr>
            </w:pPr>
            <w:r w:rsidRPr="001A7FBD">
              <w:rPr>
                <w:rStyle w:val="StyleCourier9pt"/>
              </w:rPr>
              <w:tab/>
              <w:t>};</w:t>
            </w:r>
          </w:p>
        </w:tc>
      </w:tr>
    </w:tbl>
    <w:p w14:paraId="7458096B" w14:textId="77777777" w:rsidR="00F15659" w:rsidRDefault="00F15659">
      <w:pPr>
        <w:pStyle w:val="Item"/>
      </w:pPr>
    </w:p>
    <w:p w14:paraId="706E4C1F" w14:textId="77777777" w:rsidR="00F15659" w:rsidRDefault="00F15659">
      <w:pPr>
        <w:pStyle w:val="Rule"/>
      </w:pPr>
    </w:p>
    <w:p w14:paraId="526B4403" w14:textId="77777777" w:rsidR="00F15659" w:rsidRDefault="00F15659">
      <w:pPr>
        <w:pStyle w:val="Desc"/>
      </w:pPr>
      <w:r>
        <w:t xml:space="preserve">The </w:t>
      </w:r>
      <w:r>
        <w:rPr>
          <w:rStyle w:val="Identifier0"/>
        </w:rPr>
        <w:t>SpecVersion</w:t>
      </w:r>
      <w:r>
        <w:t xml:space="preserve"> property for the global resource manager component </w:t>
      </w:r>
      <w:r>
        <w:rPr>
          <w:b/>
        </w:rPr>
        <w:t>SHALL</w:t>
      </w:r>
      <w:r>
        <w:t xml:space="preserve"> return the specification version of VISA COM I/O as defined in VISA by the </w:t>
      </w:r>
      <w:r>
        <w:rPr>
          <w:rStyle w:val="Identifier0"/>
        </w:rPr>
        <w:t>VI_ATTR_RSRC_SPEC_VERSION</w:t>
      </w:r>
      <w:r>
        <w:t xml:space="preserve"> property.</w:t>
      </w:r>
    </w:p>
    <w:p w14:paraId="781CFF94" w14:textId="77777777" w:rsidR="00F15659" w:rsidRDefault="00F15659">
      <w:pPr>
        <w:pStyle w:val="Rule"/>
      </w:pPr>
    </w:p>
    <w:p w14:paraId="0B85BE77" w14:textId="77777777" w:rsidR="00F15659" w:rsidRDefault="00F15659">
      <w:pPr>
        <w:pStyle w:val="Desc"/>
      </w:pPr>
      <w:r>
        <w:t xml:space="preserve">The </w:t>
      </w:r>
      <w:r>
        <w:rPr>
          <w:rStyle w:val="Identifier0"/>
        </w:rPr>
        <w:t>SpecVersion</w:t>
      </w:r>
      <w:r>
        <w:t xml:space="preserve"> property for the vendor-specific resource manager component </w:t>
      </w:r>
      <w:r>
        <w:rPr>
          <w:b/>
        </w:rPr>
        <w:t>SHALL</w:t>
      </w:r>
      <w:r>
        <w:t xml:space="preserve"> return the specification version of VISA COM I/O as defined in VISA by the </w:t>
      </w:r>
      <w:r>
        <w:rPr>
          <w:rStyle w:val="Identifier0"/>
        </w:rPr>
        <w:t>VI_ATTR_RSRC_SPEC_VERSION</w:t>
      </w:r>
      <w:r>
        <w:t xml:space="preserve"> property.</w:t>
      </w:r>
    </w:p>
    <w:p w14:paraId="24E88BB6" w14:textId="77777777" w:rsidR="00F15659" w:rsidRDefault="00F15659">
      <w:pPr>
        <w:pStyle w:val="Desc"/>
      </w:pPr>
    </w:p>
    <w:p w14:paraId="08448C9A" w14:textId="77777777" w:rsidR="00F15659" w:rsidRDefault="00F15659">
      <w:pPr>
        <w:pStyle w:val="Item"/>
      </w:pPr>
    </w:p>
    <w:p w14:paraId="48D2AE5C" w14:textId="77777777" w:rsidR="00F15659" w:rsidRDefault="00F15659">
      <w:pPr>
        <w:pStyle w:val="Desc"/>
      </w:pPr>
    </w:p>
    <w:p w14:paraId="5577E506" w14:textId="77777777" w:rsidR="00F15659" w:rsidRDefault="00F15659">
      <w:pPr>
        <w:pStyle w:val="Head1"/>
      </w:pPr>
      <w:bookmarkStart w:id="73" w:name="_Ref490207441"/>
      <w:bookmarkStart w:id="74" w:name="_Ref490207461"/>
      <w:bookmarkStart w:id="75" w:name="_Toc103858082"/>
      <w:r>
        <w:t>The Vendor-Specific Resource Manager Component</w:t>
      </w:r>
      <w:bookmarkEnd w:id="73"/>
      <w:bookmarkEnd w:id="74"/>
      <w:bookmarkEnd w:id="75"/>
    </w:p>
    <w:p w14:paraId="7399FCB4" w14:textId="77777777" w:rsidR="00F15659" w:rsidRDefault="00F15659">
      <w:pPr>
        <w:pStyle w:val="Rule"/>
      </w:pPr>
    </w:p>
    <w:p w14:paraId="75808A4F" w14:textId="77777777" w:rsidR="00F15659" w:rsidRDefault="00F15659">
      <w:pPr>
        <w:pStyle w:val="Desc"/>
      </w:pPr>
      <w:r>
        <w:t xml:space="preserve">A vendor-specific resource manager component </w:t>
      </w:r>
      <w:r>
        <w:rPr>
          <w:b/>
        </w:rPr>
        <w:t>SHALL</w:t>
      </w:r>
      <w:r>
        <w:t xml:space="preserve"> be able to create instances of one or more resource COM components provided by that vendor.</w:t>
      </w:r>
    </w:p>
    <w:p w14:paraId="5F4701E4" w14:textId="77777777" w:rsidR="00F15659" w:rsidRDefault="00F15659">
      <w:pPr>
        <w:pStyle w:val="Rule"/>
      </w:pPr>
    </w:p>
    <w:p w14:paraId="42207825" w14:textId="77777777" w:rsidR="00F15659" w:rsidRDefault="00F15659">
      <w:pPr>
        <w:pStyle w:val="Desc"/>
      </w:pPr>
      <w:r>
        <w:t xml:space="preserve">There </w:t>
      </w:r>
      <w:r>
        <w:rPr>
          <w:b/>
        </w:rPr>
        <w:t>SHALL</w:t>
      </w:r>
      <w:r>
        <w:t xml:space="preserve"> be only one vendor-specific resource manager for a particular resource COM component. </w:t>
      </w:r>
    </w:p>
    <w:p w14:paraId="72AE07FE" w14:textId="77777777" w:rsidR="00F15659" w:rsidRDefault="00F15659">
      <w:pPr>
        <w:pStyle w:val="Rule"/>
      </w:pPr>
    </w:p>
    <w:p w14:paraId="19759256" w14:textId="77777777" w:rsidR="00F15659" w:rsidRDefault="00F15659">
      <w:pPr>
        <w:pStyle w:val="Desc"/>
      </w:pPr>
      <w:r>
        <w:t xml:space="preserve">The </w:t>
      </w:r>
      <w:r>
        <w:rPr>
          <w:rStyle w:val="Identifier0"/>
        </w:rPr>
        <w:t>SoftwareManufacturerName</w:t>
      </w:r>
      <w:r>
        <w:t xml:space="preserve"> and </w:t>
      </w:r>
      <w:r>
        <w:rPr>
          <w:rStyle w:val="Identifier0"/>
        </w:rPr>
        <w:t>SoftwareManufacturerID</w:t>
      </w:r>
      <w:r>
        <w:t xml:space="preserve"> properties of a vendor-specific component </w:t>
      </w:r>
      <w:r>
        <w:rPr>
          <w:b/>
        </w:rPr>
        <w:t>SHALL</w:t>
      </w:r>
      <w:r>
        <w:t xml:space="preserve"> be identical to the </w:t>
      </w:r>
      <w:r>
        <w:rPr>
          <w:rStyle w:val="Identifier0"/>
        </w:rPr>
        <w:t>SoftwareManufacturerName</w:t>
      </w:r>
      <w:r>
        <w:t xml:space="preserve"> and </w:t>
      </w:r>
      <w:r>
        <w:rPr>
          <w:rStyle w:val="Identifier0"/>
        </w:rPr>
        <w:t>SoftwareManufacturerID</w:t>
      </w:r>
      <w:r>
        <w:t xml:space="preserve"> properties of the resources it creates.</w:t>
      </w:r>
    </w:p>
    <w:p w14:paraId="4E7BB8D8" w14:textId="77777777" w:rsidR="00F15659" w:rsidRDefault="00F15659">
      <w:pPr>
        <w:pStyle w:val="Permission"/>
      </w:pPr>
    </w:p>
    <w:p w14:paraId="7B6F1ADF" w14:textId="77777777" w:rsidR="00F15659" w:rsidRDefault="00F15659">
      <w:pPr>
        <w:pStyle w:val="Desc"/>
      </w:pPr>
      <w:r>
        <w:t xml:space="preserve">The vendor-specific version of the </w:t>
      </w:r>
      <w:r>
        <w:rPr>
          <w:rStyle w:val="Identifier0"/>
        </w:rPr>
        <w:t>Description</w:t>
      </w:r>
      <w:r>
        <w:t xml:space="preserve"> property </w:t>
      </w:r>
      <w:r>
        <w:rPr>
          <w:b/>
          <w:bCs/>
        </w:rPr>
        <w:t>MAY</w:t>
      </w:r>
      <w:r>
        <w:t xml:space="preserve"> be implemented as the vendor sees fit.</w:t>
      </w:r>
    </w:p>
    <w:p w14:paraId="7066C622" w14:textId="77777777" w:rsidR="00F15659" w:rsidRDefault="00F15659">
      <w:pPr>
        <w:pStyle w:val="Rule"/>
      </w:pPr>
    </w:p>
    <w:p w14:paraId="31CC0090" w14:textId="77777777" w:rsidR="00F15659" w:rsidRDefault="00F15659">
      <w:pPr>
        <w:pStyle w:val="Desc"/>
      </w:pPr>
      <w:r>
        <w:t xml:space="preserve">The vendor-specific version of the </w:t>
      </w:r>
      <w:r>
        <w:rPr>
          <w:rStyle w:val="Identifier0"/>
        </w:rPr>
        <w:t>Description</w:t>
      </w:r>
      <w:r>
        <w:t xml:space="preserve"> property </w:t>
      </w:r>
      <w:r>
        <w:rPr>
          <w:b/>
          <w:bCs/>
        </w:rPr>
        <w:t>SHALL</w:t>
      </w:r>
      <w:r>
        <w:t xml:space="preserve"> always return the same string.</w:t>
      </w:r>
    </w:p>
    <w:p w14:paraId="7A3E51AD" w14:textId="77777777" w:rsidR="00F15659" w:rsidRDefault="00F15659">
      <w:pPr>
        <w:pStyle w:val="Rule"/>
      </w:pPr>
    </w:p>
    <w:p w14:paraId="43D050FC" w14:textId="77777777" w:rsidR="00F15659" w:rsidRDefault="00F15659">
      <w:pPr>
        <w:pStyle w:val="Desc"/>
      </w:pPr>
      <w:r>
        <w:t xml:space="preserve">The </w:t>
      </w:r>
      <w:r>
        <w:rPr>
          <w:rStyle w:val="Identifier0"/>
        </w:rPr>
        <w:t>ProgID</w:t>
      </w:r>
      <w:r>
        <w:t xml:space="preserve"> property of a vendor-specific manager </w:t>
      </w:r>
      <w:r>
        <w:rPr>
          <w:b/>
        </w:rPr>
        <w:t>SHALL</w:t>
      </w:r>
      <w:r>
        <w:t xml:space="preserve"> return the exact string in the win32 registry that can be used to create the component.</w:t>
      </w:r>
    </w:p>
    <w:p w14:paraId="29BFA632" w14:textId="77777777" w:rsidR="00F15659" w:rsidRDefault="00F15659">
      <w:pPr>
        <w:pStyle w:val="Rule"/>
      </w:pPr>
    </w:p>
    <w:p w14:paraId="38578D0E" w14:textId="77777777" w:rsidR="00F15659" w:rsidRDefault="00F15659">
      <w:pPr>
        <w:pStyle w:val="Desc"/>
      </w:pPr>
      <w:r>
        <w:t xml:space="preserve">The </w:t>
      </w:r>
      <w:r>
        <w:rPr>
          <w:rStyle w:val="Identifier0"/>
        </w:rPr>
        <w:t>ComponentVersion</w:t>
      </w:r>
      <w:r>
        <w:t xml:space="preserve"> property of the vendor-specific manager </w:t>
      </w:r>
      <w:r>
        <w:rPr>
          <w:b/>
        </w:rPr>
        <w:t>SHALL</w:t>
      </w:r>
      <w:r>
        <w:t xml:space="preserve"> behave identically to the VISA attribute </w:t>
      </w:r>
      <w:r>
        <w:rPr>
          <w:rStyle w:val="Identifier0"/>
        </w:rPr>
        <w:t>VI_ATTR_RSRC_IMPL_VERSION</w:t>
      </w:r>
      <w:r>
        <w:t>.</w:t>
      </w:r>
    </w:p>
    <w:p w14:paraId="11CB111B" w14:textId="77777777" w:rsidR="00F15659" w:rsidRDefault="00F15659">
      <w:pPr>
        <w:pStyle w:val="Rule"/>
      </w:pPr>
    </w:p>
    <w:p w14:paraId="365BE312" w14:textId="77777777" w:rsidR="00F15659" w:rsidRDefault="00F15659">
      <w:pPr>
        <w:pStyle w:val="Desc"/>
      </w:pPr>
      <w:r>
        <w:t xml:space="preserve">The FindRsrc method of the vendor-specific manager </w:t>
      </w:r>
      <w:r>
        <w:rPr>
          <w:b/>
        </w:rPr>
        <w:t>SHALL</w:t>
      </w:r>
      <w:r>
        <w:t xml:space="preserve"> return a SAFEARRAY containing one or more BSTRs containing valid VISA resource strings.</w:t>
      </w:r>
    </w:p>
    <w:p w14:paraId="7E22EE18" w14:textId="77777777" w:rsidR="00F15659" w:rsidRDefault="00F15659">
      <w:pPr>
        <w:pStyle w:val="Rule"/>
      </w:pPr>
    </w:p>
    <w:p w14:paraId="1D1516A4" w14:textId="77777777" w:rsidR="00F15659" w:rsidRDefault="00F15659">
      <w:pPr>
        <w:pStyle w:val="Desc"/>
      </w:pPr>
      <w:r>
        <w:t xml:space="preserve">The behavior of FindRsrc </w:t>
      </w:r>
      <w:r>
        <w:rPr>
          <w:b/>
        </w:rPr>
        <w:t>SHALL</w:t>
      </w:r>
      <w:r>
        <w:t xml:space="preserve"> be identical to a call in VISA of viFindRsrc followed by viFindNext until all discovered resources are found.</w:t>
      </w:r>
    </w:p>
    <w:p w14:paraId="4D12583C" w14:textId="77777777" w:rsidR="00F15659" w:rsidRDefault="00F15659">
      <w:pPr>
        <w:pStyle w:val="Observation"/>
      </w:pPr>
    </w:p>
    <w:p w14:paraId="53CFDAA6" w14:textId="77777777" w:rsidR="00F15659" w:rsidRDefault="00F15659">
      <w:pPr>
        <w:pStyle w:val="Desc"/>
      </w:pPr>
      <w:r>
        <w:t>Unlike VISA’s viFindRsrc, the vendor-specific version of FindRsrc is only responsible for finding resources supported by the vendor’s VISA COM I/O resource components.</w:t>
      </w:r>
    </w:p>
    <w:p w14:paraId="6803FEE0" w14:textId="77777777" w:rsidR="00F15659" w:rsidRDefault="00F15659">
      <w:pPr>
        <w:pStyle w:val="Desc"/>
      </w:pPr>
    </w:p>
    <w:p w14:paraId="7C55B8C7" w14:textId="77777777" w:rsidR="00F15659" w:rsidRDefault="00F15659">
      <w:pPr>
        <w:pStyle w:val="Rule"/>
      </w:pPr>
    </w:p>
    <w:p w14:paraId="7F9EAF96" w14:textId="77777777" w:rsidR="00F15659" w:rsidRDefault="00F15659">
      <w:pPr>
        <w:pStyle w:val="Desc"/>
      </w:pPr>
      <w:r>
        <w:t xml:space="preserve">The vendor-specific ParseRsrc method </w:t>
      </w:r>
      <w:r>
        <w:rPr>
          <w:b/>
        </w:rPr>
        <w:t>SHALL</w:t>
      </w:r>
      <w:r>
        <w:t xml:space="preserve"> have the same behavior as the viParseRsrc method described in VPP4.3 with the following exceptions.</w:t>
      </w:r>
    </w:p>
    <w:p w14:paraId="05C31318" w14:textId="77777777" w:rsidR="00F15659" w:rsidRDefault="00F15659">
      <w:pPr>
        <w:pStyle w:val="Rule"/>
      </w:pPr>
    </w:p>
    <w:p w14:paraId="27C02E1A" w14:textId="77777777" w:rsidR="00F15659" w:rsidRDefault="00F15659">
      <w:pPr>
        <w:pStyle w:val="Desc"/>
      </w:pPr>
      <w:r>
        <w:t xml:space="preserve">The vendor-specific ParseRsrc </w:t>
      </w:r>
      <w:r>
        <w:rPr>
          <w:b/>
        </w:rPr>
        <w:t>SHALL</w:t>
      </w:r>
      <w:r>
        <w:t xml:space="preserve"> understand resource strings only for interface types, session types, and interface numbers that it supports.</w:t>
      </w:r>
    </w:p>
    <w:p w14:paraId="12B55FA2" w14:textId="77777777" w:rsidR="00F15659" w:rsidRDefault="00F15659">
      <w:pPr>
        <w:pStyle w:val="Rule"/>
      </w:pPr>
    </w:p>
    <w:p w14:paraId="53228891" w14:textId="77777777" w:rsidR="00F15659" w:rsidRDefault="00F15659">
      <w:pPr>
        <w:pStyle w:val="Desc"/>
      </w:pPr>
      <w:r>
        <w:t xml:space="preserve">The ParseRsrc method </w:t>
      </w:r>
      <w:r>
        <w:rPr>
          <w:b/>
        </w:rPr>
        <w:t>SHALL</w:t>
      </w:r>
      <w:r>
        <w:t xml:space="preserve"> NOT perform any I/O</w:t>
      </w:r>
    </w:p>
    <w:p w14:paraId="6EDDFDC9" w14:textId="77777777" w:rsidR="00F15659" w:rsidRDefault="00F15659">
      <w:pPr>
        <w:pStyle w:val="Rule"/>
      </w:pPr>
    </w:p>
    <w:p w14:paraId="555E036D" w14:textId="77777777" w:rsidR="00F15659" w:rsidRDefault="00F15659">
      <w:pPr>
        <w:pStyle w:val="Desc"/>
      </w:pPr>
      <w:r>
        <w:rPr>
          <w:b/>
          <w:bCs/>
        </w:rPr>
        <w:t>IF</w:t>
      </w:r>
      <w:r>
        <w:t xml:space="preserve"> a vendor-specific resource manager can create any particular resource on a hardware interface, </w:t>
      </w:r>
      <w:r>
        <w:rPr>
          <w:b/>
          <w:bCs/>
        </w:rPr>
        <w:t>THEN</w:t>
      </w:r>
      <w:r>
        <w:t xml:space="preserve"> it </w:t>
      </w:r>
      <w:r>
        <w:rPr>
          <w:b/>
        </w:rPr>
        <w:t>SHALL</w:t>
      </w:r>
      <w:r>
        <w:t xml:space="preserve"> be capable of creating all available resources on that interface.  Availability of a resource is defined in VPP 4.3.  See Section 5, </w:t>
      </w:r>
      <w:r>
        <w:rPr>
          <w:i/>
          <w:iCs/>
        </w:rPr>
        <w:t>VISA COM I/O Resource Classes</w:t>
      </w:r>
      <w:r>
        <w:t>, for specific rules regarding requirements.</w:t>
      </w:r>
    </w:p>
    <w:p w14:paraId="12B64CBC" w14:textId="77777777" w:rsidR="00F15659" w:rsidRDefault="00F15659">
      <w:pPr>
        <w:pStyle w:val="Rule"/>
      </w:pPr>
    </w:p>
    <w:p w14:paraId="76AA7D7E" w14:textId="77777777" w:rsidR="00F15659" w:rsidRDefault="00F15659">
      <w:pPr>
        <w:pStyle w:val="Desc"/>
      </w:pPr>
      <w:r>
        <w:t xml:space="preserve">A vendor-specific resource manager </w:t>
      </w:r>
      <w:r>
        <w:rPr>
          <w:b/>
          <w:bCs/>
        </w:rPr>
        <w:t>SHALL</w:t>
      </w:r>
      <w:r>
        <w:t xml:space="preserve"> implement the COM interface </w:t>
      </w:r>
      <w:r>
        <w:rPr>
          <w:rFonts w:ascii="Courier" w:hAnsi="Courier"/>
        </w:rPr>
        <w:t>IProvideClassInfo2</w:t>
      </w:r>
      <w:r>
        <w:t>.</w:t>
      </w:r>
    </w:p>
    <w:p w14:paraId="059D49A2" w14:textId="77777777" w:rsidR="00F15659" w:rsidRDefault="00F15659">
      <w:pPr>
        <w:pStyle w:val="Item"/>
      </w:pPr>
    </w:p>
    <w:p w14:paraId="7E1E6CE4" w14:textId="77777777" w:rsidR="00F15659" w:rsidRDefault="00F15659">
      <w:pPr>
        <w:pStyle w:val="Rule"/>
      </w:pPr>
    </w:p>
    <w:p w14:paraId="70446B00" w14:textId="77777777" w:rsidR="00F15659" w:rsidRDefault="00F15659">
      <w:pPr>
        <w:pStyle w:val="Desc"/>
      </w:pPr>
      <w:r>
        <w:t xml:space="preserve">A vendor-specific resource manager that complies with the VISA 3.0 specification </w:t>
      </w:r>
      <w:r>
        <w:rPr>
          <w:b/>
          <w:bCs/>
        </w:rPr>
        <w:t>SHALL</w:t>
      </w:r>
      <w:r>
        <w:t xml:space="preserve"> implement the IResourceManager3 interface.</w:t>
      </w:r>
    </w:p>
    <w:p w14:paraId="0BC9C8BA" w14:textId="77777777" w:rsidR="00F15659" w:rsidRDefault="00F15659">
      <w:pPr>
        <w:pStyle w:val="Rule"/>
      </w:pPr>
    </w:p>
    <w:p w14:paraId="5726466F" w14:textId="77777777" w:rsidR="00F15659" w:rsidRDefault="00F15659">
      <w:pPr>
        <w:pStyle w:val="Desc"/>
      </w:pPr>
      <w:r>
        <w:t xml:space="preserve">The ParseRsrcEx method of vendor-specific resource managers </w:t>
      </w:r>
      <w:r>
        <w:rPr>
          <w:b/>
          <w:bCs/>
        </w:rPr>
        <w:t>SHALL</w:t>
      </w:r>
      <w:r>
        <w:t xml:space="preserve"> behave identically to the ParseRsrc method </w:t>
      </w:r>
      <w:r>
        <w:rPr>
          <w:b/>
        </w:rPr>
        <w:t xml:space="preserve">AND SHALL </w:t>
      </w:r>
      <w:r>
        <w:t>provide the extra out parameters as described in the VISA 4.3 specification for viParseRsrcEx.</w:t>
      </w:r>
    </w:p>
    <w:p w14:paraId="7268F95F" w14:textId="77777777" w:rsidR="00F15659" w:rsidRDefault="00F15659">
      <w:pPr>
        <w:pStyle w:val="Rule"/>
      </w:pPr>
      <w:bookmarkStart w:id="76" w:name="_Ref23651450"/>
    </w:p>
    <w:bookmarkEnd w:id="76"/>
    <w:p w14:paraId="4033A4AD" w14:textId="77777777" w:rsidR="00F15659" w:rsidRDefault="00F15659">
      <w:pPr>
        <w:pStyle w:val="Desc"/>
      </w:pPr>
      <w:r>
        <w:t xml:space="preserve">The GRM’s ParseRsrcEx </w:t>
      </w:r>
      <w:r>
        <w:rPr>
          <w:b/>
          <w:bCs/>
        </w:rPr>
        <w:t>SHALL</w:t>
      </w:r>
      <w:r>
        <w:t xml:space="preserve"> return </w:t>
      </w:r>
      <w:r w:rsidR="00A53C43" w:rsidRPr="00A53C43">
        <w:t>S_VISA_EXT_FUNC_NIMPL</w:t>
      </w:r>
      <w:r w:rsidR="00A53C43">
        <w:t xml:space="preserve"> </w:t>
      </w:r>
      <w:r>
        <w:t>if no vendor-specific resource manager exists</w:t>
      </w:r>
      <w:r w:rsidR="00086BA0">
        <w:t xml:space="preserve"> that supports IResourceManager</w:t>
      </w:r>
      <w:r w:rsidR="007E7F88">
        <w:t>3</w:t>
      </w:r>
      <w:r>
        <w:t xml:space="preserve"> or if the only vendor-specific resource manager(s) that returns a success value for ParseRsrc for the given resource string do</w:t>
      </w:r>
      <w:r w:rsidR="00086BA0">
        <w:t>es not support IResourceManager</w:t>
      </w:r>
      <w:r w:rsidR="007E7F88">
        <w:t>3</w:t>
      </w:r>
      <w:r>
        <w:t xml:space="preserve">.  The method </w:t>
      </w:r>
      <w:r w:rsidR="00A53C43" w:rsidRPr="00A53C43">
        <w:rPr>
          <w:b/>
        </w:rPr>
        <w:t>SHALL</w:t>
      </w:r>
      <w:r w:rsidR="00A53C43">
        <w:t xml:space="preserve"> </w:t>
      </w:r>
      <w:r>
        <w:t>return the appropriate parse error code if no SRM ParseRsrc or ParseRsrcEx returns a success code.</w:t>
      </w:r>
    </w:p>
    <w:p w14:paraId="184161BC" w14:textId="77777777" w:rsidR="00F15659" w:rsidRDefault="00F15659">
      <w:pPr>
        <w:pStyle w:val="Observation"/>
      </w:pPr>
    </w:p>
    <w:p w14:paraId="1F4F1774" w14:textId="77777777" w:rsidR="00F15659" w:rsidRDefault="00F15659">
      <w:pPr>
        <w:pStyle w:val="Desc"/>
      </w:pPr>
      <w:r>
        <w:t xml:space="preserve">The </w:t>
      </w:r>
      <w:r w:rsidR="0000151A">
        <w:fldChar w:fldCharType="begin"/>
      </w:r>
      <w:r>
        <w:instrText xml:space="preserve"> REF _Ref23651450 \r \h </w:instrText>
      </w:r>
      <w:r w:rsidR="0000151A">
        <w:fldChar w:fldCharType="separate"/>
      </w:r>
      <w:r w:rsidR="00E76F75">
        <w:t>RULE 4.2.16</w:t>
      </w:r>
      <w:r w:rsidR="0000151A">
        <w:fldChar w:fldCharType="end"/>
      </w:r>
      <w:r>
        <w:t xml:space="preserve"> compels the GRM to call ParseRsrc during a ParseRsrcEx call on each SRM that do</w:t>
      </w:r>
      <w:r w:rsidR="00086BA0">
        <w:t>es not support IResourceManager</w:t>
      </w:r>
      <w:r w:rsidR="007E7F88">
        <w:t>3</w:t>
      </w:r>
      <w:r>
        <w:t xml:space="preserve"> if no SRM ParseRsrcEx implementation can parse the resource string </w:t>
      </w:r>
      <w:proofErr w:type="gramStart"/>
      <w:r>
        <w:t>in order to</w:t>
      </w:r>
      <w:proofErr w:type="gramEnd"/>
      <w:r>
        <w:t xml:space="preserve"> better determine if the string is unparsable or if the compatible SRM does not support ParseRsrcEx.</w:t>
      </w:r>
      <w:r w:rsidR="00193775">
        <w:t xml:space="preserve">  This is for better backward compatibility between multiple modules of potentially different versions.</w:t>
      </w:r>
    </w:p>
    <w:p w14:paraId="384392C9" w14:textId="77777777" w:rsidR="00F15659" w:rsidRDefault="00F15659">
      <w:pPr>
        <w:pStyle w:val="Item"/>
      </w:pPr>
    </w:p>
    <w:p w14:paraId="1362F41A" w14:textId="77777777" w:rsidR="00F15659" w:rsidRDefault="00F15659">
      <w:pPr>
        <w:pStyle w:val="Head1"/>
      </w:pPr>
      <w:bookmarkStart w:id="77" w:name="_Ref490047875"/>
      <w:bookmarkStart w:id="78" w:name="_Toc103858083"/>
      <w:r>
        <w:t>The Global Resource Manager Component</w:t>
      </w:r>
      <w:bookmarkEnd w:id="77"/>
      <w:bookmarkEnd w:id="78"/>
    </w:p>
    <w:p w14:paraId="563B3D12" w14:textId="77777777" w:rsidR="00F15659" w:rsidRDefault="00F15659">
      <w:pPr>
        <w:pStyle w:val="Desc"/>
      </w:pPr>
      <w:r>
        <w:t>The Global Resource Manager’s main responsibilities are locating, instantiating, and using the vendor managers and resolving any overlapping functionality between vendor-specific managers.  It is distributed with the VISA COM I/O type library.</w:t>
      </w:r>
    </w:p>
    <w:p w14:paraId="39A2BB26" w14:textId="77777777" w:rsidR="00F15659" w:rsidRDefault="00F15659">
      <w:pPr>
        <w:pStyle w:val="Head2"/>
      </w:pPr>
      <w:bookmarkStart w:id="79" w:name="_Toc103858084"/>
      <w:r>
        <w:t>The Global Component Implementation</w:t>
      </w:r>
      <w:bookmarkEnd w:id="79"/>
    </w:p>
    <w:p w14:paraId="32F271F4" w14:textId="77777777" w:rsidR="00F15659" w:rsidRDefault="00F15659">
      <w:pPr>
        <w:pStyle w:val="Rule"/>
      </w:pPr>
    </w:p>
    <w:p w14:paraId="1A0A6C9E" w14:textId="77777777" w:rsidR="00F15659" w:rsidRDefault="00F15659">
      <w:pPr>
        <w:pStyle w:val="Desc"/>
      </w:pPr>
      <w:r>
        <w:t xml:space="preserve">The SoftwareManufacturerName property </w:t>
      </w:r>
      <w:r>
        <w:rPr>
          <w:b/>
        </w:rPr>
        <w:t>SHALL</w:t>
      </w:r>
      <w:r>
        <w:t xml:space="preserve"> return “</w:t>
      </w:r>
      <w:r>
        <w:rPr>
          <w:rFonts w:ascii="Courier" w:hAnsi="Courier"/>
          <w:sz w:val="22"/>
        </w:rPr>
        <w:t>VXI</w:t>
      </w:r>
      <w:r>
        <w:rPr>
          <w:rFonts w:ascii="Courier" w:hAnsi="Courier"/>
          <w:iCs/>
          <w:sz w:val="22"/>
        </w:rPr>
        <w:t>plug&amp;play</w:t>
      </w:r>
      <w:r>
        <w:rPr>
          <w:rFonts w:ascii="Courier" w:hAnsi="Courier"/>
          <w:sz w:val="22"/>
        </w:rPr>
        <w:t xml:space="preserve"> </w:t>
      </w:r>
      <w:smartTag w:uri="urn:schemas-microsoft-com:office:smarttags" w:element="City">
        <w:smartTag w:uri="urn:schemas-microsoft-com:office:smarttags" w:element="place">
          <w:r>
            <w:rPr>
              <w:rFonts w:ascii="Courier" w:hAnsi="Courier"/>
              <w:sz w:val="22"/>
            </w:rPr>
            <w:t>Alliance</w:t>
          </w:r>
        </w:smartTag>
      </w:smartTag>
      <w:r>
        <w:t xml:space="preserve">” and the SoftwareManufacturerID property </w:t>
      </w:r>
      <w:r>
        <w:rPr>
          <w:b/>
        </w:rPr>
        <w:t>SHALL</w:t>
      </w:r>
      <w:r>
        <w:t xml:space="preserve"> return 0x3FFF.</w:t>
      </w:r>
    </w:p>
    <w:p w14:paraId="1CF5AE1C" w14:textId="77777777" w:rsidR="00F15659" w:rsidRDefault="00F15659">
      <w:pPr>
        <w:pStyle w:val="Rule"/>
      </w:pPr>
    </w:p>
    <w:p w14:paraId="1825314E" w14:textId="77777777" w:rsidR="00F15659" w:rsidRDefault="00F15659">
      <w:pPr>
        <w:pStyle w:val="Desc"/>
      </w:pPr>
      <w:r>
        <w:t xml:space="preserve">The description property </w:t>
      </w:r>
      <w:r>
        <w:rPr>
          <w:b/>
        </w:rPr>
        <w:t>SHALL</w:t>
      </w:r>
      <w:r>
        <w:t xml:space="preserve"> return “Global VISA COM I/O Resource Manager”.</w:t>
      </w:r>
    </w:p>
    <w:p w14:paraId="65E13B99" w14:textId="77777777" w:rsidR="00F15659" w:rsidRDefault="00F15659">
      <w:pPr>
        <w:pStyle w:val="Rule"/>
      </w:pPr>
    </w:p>
    <w:p w14:paraId="0CB85A9D" w14:textId="77777777" w:rsidR="00F15659" w:rsidRDefault="00F15659">
      <w:pPr>
        <w:pStyle w:val="Desc"/>
      </w:pPr>
      <w:r>
        <w:t xml:space="preserve">The ComponentVersion and SpecVersion properties </w:t>
      </w:r>
      <w:r>
        <w:rPr>
          <w:b/>
        </w:rPr>
        <w:t>SHALL</w:t>
      </w:r>
      <w:r>
        <w:t xml:space="preserve"> follow the rules of ViVersion.</w:t>
      </w:r>
    </w:p>
    <w:p w14:paraId="17790072" w14:textId="77777777" w:rsidR="00F15659" w:rsidRDefault="00F15659">
      <w:pPr>
        <w:pStyle w:val="Rule"/>
      </w:pPr>
    </w:p>
    <w:p w14:paraId="1812CCDD" w14:textId="77777777" w:rsidR="00F15659" w:rsidRDefault="00F15659">
      <w:pPr>
        <w:pStyle w:val="Desc"/>
      </w:pPr>
      <w:r>
        <w:t xml:space="preserve">The ProgID property </w:t>
      </w:r>
      <w:r>
        <w:rPr>
          <w:b/>
        </w:rPr>
        <w:t>SHALL</w:t>
      </w:r>
      <w:r>
        <w:t xml:space="preserve"> return “V</w:t>
      </w:r>
      <w:r>
        <w:rPr>
          <w:rStyle w:val="Courier"/>
        </w:rPr>
        <w:t>ISA.GlobalRM</w:t>
      </w:r>
      <w:r>
        <w:t>”.</w:t>
      </w:r>
    </w:p>
    <w:p w14:paraId="2449FDA6" w14:textId="77777777" w:rsidR="00F15659" w:rsidRDefault="00F15659">
      <w:pPr>
        <w:pStyle w:val="Rule"/>
      </w:pPr>
    </w:p>
    <w:p w14:paraId="45948818" w14:textId="77777777" w:rsidR="00F15659" w:rsidRDefault="00F15659">
      <w:pPr>
        <w:pStyle w:val="Desc"/>
      </w:pPr>
      <w:r>
        <w:t xml:space="preserve">The FindRsrc method </w:t>
      </w:r>
      <w:r>
        <w:rPr>
          <w:b/>
        </w:rPr>
        <w:t>SHALL</w:t>
      </w:r>
      <w:r>
        <w:t xml:space="preserve"> call the FindRsrc method on all the vendor-specific resource managers.  Any resource strings that are equivalent according to the rules defined in VPP 4.3 for resource strings </w:t>
      </w:r>
      <w:r>
        <w:rPr>
          <w:b/>
        </w:rPr>
        <w:t>SHALL</w:t>
      </w:r>
      <w:r>
        <w:t xml:space="preserve"> be discarded, and a new SAFEARRAY with the combined results </w:t>
      </w:r>
      <w:r>
        <w:rPr>
          <w:b/>
        </w:rPr>
        <w:t>SHALL</w:t>
      </w:r>
      <w:r>
        <w:t xml:space="preserve"> be returned to the user.</w:t>
      </w:r>
    </w:p>
    <w:p w14:paraId="6E35E2CC" w14:textId="77777777" w:rsidR="00F15659" w:rsidRDefault="00F15659">
      <w:pPr>
        <w:pStyle w:val="Desc"/>
      </w:pPr>
    </w:p>
    <w:p w14:paraId="244AA366" w14:textId="77777777" w:rsidR="00F15659" w:rsidRDefault="00F15659">
      <w:pPr>
        <w:pStyle w:val="Rule"/>
      </w:pPr>
    </w:p>
    <w:p w14:paraId="5E6B3A1F" w14:textId="77777777" w:rsidR="00F15659" w:rsidRDefault="00F15659">
      <w:pPr>
        <w:pStyle w:val="Desc"/>
      </w:pPr>
      <w:r>
        <w:t xml:space="preserve">The Open method of the Global Resource Manager </w:t>
      </w:r>
      <w:r>
        <w:rPr>
          <w:b/>
        </w:rPr>
        <w:t>SHALL</w:t>
      </w:r>
      <w:r>
        <w:t xml:space="preserve"> behave as described in the following diagram.</w:t>
      </w:r>
    </w:p>
    <w:p w14:paraId="52A1AEB2" w14:textId="77777777" w:rsidR="00F15659" w:rsidRDefault="00F15659">
      <w:pPr>
        <w:pStyle w:val="Rule"/>
      </w:pPr>
    </w:p>
    <w:p w14:paraId="1FB7D109" w14:textId="77777777" w:rsidR="00F15659" w:rsidRDefault="00F15659">
      <w:pPr>
        <w:pStyle w:val="Desc"/>
      </w:pPr>
      <w:r>
        <w:t xml:space="preserve">The global resource manager </w:t>
      </w:r>
      <w:r>
        <w:rPr>
          <w:b/>
          <w:bCs/>
        </w:rPr>
        <w:t>SHALL</w:t>
      </w:r>
      <w:r>
        <w:t xml:space="preserve"> implement the COM interface </w:t>
      </w:r>
      <w:r>
        <w:rPr>
          <w:rFonts w:ascii="Courier" w:hAnsi="Courier"/>
        </w:rPr>
        <w:t>IProvideClassInfo2</w:t>
      </w:r>
      <w:r>
        <w:t>.</w:t>
      </w:r>
    </w:p>
    <w:p w14:paraId="69DB0F19" w14:textId="77777777" w:rsidR="00F15659" w:rsidRDefault="00F15659">
      <w:pPr>
        <w:pStyle w:val="Rule"/>
      </w:pPr>
    </w:p>
    <w:p w14:paraId="13DF2134" w14:textId="77777777" w:rsidR="00F15659" w:rsidRDefault="00F15659">
      <w:pPr>
        <w:pStyle w:val="Desc"/>
      </w:pPr>
      <w:r>
        <w:t>The version resource of the global resource manager DLL implementing the VISA 3.0 specification and the IResourceManager3 interface shall be higher than the version implementing the VISA 2.2 specification.</w:t>
      </w:r>
    </w:p>
    <w:p w14:paraId="720989AD" w14:textId="77777777" w:rsidR="00DB66F6" w:rsidRDefault="00DB66F6">
      <w:pPr>
        <w:pStyle w:val="Item"/>
      </w:pPr>
    </w:p>
    <w:p w14:paraId="72F39E1E" w14:textId="77777777" w:rsidR="00DB66F6" w:rsidRDefault="00DB66F6" w:rsidP="00AC1EBE">
      <w:pPr>
        <w:pStyle w:val="Desc"/>
        <w:outlineLvl w:val="0"/>
      </w:pPr>
      <w:r>
        <w:t>See VPP-4.3.5 for additional details about the Global Resource Manager</w:t>
      </w:r>
      <w:r w:rsidR="00296F4F">
        <w:t xml:space="preserve"> implementation</w:t>
      </w:r>
      <w:r>
        <w:t>.</w:t>
      </w:r>
    </w:p>
    <w:p w14:paraId="0705D0E0" w14:textId="77777777" w:rsidR="00DB66F6" w:rsidRDefault="00DB66F6" w:rsidP="00DB66F6">
      <w:pPr>
        <w:pStyle w:val="Desc"/>
      </w:pPr>
    </w:p>
    <w:p w14:paraId="052ACB1D" w14:textId="77777777" w:rsidR="00F15659" w:rsidRDefault="00F15659">
      <w:pPr>
        <w:pStyle w:val="Item"/>
      </w:pPr>
      <w:r>
        <w:br w:type="page"/>
      </w:r>
      <w:r w:rsidR="00302617">
        <w:rPr>
          <w:noProof/>
        </w:rPr>
        <w:drawing>
          <wp:anchor distT="0" distB="0" distL="114300" distR="114300" simplePos="0" relativeHeight="251658240" behindDoc="0" locked="0" layoutInCell="1" allowOverlap="1" wp14:anchorId="0909D891" wp14:editId="59C5F1C4">
            <wp:simplePos x="0" y="0"/>
            <wp:positionH relativeFrom="margin">
              <wp:align>center</wp:align>
            </wp:positionH>
            <wp:positionV relativeFrom="margin">
              <wp:align>top</wp:align>
            </wp:positionV>
            <wp:extent cx="4943475" cy="5267325"/>
            <wp:effectExtent l="19050" t="0" r="9525" b="0"/>
            <wp:wrapSquare wrapText="bothSides"/>
            <wp:docPr id="3" name="Picture 2" descr="GRM_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M_open"/>
                    <pic:cNvPicPr>
                      <a:picLocks noChangeAspect="1" noChangeArrowheads="1"/>
                    </pic:cNvPicPr>
                  </pic:nvPicPr>
                  <pic:blipFill>
                    <a:blip r:embed="rId40" cstate="print"/>
                    <a:srcRect/>
                    <a:stretch>
                      <a:fillRect/>
                    </a:stretch>
                  </pic:blipFill>
                  <pic:spPr bwMode="auto">
                    <a:xfrm>
                      <a:off x="0" y="0"/>
                      <a:ext cx="4943475" cy="5267325"/>
                    </a:xfrm>
                    <a:prstGeom prst="rect">
                      <a:avLst/>
                    </a:prstGeom>
                    <a:noFill/>
                    <a:ln w="9525">
                      <a:noFill/>
                      <a:miter lim="800000"/>
                      <a:headEnd/>
                      <a:tailEnd/>
                    </a:ln>
                  </pic:spPr>
                </pic:pic>
              </a:graphicData>
            </a:graphic>
          </wp:anchor>
        </w:drawing>
      </w:r>
    </w:p>
    <w:p w14:paraId="55BED1AE" w14:textId="77777777" w:rsidR="00F15659" w:rsidRDefault="00F15659" w:rsidP="003A5073">
      <w:pPr>
        <w:pStyle w:val="Item"/>
      </w:pPr>
    </w:p>
    <w:p w14:paraId="147ED841" w14:textId="77777777" w:rsidR="00F15659" w:rsidRDefault="00F15659">
      <w:pPr>
        <w:pStyle w:val="Item"/>
        <w:sectPr w:rsidR="00F15659" w:rsidSect="00DB2FCC">
          <w:headerReference w:type="even" r:id="rId41"/>
          <w:headerReference w:type="default" r:id="rId42"/>
          <w:footerReference w:type="even" r:id="rId43"/>
          <w:footerReference w:type="default" r:id="rId44"/>
          <w:footerReference w:type="first" r:id="rId45"/>
          <w:footnotePr>
            <w:numRestart w:val="eachPage"/>
          </w:footnotePr>
          <w:pgSz w:w="12240" w:h="15840"/>
          <w:pgMar w:top="1440" w:right="1440" w:bottom="-1440" w:left="1440" w:header="720" w:footer="720" w:gutter="0"/>
          <w:pgNumType w:start="1"/>
          <w:cols w:space="720"/>
          <w:noEndnote/>
        </w:sectPr>
      </w:pPr>
    </w:p>
    <w:p w14:paraId="613AF97F" w14:textId="77777777" w:rsidR="00F15659" w:rsidRDefault="00F15659">
      <w:pPr>
        <w:pStyle w:val="Head1"/>
      </w:pPr>
      <w:bookmarkStart w:id="80" w:name="_Ref503250181"/>
      <w:bookmarkStart w:id="81" w:name="_Toc103858085"/>
      <w:bookmarkStart w:id="82" w:name="_Ref490208114"/>
      <w:r>
        <w:t>The VISA Resource Conflict Manager Interface</w:t>
      </w:r>
      <w:bookmarkEnd w:id="80"/>
      <w:bookmarkEnd w:id="81"/>
    </w:p>
    <w:p w14:paraId="2E826CB5" w14:textId="77777777" w:rsidR="003F2BE4" w:rsidRDefault="003F2BE4">
      <w:pPr>
        <w:pStyle w:val="Desc"/>
      </w:pPr>
      <w:r>
        <w:t>See VPP-4.3.5 for details about the Conflict Resolution Manager implementation.</w:t>
      </w:r>
    </w:p>
    <w:p w14:paraId="5C9120FC" w14:textId="77777777" w:rsidR="003F2BE4" w:rsidRDefault="003F2BE4">
      <w:pPr>
        <w:pStyle w:val="Desc"/>
      </w:pPr>
    </w:p>
    <w:p w14:paraId="46AB5D75" w14:textId="77777777" w:rsidR="00F15659" w:rsidRDefault="00F15659">
      <w:pPr>
        <w:pStyle w:val="Desc"/>
      </w:pPr>
      <w:r>
        <w:t xml:space="preserve">The global resource manager uses an implementation of the </w:t>
      </w:r>
      <w:r>
        <w:rPr>
          <w:rFonts w:ascii="Courier" w:hAnsi="Courier"/>
          <w:sz w:val="18"/>
          <w:szCs w:val="18"/>
        </w:rPr>
        <w:t>IVisaConflictTableManager</w:t>
      </w:r>
      <w:r>
        <w:t xml:space="preserve"> interface to resolve conflicts where multiple VISA COM I/O implementations support the same resource.  Below is the IDL definition of the </w:t>
      </w:r>
      <w:r>
        <w:rPr>
          <w:rFonts w:ascii="Courier" w:hAnsi="Courier"/>
          <w:sz w:val="18"/>
          <w:szCs w:val="18"/>
        </w:rPr>
        <w:t>IVisaConflictTableManager</w:t>
      </w:r>
      <w:r>
        <w:t xml:space="preserve"> interface:</w:t>
      </w:r>
    </w:p>
    <w:p w14:paraId="372D1949" w14:textId="77777777" w:rsidR="00F15659" w:rsidRDefault="00F15659">
      <w:pPr>
        <w:pStyle w:val="Item"/>
      </w:pPr>
    </w:p>
    <w:tbl>
      <w:tblPr>
        <w:tblW w:w="0" w:type="auto"/>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firstRow="0" w:lastRow="0" w:firstColumn="0" w:lastColumn="0" w:noHBand="0" w:noVBand="0"/>
      </w:tblPr>
      <w:tblGrid>
        <w:gridCol w:w="9310"/>
      </w:tblGrid>
      <w:tr w:rsidR="00F15659" w14:paraId="1767D8DB" w14:textId="77777777">
        <w:tc>
          <w:tcPr>
            <w:tcW w:w="9310" w:type="dxa"/>
          </w:tcPr>
          <w:p w14:paraId="582FDFCF"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14:paraId="3FA9DD51"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object,</w:t>
            </w:r>
          </w:p>
          <w:p w14:paraId="729C5373"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oleautomation,</w:t>
            </w:r>
          </w:p>
          <w:p w14:paraId="723A599C"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helpstring("VISA Resource Conflict Manager Interface"),</w:t>
            </w:r>
          </w:p>
          <w:p w14:paraId="438CB92C"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uuid(db8cbf1b-d6d3-11d4-aa51-00a024ee30bd),</w:t>
            </w:r>
          </w:p>
          <w:p w14:paraId="08A89E6F"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helpcontext(HlpCtxIConflictManager + 49),</w:t>
            </w:r>
          </w:p>
          <w:p w14:paraId="47D2CCCF"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pointer_default(unique),</w:t>
            </w:r>
          </w:p>
          <w:p w14:paraId="7D07FBC9"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hidden</w:t>
            </w:r>
          </w:p>
          <w:p w14:paraId="36533F03"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14:paraId="32A52CA2"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interface IVisaConflictTableManager : IUnknown</w:t>
            </w:r>
          </w:p>
          <w:p w14:paraId="05AE14D4"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14:paraId="0261B18E"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typedef [public, helpstring("GUID Handler Types")]</w:t>
            </w:r>
          </w:p>
          <w:p w14:paraId="78E55253"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enum ConflictHandlerType {</w:t>
            </w:r>
          </w:p>
          <w:p w14:paraId="10942DC6"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NotChosen,</w:t>
            </w:r>
          </w:p>
          <w:p w14:paraId="1FACB376"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ChosenByResourceManager,</w:t>
            </w:r>
          </w:p>
          <w:p w14:paraId="3F6D87FD"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ChosenByUser</w:t>
            </w:r>
          </w:p>
          <w:p w14:paraId="6806D1BF"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 ConflictHandlerType;</w:t>
            </w:r>
          </w:p>
          <w:p w14:paraId="68A9683F" w14:textId="77777777" w:rsid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p>
          <w:p w14:paraId="46112D40"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[propget,helpstring("Get/Set whether to store just conflicts or all resources"),helpcontext(HlpCtxIConflictManager + 1)]</w:t>
            </w:r>
          </w:p>
          <w:p w14:paraId="1C01CD77"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StoreConflictsOnly([out, retval] VARIANT_BOOL *pVal);</w:t>
            </w:r>
          </w:p>
          <w:p w14:paraId="0C340036"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[propput,helpstring("Get/Set whether to store just conflicts or all resources"),helpcontext(HlpCtxIConflictManager + 1)]</w:t>
            </w:r>
          </w:p>
          <w:p w14:paraId="41F8D103"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StoreConflictsOnly([in] VARIANT_BOOL newVal);</w:t>
            </w:r>
          </w:p>
          <w:p w14:paraId="01773F2E"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 the filename of the conflict table"),helpcontext(HlpCtxIConflictManager + 2)]</w:t>
            </w:r>
          </w:p>
          <w:p w14:paraId="56BF6814"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ConflictTableFilename([out, retval] BSTR *pVal);</w:t>
            </w:r>
          </w:p>
          <w:p w14:paraId="0808B318"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 the number of resource entries in the table"),helpcontext(HlpCtxIConflictManager + 3)]</w:t>
            </w:r>
          </w:p>
          <w:p w14:paraId="50CB46E8"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NumberOfResources([out, retval] long *pVal);</w:t>
            </w:r>
          </w:p>
          <w:p w14:paraId="216C0C0C" w14:textId="77777777" w:rsid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p>
          <w:p w14:paraId="4916F310"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[helpstring("Add or update a handler in the table"),helpcontext(HlpCtxIConflictManager + 4)]</w:t>
            </w:r>
          </w:p>
          <w:p w14:paraId="10778A54"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CreateHandler(</w:t>
            </w:r>
          </w:p>
          <w:p w14:paraId="55026000"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interfaceType,</w:t>
            </w:r>
          </w:p>
          <w:p w14:paraId="5729D5A3"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interfaceNumber,</w:t>
            </w:r>
          </w:p>
          <w:p w14:paraId="7AF5AECB"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sessionType,</w:t>
            </w:r>
          </w:p>
          <w:p w14:paraId="3E3FA71E"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vsrmGuid,</w:t>
            </w:r>
          </w:p>
          <w:p w14:paraId="2AFB1007"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ConflictHandlerType type,</w:t>
            </w:r>
          </w:p>
          <w:p w14:paraId="7CA2A61F"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defaultvalue("")] BSTR miscComments);</w:t>
            </w:r>
          </w:p>
          <w:p w14:paraId="06CBDB57"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[helpstring("Remove a specific handler from the table"),helpcontext(HlpCtxIConflictManager + 5)]</w:t>
            </w:r>
          </w:p>
          <w:p w14:paraId="55AA579F"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DeleteHandler(</w:t>
            </w:r>
          </w:p>
          <w:p w14:paraId="02F03F63"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interfaceType,</w:t>
            </w:r>
          </w:p>
          <w:p w14:paraId="55BC7D86"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interfaceNumber,</w:t>
            </w:r>
          </w:p>
          <w:p w14:paraId="3B285F3D"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sessionType,</w:t>
            </w:r>
          </w:p>
          <w:p w14:paraId="16DA84AC"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vsrmGuid);</w:t>
            </w:r>
          </w:p>
          <w:p w14:paraId="58208855"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[helpstring("Remove all non-user-specified handlers for a given GUID"),helpcontext(HlpCtxIConflictManager + 6)]</w:t>
            </w:r>
          </w:p>
          <w:p w14:paraId="731B1A83" w14:textId="77777777" w:rsidR="0026501A" w:rsidRDefault="00F15659" w:rsidP="0026501A">
            <w:pPr>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DeleteHandlerByGUID(</w:t>
            </w:r>
          </w:p>
          <w:p w14:paraId="71D51A88" w14:textId="77777777" w:rsidR="00F15659" w:rsidRDefault="0026501A" w:rsidP="0026501A">
            <w:pPr>
              <w:tabs>
                <w:tab w:val="left" w:pos="230"/>
                <w:tab w:val="left" w:pos="500"/>
                <w:tab w:val="left" w:pos="860"/>
              </w:tabs>
              <w:autoSpaceDE w:val="0"/>
              <w:autoSpaceDN w:val="0"/>
              <w:adjustRightInd w:val="0"/>
              <w:spacing w:line="240" w:lineRule="atLeast"/>
              <w:ind w:left="115" w:right="115"/>
              <w:rPr>
                <w:rFonts w:ascii="Courier" w:hAnsi="Courier"/>
                <w:color w:val="000000"/>
                <w:sz w:val="18"/>
                <w:szCs w:val="18"/>
              </w:rPr>
            </w:pPr>
            <w:r w:rsidRPr="0026501A">
              <w:rPr>
                <w:rFonts w:ascii="Courier" w:hAnsi="Courier"/>
                <w:color w:val="000000"/>
                <w:sz w:val="18"/>
                <w:szCs w:val="18"/>
              </w:rPr>
              <w:tab/>
            </w:r>
            <w:r>
              <w:rPr>
                <w:rFonts w:ascii="Courier" w:hAnsi="Courier"/>
                <w:color w:val="000000"/>
                <w:sz w:val="18"/>
                <w:szCs w:val="18"/>
              </w:rPr>
              <w:t xml:space="preserve"> </w:t>
            </w:r>
            <w:r w:rsidRPr="0026501A">
              <w:rPr>
                <w:rFonts w:ascii="Courier" w:hAnsi="Courier"/>
                <w:color w:val="000000"/>
                <w:sz w:val="18"/>
                <w:szCs w:val="18"/>
              </w:rPr>
              <w:tab/>
            </w:r>
            <w:r>
              <w:rPr>
                <w:rFonts w:ascii="Courier" w:hAnsi="Courier"/>
                <w:color w:val="000000"/>
                <w:sz w:val="18"/>
                <w:szCs w:val="18"/>
              </w:rPr>
              <w:t xml:space="preserve"> </w:t>
            </w:r>
            <w:r w:rsidRPr="0026501A">
              <w:rPr>
                <w:rFonts w:ascii="Courier" w:hAnsi="Courier"/>
                <w:color w:val="000000"/>
                <w:sz w:val="18"/>
                <w:szCs w:val="18"/>
              </w:rPr>
              <w:tab/>
              <w:t xml:space="preserve"> </w:t>
            </w:r>
            <w:r w:rsidR="00F15659">
              <w:rPr>
                <w:rFonts w:ascii="Courier" w:hAnsi="Courier"/>
                <w:color w:val="000000"/>
                <w:sz w:val="18"/>
                <w:szCs w:val="18"/>
              </w:rPr>
              <w:t>[in] BSTR vsrmGuid);</w:t>
            </w:r>
          </w:p>
        </w:tc>
      </w:tr>
    </w:tbl>
    <w:p w14:paraId="05F7105F" w14:textId="77777777" w:rsidR="00F15659" w:rsidRDefault="00F15659">
      <w:pPr>
        <w:autoSpaceDE w:val="0"/>
        <w:autoSpaceDN w:val="0"/>
        <w:adjustRightInd w:val="0"/>
        <w:rPr>
          <w:rFonts w:ascii="Courier" w:hAnsi="Courier"/>
          <w:color w:val="000000"/>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26501A" w:rsidRPr="009B45C0" w14:paraId="784B78BC" w14:textId="77777777">
        <w:trPr>
          <w:trHeight w:val="348"/>
        </w:trPr>
        <w:tc>
          <w:tcPr>
            <w:tcW w:w="9360" w:type="dxa"/>
          </w:tcPr>
          <w:p w14:paraId="723BB293"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[helpstring("Remove a resource entry from the table"),helpcontext(HlpCtxIConflictManager + 7)]</w:t>
            </w:r>
          </w:p>
          <w:p w14:paraId="773E95BA"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DeleteResourceByIndex(</w:t>
            </w:r>
          </w:p>
          <w:p w14:paraId="3703092A"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t xml:space="preserve"> </w:t>
            </w:r>
            <w:r w:rsidRPr="009B45C0">
              <w:rPr>
                <w:rFonts w:ascii="Courier" w:hAnsi="Courier"/>
                <w:color w:val="000000"/>
                <w:sz w:val="18"/>
                <w:szCs w:val="18"/>
              </w:rPr>
              <w:tab/>
              <w:t xml:space="preserve"> </w:t>
            </w:r>
            <w:r w:rsidRPr="009B45C0">
              <w:rPr>
                <w:rFonts w:ascii="Courier" w:hAnsi="Courier"/>
                <w:color w:val="000000"/>
                <w:sz w:val="18"/>
                <w:szCs w:val="18"/>
              </w:rPr>
              <w:tab/>
              <w:t xml:space="preserve"> [in] long tableIndex);</w:t>
            </w:r>
          </w:p>
          <w:p w14:paraId="0A836F32"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[helpstring("Find the specified handler for a given resource"),helpcontext(HlpCtxIConflictManager + 8)]</w:t>
            </w:r>
          </w:p>
          <w:p w14:paraId="6F4D89F5"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FindChosenHandler(</w:t>
            </w:r>
          </w:p>
          <w:p w14:paraId="0CB27012"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interfaceType,</w:t>
            </w:r>
          </w:p>
          <w:p w14:paraId="348223F4"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interfaceNumber,</w:t>
            </w:r>
          </w:p>
          <w:p w14:paraId="7FAA1111"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BSTR sessionType,</w:t>
            </w:r>
          </w:p>
          <w:p w14:paraId="3A5DB9AE"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*pVsrmGuid,</w:t>
            </w:r>
          </w:p>
          <w:p w14:paraId="38A90F78"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ConflictHandlerType *pType);</w:t>
            </w:r>
          </w:p>
          <w:p w14:paraId="48C33E78"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[helpstring("Get the resource information for a given index"),helpcontext(HlpCtxIConflictManager + 9)]</w:t>
            </w:r>
          </w:p>
          <w:p w14:paraId="05404D33"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QueryResource(</w:t>
            </w:r>
          </w:p>
          <w:p w14:paraId="0EDE5B92"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long tableIndex,</w:t>
            </w:r>
          </w:p>
          <w:p w14:paraId="036BB2CE"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*pInterfaceType,</w:t>
            </w:r>
          </w:p>
          <w:p w14:paraId="55B7363E"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*pInterfaceNumber,</w:t>
            </w:r>
          </w:p>
          <w:p w14:paraId="70A8C535"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*pSessionType,</w:t>
            </w:r>
          </w:p>
          <w:p w14:paraId="15A2768C"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*pNumHandlers);</w:t>
            </w:r>
          </w:p>
          <w:p w14:paraId="14AA88BE"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[helpstring("Get the handler information for a given resource"),helpcontext(HlpCtxIConflictManager + 10)]</w:t>
            </w:r>
          </w:p>
          <w:p w14:paraId="6D4C971F"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QueryResourceHandler(</w:t>
            </w:r>
          </w:p>
          <w:p w14:paraId="2E4E5FA6"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long tableIndex,</w:t>
            </w:r>
          </w:p>
          <w:p w14:paraId="0FB81FA0"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handlerIndex,</w:t>
            </w:r>
          </w:p>
          <w:p w14:paraId="25A1F912"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*pVsrmGuid,</w:t>
            </w:r>
          </w:p>
          <w:p w14:paraId="51DCE701"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ConflictHandlerType *pType,</w:t>
            </w:r>
          </w:p>
          <w:p w14:paraId="2296E56F"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*pMiscComments);</w:t>
            </w:r>
          </w:p>
          <w:p w14:paraId="11ECA586"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[helpstring("Save any changes"),helpcontext(HlpCtxIConflictManager + 11)]</w:t>
            </w:r>
          </w:p>
          <w:p w14:paraId="3E96C31F"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FlushToFile();</w:t>
            </w:r>
          </w:p>
          <w:p w14:paraId="38C85401" w14:textId="77777777" w:rsidR="0026501A" w:rsidRPr="009B45C0" w:rsidRDefault="0026501A" w:rsidP="009B45C0">
            <w:pPr>
              <w:autoSpaceDE w:val="0"/>
              <w:autoSpaceDN w:val="0"/>
              <w:adjustRightInd w:val="0"/>
              <w:rPr>
                <w:rFonts w:ascii="Courier" w:hAnsi="Courier"/>
                <w:color w:val="000000"/>
                <w:sz w:val="18"/>
                <w:szCs w:val="18"/>
              </w:rPr>
            </w:pPr>
            <w:r w:rsidRPr="009B45C0">
              <w:rPr>
                <w:rFonts w:ascii="Courier" w:hAnsi="Courier"/>
                <w:color w:val="000000"/>
                <w:sz w:val="18"/>
                <w:szCs w:val="18"/>
              </w:rPr>
              <w:t>};</w:t>
            </w:r>
          </w:p>
        </w:tc>
      </w:tr>
    </w:tbl>
    <w:p w14:paraId="0263C45A" w14:textId="77777777" w:rsidR="0026501A" w:rsidRDefault="0026501A">
      <w:pPr>
        <w:autoSpaceDE w:val="0"/>
        <w:autoSpaceDN w:val="0"/>
        <w:adjustRightInd w:val="0"/>
        <w:rPr>
          <w:rFonts w:ascii="Courier" w:hAnsi="Courier"/>
          <w:color w:val="000000"/>
          <w:sz w:val="18"/>
          <w:szCs w:val="18"/>
        </w:rPr>
      </w:pPr>
    </w:p>
    <w:p w14:paraId="48707481" w14:textId="77777777" w:rsidR="00F15659" w:rsidRDefault="00F15659" w:rsidP="0026501A">
      <w:pPr>
        <w:autoSpaceDE w:val="0"/>
        <w:autoSpaceDN w:val="0"/>
        <w:adjustRightInd w:val="0"/>
        <w:spacing w:line="240" w:lineRule="atLeast"/>
        <w:rPr>
          <w:rFonts w:ascii="Courier" w:hAnsi="Courier"/>
          <w:color w:val="000000"/>
          <w:sz w:val="18"/>
          <w:szCs w:val="18"/>
        </w:rPr>
      </w:pPr>
    </w:p>
    <w:p w14:paraId="1D326178" w14:textId="77777777" w:rsidR="00F15659" w:rsidRDefault="00F15659">
      <w:pPr>
        <w:pStyle w:val="Observation"/>
      </w:pPr>
    </w:p>
    <w:p w14:paraId="30D1F297" w14:textId="77777777" w:rsidR="00F15659" w:rsidRDefault="00F15659">
      <w:pPr>
        <w:autoSpaceDE w:val="0"/>
        <w:autoSpaceDN w:val="0"/>
        <w:adjustRightInd w:val="0"/>
        <w:spacing w:line="240" w:lineRule="atLeast"/>
        <w:ind w:left="720"/>
        <w:rPr>
          <w:color w:val="000000"/>
        </w:rPr>
      </w:pPr>
      <w:r>
        <w:rPr>
          <w:color w:val="000000"/>
        </w:rPr>
        <w:t>U</w:t>
      </w:r>
      <w:r>
        <w:t xml:space="preserve">sers should not assume an object that supports </w:t>
      </w:r>
      <w:r>
        <w:rPr>
          <w:rFonts w:ascii="Courier" w:hAnsi="Courier"/>
        </w:rPr>
        <w:t>IResourceManager</w:t>
      </w:r>
      <w:r>
        <w:t xml:space="preserve"> can be QueryInterface’d for </w:t>
      </w:r>
      <w:r>
        <w:rPr>
          <w:rFonts w:ascii="Courier" w:hAnsi="Courier"/>
          <w:sz w:val="18"/>
          <w:szCs w:val="18"/>
        </w:rPr>
        <w:t>I</w:t>
      </w:r>
      <w:r>
        <w:rPr>
          <w:rFonts w:ascii="Courier" w:hAnsi="Courier"/>
          <w:color w:val="000000"/>
          <w:sz w:val="18"/>
          <w:szCs w:val="18"/>
        </w:rPr>
        <w:t>VisaConflictTableManager</w:t>
      </w:r>
      <w:r>
        <w:rPr>
          <w:color w:val="000000"/>
        </w:rPr>
        <w:t xml:space="preserve"> and vice-versa.</w:t>
      </w:r>
    </w:p>
    <w:p w14:paraId="015454F7" w14:textId="77777777" w:rsidR="00F15659" w:rsidRDefault="00F15659">
      <w:pPr>
        <w:autoSpaceDE w:val="0"/>
        <w:autoSpaceDN w:val="0"/>
        <w:adjustRightInd w:val="0"/>
        <w:spacing w:line="240" w:lineRule="atLeast"/>
        <w:ind w:left="720"/>
        <w:rPr>
          <w:color w:val="000000"/>
        </w:rPr>
      </w:pPr>
    </w:p>
    <w:p w14:paraId="1B4C2D7F" w14:textId="77777777" w:rsidR="00F15659" w:rsidRDefault="00F15659">
      <w:pPr>
        <w:pStyle w:val="Observation"/>
      </w:pPr>
    </w:p>
    <w:p w14:paraId="547A2998" w14:textId="77777777" w:rsidR="00F15659" w:rsidRDefault="00F15659">
      <w:pPr>
        <w:pStyle w:val="Desc"/>
        <w:rPr>
          <w:color w:val="000000"/>
        </w:rPr>
      </w:pPr>
      <w:r>
        <w:rPr>
          <w:color w:val="000000"/>
        </w:rPr>
        <w:t xml:space="preserve">Users should not </w:t>
      </w:r>
      <w:r>
        <w:t xml:space="preserve">need to use </w:t>
      </w:r>
      <w:r>
        <w:rPr>
          <w:rFonts w:ascii="Courier" w:hAnsi="Courier"/>
          <w:szCs w:val="18"/>
        </w:rPr>
        <w:t>IVisaConflictTableManager</w:t>
      </w:r>
      <w:r>
        <w:t xml:space="preserve"> directly.  It is documented in this specification to guarantee compatibility across implementations and for use by the global </w:t>
      </w:r>
      <w:r>
        <w:rPr>
          <w:rFonts w:ascii="Courier" w:hAnsi="Courier"/>
        </w:rPr>
        <w:t>IResourceManager</w:t>
      </w:r>
      <w:r>
        <w:t xml:space="preserve"> and by external utilities</w:t>
      </w:r>
      <w:r>
        <w:rPr>
          <w:color w:val="000000"/>
        </w:rPr>
        <w:t>.</w:t>
      </w:r>
    </w:p>
    <w:p w14:paraId="6D9A83FF" w14:textId="77777777" w:rsidR="00F15659" w:rsidRDefault="00F15659">
      <w:pPr>
        <w:pStyle w:val="Desc"/>
        <w:sectPr w:rsidR="00F15659">
          <w:headerReference w:type="even" r:id="rId46"/>
          <w:headerReference w:type="default" r:id="rId47"/>
          <w:footerReference w:type="even" r:id="rId48"/>
          <w:footerReference w:type="default" r:id="rId49"/>
          <w:footerReference w:type="first" r:id="rId50"/>
          <w:footnotePr>
            <w:numRestart w:val="eachPage"/>
          </w:footnotePr>
          <w:type w:val="continuous"/>
          <w:pgSz w:w="12240" w:h="15840"/>
          <w:pgMar w:top="1440" w:right="1440" w:bottom="-1440" w:left="1440" w:header="720" w:footer="720" w:gutter="0"/>
          <w:cols w:space="720"/>
          <w:noEndnote/>
        </w:sectPr>
      </w:pPr>
    </w:p>
    <w:p w14:paraId="5BC6B2A4" w14:textId="77777777" w:rsidR="00F15659" w:rsidRPr="00C33AF7" w:rsidRDefault="00F15659">
      <w:pPr>
        <w:pStyle w:val="SectionTitle"/>
        <w:rPr>
          <w:lang w:val="it-IT"/>
        </w:rPr>
      </w:pPr>
      <w:bookmarkStart w:id="83" w:name="_Toc103858086"/>
      <w:r w:rsidRPr="00C33AF7">
        <w:rPr>
          <w:lang w:val="it-IT"/>
        </w:rPr>
        <w:t>VISA COM I/O Resource Classes</w:t>
      </w:r>
      <w:bookmarkEnd w:id="82"/>
      <w:bookmarkEnd w:id="83"/>
    </w:p>
    <w:p w14:paraId="70C011B8" w14:textId="77777777" w:rsidR="00F15659" w:rsidRDefault="00F15659">
      <w:pPr>
        <w:pStyle w:val="Desc"/>
      </w:pPr>
      <w:r>
        <w:t xml:space="preserve">VISA COM I/O provides a subset of the most commonly used resource classes defined in VPP 4.3.  Because of the built-in extensibility of COM, there is the potential to provide other resource classes that behave like the predefined classes, and they will work with the VISA COM I/O libraries.  </w:t>
      </w:r>
    </w:p>
    <w:p w14:paraId="1374BF60" w14:textId="77777777" w:rsidR="00F15659" w:rsidRDefault="00F15659" w:rsidP="008B4852">
      <w:pPr>
        <w:pStyle w:val="Item"/>
      </w:pPr>
      <w:r>
        <w:t>RULE 5.</w:t>
      </w:r>
      <w:r w:rsidR="00344AC1">
        <w:t>0.</w:t>
      </w:r>
      <w:r>
        <w:t>1</w:t>
      </w:r>
    </w:p>
    <w:p w14:paraId="00DE7F59" w14:textId="77777777" w:rsidR="00F15659" w:rsidRDefault="00F15659">
      <w:pPr>
        <w:pStyle w:val="Desc"/>
      </w:pPr>
      <w:r>
        <w:t xml:space="preserve">Any resource component which implements a predefined resource type </w:t>
      </w:r>
      <w:r>
        <w:rPr>
          <w:b/>
        </w:rPr>
        <w:t>SHALL</w:t>
      </w:r>
      <w:r>
        <w:t xml:space="preserve"> return the predefined interface type number and name for that interface from the IVisaSession interface.  </w:t>
      </w:r>
    </w:p>
    <w:p w14:paraId="72C83905" w14:textId="77777777" w:rsidR="00F15659" w:rsidRDefault="00F15659" w:rsidP="008B4852">
      <w:pPr>
        <w:pStyle w:val="Item"/>
      </w:pPr>
      <w:r>
        <w:t>RULE 5.</w:t>
      </w:r>
      <w:r w:rsidR="00344AC1">
        <w:t>0.</w:t>
      </w:r>
      <w:r>
        <w:t>2</w:t>
      </w:r>
    </w:p>
    <w:p w14:paraId="06405DCC" w14:textId="77777777" w:rsidR="00F15659" w:rsidRDefault="00F15659">
      <w:pPr>
        <w:pStyle w:val="Desc"/>
      </w:pPr>
      <w:r>
        <w:t xml:space="preserve">Any resource component which implements a non-pre-defined resource type </w:t>
      </w:r>
      <w:r>
        <w:rPr>
          <w:b/>
        </w:rPr>
        <w:t>SHALL</w:t>
      </w:r>
      <w:r>
        <w:t xml:space="preserve"> return an interface type number of 0x5000-0x6FFF and the name </w:t>
      </w:r>
      <w:r>
        <w:rPr>
          <w:b/>
        </w:rPr>
        <w:t>SHALL</w:t>
      </w:r>
      <w:r>
        <w:t xml:space="preserve"> </w:t>
      </w:r>
      <w:r>
        <w:rPr>
          <w:b/>
        </w:rPr>
        <w:t>NOT</w:t>
      </w:r>
      <w:r>
        <w:t xml:space="preserve"> match that of any predefined interface or reserved name.</w:t>
      </w:r>
    </w:p>
    <w:p w14:paraId="6E5B0631" w14:textId="77777777" w:rsidR="00F15659" w:rsidRDefault="00F15659" w:rsidP="008B4852">
      <w:pPr>
        <w:pStyle w:val="Item"/>
      </w:pPr>
      <w:r>
        <w:t>RECOMMENDATION 5.</w:t>
      </w:r>
      <w:r w:rsidR="00344AC1">
        <w:t>0.</w:t>
      </w:r>
      <w:r>
        <w:t>1</w:t>
      </w:r>
    </w:p>
    <w:p w14:paraId="350970A6" w14:textId="77777777" w:rsidR="00F15659" w:rsidRDefault="00F15659">
      <w:pPr>
        <w:pStyle w:val="Desc"/>
      </w:pPr>
      <w:r>
        <w:t>For non-VISA-defined resource types, a manufacturer should include the manufacturer name in the interface name to avoid confuision or possible conflicts with future VISA-defined resource types.</w:t>
      </w:r>
    </w:p>
    <w:p w14:paraId="46336B0B" w14:textId="77777777" w:rsidR="00F15659" w:rsidRDefault="00F15659">
      <w:pPr>
        <w:pStyle w:val="Head1"/>
      </w:pPr>
      <w:bookmarkStart w:id="84" w:name="_Toc103858087"/>
      <w:r>
        <w:t>INSTR Resources</w:t>
      </w:r>
      <w:bookmarkEnd w:id="84"/>
    </w:p>
    <w:p w14:paraId="3D9E5D90" w14:textId="77777777" w:rsidR="00F15659" w:rsidRDefault="00F15659">
      <w:pPr>
        <w:pStyle w:val="Desc"/>
      </w:pPr>
      <w:bookmarkStart w:id="85" w:name="_Toc495119189"/>
      <w:bookmarkStart w:id="86" w:name="_Toc495387950"/>
      <w:bookmarkStart w:id="87" w:name="_Toc495388021"/>
      <w:bookmarkStart w:id="88" w:name="_Toc495388523"/>
      <w:bookmarkStart w:id="89" w:name="_Toc495388590"/>
      <w:bookmarkStart w:id="90" w:name="_Toc498752399"/>
      <w:bookmarkEnd w:id="85"/>
      <w:bookmarkEnd w:id="86"/>
      <w:bookmarkEnd w:id="87"/>
      <w:bookmarkEnd w:id="88"/>
      <w:bookmarkEnd w:id="89"/>
      <w:bookmarkEnd w:id="90"/>
      <w:r>
        <w:t>Resources of this type provide either basic stream I/O to instruments as laid out by IEEE 488.2 or register operations or both.  See VPP4.3 section 5.1 for more information about these resources.  The functionality of INSTR resources is broken up into several COM interfaces in VISA COM I/O.  Users can write code that polymorphically acts on any INSTR resource type by using only these resources and the Init string to create, instantiate, and use instruments.  For register-based resources, it should be noted here that no address mapping or window services are provided in VISA COM I/O because of limitations of the COM calling conventions necessary to provide remote method invocation functionality.</w:t>
      </w:r>
    </w:p>
    <w:p w14:paraId="7F782B9C" w14:textId="77777777" w:rsidR="00F15659" w:rsidRDefault="00F15659">
      <w:pPr>
        <w:pStyle w:val="Rule"/>
      </w:pPr>
    </w:p>
    <w:p w14:paraId="402DF8C2" w14:textId="77777777" w:rsidR="00F15659" w:rsidRDefault="00F15659">
      <w:pPr>
        <w:pStyle w:val="Desc"/>
      </w:pPr>
      <w:r>
        <w:t xml:space="preserve">All VISA COM I/O resources that implement the GPIB, TCPIP, VXI, GPIB-VXI, and ASRL INSTR resources </w:t>
      </w:r>
      <w:r>
        <w:rPr>
          <w:b/>
        </w:rPr>
        <w:t>SHALL</w:t>
      </w:r>
      <w:r>
        <w:t xml:space="preserve"> implement the interfaces IBaseMessage, IMessage, and IAsyncMessage.</w:t>
      </w:r>
    </w:p>
    <w:p w14:paraId="3EACF255" w14:textId="77777777" w:rsidR="00F15659" w:rsidRDefault="00F15659">
      <w:pPr>
        <w:pStyle w:val="Rule"/>
      </w:pPr>
    </w:p>
    <w:p w14:paraId="0BD98824" w14:textId="77777777" w:rsidR="00F15659" w:rsidRDefault="00F15659">
      <w:pPr>
        <w:pStyle w:val="Desc"/>
      </w:pPr>
      <w:r>
        <w:t xml:space="preserve">All VISA COM I/O resources that implement the VXI and GPIB-VXI INSTR resources </w:t>
      </w:r>
      <w:r>
        <w:rPr>
          <w:b/>
        </w:rPr>
        <w:t>SHALL</w:t>
      </w:r>
      <w:r>
        <w:t xml:space="preserve"> implement the interfaces IRegister and ISharedRegister.</w:t>
      </w:r>
    </w:p>
    <w:p w14:paraId="334877B7" w14:textId="77777777" w:rsidR="00F15659" w:rsidRDefault="00F15659">
      <w:pPr>
        <w:pStyle w:val="Rule"/>
      </w:pPr>
    </w:p>
    <w:p w14:paraId="7E256884" w14:textId="77777777" w:rsidR="00F15659" w:rsidRDefault="00F15659">
      <w:pPr>
        <w:pStyle w:val="Desc"/>
      </w:pPr>
      <w:r>
        <w:t xml:space="preserve">All VISA COM I/O resources that implement the GPIB and GPIB-VXI INSTR resources </w:t>
      </w:r>
      <w:r>
        <w:rPr>
          <w:b/>
        </w:rPr>
        <w:t>SHALL</w:t>
      </w:r>
      <w:r>
        <w:t xml:space="preserve"> implement the interface IGpib.</w:t>
      </w:r>
    </w:p>
    <w:p w14:paraId="7C278344" w14:textId="77777777" w:rsidR="00F15659" w:rsidRDefault="00F15659">
      <w:pPr>
        <w:pStyle w:val="Rule"/>
      </w:pPr>
    </w:p>
    <w:p w14:paraId="12E3B686" w14:textId="77777777" w:rsidR="00F15659" w:rsidRDefault="00F15659">
      <w:pPr>
        <w:pStyle w:val="Desc"/>
      </w:pPr>
      <w:r>
        <w:t xml:space="preserve">All VISA COM I/O resources that implement the VXI and GPIB-VXI INSTR resources </w:t>
      </w:r>
      <w:r>
        <w:rPr>
          <w:b/>
        </w:rPr>
        <w:t>SHALL</w:t>
      </w:r>
      <w:r>
        <w:t xml:space="preserve"> implement the interface IVxi.</w:t>
      </w:r>
    </w:p>
    <w:p w14:paraId="44DDFF08" w14:textId="77777777" w:rsidR="00F15659" w:rsidRDefault="00F15659">
      <w:pPr>
        <w:pStyle w:val="Rule"/>
      </w:pPr>
    </w:p>
    <w:p w14:paraId="138DB345" w14:textId="77777777" w:rsidR="00F15659" w:rsidRDefault="00F15659">
      <w:pPr>
        <w:pStyle w:val="Desc"/>
      </w:pPr>
      <w:r>
        <w:rPr>
          <w:b/>
        </w:rPr>
        <w:t>IF</w:t>
      </w:r>
      <w:r>
        <w:t xml:space="preserve"> a VISA COM I/O resource implements the VXI or GPIB-VXI INSTR resource </w:t>
      </w:r>
      <w:r>
        <w:rPr>
          <w:b/>
        </w:rPr>
        <w:t>AND</w:t>
      </w:r>
      <w:r>
        <w:t xml:space="preserve"> it complies with the VISA 3.0 specification, </w:t>
      </w:r>
      <w:r>
        <w:rPr>
          <w:b/>
        </w:rPr>
        <w:t>THEN</w:t>
      </w:r>
      <w:r>
        <w:t xml:space="preserve"> it </w:t>
      </w:r>
      <w:r>
        <w:rPr>
          <w:b/>
          <w:bCs/>
        </w:rPr>
        <w:t>SHALL</w:t>
      </w:r>
      <w:r>
        <w:t xml:space="preserve"> implement the interface IVxi3.</w:t>
      </w:r>
    </w:p>
    <w:p w14:paraId="3E231DFB" w14:textId="77777777" w:rsidR="00F15659" w:rsidRDefault="00F15659">
      <w:pPr>
        <w:pStyle w:val="Rule"/>
      </w:pPr>
    </w:p>
    <w:p w14:paraId="6441FDB3" w14:textId="77777777" w:rsidR="00F15659" w:rsidRDefault="00F15659">
      <w:pPr>
        <w:pStyle w:val="Desc"/>
      </w:pPr>
      <w:r>
        <w:t xml:space="preserve">All VISA COM I/O resources that implement the ASRL INSTR resource </w:t>
      </w:r>
      <w:r>
        <w:rPr>
          <w:b/>
        </w:rPr>
        <w:t xml:space="preserve">SHALL </w:t>
      </w:r>
      <w:r>
        <w:t>implement the interface ISerial.</w:t>
      </w:r>
    </w:p>
    <w:p w14:paraId="52AE9BDC" w14:textId="77777777" w:rsidR="00F15659" w:rsidRDefault="00F15659">
      <w:pPr>
        <w:pStyle w:val="Rule"/>
      </w:pPr>
    </w:p>
    <w:p w14:paraId="0F9E2CFA" w14:textId="77777777" w:rsidR="00F15659" w:rsidRDefault="00F15659">
      <w:pPr>
        <w:pStyle w:val="Desc"/>
      </w:pPr>
      <w:r>
        <w:t xml:space="preserve">All VISA COM I/O resources that implement the TCPIP INSTR resource </w:t>
      </w:r>
      <w:r>
        <w:rPr>
          <w:b/>
        </w:rPr>
        <w:t xml:space="preserve">SHALL </w:t>
      </w:r>
      <w:r>
        <w:t>implement the interface ITcpipInstr.</w:t>
      </w:r>
    </w:p>
    <w:p w14:paraId="4230356F" w14:textId="77777777" w:rsidR="00F15659" w:rsidRDefault="00F15659">
      <w:pPr>
        <w:pStyle w:val="Rule"/>
      </w:pPr>
    </w:p>
    <w:p w14:paraId="4E7EA928" w14:textId="77777777" w:rsidR="00F15659" w:rsidRDefault="00F15659">
      <w:pPr>
        <w:pStyle w:val="Desc"/>
      </w:pPr>
      <w:r>
        <w:t xml:space="preserve">All VISA COM I/O resources that implement the USB INSTR resource </w:t>
      </w:r>
      <w:r>
        <w:rPr>
          <w:b/>
          <w:bCs/>
        </w:rPr>
        <w:t>SHALL</w:t>
      </w:r>
      <w:r>
        <w:t xml:space="preserve"> implement the interface IUsb.</w:t>
      </w:r>
    </w:p>
    <w:p w14:paraId="6C2C4875" w14:textId="77777777" w:rsidR="00F15659" w:rsidRDefault="00F15659">
      <w:pPr>
        <w:pStyle w:val="Rule"/>
      </w:pPr>
    </w:p>
    <w:p w14:paraId="79E4A40A" w14:textId="77777777" w:rsidR="00F15659" w:rsidRDefault="00F15659">
      <w:pPr>
        <w:pStyle w:val="Desc"/>
      </w:pPr>
      <w:r>
        <w:t xml:space="preserve">INSTR VISA COM I/O resources </w:t>
      </w:r>
      <w:r>
        <w:rPr>
          <w:b/>
        </w:rPr>
        <w:t>SHALL</w:t>
      </w:r>
      <w:r>
        <w:t xml:space="preserve"> return E_NOINTERFACE when QueryInterface’d for an interface defined by VISA COM I/O other than the ones explicitly required or allowed to be implemented.</w:t>
      </w:r>
    </w:p>
    <w:p w14:paraId="5376176E" w14:textId="77777777" w:rsidR="00F15659" w:rsidRDefault="00F15659">
      <w:pPr>
        <w:pStyle w:val="Head2"/>
        <w:numPr>
          <w:ilvl w:val="2"/>
          <w:numId w:val="3"/>
        </w:numPr>
      </w:pPr>
      <w:bookmarkStart w:id="91" w:name="_Toc103858088"/>
      <w:r>
        <w:t>IBaseMessage Interface</w:t>
      </w:r>
      <w:bookmarkEnd w:id="91"/>
    </w:p>
    <w:p w14:paraId="746DC447" w14:textId="77777777" w:rsidR="00F15659" w:rsidRDefault="00F15659">
      <w:pPr>
        <w:pStyle w:val="Desc"/>
      </w:pPr>
      <w:r>
        <w:t>The IBaseMessage interface provides the methods and properties for stream reading/writing except for the methods specific to asynchronous, or regular I/O.  The IMessage and IAsyncMessage interfaces supply those specific methods and derive from IBaseMessage.  Following is the IDL specification for the IBaseMessage interface.</w:t>
      </w:r>
    </w:p>
    <w:p w14:paraId="320FD885" w14:textId="77777777" w:rsidR="00F15659" w:rsidRPr="00F76B18" w:rsidRDefault="00F15659">
      <w:pPr>
        <w:pStyle w:val="Item"/>
        <w:rPr>
          <w:sz w:val="18"/>
          <w:szCs w:val="18"/>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6F3E2ADC" w14:textId="77777777">
        <w:tc>
          <w:tcPr>
            <w:tcW w:w="8910" w:type="dxa"/>
          </w:tcPr>
          <w:p w14:paraId="24F2428E"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CF00C1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200BB0C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7B89C2F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helpstring("IBaseMessage - do not use directly"),</w:t>
            </w:r>
          </w:p>
          <w:p w14:paraId="6F08930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uuid(db8cbf04-d6d3-11d4-aa51-00a024ee30bd),</w:t>
            </w:r>
          </w:p>
          <w:p w14:paraId="36FD80EF"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helpcontext(HlpCtxIBaseMessage + 49),</w:t>
            </w:r>
          </w:p>
          <w:p w14:paraId="3648216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08351D7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hidden</w:t>
            </w:r>
          </w:p>
          <w:p w14:paraId="78B843E8"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501207C7" w14:textId="77777777" w:rsidR="00F15659" w:rsidRPr="001A7FBD" w:rsidRDefault="00F15659">
            <w:pPr>
              <w:tabs>
                <w:tab w:val="left" w:pos="252"/>
                <w:tab w:val="left" w:pos="522"/>
                <w:tab w:val="left" w:pos="792"/>
              </w:tabs>
              <w:rPr>
                <w:rStyle w:val="StyleCourier9pt"/>
              </w:rPr>
            </w:pPr>
            <w:r w:rsidRPr="001A7FBD">
              <w:rPr>
                <w:rStyle w:val="StyleCourier9pt"/>
              </w:rPr>
              <w:tab/>
              <w:t>interface IBaseMessage : IVisaSession</w:t>
            </w:r>
          </w:p>
          <w:p w14:paraId="5EC137BB"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3583E3FD"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helpcontext(HlpCtxIBaseMessage  + 1), helpstring("Get/Set which I/O protocol to use")]</w:t>
            </w:r>
          </w:p>
          <w:p w14:paraId="1FCE3FB2"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IOProtocol([out, retval] IOProtocol *pVal);</w:t>
            </w:r>
          </w:p>
          <w:p w14:paraId="466E60E3" w14:textId="77777777" w:rsidR="00F76B18"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[propput</w:t>
            </w:r>
            <w:r w:rsidR="00F76B18" w:rsidRPr="001A7FBD">
              <w:rPr>
                <w:rStyle w:val="StyleCourier9pt"/>
              </w:rPr>
              <w:t>, helpcontext(HlpCtxIBaseMessage  + 1), helpstring("Get/Set which I/O protocol to use")]</w:t>
            </w:r>
          </w:p>
          <w:p w14:paraId="1387BA69"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IOProtocol([in] IOProtocol newVal);</w:t>
            </w:r>
          </w:p>
          <w:p w14:paraId="59070EBB"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helpcontext(HlpCtxIBaseMessage  + 2), helpstring("Get/Set whether to assert END on Write")]</w:t>
            </w:r>
          </w:p>
          <w:p w14:paraId="7ECD0BCC"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SendEndEnabled([out, retval] VARIANT_BOOL *pVal);</w:t>
            </w:r>
          </w:p>
          <w:p w14:paraId="1B4A9895"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[pr</w:t>
            </w:r>
            <w:r w:rsidR="008F0854" w:rsidRPr="001A7FBD">
              <w:rPr>
                <w:rStyle w:val="StyleCourier9pt"/>
              </w:rPr>
              <w:t>opput</w:t>
            </w:r>
            <w:r w:rsidRPr="001A7FBD">
              <w:rPr>
                <w:rStyle w:val="StyleCourier9pt"/>
              </w:rPr>
              <w:t>, helpcontext(HlpCtxIBaseMessage  + 2), helpstring("Get/Set whether to assert END on Write")]</w:t>
            </w:r>
          </w:p>
          <w:p w14:paraId="17CC4F31"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SendEndEnabled([in] VARIANT_BOOL newVal);</w:t>
            </w:r>
          </w:p>
          <w:p w14:paraId="1406D415"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helpcontext(HlpCtxIBaseMessage  + 3), helpstring("Get/Set the termination character")]</w:t>
            </w:r>
          </w:p>
          <w:p w14:paraId="6502F5D4"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TerminationCharacter([out, retval] BYTE *pVal);</w:t>
            </w:r>
          </w:p>
          <w:p w14:paraId="3D9DBBCE" w14:textId="77777777" w:rsidR="00F76B18"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[propput</w:t>
            </w:r>
            <w:r w:rsidR="00F76B18" w:rsidRPr="001A7FBD">
              <w:rPr>
                <w:rStyle w:val="StyleCourier9pt"/>
              </w:rPr>
              <w:t>, helpcontext(HlpCtxIBaseMessage  + 3), helpstring("Get/Set the termination character")]</w:t>
            </w:r>
          </w:p>
          <w:p w14:paraId="673A95FD"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TerminationCharacter([in] BYTE newVal);</w:t>
            </w:r>
          </w:p>
          <w:p w14:paraId="4D99080A"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helpcontext(HlpCtxIBaseMessage  + 4), helpstring("Get/Set whether to use the termination character on Read")]</w:t>
            </w:r>
          </w:p>
          <w:p w14:paraId="02D64E83"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TerminationCharacterEnabled([out, retval] VARIANT_BOOL *pVal);</w:t>
            </w:r>
          </w:p>
          <w:p w14:paraId="728EBA20" w14:textId="77777777" w:rsidR="00F76B18"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[propput</w:t>
            </w:r>
            <w:r w:rsidR="00F76B18" w:rsidRPr="001A7FBD">
              <w:rPr>
                <w:rStyle w:val="StyleCourier9pt"/>
              </w:rPr>
              <w:t>, helpcontext(HlpCtxIBaseMessage  + 4), helpstring("Get/Set whether to use the termination character on Read")]</w:t>
            </w:r>
          </w:p>
          <w:p w14:paraId="688742DA"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TerminationCharacterEnabled([in] VARIANT_BOOL newVal);</w:t>
            </w:r>
          </w:p>
          <w:p w14:paraId="281CA540" w14:textId="77777777" w:rsidR="00F76B18" w:rsidRPr="001A7FBD" w:rsidRDefault="00F76B18">
            <w:pPr>
              <w:tabs>
                <w:tab w:val="left" w:pos="252"/>
                <w:tab w:val="left" w:pos="522"/>
                <w:tab w:val="left" w:pos="792"/>
              </w:tabs>
              <w:rPr>
                <w:rStyle w:val="StyleCourier9pt"/>
              </w:rPr>
            </w:pPr>
          </w:p>
          <w:p w14:paraId="6DFC4BFC"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[helpcontext(HlpCtxIBaseMessage  + 5), helpstring("Assert a trigger")]</w:t>
            </w:r>
          </w:p>
          <w:p w14:paraId="02FBE42F"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AssertTrigger(</w:t>
            </w:r>
          </w:p>
          <w:p w14:paraId="146D8644" w14:textId="77777777" w:rsidR="00F15659" w:rsidRPr="001A7FBD" w:rsidRDefault="00F76B18">
            <w:pPr>
              <w:tabs>
                <w:tab w:val="left" w:pos="252"/>
                <w:tab w:val="left" w:pos="522"/>
                <w:tab w:val="left" w:pos="792"/>
              </w:tabs>
              <w:rPr>
                <w:rStyle w:val="StyleCourier9pt"/>
              </w:rPr>
            </w:pPr>
            <w:r w:rsidRPr="001A7FBD">
              <w:rPr>
                <w:rStyle w:val="StyleCourier9pt"/>
              </w:rPr>
              <w:tab/>
              <w:t xml:space="preserve"> </w:t>
            </w:r>
            <w:r w:rsidRPr="001A7FBD">
              <w:rPr>
                <w:rStyle w:val="StyleCourier9pt"/>
              </w:rPr>
              <w:tab/>
              <w:t xml:space="preserve"> </w:t>
            </w:r>
            <w:r w:rsidRPr="001A7FBD">
              <w:rPr>
                <w:rStyle w:val="StyleCourier9pt"/>
              </w:rPr>
              <w:tab/>
              <w:t xml:space="preserve"> </w:t>
            </w:r>
            <w:r w:rsidR="00F15659" w:rsidRPr="001A7FBD">
              <w:rPr>
                <w:rStyle w:val="StyleCourier9pt"/>
              </w:rPr>
              <w:t>[in, defaultvalue(TRIG_PROT_DEFAULT)] TriggerProtocol protocol);</w:t>
            </w:r>
          </w:p>
          <w:p w14:paraId="48C4921B"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[helpcontext(HlpCtxIBaseMessage  + 6), helpstring("Clear the device")]</w:t>
            </w:r>
          </w:p>
          <w:p w14:paraId="3825F784"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Clear();</w:t>
            </w:r>
          </w:p>
          <w:p w14:paraId="23955766"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[helpcontext(HlpCtxIBaseMessage  + 7), helpstring("Read the status byte")]</w:t>
            </w:r>
          </w:p>
          <w:p w14:paraId="3346B2BB"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ReadSTB(</w:t>
            </w:r>
          </w:p>
          <w:p w14:paraId="3A437F22"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 xml:space="preserve"> </w:t>
            </w:r>
            <w:r w:rsidRPr="001A7FBD">
              <w:rPr>
                <w:rStyle w:val="StyleCourier9pt"/>
              </w:rPr>
              <w:tab/>
              <w:t xml:space="preserve"> </w:t>
            </w:r>
            <w:r w:rsidR="00F15659" w:rsidRPr="001A7FBD">
              <w:rPr>
                <w:rStyle w:val="StyleCourier9pt"/>
              </w:rPr>
              <w:t>[out, retval] short *pStatusByte);</w:t>
            </w:r>
          </w:p>
          <w:p w14:paraId="4A7114F7" w14:textId="77777777" w:rsidR="00F15659" w:rsidRDefault="00F15659">
            <w:pPr>
              <w:tabs>
                <w:tab w:val="left" w:pos="252"/>
                <w:tab w:val="left" w:pos="522"/>
                <w:tab w:val="left" w:pos="792"/>
              </w:tabs>
            </w:pPr>
            <w:r w:rsidRPr="001A7FBD">
              <w:rPr>
                <w:rStyle w:val="StyleCourier9pt"/>
              </w:rPr>
              <w:tab/>
              <w:t>};</w:t>
            </w:r>
          </w:p>
        </w:tc>
      </w:tr>
    </w:tbl>
    <w:p w14:paraId="3EFF1FAD" w14:textId="77777777" w:rsidR="00F15659" w:rsidRDefault="00F15659">
      <w:pPr>
        <w:pStyle w:val="Desc"/>
      </w:pPr>
    </w:p>
    <w:p w14:paraId="5C6EFD19" w14:textId="77777777" w:rsidR="00F15659" w:rsidRDefault="00F15659">
      <w:pPr>
        <w:pStyle w:val="Rule"/>
      </w:pPr>
    </w:p>
    <w:p w14:paraId="28F08C56" w14:textId="77777777" w:rsidR="00F15659" w:rsidRDefault="00F15659">
      <w:pPr>
        <w:pStyle w:val="Desc"/>
      </w:pPr>
      <w:r>
        <w:t xml:space="preserve">VISA COM I/O resources </w:t>
      </w:r>
      <w:r>
        <w:rPr>
          <w:b/>
        </w:rPr>
        <w:t>SHALL</w:t>
      </w:r>
      <w:r>
        <w:t xml:space="preserve"> implement these methods as specified in VPP 4.3 except where specified otherwise in this specification.</w:t>
      </w:r>
    </w:p>
    <w:p w14:paraId="2F449A6E" w14:textId="77777777" w:rsidR="00F15659" w:rsidRDefault="00F15659">
      <w:pPr>
        <w:pStyle w:val="Head2"/>
      </w:pPr>
      <w:bookmarkStart w:id="92" w:name="_Toc103858089"/>
      <w:r>
        <w:t>IMessage Interface</w:t>
      </w:r>
      <w:bookmarkEnd w:id="92"/>
    </w:p>
    <w:p w14:paraId="75E549F8" w14:textId="77777777" w:rsidR="00F15659" w:rsidRDefault="00F15659">
      <w:pPr>
        <w:pStyle w:val="Desc"/>
      </w:pPr>
      <w:r>
        <w:t>This interface provides unbuffered synchronous stream communications with an instrument resource.  Below is the IDL specification for the IMessage interface.</w:t>
      </w:r>
    </w:p>
    <w:p w14:paraId="7853B164" w14:textId="77777777"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30"/>
      </w:tblGrid>
      <w:tr w:rsidR="00F15659" w14:paraId="4799A7AB" w14:textId="77777777">
        <w:tc>
          <w:tcPr>
            <w:tcW w:w="8730" w:type="dxa"/>
          </w:tcPr>
          <w:p w14:paraId="3DC944BC"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D5EC06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709178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62D8485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helpstring("Message Based Interface"),</w:t>
            </w:r>
          </w:p>
          <w:p w14:paraId="1E5B470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uuid(db8cbf05-d6d3-11d4-aa51-00a024ee30bd),</w:t>
            </w:r>
          </w:p>
          <w:p w14:paraId="2EC1D90D"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helpcontext(HlpCtxIMessage + 49),</w:t>
            </w:r>
          </w:p>
          <w:p w14:paraId="5DB08FF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598F6160"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C9782A1" w14:textId="77777777" w:rsidR="00F15659" w:rsidRPr="001A7FBD" w:rsidRDefault="00F15659">
            <w:pPr>
              <w:tabs>
                <w:tab w:val="left" w:pos="252"/>
                <w:tab w:val="left" w:pos="522"/>
                <w:tab w:val="left" w:pos="792"/>
              </w:tabs>
              <w:rPr>
                <w:rStyle w:val="StyleCourier9pt"/>
              </w:rPr>
            </w:pPr>
            <w:r w:rsidRPr="001A7FBD">
              <w:rPr>
                <w:rStyle w:val="StyleCourier9pt"/>
              </w:rPr>
              <w:tab/>
              <w:t>interface IMessage : IBaseMessage</w:t>
            </w:r>
          </w:p>
          <w:p w14:paraId="0B7B43C4"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2E371A0"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[helpcontext(HlpCtxIMessage  + 1), helpstring("Read the specified number of bytes")]</w:t>
            </w:r>
          </w:p>
          <w:p w14:paraId="3A8ABC2D"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Read(</w:t>
            </w:r>
          </w:p>
          <w:p w14:paraId="7761D4E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count,</w:t>
            </w:r>
          </w:p>
          <w:p w14:paraId="7F31717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SAFEARRAY(BYTE) *pBuffer);</w:t>
            </w:r>
          </w:p>
          <w:p w14:paraId="26DBC505"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[helpcontext(HlpCtxIMessage  + 2), helpstring("Read the specified number of bytes as a string")]</w:t>
            </w:r>
          </w:p>
          <w:p w14:paraId="582206FD"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ReadString(</w:t>
            </w:r>
          </w:p>
          <w:p w14:paraId="2C72FE4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count,</w:t>
            </w:r>
          </w:p>
          <w:p w14:paraId="52912ED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BSTR *pBuffer);</w:t>
            </w:r>
          </w:p>
          <w:p w14:paraId="26BE305E"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[helpcontext(HlpCtxIMessage  + 3), helpstring("Write the specified data")]</w:t>
            </w:r>
          </w:p>
          <w:p w14:paraId="69524636"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Write(</w:t>
            </w:r>
          </w:p>
          <w:p w14:paraId="145C6B1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SAFEARRAY(BYTE) *buffer,</w:t>
            </w:r>
          </w:p>
          <w:p w14:paraId="3884692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count,</w:t>
            </w:r>
          </w:p>
          <w:p w14:paraId="4AC1FDC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long *pRetCount);</w:t>
            </w:r>
          </w:p>
          <w:p w14:paraId="0F321051"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[helpcontext(HlpCtxIMessage  + 4), helpstring("Write the specified string")]</w:t>
            </w:r>
          </w:p>
          <w:p w14:paraId="0EA8B66A"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WriteString(</w:t>
            </w:r>
          </w:p>
          <w:p w14:paraId="796AC2D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BSTR buffer,</w:t>
            </w:r>
          </w:p>
          <w:p w14:paraId="0FC0C29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long *pRetCount);</w:t>
            </w:r>
          </w:p>
          <w:p w14:paraId="70F6D015" w14:textId="77777777" w:rsidR="00F15659" w:rsidRDefault="00F15659">
            <w:pPr>
              <w:tabs>
                <w:tab w:val="left" w:pos="252"/>
                <w:tab w:val="left" w:pos="522"/>
                <w:tab w:val="left" w:pos="792"/>
              </w:tabs>
            </w:pPr>
            <w:r w:rsidRPr="001A7FBD">
              <w:rPr>
                <w:rStyle w:val="StyleCourier9pt"/>
              </w:rPr>
              <w:tab/>
              <w:t>};</w:t>
            </w:r>
          </w:p>
        </w:tc>
      </w:tr>
    </w:tbl>
    <w:p w14:paraId="6CC236A4" w14:textId="77777777" w:rsidR="00F15659" w:rsidRDefault="00F15659">
      <w:pPr>
        <w:pStyle w:val="Desc"/>
      </w:pPr>
    </w:p>
    <w:p w14:paraId="71B72484" w14:textId="77777777" w:rsidR="00F15659" w:rsidRDefault="00F15659" w:rsidP="008B4852">
      <w:pPr>
        <w:pStyle w:val="Desc"/>
      </w:pPr>
      <w:r>
        <w:t>Below is a table showing the methods of the IMessage Interface and their equivalents in the VISA API.</w:t>
      </w:r>
    </w:p>
    <w:p w14:paraId="1A00CE5F"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8958CF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2BF9D413" w14:textId="77777777" w:rsidR="00F15659" w:rsidRDefault="00F15659">
            <w:pPr>
              <w:spacing w:before="40" w:after="40"/>
              <w:jc w:val="center"/>
              <w:rPr>
                <w:b/>
              </w:rPr>
            </w:pPr>
            <w:r>
              <w:rPr>
                <w:b/>
              </w:rPr>
              <w:t>IMessage Method</w:t>
            </w:r>
          </w:p>
        </w:tc>
        <w:tc>
          <w:tcPr>
            <w:tcW w:w="4500" w:type="dxa"/>
            <w:tcBorders>
              <w:top w:val="single" w:sz="6" w:space="0" w:color="auto"/>
              <w:left w:val="single" w:sz="6" w:space="0" w:color="auto"/>
              <w:bottom w:val="double" w:sz="6" w:space="0" w:color="auto"/>
              <w:right w:val="single" w:sz="6" w:space="0" w:color="auto"/>
            </w:tcBorders>
          </w:tcPr>
          <w:p w14:paraId="2A49B445" w14:textId="77777777" w:rsidR="00F15659" w:rsidRDefault="00F15659">
            <w:pPr>
              <w:spacing w:before="40" w:after="40"/>
              <w:jc w:val="center"/>
              <w:rPr>
                <w:b/>
              </w:rPr>
            </w:pPr>
            <w:r>
              <w:rPr>
                <w:b/>
              </w:rPr>
              <w:t>VISA Function</w:t>
            </w:r>
          </w:p>
        </w:tc>
      </w:tr>
      <w:tr w:rsidR="00F15659" w14:paraId="7B0D2EA3" w14:textId="77777777">
        <w:trPr>
          <w:cantSplit/>
        </w:trPr>
        <w:tc>
          <w:tcPr>
            <w:tcW w:w="3950" w:type="dxa"/>
            <w:tcBorders>
              <w:top w:val="double" w:sz="6" w:space="0" w:color="auto"/>
              <w:left w:val="single" w:sz="6" w:space="0" w:color="auto"/>
              <w:right w:val="single" w:sz="6" w:space="0" w:color="auto"/>
            </w:tcBorders>
            <w:vAlign w:val="center"/>
          </w:tcPr>
          <w:p w14:paraId="4C4DA7A9" w14:textId="77777777" w:rsidR="00F15659" w:rsidRDefault="00F15659">
            <w:pPr>
              <w:spacing w:before="40" w:after="40"/>
              <w:ind w:left="80"/>
              <w:rPr>
                <w:rFonts w:ascii="Courier" w:hAnsi="Courier"/>
                <w:sz w:val="22"/>
              </w:rPr>
            </w:pPr>
            <w:r>
              <w:rPr>
                <w:rFonts w:ascii="Courier" w:hAnsi="Courier"/>
                <w:sz w:val="22"/>
              </w:rPr>
              <w:t>Read</w:t>
            </w:r>
          </w:p>
        </w:tc>
        <w:tc>
          <w:tcPr>
            <w:tcW w:w="4500" w:type="dxa"/>
            <w:tcBorders>
              <w:top w:val="double" w:sz="6" w:space="0" w:color="auto"/>
              <w:left w:val="single" w:sz="6" w:space="0" w:color="auto"/>
              <w:right w:val="single" w:sz="6" w:space="0" w:color="auto"/>
            </w:tcBorders>
            <w:vAlign w:val="center"/>
          </w:tcPr>
          <w:p w14:paraId="5A25E69E" w14:textId="77777777" w:rsidR="00F15659" w:rsidRDefault="00F15659">
            <w:pPr>
              <w:spacing w:before="40" w:after="40"/>
              <w:ind w:left="80"/>
              <w:rPr>
                <w:rFonts w:ascii="Courier" w:hAnsi="Courier"/>
                <w:sz w:val="22"/>
              </w:rPr>
            </w:pPr>
            <w:r>
              <w:rPr>
                <w:rFonts w:ascii="Courier" w:hAnsi="Courier"/>
                <w:sz w:val="22"/>
              </w:rPr>
              <w:t>viRead</w:t>
            </w:r>
          </w:p>
        </w:tc>
      </w:tr>
      <w:tr w:rsidR="00F15659" w14:paraId="315E626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3C30AFE" w14:textId="77777777"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14:paraId="2C897BC8" w14:textId="77777777" w:rsidR="00F15659" w:rsidRDefault="00F15659">
            <w:pPr>
              <w:spacing w:before="40" w:after="40"/>
              <w:ind w:left="80"/>
              <w:rPr>
                <w:rFonts w:ascii="Courier" w:hAnsi="Courier"/>
                <w:sz w:val="22"/>
              </w:rPr>
            </w:pPr>
            <w:r>
              <w:rPr>
                <w:rFonts w:ascii="Courier" w:hAnsi="Courier"/>
                <w:sz w:val="22"/>
              </w:rPr>
              <w:t>viWrite</w:t>
            </w:r>
          </w:p>
        </w:tc>
      </w:tr>
      <w:tr w:rsidR="00F15659" w14:paraId="7927F6E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CF1CC7B" w14:textId="77777777" w:rsidR="00F15659" w:rsidRDefault="00F15659">
            <w:pPr>
              <w:spacing w:before="40" w:after="40"/>
              <w:ind w:left="80"/>
              <w:rPr>
                <w:rFonts w:ascii="Courier" w:hAnsi="Courier"/>
                <w:sz w:val="22"/>
              </w:rPr>
            </w:pPr>
            <w:r>
              <w:rPr>
                <w:rFonts w:ascii="Courier" w:hAnsi="Courier"/>
                <w:sz w:val="22"/>
              </w:rPr>
              <w:t>ReadString</w:t>
            </w:r>
          </w:p>
        </w:tc>
        <w:tc>
          <w:tcPr>
            <w:tcW w:w="4500" w:type="dxa"/>
            <w:tcBorders>
              <w:top w:val="single" w:sz="6" w:space="0" w:color="auto"/>
              <w:left w:val="single" w:sz="6" w:space="0" w:color="auto"/>
              <w:bottom w:val="single" w:sz="6" w:space="0" w:color="auto"/>
              <w:right w:val="single" w:sz="6" w:space="0" w:color="auto"/>
            </w:tcBorders>
            <w:vAlign w:val="center"/>
          </w:tcPr>
          <w:p w14:paraId="333E53F7" w14:textId="77777777" w:rsidR="00F15659" w:rsidRDefault="00F15659">
            <w:pPr>
              <w:spacing w:before="40" w:after="40"/>
              <w:ind w:left="80"/>
              <w:rPr>
                <w:rFonts w:ascii="Courier" w:hAnsi="Courier"/>
                <w:sz w:val="22"/>
              </w:rPr>
            </w:pPr>
            <w:r>
              <w:rPr>
                <w:rFonts w:ascii="Courier" w:hAnsi="Courier"/>
                <w:sz w:val="22"/>
              </w:rPr>
              <w:t>viRead</w:t>
            </w:r>
          </w:p>
        </w:tc>
      </w:tr>
      <w:tr w:rsidR="00F15659" w14:paraId="3B9C5D8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D38FE40" w14:textId="77777777"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14:paraId="5E7EA568" w14:textId="77777777" w:rsidR="00F15659" w:rsidRDefault="00F15659">
            <w:pPr>
              <w:keepNext/>
              <w:spacing w:before="40" w:after="40"/>
              <w:ind w:left="80"/>
              <w:rPr>
                <w:rFonts w:ascii="Courier" w:hAnsi="Courier"/>
                <w:sz w:val="22"/>
              </w:rPr>
            </w:pPr>
            <w:r>
              <w:rPr>
                <w:rFonts w:ascii="Courier" w:hAnsi="Courier"/>
                <w:sz w:val="22"/>
              </w:rPr>
              <w:t>viWrite</w:t>
            </w:r>
          </w:p>
        </w:tc>
      </w:tr>
    </w:tbl>
    <w:p w14:paraId="78BDAABC" w14:textId="77777777" w:rsidR="00F15659" w:rsidRDefault="00F15659">
      <w:pPr>
        <w:pStyle w:val="Caption"/>
      </w:pPr>
      <w:r>
        <w:t>Table 5.1.</w:t>
      </w:r>
      <w:r w:rsidR="0000151A">
        <w:fldChar w:fldCharType="begin"/>
      </w:r>
      <w:r w:rsidR="00033F58">
        <w:instrText xml:space="preserve"> SEQ Table_5.1. \* ARABIC </w:instrText>
      </w:r>
      <w:r w:rsidR="0000151A">
        <w:fldChar w:fldCharType="separate"/>
      </w:r>
      <w:r w:rsidR="00E76F75">
        <w:rPr>
          <w:noProof/>
        </w:rPr>
        <w:t>1</w:t>
      </w:r>
      <w:r w:rsidR="0000151A">
        <w:rPr>
          <w:noProof/>
        </w:rPr>
        <w:fldChar w:fldCharType="end"/>
      </w:r>
    </w:p>
    <w:p w14:paraId="1F4BD733" w14:textId="77777777" w:rsidR="00F15659" w:rsidRDefault="00F15659">
      <w:pPr>
        <w:pStyle w:val="Rule"/>
      </w:pPr>
    </w:p>
    <w:p w14:paraId="3B8B7E65" w14:textId="77777777" w:rsidR="00F15659" w:rsidRDefault="00F15659">
      <w:pPr>
        <w:pStyle w:val="Desc"/>
      </w:pPr>
      <w:r>
        <w:t xml:space="preserve">Unless otherwise noted, the methods of IMessage </w:t>
      </w:r>
      <w:r>
        <w:rPr>
          <w:b/>
        </w:rPr>
        <w:t>SHALL</w:t>
      </w:r>
      <w:r>
        <w:t xml:space="preserve"> behave identically to their equivalents in VISA.</w:t>
      </w:r>
    </w:p>
    <w:p w14:paraId="717CAB60" w14:textId="77777777" w:rsidR="00F15659" w:rsidRDefault="00F15659">
      <w:pPr>
        <w:pStyle w:val="Rule"/>
      </w:pPr>
    </w:p>
    <w:p w14:paraId="56C7750A" w14:textId="77777777" w:rsidR="00F15659" w:rsidRDefault="00F15659">
      <w:pPr>
        <w:pStyle w:val="Desc"/>
      </w:pPr>
      <w:r>
        <w:t xml:space="preserve">Both Read and Write </w:t>
      </w:r>
      <w:r>
        <w:rPr>
          <w:b/>
        </w:rPr>
        <w:t>SHALL</w:t>
      </w:r>
      <w:r>
        <w:t xml:space="preserve"> use SAFEARRAYs of unsigned characters to retrieve and send stream data.</w:t>
      </w:r>
    </w:p>
    <w:p w14:paraId="3CE1E184" w14:textId="77777777" w:rsidR="00F15659" w:rsidRDefault="00F15659">
      <w:pPr>
        <w:pStyle w:val="Rule"/>
      </w:pPr>
    </w:p>
    <w:p w14:paraId="40955979" w14:textId="77777777" w:rsidR="00F15659" w:rsidRDefault="00F15659">
      <w:pPr>
        <w:pStyle w:val="Desc"/>
      </w:pPr>
      <w:r>
        <w:t xml:space="preserve">The Write method </w:t>
      </w:r>
      <w:r>
        <w:rPr>
          <w:b/>
        </w:rPr>
        <w:t>SHALL</w:t>
      </w:r>
      <w:r>
        <w:t xml:space="preserve"> return the HRESULT E_INVALIDARG or the equivalent VISA HRESULT if the parameter count is larger than the size of the SAFEARRAY passed in.</w:t>
      </w:r>
    </w:p>
    <w:p w14:paraId="3C964C9A" w14:textId="77777777" w:rsidR="00F15659" w:rsidRDefault="00F15659" w:rsidP="00AB7BF9">
      <w:pPr>
        <w:pStyle w:val="Recommendation"/>
        <w:numPr>
          <w:ilvl w:val="4"/>
          <w:numId w:val="7"/>
        </w:numPr>
      </w:pPr>
    </w:p>
    <w:p w14:paraId="6D057B05" w14:textId="77777777" w:rsidR="00F15659" w:rsidRDefault="00F15659">
      <w:pPr>
        <w:pStyle w:val="Desc"/>
      </w:pPr>
      <w:r>
        <w:t>It is recommended that upon an invalid count parameter, there should be an IErrorInfo structure placed on the thread-local storage that describes the error more specifically.</w:t>
      </w:r>
    </w:p>
    <w:p w14:paraId="064D6F2C" w14:textId="77777777" w:rsidR="00F15659" w:rsidRDefault="00F15659">
      <w:pPr>
        <w:pStyle w:val="Rule"/>
      </w:pPr>
    </w:p>
    <w:p w14:paraId="63AEA44D" w14:textId="77777777"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14:paraId="3DE21C74" w14:textId="77777777" w:rsidR="00F15659" w:rsidRDefault="00F15659">
      <w:pPr>
        <w:pStyle w:val="Rule"/>
      </w:pPr>
    </w:p>
    <w:p w14:paraId="266A58FF" w14:textId="77777777" w:rsidR="00F15659" w:rsidRDefault="00F15659">
      <w:pPr>
        <w:pStyle w:val="Desc"/>
      </w:pPr>
      <w:r>
        <w:t xml:space="preserve">The status parameter </w:t>
      </w:r>
      <w:r>
        <w:rPr>
          <w:b/>
        </w:rPr>
        <w:t>SHALL</w:t>
      </w:r>
      <w:r>
        <w:t xml:space="preserve"> equal the return value used by viRead and viWrite in VISA upon the return of the methods Read and Write.</w:t>
      </w:r>
    </w:p>
    <w:p w14:paraId="58E4F3B8" w14:textId="77777777" w:rsidR="00F15659" w:rsidRDefault="00F15659">
      <w:pPr>
        <w:pStyle w:val="Observation"/>
      </w:pPr>
    </w:p>
    <w:p w14:paraId="6266C5D0" w14:textId="77777777" w:rsidR="00F15659" w:rsidRDefault="00F15659">
      <w:pPr>
        <w:pStyle w:val="Desc"/>
      </w:pPr>
      <w:r>
        <w:t xml:space="preserve">Although COM APIs, like C APIs can return errors as the return value of functions/methods, many COM environments have problems understanding or ignore return values that are successful other than S_OK, so successful return values that indicate various success conditions are not feasible in COM. </w:t>
      </w:r>
    </w:p>
    <w:p w14:paraId="1BBFB2F4" w14:textId="77777777" w:rsidR="00F15659" w:rsidRDefault="00F15659">
      <w:pPr>
        <w:pStyle w:val="Rule"/>
      </w:pPr>
    </w:p>
    <w:p w14:paraId="2440EDD2" w14:textId="77777777" w:rsidR="00F15659" w:rsidRDefault="00F15659">
      <w:pPr>
        <w:pStyle w:val="Desc"/>
      </w:pPr>
      <w:r>
        <w:t xml:space="preserve">The ReadString and WriteString methods </w:t>
      </w:r>
      <w:r>
        <w:rPr>
          <w:b/>
        </w:rPr>
        <w:t>SHALL</w:t>
      </w:r>
      <w:r>
        <w:t xml:space="preserve"> behave identically to the Read and Write methods but will give and receive BSTRs instead of SAFEARRAYs of BYTEs.</w:t>
      </w:r>
    </w:p>
    <w:p w14:paraId="69F04716" w14:textId="77777777" w:rsidR="00F15659" w:rsidRDefault="00F15659">
      <w:pPr>
        <w:pStyle w:val="Rule"/>
      </w:pPr>
    </w:p>
    <w:p w14:paraId="41E400DE" w14:textId="77777777" w:rsidR="000E1EAB" w:rsidRPr="000E1EAB" w:rsidRDefault="00F15659" w:rsidP="000E1EAB">
      <w:pPr>
        <w:pStyle w:val="Desc"/>
      </w:pPr>
      <w:r>
        <w:t xml:space="preserve">WriteString </w:t>
      </w:r>
      <w:r>
        <w:rPr>
          <w:b/>
        </w:rPr>
        <w:t>SHALL</w:t>
      </w:r>
      <w:r>
        <w:t>fail with the error code E_VISA_INV_FMT when one or more of the Unicode characters in the Message argument have an ambiguous or no valid conversion to ASCII.</w:t>
      </w:r>
    </w:p>
    <w:p w14:paraId="63021160" w14:textId="77777777" w:rsidR="00F15659" w:rsidRDefault="00F15659">
      <w:pPr>
        <w:pStyle w:val="Head2"/>
      </w:pPr>
      <w:bookmarkStart w:id="93" w:name="_Ref490280984"/>
      <w:bookmarkStart w:id="94" w:name="_Toc103858090"/>
      <w:r>
        <w:t>IAsyncMessage Interface</w:t>
      </w:r>
      <w:bookmarkEnd w:id="93"/>
      <w:bookmarkEnd w:id="94"/>
    </w:p>
    <w:p w14:paraId="616169B6" w14:textId="77777777" w:rsidR="00F15659" w:rsidRDefault="00F15659">
      <w:pPr>
        <w:pStyle w:val="Desc"/>
      </w:pPr>
      <w:r>
        <w:t>The IAsyncMessage interface implements the methods viReadAsync and viWriteAsync for instrument resources.  Additionally, it provides the equivalent of the VISA Template function viTerminate.  Below is the IDL specification for IAsyncMessage.</w:t>
      </w:r>
    </w:p>
    <w:p w14:paraId="71216326" w14:textId="77777777" w:rsidR="00F15659" w:rsidRPr="000E1EAB" w:rsidRDefault="00F15659">
      <w:pPr>
        <w:pStyle w:val="Item"/>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4DCEE7B3" w14:textId="77777777">
        <w:tc>
          <w:tcPr>
            <w:tcW w:w="8910" w:type="dxa"/>
          </w:tcPr>
          <w:p w14:paraId="28E5A88F"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D80444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0CC71DF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4DD5A15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helpstring("Asynchronous Message Based Interface"),</w:t>
            </w:r>
          </w:p>
          <w:p w14:paraId="179A5B5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uuid(db8cbf06-d6d3-11d4-aa51-00a024ee30bd),</w:t>
            </w:r>
          </w:p>
          <w:p w14:paraId="17AE29CA"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helpcontext(HlpCtxIAsyncMessage + 49),</w:t>
            </w:r>
          </w:p>
          <w:p w14:paraId="0F85EB6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1FA55B30"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5A808D2" w14:textId="77777777" w:rsidR="00F15659" w:rsidRPr="001A7FBD" w:rsidRDefault="00F15659">
            <w:pPr>
              <w:tabs>
                <w:tab w:val="left" w:pos="252"/>
                <w:tab w:val="left" w:pos="522"/>
                <w:tab w:val="left" w:pos="792"/>
              </w:tabs>
              <w:rPr>
                <w:rStyle w:val="StyleCourier9pt"/>
              </w:rPr>
            </w:pPr>
            <w:r w:rsidRPr="001A7FBD">
              <w:rPr>
                <w:rStyle w:val="StyleCourier9pt"/>
              </w:rPr>
              <w:tab/>
              <w:t>interface IAsyncMessage : IBaseMessage</w:t>
            </w:r>
          </w:p>
          <w:p w14:paraId="3A672599"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21A3919"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[helpcontext(HlpCtxIAsyncMessage  + 1), helpstring("Read the specified number of bytes")]</w:t>
            </w:r>
          </w:p>
          <w:p w14:paraId="630D37BE"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Read(</w:t>
            </w:r>
          </w:p>
          <w:p w14:paraId="0D204EB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count,</w:t>
            </w:r>
          </w:p>
          <w:p w14:paraId="2B77878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long *pJobId);</w:t>
            </w:r>
          </w:p>
          <w:p w14:paraId="23976531"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[helpcontext(HlpCtxIAsyncMessage  + 2), helpstring("Write the specified data")]</w:t>
            </w:r>
          </w:p>
          <w:p w14:paraId="0211DB27"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Write(</w:t>
            </w:r>
          </w:p>
          <w:p w14:paraId="02110C3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SAFEARRAY(BYTE) *Buffer,</w:t>
            </w:r>
          </w:p>
          <w:p w14:paraId="630D369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count,</w:t>
            </w:r>
          </w:p>
          <w:p w14:paraId="0CF38B8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long *pJobId);</w:t>
            </w:r>
          </w:p>
          <w:p w14:paraId="763C7BFA"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[helpcontext(HlpCtxIAsyncMessage  + 3), helpstring("Write the specified string")]</w:t>
            </w:r>
          </w:p>
          <w:p w14:paraId="096D2008"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WriteString(</w:t>
            </w:r>
          </w:p>
          <w:p w14:paraId="3A72904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BSTR buffer,</w:t>
            </w:r>
          </w:p>
          <w:p w14:paraId="58159E3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long *pJobId);</w:t>
            </w:r>
          </w:p>
          <w:p w14:paraId="50630363"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[helpcontext(HlpCtxIAsyncMessage  + 4), helpstring("Terminate the specified asynchronous job")]</w:t>
            </w:r>
          </w:p>
          <w:p w14:paraId="0185C649"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Terminate(</w:t>
            </w:r>
          </w:p>
          <w:p w14:paraId="04147F6B"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 xml:space="preserve"> </w:t>
            </w:r>
            <w:r w:rsidRPr="001A7FBD">
              <w:rPr>
                <w:rStyle w:val="StyleCourier9pt"/>
              </w:rPr>
              <w:tab/>
              <w:t xml:space="preserve"> </w:t>
            </w:r>
            <w:r w:rsidR="00F15659" w:rsidRPr="001A7FBD">
              <w:rPr>
                <w:rStyle w:val="StyleCourier9pt"/>
              </w:rPr>
              <w:t>[in] long jobId);</w:t>
            </w:r>
          </w:p>
          <w:p w14:paraId="2168D562" w14:textId="77777777" w:rsidR="00F15659" w:rsidRDefault="00F15659">
            <w:pPr>
              <w:tabs>
                <w:tab w:val="left" w:pos="252"/>
                <w:tab w:val="left" w:pos="522"/>
                <w:tab w:val="left" w:pos="792"/>
              </w:tabs>
            </w:pPr>
            <w:r w:rsidRPr="001A7FBD">
              <w:rPr>
                <w:rStyle w:val="StyleCourier9pt"/>
              </w:rPr>
              <w:tab/>
              <w:t>};</w:t>
            </w:r>
          </w:p>
        </w:tc>
      </w:tr>
    </w:tbl>
    <w:p w14:paraId="159BA971" w14:textId="77777777" w:rsidR="00F15659" w:rsidRPr="000E1EAB" w:rsidRDefault="00F15659">
      <w:pPr>
        <w:pStyle w:val="Desc"/>
        <w:rPr>
          <w:sz w:val="16"/>
          <w:szCs w:val="16"/>
        </w:rPr>
      </w:pPr>
    </w:p>
    <w:p w14:paraId="0FC002F6" w14:textId="77777777" w:rsidR="00F15659" w:rsidRDefault="00F15659" w:rsidP="008B4852">
      <w:pPr>
        <w:pStyle w:val="Desc"/>
      </w:pPr>
      <w:r>
        <w:t>The following table shows the methods of IAsyncMessage and their equivalents in the VISA API.</w:t>
      </w:r>
    </w:p>
    <w:p w14:paraId="543E3F9A" w14:textId="77777777" w:rsidR="00F15659" w:rsidRPr="000E1EAB" w:rsidRDefault="00F15659">
      <w:pPr>
        <w:pStyle w:val="Desc"/>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072E737C"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31AE589" w14:textId="77777777" w:rsidR="00F15659" w:rsidRDefault="00F15659">
            <w:pPr>
              <w:spacing w:before="40" w:after="40"/>
              <w:jc w:val="center"/>
              <w:rPr>
                <w:b/>
              </w:rPr>
            </w:pPr>
            <w:r>
              <w:rPr>
                <w:b/>
              </w:rPr>
              <w:t>IAsyncMessage Method</w:t>
            </w:r>
          </w:p>
        </w:tc>
        <w:tc>
          <w:tcPr>
            <w:tcW w:w="4500" w:type="dxa"/>
            <w:tcBorders>
              <w:top w:val="single" w:sz="6" w:space="0" w:color="auto"/>
              <w:left w:val="single" w:sz="6" w:space="0" w:color="auto"/>
              <w:bottom w:val="double" w:sz="6" w:space="0" w:color="auto"/>
              <w:right w:val="single" w:sz="6" w:space="0" w:color="auto"/>
            </w:tcBorders>
          </w:tcPr>
          <w:p w14:paraId="69E4BCDE" w14:textId="77777777" w:rsidR="00F15659" w:rsidRDefault="00F15659">
            <w:pPr>
              <w:spacing w:before="40" w:after="40"/>
              <w:jc w:val="center"/>
              <w:rPr>
                <w:b/>
              </w:rPr>
            </w:pPr>
            <w:r>
              <w:rPr>
                <w:b/>
              </w:rPr>
              <w:t>VISA Function</w:t>
            </w:r>
          </w:p>
        </w:tc>
      </w:tr>
      <w:tr w:rsidR="00F15659" w14:paraId="6A13905F" w14:textId="77777777">
        <w:trPr>
          <w:cantSplit/>
        </w:trPr>
        <w:tc>
          <w:tcPr>
            <w:tcW w:w="3950" w:type="dxa"/>
            <w:tcBorders>
              <w:top w:val="double" w:sz="6" w:space="0" w:color="auto"/>
              <w:left w:val="single" w:sz="6" w:space="0" w:color="auto"/>
              <w:right w:val="single" w:sz="6" w:space="0" w:color="auto"/>
            </w:tcBorders>
            <w:vAlign w:val="center"/>
          </w:tcPr>
          <w:p w14:paraId="1C10FF91" w14:textId="77777777" w:rsidR="00F15659" w:rsidRDefault="00F15659">
            <w:pPr>
              <w:spacing w:before="40" w:after="40"/>
              <w:ind w:left="80"/>
              <w:rPr>
                <w:rFonts w:ascii="Courier" w:hAnsi="Courier"/>
                <w:sz w:val="22"/>
              </w:rPr>
            </w:pPr>
            <w:r>
              <w:rPr>
                <w:rFonts w:ascii="Courier" w:hAnsi="Courier"/>
                <w:sz w:val="22"/>
              </w:rPr>
              <w:t>Read</w:t>
            </w:r>
          </w:p>
        </w:tc>
        <w:tc>
          <w:tcPr>
            <w:tcW w:w="4500" w:type="dxa"/>
            <w:tcBorders>
              <w:top w:val="double" w:sz="6" w:space="0" w:color="auto"/>
              <w:left w:val="single" w:sz="6" w:space="0" w:color="auto"/>
              <w:right w:val="single" w:sz="6" w:space="0" w:color="auto"/>
            </w:tcBorders>
            <w:vAlign w:val="center"/>
          </w:tcPr>
          <w:p w14:paraId="532914E6" w14:textId="77777777" w:rsidR="00F15659" w:rsidRDefault="00F15659">
            <w:pPr>
              <w:spacing w:before="40" w:after="40"/>
              <w:ind w:left="80"/>
              <w:rPr>
                <w:rFonts w:ascii="Courier" w:hAnsi="Courier"/>
                <w:sz w:val="22"/>
              </w:rPr>
            </w:pPr>
            <w:r>
              <w:rPr>
                <w:rFonts w:ascii="Courier" w:hAnsi="Courier"/>
                <w:sz w:val="22"/>
              </w:rPr>
              <w:t>viReadAsync</w:t>
            </w:r>
          </w:p>
        </w:tc>
      </w:tr>
      <w:tr w:rsidR="00F15659" w14:paraId="368C10F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B967E08" w14:textId="77777777"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14:paraId="276DB381" w14:textId="77777777" w:rsidR="00F15659" w:rsidRDefault="00F15659">
            <w:pPr>
              <w:spacing w:before="40" w:after="40"/>
              <w:ind w:left="80"/>
              <w:rPr>
                <w:rFonts w:ascii="Courier" w:hAnsi="Courier"/>
                <w:sz w:val="22"/>
              </w:rPr>
            </w:pPr>
            <w:r>
              <w:rPr>
                <w:rFonts w:ascii="Courier" w:hAnsi="Courier"/>
                <w:sz w:val="22"/>
              </w:rPr>
              <w:t>viWriteAsync</w:t>
            </w:r>
          </w:p>
        </w:tc>
      </w:tr>
      <w:tr w:rsidR="00F15659" w14:paraId="542964C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6748B6F" w14:textId="77777777"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14:paraId="3015ECC7" w14:textId="77777777" w:rsidR="00F15659" w:rsidRDefault="00F15659">
            <w:pPr>
              <w:spacing w:before="40" w:after="40"/>
              <w:ind w:left="80"/>
              <w:rPr>
                <w:rFonts w:ascii="Courier" w:hAnsi="Courier"/>
                <w:sz w:val="22"/>
              </w:rPr>
            </w:pPr>
            <w:r>
              <w:rPr>
                <w:rFonts w:ascii="Courier" w:hAnsi="Courier"/>
                <w:sz w:val="22"/>
              </w:rPr>
              <w:t>viWriteAsync</w:t>
            </w:r>
          </w:p>
        </w:tc>
      </w:tr>
      <w:tr w:rsidR="00F15659" w14:paraId="2BF2BB2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30B57D8" w14:textId="77777777" w:rsidR="00F15659" w:rsidRDefault="00F15659">
            <w:pPr>
              <w:spacing w:before="40" w:after="40"/>
              <w:ind w:left="80"/>
              <w:rPr>
                <w:rFonts w:ascii="Courier" w:hAnsi="Courier"/>
                <w:sz w:val="22"/>
              </w:rPr>
            </w:pPr>
            <w:r>
              <w:rPr>
                <w:rFonts w:ascii="Courier" w:hAnsi="Courier"/>
                <w:sz w:val="22"/>
              </w:rPr>
              <w:t>Terminate</w:t>
            </w:r>
          </w:p>
        </w:tc>
        <w:tc>
          <w:tcPr>
            <w:tcW w:w="4500" w:type="dxa"/>
            <w:tcBorders>
              <w:top w:val="single" w:sz="6" w:space="0" w:color="auto"/>
              <w:left w:val="single" w:sz="6" w:space="0" w:color="auto"/>
              <w:bottom w:val="single" w:sz="6" w:space="0" w:color="auto"/>
              <w:right w:val="single" w:sz="6" w:space="0" w:color="auto"/>
            </w:tcBorders>
            <w:vAlign w:val="center"/>
          </w:tcPr>
          <w:p w14:paraId="7535CC7D" w14:textId="77777777" w:rsidR="00F15659" w:rsidRDefault="00F15659">
            <w:pPr>
              <w:keepNext/>
              <w:spacing w:before="40" w:after="40"/>
              <w:ind w:left="80"/>
              <w:rPr>
                <w:rFonts w:ascii="Courier" w:hAnsi="Courier"/>
                <w:sz w:val="22"/>
              </w:rPr>
            </w:pPr>
            <w:r>
              <w:rPr>
                <w:rFonts w:ascii="Courier" w:hAnsi="Courier"/>
                <w:sz w:val="22"/>
              </w:rPr>
              <w:t>viTerminate</w:t>
            </w:r>
          </w:p>
        </w:tc>
      </w:tr>
    </w:tbl>
    <w:p w14:paraId="1A0224EE" w14:textId="77777777" w:rsidR="00F15659" w:rsidRDefault="00F15659">
      <w:pPr>
        <w:pStyle w:val="Caption"/>
      </w:pPr>
      <w:r>
        <w:t>Table 5.1.</w:t>
      </w:r>
      <w:r w:rsidR="0000151A">
        <w:fldChar w:fldCharType="begin"/>
      </w:r>
      <w:r w:rsidR="00033F58">
        <w:instrText xml:space="preserve"> SEQ Table_5.1. \* ARABIC </w:instrText>
      </w:r>
      <w:r w:rsidR="0000151A">
        <w:fldChar w:fldCharType="separate"/>
      </w:r>
      <w:r w:rsidR="00E76F75">
        <w:rPr>
          <w:noProof/>
        </w:rPr>
        <w:t>2</w:t>
      </w:r>
      <w:r w:rsidR="0000151A">
        <w:rPr>
          <w:noProof/>
        </w:rPr>
        <w:fldChar w:fldCharType="end"/>
      </w:r>
    </w:p>
    <w:p w14:paraId="5F4F718F" w14:textId="77777777" w:rsidR="00F15659" w:rsidRDefault="00F15659">
      <w:pPr>
        <w:pStyle w:val="Rule"/>
      </w:pPr>
    </w:p>
    <w:p w14:paraId="05C47683" w14:textId="77777777" w:rsidR="00F15659" w:rsidRDefault="00F15659">
      <w:pPr>
        <w:pStyle w:val="Desc"/>
      </w:pPr>
      <w:r>
        <w:t xml:space="preserve">Unless otherwise noted, the methods of IAsyncMessage </w:t>
      </w:r>
      <w:r>
        <w:rPr>
          <w:b/>
        </w:rPr>
        <w:t>SHALL</w:t>
      </w:r>
      <w:r>
        <w:t xml:space="preserve"> behave identically to their equivalents in VISA.</w:t>
      </w:r>
    </w:p>
    <w:p w14:paraId="5D0320DB" w14:textId="77777777" w:rsidR="00F15659" w:rsidRDefault="00F15659">
      <w:pPr>
        <w:pStyle w:val="Rule"/>
      </w:pPr>
    </w:p>
    <w:p w14:paraId="5C106446" w14:textId="77777777" w:rsidR="00F15659" w:rsidRDefault="00F15659">
      <w:pPr>
        <w:pStyle w:val="Desc"/>
      </w:pPr>
      <w:r>
        <w:t xml:space="preserve">Write </w:t>
      </w:r>
      <w:r>
        <w:rPr>
          <w:b/>
        </w:rPr>
        <w:t>SHALL</w:t>
      </w:r>
      <w:r>
        <w:t xml:space="preserve"> use a SAFEARRAY of unsigned characters to send stream data.</w:t>
      </w:r>
    </w:p>
    <w:p w14:paraId="7BE3AEC9" w14:textId="77777777" w:rsidR="00F15659" w:rsidRDefault="00F15659">
      <w:pPr>
        <w:pStyle w:val="Rule"/>
      </w:pPr>
    </w:p>
    <w:p w14:paraId="68B561A8" w14:textId="77777777" w:rsidR="00F15659" w:rsidRDefault="00F15659">
      <w:pPr>
        <w:pStyle w:val="Desc"/>
      </w:pPr>
      <w:r>
        <w:t xml:space="preserve">There </w:t>
      </w:r>
      <w:r>
        <w:rPr>
          <w:b/>
        </w:rPr>
        <w:t>SHALL</w:t>
      </w:r>
      <w:r>
        <w:t xml:space="preserve"> </w:t>
      </w:r>
      <w:r>
        <w:rPr>
          <w:b/>
        </w:rPr>
        <w:t>NOT</w:t>
      </w:r>
      <w:r>
        <w:t xml:space="preserve"> be a buffer for the Read method to place data in while the asynchronous call completes.</w:t>
      </w:r>
    </w:p>
    <w:p w14:paraId="117067FD" w14:textId="77777777" w:rsidR="00F15659" w:rsidRDefault="00F15659">
      <w:pPr>
        <w:pStyle w:val="Observation"/>
      </w:pPr>
    </w:p>
    <w:p w14:paraId="2052155A" w14:textId="77777777" w:rsidR="00F15659" w:rsidRDefault="00F15659">
      <w:pPr>
        <w:pStyle w:val="Desc"/>
      </w:pPr>
      <w:r>
        <w:t>As noted in the events section, the rules of COM prohibit shared memory between COM components and their clients.  The only time data from an asynchronous read data is available is during the I/O completion event.</w:t>
      </w:r>
    </w:p>
    <w:p w14:paraId="0809D944" w14:textId="77777777" w:rsidR="00F15659" w:rsidRDefault="00F15659">
      <w:pPr>
        <w:pStyle w:val="Observation"/>
      </w:pPr>
    </w:p>
    <w:p w14:paraId="7CE0C8B0" w14:textId="77777777" w:rsidR="00F15659" w:rsidRDefault="00F15659">
      <w:pPr>
        <w:pStyle w:val="Desc"/>
      </w:pPr>
      <w:r>
        <w:t>Unlike the VISA API, the Terminate method is in the IAsyncMessage interface, which is part of the Instrument Control Resource API.  In VISA, the Terminate method is part of the resource template, and therefore part of all resources, including instrument resource template.  Since the only asynchronous jobs defined in VISA are asynchronous reads and writes, this is desirable.</w:t>
      </w:r>
    </w:p>
    <w:p w14:paraId="567FF09C" w14:textId="77777777" w:rsidR="00F15659" w:rsidRDefault="00F15659">
      <w:pPr>
        <w:pStyle w:val="Rule"/>
      </w:pPr>
    </w:p>
    <w:p w14:paraId="053E8770" w14:textId="77777777" w:rsidR="00F15659" w:rsidRDefault="00F15659">
      <w:pPr>
        <w:pStyle w:val="Desc"/>
      </w:pPr>
      <w:r>
        <w:t xml:space="preserve">The Write method </w:t>
      </w:r>
      <w:r>
        <w:rPr>
          <w:b/>
        </w:rPr>
        <w:t>SHALL</w:t>
      </w:r>
      <w:r>
        <w:t xml:space="preserve"> return the HRESULT E_INVALIDARG if the parameter count is larger than the size of the SAFEARRAY passed in.</w:t>
      </w:r>
    </w:p>
    <w:p w14:paraId="4ADE8357" w14:textId="77777777" w:rsidR="00F15659" w:rsidRDefault="00F15659">
      <w:pPr>
        <w:pStyle w:val="Recommendation"/>
      </w:pPr>
    </w:p>
    <w:p w14:paraId="55618E86" w14:textId="77777777" w:rsidR="00F15659" w:rsidRDefault="00F15659">
      <w:pPr>
        <w:pStyle w:val="Desc"/>
      </w:pPr>
      <w:r>
        <w:t>It is recommended that upon an invalid count parameter, there should be an IErrorInfo structure placed on the thread-local storage that describes the error more specifically.</w:t>
      </w:r>
    </w:p>
    <w:p w14:paraId="1AA5966E" w14:textId="77777777" w:rsidR="00F15659" w:rsidRDefault="00F15659">
      <w:pPr>
        <w:pStyle w:val="Rule"/>
      </w:pPr>
    </w:p>
    <w:p w14:paraId="5D88B514" w14:textId="77777777"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14:paraId="6097A62B" w14:textId="77777777" w:rsidR="00F15659" w:rsidRDefault="00F15659">
      <w:pPr>
        <w:pStyle w:val="Observation"/>
      </w:pPr>
    </w:p>
    <w:p w14:paraId="34CE9AA9" w14:textId="77777777" w:rsidR="00F15659" w:rsidRDefault="00F15659">
      <w:pPr>
        <w:pStyle w:val="Desc"/>
      </w:pPr>
      <w:r>
        <w:t>Even if the Read operation is implemented synchronously, the only opportunity to retrieve the buffer is still through the I/O completion event.</w:t>
      </w:r>
    </w:p>
    <w:p w14:paraId="75101378" w14:textId="77777777" w:rsidR="00F15659" w:rsidRDefault="00F15659">
      <w:pPr>
        <w:pStyle w:val="Permission"/>
      </w:pPr>
    </w:p>
    <w:p w14:paraId="04C7C6C7" w14:textId="77777777" w:rsidR="00F15659" w:rsidRDefault="00F15659">
      <w:pPr>
        <w:pStyle w:val="Desc"/>
      </w:pPr>
      <w:r>
        <w:t>Instrument Control Resources that implement the IAsyncMessage interface synchronously may call the I/O completion event as a reentrant callback.</w:t>
      </w:r>
    </w:p>
    <w:p w14:paraId="7F216E38" w14:textId="77777777" w:rsidR="00F15659" w:rsidRDefault="00F15659">
      <w:pPr>
        <w:pStyle w:val="Rule"/>
      </w:pPr>
    </w:p>
    <w:p w14:paraId="408E67CF" w14:textId="77777777" w:rsidR="00F15659" w:rsidRDefault="00F15659">
      <w:pPr>
        <w:pStyle w:val="Desc"/>
      </w:pPr>
      <w:r>
        <w:t xml:space="preserve">The WriteString method </w:t>
      </w:r>
      <w:r>
        <w:rPr>
          <w:b/>
        </w:rPr>
        <w:t>SHALL</w:t>
      </w:r>
      <w:r>
        <w:t xml:space="preserve"> behave identically to the Write method but WriteString will send a BSTR instead of a SAFEARRAY of BYTEs.</w:t>
      </w:r>
    </w:p>
    <w:p w14:paraId="323147A4" w14:textId="77777777" w:rsidR="00F15659" w:rsidRDefault="00F15659">
      <w:pPr>
        <w:pStyle w:val="Rule"/>
      </w:pPr>
    </w:p>
    <w:p w14:paraId="27963772" w14:textId="77777777" w:rsidR="00F15659" w:rsidRDefault="00F15659">
      <w:pPr>
        <w:pStyle w:val="Desc"/>
      </w:pPr>
      <w:r>
        <w:t xml:space="preserve">WriteString </w:t>
      </w:r>
      <w:r>
        <w:rPr>
          <w:b/>
        </w:rPr>
        <w:t>SHALL</w:t>
      </w:r>
      <w:r>
        <w:rPr>
          <w:bCs/>
        </w:rPr>
        <w:t xml:space="preserve"> </w:t>
      </w:r>
      <w:r>
        <w:t>fail with the error code E_VISA_INV_FMT when one or more of the Unicode characters in the Message argument have an ambiguous or no valid conversion to ASCII.</w:t>
      </w:r>
      <w:bookmarkStart w:id="95" w:name="_Toc495119193"/>
      <w:bookmarkStart w:id="96" w:name="_Toc495387954"/>
      <w:bookmarkStart w:id="97" w:name="_Toc495388025"/>
      <w:bookmarkStart w:id="98" w:name="_Toc495388527"/>
      <w:bookmarkStart w:id="99" w:name="_Toc495388594"/>
      <w:bookmarkStart w:id="100" w:name="_Toc498752403"/>
      <w:bookmarkEnd w:id="95"/>
      <w:bookmarkEnd w:id="96"/>
      <w:bookmarkEnd w:id="97"/>
      <w:bookmarkEnd w:id="98"/>
      <w:bookmarkEnd w:id="99"/>
      <w:bookmarkEnd w:id="100"/>
    </w:p>
    <w:p w14:paraId="48D9D439" w14:textId="77777777" w:rsidR="00F15659" w:rsidRDefault="00F15659">
      <w:pPr>
        <w:pStyle w:val="Head2"/>
      </w:pPr>
      <w:bookmarkStart w:id="101" w:name="_Toc103858091"/>
      <w:r>
        <w:t>IRegister Interface</w:t>
      </w:r>
      <w:bookmarkEnd w:id="101"/>
    </w:p>
    <w:p w14:paraId="67AF774E" w14:textId="77777777" w:rsidR="00F15659" w:rsidRDefault="00F15659">
      <w:pPr>
        <w:pStyle w:val="Desc"/>
      </w:pPr>
      <w:r>
        <w:t>The IRegister interface provides a means of register access for INSTR session types such as VXI.  Below is the IDL specification for the IRegister interface.</w:t>
      </w:r>
    </w:p>
    <w:p w14:paraId="5180DB0E" w14:textId="77777777" w:rsidR="00F15659" w:rsidRPr="000E1EAB" w:rsidRDefault="00F15659" w:rsidP="000E1EAB">
      <w:pPr>
        <w:pStyle w:val="Desc"/>
        <w:ind w:left="0"/>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362527B8" w14:textId="77777777">
        <w:tc>
          <w:tcPr>
            <w:tcW w:w="8910" w:type="dxa"/>
          </w:tcPr>
          <w:p w14:paraId="57607B41"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B655E4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ADEB8A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7D600B2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helpstring("Register Based Interface"),</w:t>
            </w:r>
          </w:p>
          <w:p w14:paraId="6899DC6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uuid(db8cbf07-d6d3-11d4-aa51-00a024ee30bd),</w:t>
            </w:r>
          </w:p>
          <w:p w14:paraId="71A9E6AF"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+ 49),</w:t>
            </w:r>
          </w:p>
          <w:p w14:paraId="1E03C46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119294F0"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3F6875C8" w14:textId="77777777" w:rsidR="00F15659" w:rsidRPr="001A7FBD" w:rsidRDefault="00F15659">
            <w:pPr>
              <w:tabs>
                <w:tab w:val="left" w:pos="252"/>
                <w:tab w:val="left" w:pos="522"/>
                <w:tab w:val="left" w:pos="792"/>
              </w:tabs>
              <w:rPr>
                <w:rStyle w:val="StyleCourier9pt"/>
              </w:rPr>
            </w:pPr>
            <w:r w:rsidRPr="001A7FBD">
              <w:rPr>
                <w:rStyle w:val="StyleCourier9pt"/>
              </w:rPr>
              <w:tab/>
              <w:t>interface IRegister : IVisaSession</w:t>
            </w:r>
          </w:p>
          <w:p w14:paraId="257B552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77E3DF8"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helpcontext(HlpCtxIRegister  + 1), helpstring("Get/Set whether the target format is Big Endian")]</w:t>
            </w:r>
            <w:r w:rsidR="00F15659" w:rsidRPr="001A7FBD">
              <w:rPr>
                <w:rStyle w:val="StyleCourier9pt"/>
              </w:rPr>
              <w:t xml:space="preserve"> </w:t>
            </w:r>
          </w:p>
          <w:p w14:paraId="111BF830"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DestinationBigEndian([out, retval] VARIANT_BOOL *pVal);</w:t>
            </w:r>
          </w:p>
          <w:p w14:paraId="790CF98A" w14:textId="77777777" w:rsidR="00A531B1"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[propput</w:t>
            </w:r>
            <w:r w:rsidR="00A531B1" w:rsidRPr="001A7FBD">
              <w:rPr>
                <w:rStyle w:val="StyleCourier9pt"/>
              </w:rPr>
              <w:t>, helpcontext(HlpCtxIRegister  + 1), helpstring("Get/Set whether the target format is Big Endian")]</w:t>
            </w:r>
          </w:p>
          <w:p w14:paraId="01CE1481"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DestinationBigEndian([in] VARIANT_BOOL newVal);</w:t>
            </w:r>
          </w:p>
          <w:p w14:paraId="59F54598"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helpcontext(HlpCtxIRegister  + 2), helpstring("Get/Set the target increment on Move")]</w:t>
            </w:r>
          </w:p>
          <w:p w14:paraId="317BC2EC"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DestinationIncrement([out, retval] long *pVal);</w:t>
            </w:r>
          </w:p>
          <w:p w14:paraId="73F19506" w14:textId="77777777" w:rsidR="00A531B1"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[propput</w:t>
            </w:r>
            <w:r w:rsidR="00A531B1" w:rsidRPr="001A7FBD">
              <w:rPr>
                <w:rStyle w:val="StyleCourier9pt"/>
              </w:rPr>
              <w:t>, helpcontext(HlpCtxIRegister  + 2), helpstring("Get/Set the target increment on Move")]</w:t>
            </w:r>
          </w:p>
          <w:p w14:paraId="15EEF75A"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DestinationIncrement([in] long newVal);</w:t>
            </w:r>
          </w:p>
          <w:p w14:paraId="0B93E807"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helpcontext(HlpCtxIRegister  + 3), helpstring("Get/Set whether the source format is Big Endian")]</w:t>
            </w:r>
          </w:p>
          <w:p w14:paraId="44390E17"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SourceBigEndian([out, retval] VARIANT_BOOL *pVal);</w:t>
            </w:r>
          </w:p>
          <w:p w14:paraId="5BDE4F03" w14:textId="77777777" w:rsidR="00A531B1"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[propput</w:t>
            </w:r>
            <w:r w:rsidR="00A531B1" w:rsidRPr="001A7FBD">
              <w:rPr>
                <w:rStyle w:val="StyleCourier9pt"/>
              </w:rPr>
              <w:t>, helpcontext(HlpCtxIRegister  + 3), helpstring("Get/Set whether the source format is Big Endian")]</w:t>
            </w:r>
          </w:p>
          <w:p w14:paraId="7A8A0AF1"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SourceBigEndian([in] VARIANT_BOOL newVal);</w:t>
            </w:r>
          </w:p>
          <w:p w14:paraId="1CD2AC20"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helpcontext(HlpCtxIRegister  + 4), helpstring("Get/Set the source increment on Move")]</w:t>
            </w:r>
          </w:p>
          <w:p w14:paraId="592202BE"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SourceIncrement([out, retval] long *pVal);</w:t>
            </w:r>
          </w:p>
          <w:p w14:paraId="08D018EE" w14:textId="77777777" w:rsidR="00A531B1"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[propput</w:t>
            </w:r>
            <w:r w:rsidR="00A531B1" w:rsidRPr="001A7FBD">
              <w:rPr>
                <w:rStyle w:val="StyleCourier9pt"/>
              </w:rPr>
              <w:t>, helpcontext(HlpCtxIRegister  + 4), helpstring("Get/Set the source increment on Move")]</w:t>
            </w:r>
          </w:p>
          <w:p w14:paraId="32591723"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SourceIncrement([in] long newVal);</w:t>
            </w:r>
          </w:p>
          <w:p w14:paraId="1ED967CB" w14:textId="77777777" w:rsidR="00A531B1" w:rsidRPr="001A7FBD" w:rsidRDefault="00A531B1">
            <w:pPr>
              <w:tabs>
                <w:tab w:val="left" w:pos="252"/>
                <w:tab w:val="left" w:pos="522"/>
                <w:tab w:val="left" w:pos="792"/>
              </w:tabs>
              <w:rPr>
                <w:rStyle w:val="StyleCourier9pt"/>
              </w:rPr>
            </w:pPr>
          </w:p>
          <w:p w14:paraId="156F9491"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+ 5), helpstring("Read a value from the memory location")]</w:t>
            </w:r>
          </w:p>
          <w:p w14:paraId="74A32C87"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In8(</w:t>
            </w:r>
          </w:p>
          <w:p w14:paraId="32F03D8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575B2C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4F580F0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BYTE *pVal8);</w:t>
            </w:r>
          </w:p>
          <w:p w14:paraId="004542C2"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+ 6), helpstring("Read a value from the memory location")]</w:t>
            </w:r>
          </w:p>
          <w:p w14:paraId="7C1EBD54"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In16(</w:t>
            </w:r>
          </w:p>
          <w:p w14:paraId="425229D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651BFBB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7D956B4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short *pVal16);</w:t>
            </w:r>
          </w:p>
          <w:p w14:paraId="684293E2"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+ 7), helpstring("Read a value from the memory location")]</w:t>
            </w:r>
          </w:p>
          <w:p w14:paraId="5D302B61"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In32(</w:t>
            </w:r>
          </w:p>
          <w:p w14:paraId="1BFCFFC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3EC6EF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30691FF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long *pVal32);</w:t>
            </w:r>
          </w:p>
          <w:p w14:paraId="4BFC2FB4"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+ 8), helpstring("Write a value to the memory location")]</w:t>
            </w:r>
          </w:p>
          <w:p w14:paraId="24BEF897"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Out8(</w:t>
            </w:r>
          </w:p>
          <w:p w14:paraId="4D53776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619376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606F946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BYTE val8);</w:t>
            </w:r>
          </w:p>
          <w:p w14:paraId="339E1F45"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+ 9), helpstring("Write a value to the memory location")]</w:t>
            </w:r>
          </w:p>
          <w:p w14:paraId="542275B4"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Out16(</w:t>
            </w:r>
          </w:p>
          <w:p w14:paraId="490A59D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2D25C36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1CC6440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val16);</w:t>
            </w:r>
          </w:p>
          <w:p w14:paraId="7D2B77F5"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+ 10), helpstring("Write a value to the memory location")]</w:t>
            </w:r>
          </w:p>
          <w:p w14:paraId="07A5E88B"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Out32(</w:t>
            </w:r>
          </w:p>
          <w:p w14:paraId="02D6DDC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08063D5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726BC84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val32);</w:t>
            </w:r>
          </w:p>
          <w:p w14:paraId="2BEE8FC5"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+ 11), helpstring("Read data from the memory location")]</w:t>
            </w:r>
          </w:p>
          <w:p w14:paraId="7A0E303C"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MoveIn8(</w:t>
            </w:r>
          </w:p>
          <w:p w14:paraId="0D5D6C6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4156A8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54A4FAE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583AA11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SAFEARRAY(BYTE) *pBuf8);</w:t>
            </w:r>
          </w:p>
          <w:p w14:paraId="5C44125A"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+ 12), helpstring("Read data from the memory location")]</w:t>
            </w:r>
          </w:p>
          <w:p w14:paraId="3A80FCB5"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MoveIn16(</w:t>
            </w:r>
          </w:p>
          <w:p w14:paraId="016B88D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56C845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7F1D728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27BF1BC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SAFEARRAY(short) *pBuf16);</w:t>
            </w:r>
          </w:p>
          <w:p w14:paraId="6999F0EB"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+ 13), helpstring("Read data from the memory location")]</w:t>
            </w:r>
          </w:p>
          <w:p w14:paraId="51BC4DB9"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MoveIn32(</w:t>
            </w:r>
          </w:p>
          <w:p w14:paraId="3FFE90B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2401B20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7017038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3DEEC46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SAFEARRAY(long) *pBuf32);</w:t>
            </w:r>
          </w:p>
          <w:p w14:paraId="0BF1A187"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+ 14), helpstring("Write data to the memory location")]</w:t>
            </w:r>
          </w:p>
          <w:p w14:paraId="4FCE600E"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MoveOut8(</w:t>
            </w:r>
          </w:p>
          <w:p w14:paraId="3B47D2C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D6DE00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0B384E2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0A1BE1D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SAFEARRAY(BYTE) *buf8);</w:t>
            </w:r>
          </w:p>
          <w:p w14:paraId="6AB32E72"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+ 15), helpstring("Write data to the memory location")]</w:t>
            </w:r>
          </w:p>
          <w:p w14:paraId="7709C099"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MoveOut16(</w:t>
            </w:r>
          </w:p>
          <w:p w14:paraId="4C2EB11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64C441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26DC77C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72EADB5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SAFEARRAY(short) *buf16);</w:t>
            </w:r>
          </w:p>
          <w:p w14:paraId="36ED633C"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+ 16), helpstring("Write data to the memory location")]</w:t>
            </w:r>
          </w:p>
          <w:p w14:paraId="4C04CB57"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MoveOut32(</w:t>
            </w:r>
          </w:p>
          <w:p w14:paraId="6EF99A9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78ABEEA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76EFD3E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69A2727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SAFEARRAY(long) *buf32);</w:t>
            </w:r>
          </w:p>
          <w:p w14:paraId="180EBFDD"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+ 17), helpstring("Move data between memory locations")]</w:t>
            </w:r>
          </w:p>
          <w:p w14:paraId="08E33956"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w:t>
            </w:r>
          </w:p>
          <w:p w14:paraId="101B46A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srcSpace,</w:t>
            </w:r>
          </w:p>
          <w:p w14:paraId="01712C5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srcOffset,</w:t>
            </w:r>
          </w:p>
          <w:p w14:paraId="6DBDB7C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DataWidth srcWidth,</w:t>
            </w:r>
          </w:p>
          <w:p w14:paraId="2240286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destSpace,</w:t>
            </w:r>
          </w:p>
          <w:p w14:paraId="125AFE5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destOffset,</w:t>
            </w:r>
          </w:p>
          <w:p w14:paraId="47DD14C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DataWidth destWidth,</w:t>
            </w:r>
          </w:p>
          <w:p w14:paraId="077395E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78497BF4" w14:textId="77777777" w:rsidR="00F15659" w:rsidRDefault="00F15659">
            <w:pPr>
              <w:tabs>
                <w:tab w:val="left" w:pos="252"/>
                <w:tab w:val="left" w:pos="522"/>
                <w:tab w:val="left" w:pos="792"/>
              </w:tabs>
            </w:pPr>
            <w:r w:rsidRPr="001A7FBD">
              <w:rPr>
                <w:rStyle w:val="StyleCourier9pt"/>
              </w:rPr>
              <w:tab/>
              <w:t>};</w:t>
            </w:r>
          </w:p>
        </w:tc>
      </w:tr>
    </w:tbl>
    <w:p w14:paraId="4A717CDC" w14:textId="77777777" w:rsidR="00F15659" w:rsidRPr="000E1EAB" w:rsidRDefault="00F15659">
      <w:pPr>
        <w:pStyle w:val="Desc"/>
        <w:rPr>
          <w:sz w:val="16"/>
          <w:szCs w:val="16"/>
        </w:rPr>
      </w:pPr>
    </w:p>
    <w:p w14:paraId="7ECFD48B" w14:textId="77777777" w:rsidR="00F15659" w:rsidRDefault="00F15659" w:rsidP="008B4852">
      <w:pPr>
        <w:pStyle w:val="Desc"/>
      </w:pPr>
      <w:r>
        <w:t>Below is a table showing the methods of the IRegister interface and their equivalents in the VISA API.</w:t>
      </w:r>
    </w:p>
    <w:p w14:paraId="0619C36C" w14:textId="77777777" w:rsidR="00F15659" w:rsidRPr="000E1EAB" w:rsidRDefault="00F15659">
      <w:pPr>
        <w:pStyle w:val="Desc"/>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B20BF6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256AC181" w14:textId="77777777" w:rsidR="00F15659" w:rsidRDefault="00F15659">
            <w:pPr>
              <w:spacing w:before="40" w:after="40"/>
              <w:jc w:val="center"/>
              <w:rPr>
                <w:b/>
              </w:rPr>
            </w:pPr>
            <w:r>
              <w:rPr>
                <w:b/>
              </w:rPr>
              <w:t>IRegister Method</w:t>
            </w:r>
          </w:p>
        </w:tc>
        <w:tc>
          <w:tcPr>
            <w:tcW w:w="4500" w:type="dxa"/>
            <w:tcBorders>
              <w:top w:val="single" w:sz="6" w:space="0" w:color="auto"/>
              <w:left w:val="single" w:sz="6" w:space="0" w:color="auto"/>
              <w:bottom w:val="double" w:sz="6" w:space="0" w:color="auto"/>
              <w:right w:val="single" w:sz="6" w:space="0" w:color="auto"/>
            </w:tcBorders>
          </w:tcPr>
          <w:p w14:paraId="0B8E3F58" w14:textId="77777777" w:rsidR="00F15659" w:rsidRDefault="00F15659">
            <w:pPr>
              <w:spacing w:before="40" w:after="40"/>
              <w:jc w:val="center"/>
              <w:rPr>
                <w:b/>
              </w:rPr>
            </w:pPr>
            <w:r>
              <w:rPr>
                <w:b/>
              </w:rPr>
              <w:t>VISA Function</w:t>
            </w:r>
          </w:p>
        </w:tc>
      </w:tr>
      <w:tr w:rsidR="00F15659" w14:paraId="3ACAB8C4" w14:textId="77777777">
        <w:trPr>
          <w:cantSplit/>
        </w:trPr>
        <w:tc>
          <w:tcPr>
            <w:tcW w:w="3950" w:type="dxa"/>
            <w:tcBorders>
              <w:top w:val="double" w:sz="6" w:space="0" w:color="auto"/>
              <w:left w:val="single" w:sz="6" w:space="0" w:color="auto"/>
              <w:right w:val="single" w:sz="6" w:space="0" w:color="auto"/>
            </w:tcBorders>
            <w:vAlign w:val="center"/>
          </w:tcPr>
          <w:p w14:paraId="625BA13E" w14:textId="77777777" w:rsidR="00F15659" w:rsidRDefault="00F15659">
            <w:pPr>
              <w:spacing w:before="40" w:after="40"/>
              <w:ind w:left="80"/>
              <w:rPr>
                <w:rFonts w:ascii="Courier" w:hAnsi="Courier"/>
                <w:sz w:val="22"/>
                <w:lang w:val="de-DE"/>
              </w:rPr>
            </w:pPr>
            <w:r>
              <w:rPr>
                <w:rFonts w:ascii="Courier" w:hAnsi="Courier"/>
                <w:sz w:val="22"/>
                <w:lang w:val="de-DE"/>
              </w:rPr>
              <w:t>In8</w:t>
            </w:r>
          </w:p>
        </w:tc>
        <w:tc>
          <w:tcPr>
            <w:tcW w:w="4500" w:type="dxa"/>
            <w:tcBorders>
              <w:top w:val="double" w:sz="6" w:space="0" w:color="auto"/>
              <w:left w:val="single" w:sz="6" w:space="0" w:color="auto"/>
              <w:right w:val="single" w:sz="6" w:space="0" w:color="auto"/>
            </w:tcBorders>
            <w:vAlign w:val="center"/>
          </w:tcPr>
          <w:p w14:paraId="7045A4A8" w14:textId="77777777" w:rsidR="00F15659" w:rsidRDefault="00F15659">
            <w:pPr>
              <w:spacing w:before="40" w:after="40"/>
              <w:ind w:left="80"/>
              <w:rPr>
                <w:rFonts w:ascii="Courier" w:hAnsi="Courier"/>
                <w:sz w:val="22"/>
                <w:lang w:val="de-DE"/>
              </w:rPr>
            </w:pPr>
            <w:r>
              <w:rPr>
                <w:rFonts w:ascii="Courier" w:hAnsi="Courier"/>
                <w:sz w:val="22"/>
                <w:lang w:val="de-DE"/>
              </w:rPr>
              <w:t>viIn8</w:t>
            </w:r>
          </w:p>
        </w:tc>
      </w:tr>
      <w:tr w:rsidR="00F15659" w14:paraId="5F6B4EA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E1F1B3C" w14:textId="77777777" w:rsidR="00F15659" w:rsidRDefault="00F15659">
            <w:pPr>
              <w:spacing w:before="40" w:after="40"/>
              <w:ind w:left="80"/>
              <w:rPr>
                <w:rFonts w:ascii="Courier" w:hAnsi="Courier"/>
                <w:sz w:val="22"/>
                <w:lang w:val="de-DE"/>
              </w:rPr>
            </w:pPr>
            <w:r>
              <w:rPr>
                <w:rFonts w:ascii="Courier" w:hAnsi="Courier"/>
                <w:sz w:val="22"/>
                <w:lang w:val="de-DE"/>
              </w:rPr>
              <w:t>In16</w:t>
            </w:r>
          </w:p>
        </w:tc>
        <w:tc>
          <w:tcPr>
            <w:tcW w:w="4500" w:type="dxa"/>
            <w:tcBorders>
              <w:top w:val="single" w:sz="6" w:space="0" w:color="auto"/>
              <w:left w:val="single" w:sz="6" w:space="0" w:color="auto"/>
              <w:bottom w:val="single" w:sz="6" w:space="0" w:color="auto"/>
              <w:right w:val="single" w:sz="6" w:space="0" w:color="auto"/>
            </w:tcBorders>
            <w:vAlign w:val="center"/>
          </w:tcPr>
          <w:p w14:paraId="5A649314" w14:textId="77777777" w:rsidR="00F15659" w:rsidRDefault="00F15659">
            <w:pPr>
              <w:spacing w:before="40" w:after="40"/>
              <w:ind w:left="80"/>
              <w:rPr>
                <w:rFonts w:ascii="Courier" w:hAnsi="Courier"/>
                <w:sz w:val="22"/>
                <w:lang w:val="de-DE"/>
              </w:rPr>
            </w:pPr>
            <w:r>
              <w:rPr>
                <w:rFonts w:ascii="Courier" w:hAnsi="Courier"/>
                <w:sz w:val="22"/>
                <w:lang w:val="de-DE"/>
              </w:rPr>
              <w:t>viIn16</w:t>
            </w:r>
          </w:p>
        </w:tc>
      </w:tr>
      <w:tr w:rsidR="00F15659" w14:paraId="17705B7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2B4C464" w14:textId="77777777" w:rsidR="00F15659" w:rsidRDefault="00F15659">
            <w:pPr>
              <w:spacing w:before="40" w:after="40"/>
              <w:ind w:left="80"/>
              <w:rPr>
                <w:rFonts w:ascii="Courier" w:hAnsi="Courier"/>
                <w:sz w:val="22"/>
                <w:lang w:val="de-DE"/>
              </w:rPr>
            </w:pPr>
            <w:r>
              <w:rPr>
                <w:rFonts w:ascii="Courier" w:hAnsi="Courier"/>
                <w:sz w:val="22"/>
                <w:lang w:val="de-DE"/>
              </w:rPr>
              <w:t>In32</w:t>
            </w:r>
          </w:p>
        </w:tc>
        <w:tc>
          <w:tcPr>
            <w:tcW w:w="4500" w:type="dxa"/>
            <w:tcBorders>
              <w:top w:val="single" w:sz="6" w:space="0" w:color="auto"/>
              <w:left w:val="single" w:sz="6" w:space="0" w:color="auto"/>
              <w:bottom w:val="single" w:sz="6" w:space="0" w:color="auto"/>
              <w:right w:val="single" w:sz="6" w:space="0" w:color="auto"/>
            </w:tcBorders>
            <w:vAlign w:val="center"/>
          </w:tcPr>
          <w:p w14:paraId="5BDF0FDC" w14:textId="77777777" w:rsidR="00F15659" w:rsidRDefault="00F15659">
            <w:pPr>
              <w:spacing w:before="40" w:after="40"/>
              <w:ind w:left="80"/>
              <w:rPr>
                <w:rFonts w:ascii="Courier" w:hAnsi="Courier"/>
                <w:sz w:val="22"/>
                <w:lang w:val="de-DE"/>
              </w:rPr>
            </w:pPr>
            <w:r>
              <w:rPr>
                <w:rFonts w:ascii="Courier" w:hAnsi="Courier"/>
                <w:sz w:val="22"/>
                <w:lang w:val="de-DE"/>
              </w:rPr>
              <w:t>viIn32</w:t>
            </w:r>
          </w:p>
        </w:tc>
      </w:tr>
      <w:tr w:rsidR="00F15659" w14:paraId="3922D8D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C71B753" w14:textId="77777777" w:rsidR="00F15659" w:rsidRDefault="00F15659">
            <w:pPr>
              <w:spacing w:before="40" w:after="40"/>
              <w:ind w:left="80"/>
              <w:rPr>
                <w:rFonts w:ascii="Courier" w:hAnsi="Courier"/>
                <w:sz w:val="22"/>
              </w:rPr>
            </w:pPr>
            <w:r>
              <w:rPr>
                <w:rFonts w:ascii="Courier" w:hAnsi="Courier"/>
                <w:sz w:val="22"/>
              </w:rPr>
              <w:t>Out8</w:t>
            </w:r>
          </w:p>
        </w:tc>
        <w:tc>
          <w:tcPr>
            <w:tcW w:w="4500" w:type="dxa"/>
            <w:tcBorders>
              <w:top w:val="single" w:sz="6" w:space="0" w:color="auto"/>
              <w:left w:val="single" w:sz="6" w:space="0" w:color="auto"/>
              <w:bottom w:val="single" w:sz="6" w:space="0" w:color="auto"/>
              <w:right w:val="single" w:sz="6" w:space="0" w:color="auto"/>
            </w:tcBorders>
            <w:vAlign w:val="center"/>
          </w:tcPr>
          <w:p w14:paraId="4192D5DA" w14:textId="77777777" w:rsidR="00F15659" w:rsidRDefault="00F15659">
            <w:pPr>
              <w:spacing w:before="40" w:after="40"/>
              <w:ind w:left="80"/>
              <w:rPr>
                <w:rFonts w:ascii="Courier" w:hAnsi="Courier"/>
                <w:sz w:val="22"/>
              </w:rPr>
            </w:pPr>
            <w:r>
              <w:rPr>
                <w:rFonts w:ascii="Courier" w:hAnsi="Courier"/>
                <w:sz w:val="22"/>
              </w:rPr>
              <w:t>viOut8</w:t>
            </w:r>
          </w:p>
        </w:tc>
      </w:tr>
      <w:tr w:rsidR="00F15659" w14:paraId="78869E1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8E5CFB5" w14:textId="77777777" w:rsidR="00F15659" w:rsidRDefault="00F15659">
            <w:pPr>
              <w:spacing w:before="40" w:after="40"/>
              <w:ind w:left="80"/>
              <w:rPr>
                <w:rFonts w:ascii="Courier" w:hAnsi="Courier"/>
                <w:sz w:val="22"/>
              </w:rPr>
            </w:pPr>
            <w:r>
              <w:rPr>
                <w:rFonts w:ascii="Courier" w:hAnsi="Courier"/>
                <w:sz w:val="22"/>
              </w:rPr>
              <w:t>Out16</w:t>
            </w:r>
          </w:p>
        </w:tc>
        <w:tc>
          <w:tcPr>
            <w:tcW w:w="4500" w:type="dxa"/>
            <w:tcBorders>
              <w:top w:val="single" w:sz="6" w:space="0" w:color="auto"/>
              <w:left w:val="single" w:sz="6" w:space="0" w:color="auto"/>
              <w:bottom w:val="single" w:sz="6" w:space="0" w:color="auto"/>
              <w:right w:val="single" w:sz="6" w:space="0" w:color="auto"/>
            </w:tcBorders>
            <w:vAlign w:val="center"/>
          </w:tcPr>
          <w:p w14:paraId="735E022E" w14:textId="77777777" w:rsidR="00F15659" w:rsidRDefault="00F15659">
            <w:pPr>
              <w:spacing w:before="40" w:after="40"/>
              <w:ind w:left="80"/>
              <w:rPr>
                <w:rFonts w:ascii="Courier" w:hAnsi="Courier"/>
                <w:sz w:val="22"/>
              </w:rPr>
            </w:pPr>
            <w:r>
              <w:rPr>
                <w:rFonts w:ascii="Courier" w:hAnsi="Courier"/>
                <w:sz w:val="22"/>
              </w:rPr>
              <w:t>viOut16</w:t>
            </w:r>
          </w:p>
        </w:tc>
      </w:tr>
      <w:tr w:rsidR="00F15659" w14:paraId="2B8E93D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F6BAA1A" w14:textId="77777777" w:rsidR="00F15659" w:rsidRDefault="00F15659">
            <w:pPr>
              <w:spacing w:before="40" w:after="40"/>
              <w:ind w:left="80"/>
              <w:rPr>
                <w:rFonts w:ascii="Courier" w:hAnsi="Courier"/>
                <w:sz w:val="22"/>
              </w:rPr>
            </w:pPr>
            <w:r>
              <w:rPr>
                <w:rFonts w:ascii="Courier" w:hAnsi="Courier"/>
                <w:sz w:val="22"/>
              </w:rPr>
              <w:t>Out32</w:t>
            </w:r>
          </w:p>
        </w:tc>
        <w:tc>
          <w:tcPr>
            <w:tcW w:w="4500" w:type="dxa"/>
            <w:tcBorders>
              <w:top w:val="single" w:sz="6" w:space="0" w:color="auto"/>
              <w:left w:val="single" w:sz="6" w:space="0" w:color="auto"/>
              <w:bottom w:val="single" w:sz="6" w:space="0" w:color="auto"/>
              <w:right w:val="single" w:sz="6" w:space="0" w:color="auto"/>
            </w:tcBorders>
            <w:vAlign w:val="center"/>
          </w:tcPr>
          <w:p w14:paraId="406987E1" w14:textId="77777777" w:rsidR="00F15659" w:rsidRDefault="00F15659">
            <w:pPr>
              <w:spacing w:before="40" w:after="40"/>
              <w:ind w:left="80"/>
              <w:rPr>
                <w:rFonts w:ascii="Courier" w:hAnsi="Courier"/>
                <w:sz w:val="22"/>
              </w:rPr>
            </w:pPr>
            <w:r>
              <w:rPr>
                <w:rFonts w:ascii="Courier" w:hAnsi="Courier"/>
                <w:sz w:val="22"/>
              </w:rPr>
              <w:t>viOut32</w:t>
            </w:r>
          </w:p>
        </w:tc>
      </w:tr>
      <w:tr w:rsidR="00F15659" w14:paraId="166542C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7C95A92" w14:textId="77777777" w:rsidR="00F15659" w:rsidRDefault="00F15659">
            <w:pPr>
              <w:spacing w:before="40" w:after="40"/>
              <w:ind w:left="80"/>
              <w:rPr>
                <w:rFonts w:ascii="Courier" w:hAnsi="Courier"/>
                <w:sz w:val="22"/>
              </w:rPr>
            </w:pPr>
            <w:r>
              <w:rPr>
                <w:rFonts w:ascii="Courier" w:hAnsi="Courier"/>
                <w:sz w:val="22"/>
              </w:rPr>
              <w:t>MoveIn8</w:t>
            </w:r>
          </w:p>
        </w:tc>
        <w:tc>
          <w:tcPr>
            <w:tcW w:w="4500" w:type="dxa"/>
            <w:tcBorders>
              <w:top w:val="single" w:sz="6" w:space="0" w:color="auto"/>
              <w:left w:val="single" w:sz="6" w:space="0" w:color="auto"/>
              <w:bottom w:val="single" w:sz="6" w:space="0" w:color="auto"/>
              <w:right w:val="single" w:sz="6" w:space="0" w:color="auto"/>
            </w:tcBorders>
            <w:vAlign w:val="center"/>
          </w:tcPr>
          <w:p w14:paraId="22A45BDF" w14:textId="77777777" w:rsidR="00F15659" w:rsidRDefault="00F15659">
            <w:pPr>
              <w:spacing w:before="40" w:after="40"/>
              <w:ind w:left="80"/>
              <w:rPr>
                <w:rFonts w:ascii="Courier" w:hAnsi="Courier"/>
                <w:sz w:val="22"/>
              </w:rPr>
            </w:pPr>
            <w:r>
              <w:rPr>
                <w:rFonts w:ascii="Courier" w:hAnsi="Courier"/>
                <w:sz w:val="22"/>
              </w:rPr>
              <w:t>viMoveIn8</w:t>
            </w:r>
          </w:p>
        </w:tc>
      </w:tr>
      <w:tr w:rsidR="00F15659" w14:paraId="5460C0A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5BF415A" w14:textId="77777777" w:rsidR="00F15659" w:rsidRDefault="00F15659">
            <w:pPr>
              <w:spacing w:before="40" w:after="40"/>
              <w:ind w:left="80"/>
              <w:rPr>
                <w:rFonts w:ascii="Courier" w:hAnsi="Courier"/>
                <w:sz w:val="22"/>
              </w:rPr>
            </w:pPr>
            <w:r>
              <w:rPr>
                <w:rFonts w:ascii="Courier" w:hAnsi="Courier"/>
                <w:sz w:val="22"/>
              </w:rPr>
              <w:t>MoveIn16</w:t>
            </w:r>
          </w:p>
        </w:tc>
        <w:tc>
          <w:tcPr>
            <w:tcW w:w="4500" w:type="dxa"/>
            <w:tcBorders>
              <w:top w:val="single" w:sz="6" w:space="0" w:color="auto"/>
              <w:left w:val="single" w:sz="6" w:space="0" w:color="auto"/>
              <w:bottom w:val="single" w:sz="6" w:space="0" w:color="auto"/>
              <w:right w:val="single" w:sz="6" w:space="0" w:color="auto"/>
            </w:tcBorders>
            <w:vAlign w:val="center"/>
          </w:tcPr>
          <w:p w14:paraId="553B05F7" w14:textId="77777777" w:rsidR="00F15659" w:rsidRDefault="00F15659">
            <w:pPr>
              <w:spacing w:before="40" w:after="40"/>
              <w:ind w:left="80"/>
              <w:rPr>
                <w:rFonts w:ascii="Courier" w:hAnsi="Courier"/>
                <w:sz w:val="22"/>
              </w:rPr>
            </w:pPr>
            <w:r>
              <w:rPr>
                <w:rFonts w:ascii="Courier" w:hAnsi="Courier"/>
                <w:sz w:val="22"/>
              </w:rPr>
              <w:t>viMoveIn16</w:t>
            </w:r>
          </w:p>
        </w:tc>
      </w:tr>
      <w:tr w:rsidR="00F15659" w14:paraId="59A0355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ECAA98C" w14:textId="77777777" w:rsidR="00F15659" w:rsidRDefault="00F15659">
            <w:pPr>
              <w:spacing w:before="40" w:after="40"/>
              <w:ind w:left="80"/>
              <w:rPr>
                <w:rFonts w:ascii="Courier" w:hAnsi="Courier"/>
                <w:sz w:val="22"/>
              </w:rPr>
            </w:pPr>
            <w:r>
              <w:rPr>
                <w:rFonts w:ascii="Courier" w:hAnsi="Courier"/>
                <w:sz w:val="22"/>
              </w:rPr>
              <w:t>MoveIn32</w:t>
            </w:r>
          </w:p>
        </w:tc>
        <w:tc>
          <w:tcPr>
            <w:tcW w:w="4500" w:type="dxa"/>
            <w:tcBorders>
              <w:top w:val="single" w:sz="6" w:space="0" w:color="auto"/>
              <w:left w:val="single" w:sz="6" w:space="0" w:color="auto"/>
              <w:bottom w:val="single" w:sz="6" w:space="0" w:color="auto"/>
              <w:right w:val="single" w:sz="6" w:space="0" w:color="auto"/>
            </w:tcBorders>
            <w:vAlign w:val="center"/>
          </w:tcPr>
          <w:p w14:paraId="5FD71728" w14:textId="77777777" w:rsidR="00F15659" w:rsidRDefault="00F15659">
            <w:pPr>
              <w:spacing w:before="40" w:after="40"/>
              <w:ind w:left="80"/>
              <w:rPr>
                <w:rFonts w:ascii="Courier" w:hAnsi="Courier"/>
                <w:sz w:val="22"/>
              </w:rPr>
            </w:pPr>
            <w:r>
              <w:rPr>
                <w:rFonts w:ascii="Courier" w:hAnsi="Courier"/>
                <w:sz w:val="22"/>
              </w:rPr>
              <w:t>viMoveIn32</w:t>
            </w:r>
          </w:p>
        </w:tc>
      </w:tr>
      <w:tr w:rsidR="00F15659" w14:paraId="5F7D99C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22A51D1" w14:textId="77777777" w:rsidR="00F15659" w:rsidRDefault="00F15659">
            <w:pPr>
              <w:spacing w:before="40" w:after="40"/>
              <w:ind w:left="80"/>
              <w:rPr>
                <w:rFonts w:ascii="Courier" w:hAnsi="Courier"/>
                <w:sz w:val="22"/>
              </w:rPr>
            </w:pPr>
            <w:r>
              <w:rPr>
                <w:rFonts w:ascii="Courier" w:hAnsi="Courier"/>
                <w:sz w:val="22"/>
              </w:rPr>
              <w:t>MoveOut8</w:t>
            </w:r>
          </w:p>
        </w:tc>
        <w:tc>
          <w:tcPr>
            <w:tcW w:w="4500" w:type="dxa"/>
            <w:tcBorders>
              <w:top w:val="single" w:sz="6" w:space="0" w:color="auto"/>
              <w:left w:val="single" w:sz="6" w:space="0" w:color="auto"/>
              <w:bottom w:val="single" w:sz="6" w:space="0" w:color="auto"/>
              <w:right w:val="single" w:sz="6" w:space="0" w:color="auto"/>
            </w:tcBorders>
            <w:vAlign w:val="center"/>
          </w:tcPr>
          <w:p w14:paraId="5C91C69F" w14:textId="77777777" w:rsidR="00F15659" w:rsidRDefault="00F15659">
            <w:pPr>
              <w:spacing w:before="40" w:after="40"/>
              <w:ind w:left="80"/>
              <w:rPr>
                <w:rFonts w:ascii="Courier" w:hAnsi="Courier"/>
                <w:sz w:val="22"/>
              </w:rPr>
            </w:pPr>
            <w:r>
              <w:rPr>
                <w:rFonts w:ascii="Courier" w:hAnsi="Courier"/>
                <w:sz w:val="22"/>
              </w:rPr>
              <w:t>viMoveOut8</w:t>
            </w:r>
          </w:p>
        </w:tc>
      </w:tr>
      <w:tr w:rsidR="00F15659" w14:paraId="7DF810D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08237B8" w14:textId="77777777" w:rsidR="00F15659" w:rsidRDefault="00F15659">
            <w:pPr>
              <w:spacing w:before="40" w:after="40"/>
              <w:ind w:left="80"/>
              <w:rPr>
                <w:rFonts w:ascii="Courier" w:hAnsi="Courier"/>
                <w:sz w:val="22"/>
              </w:rPr>
            </w:pPr>
            <w:r>
              <w:rPr>
                <w:rFonts w:ascii="Courier" w:hAnsi="Courier"/>
                <w:sz w:val="22"/>
              </w:rPr>
              <w:t>MoveOut16</w:t>
            </w:r>
          </w:p>
        </w:tc>
        <w:tc>
          <w:tcPr>
            <w:tcW w:w="4500" w:type="dxa"/>
            <w:tcBorders>
              <w:top w:val="single" w:sz="6" w:space="0" w:color="auto"/>
              <w:left w:val="single" w:sz="6" w:space="0" w:color="auto"/>
              <w:bottom w:val="single" w:sz="6" w:space="0" w:color="auto"/>
              <w:right w:val="single" w:sz="6" w:space="0" w:color="auto"/>
            </w:tcBorders>
            <w:vAlign w:val="center"/>
          </w:tcPr>
          <w:p w14:paraId="4EA07D69" w14:textId="77777777" w:rsidR="00F15659" w:rsidRDefault="00F15659">
            <w:pPr>
              <w:spacing w:before="40" w:after="40"/>
              <w:ind w:left="80"/>
              <w:rPr>
                <w:rFonts w:ascii="Courier" w:hAnsi="Courier"/>
                <w:sz w:val="22"/>
              </w:rPr>
            </w:pPr>
            <w:r>
              <w:rPr>
                <w:rFonts w:ascii="Courier" w:hAnsi="Courier"/>
                <w:sz w:val="22"/>
              </w:rPr>
              <w:t>viMoveOut16</w:t>
            </w:r>
          </w:p>
        </w:tc>
      </w:tr>
      <w:tr w:rsidR="00F15659" w14:paraId="15E0A6C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0A9FC71" w14:textId="77777777" w:rsidR="00F15659" w:rsidRDefault="00F15659">
            <w:pPr>
              <w:spacing w:before="40" w:after="40"/>
              <w:ind w:left="80"/>
              <w:rPr>
                <w:rFonts w:ascii="Courier" w:hAnsi="Courier"/>
                <w:sz w:val="22"/>
              </w:rPr>
            </w:pPr>
            <w:r>
              <w:rPr>
                <w:rFonts w:ascii="Courier" w:hAnsi="Courier"/>
                <w:sz w:val="22"/>
              </w:rPr>
              <w:t>MoveOut32</w:t>
            </w:r>
          </w:p>
        </w:tc>
        <w:tc>
          <w:tcPr>
            <w:tcW w:w="4500" w:type="dxa"/>
            <w:tcBorders>
              <w:top w:val="single" w:sz="6" w:space="0" w:color="auto"/>
              <w:left w:val="single" w:sz="6" w:space="0" w:color="auto"/>
              <w:bottom w:val="single" w:sz="6" w:space="0" w:color="auto"/>
              <w:right w:val="single" w:sz="6" w:space="0" w:color="auto"/>
            </w:tcBorders>
            <w:vAlign w:val="center"/>
          </w:tcPr>
          <w:p w14:paraId="04463EB7" w14:textId="77777777" w:rsidR="00F15659" w:rsidRDefault="00F15659">
            <w:pPr>
              <w:spacing w:before="40" w:after="40"/>
              <w:ind w:left="80"/>
              <w:rPr>
                <w:rFonts w:ascii="Courier" w:hAnsi="Courier"/>
                <w:sz w:val="22"/>
              </w:rPr>
            </w:pPr>
            <w:r>
              <w:rPr>
                <w:rFonts w:ascii="Courier" w:hAnsi="Courier"/>
                <w:sz w:val="22"/>
              </w:rPr>
              <w:t>viMoveOut32</w:t>
            </w:r>
          </w:p>
        </w:tc>
      </w:tr>
      <w:tr w:rsidR="00F15659" w14:paraId="2E6E539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66B1840" w14:textId="77777777" w:rsidR="00F15659" w:rsidRDefault="00F15659">
            <w:pPr>
              <w:spacing w:before="40" w:after="40"/>
              <w:ind w:left="80"/>
              <w:rPr>
                <w:rFonts w:ascii="Courier" w:hAnsi="Courier"/>
                <w:sz w:val="22"/>
              </w:rPr>
            </w:pPr>
            <w:r>
              <w:rPr>
                <w:rFonts w:ascii="Courier" w:hAnsi="Courier"/>
                <w:sz w:val="22"/>
              </w:rPr>
              <w:t>Move</w:t>
            </w:r>
          </w:p>
        </w:tc>
        <w:tc>
          <w:tcPr>
            <w:tcW w:w="4500" w:type="dxa"/>
            <w:tcBorders>
              <w:top w:val="single" w:sz="6" w:space="0" w:color="auto"/>
              <w:left w:val="single" w:sz="6" w:space="0" w:color="auto"/>
              <w:bottom w:val="single" w:sz="6" w:space="0" w:color="auto"/>
              <w:right w:val="single" w:sz="6" w:space="0" w:color="auto"/>
            </w:tcBorders>
            <w:vAlign w:val="center"/>
          </w:tcPr>
          <w:p w14:paraId="358E4809" w14:textId="77777777" w:rsidR="00F15659" w:rsidRDefault="00F15659">
            <w:pPr>
              <w:keepNext/>
              <w:spacing w:before="40" w:after="40"/>
              <w:ind w:left="80"/>
              <w:rPr>
                <w:rFonts w:ascii="Courier" w:hAnsi="Courier"/>
                <w:sz w:val="22"/>
              </w:rPr>
            </w:pPr>
            <w:r>
              <w:rPr>
                <w:rFonts w:ascii="Courier" w:hAnsi="Courier"/>
                <w:sz w:val="22"/>
              </w:rPr>
              <w:t>viMove</w:t>
            </w:r>
          </w:p>
        </w:tc>
      </w:tr>
    </w:tbl>
    <w:p w14:paraId="598A9FC6" w14:textId="77777777" w:rsidR="00F15659" w:rsidRDefault="00F15659">
      <w:pPr>
        <w:pStyle w:val="Caption"/>
      </w:pPr>
      <w:r>
        <w:t>Table 5.1.</w:t>
      </w:r>
      <w:r w:rsidR="0000151A">
        <w:fldChar w:fldCharType="begin"/>
      </w:r>
      <w:r w:rsidR="00033F58">
        <w:instrText xml:space="preserve"> SEQ Table_5.1. \* ARABIC </w:instrText>
      </w:r>
      <w:r w:rsidR="0000151A">
        <w:fldChar w:fldCharType="separate"/>
      </w:r>
      <w:r w:rsidR="00E76F75">
        <w:rPr>
          <w:noProof/>
        </w:rPr>
        <w:t>3</w:t>
      </w:r>
      <w:r w:rsidR="0000151A">
        <w:rPr>
          <w:noProof/>
        </w:rPr>
        <w:fldChar w:fldCharType="end"/>
      </w:r>
    </w:p>
    <w:p w14:paraId="362064CB" w14:textId="77777777" w:rsidR="00F15659" w:rsidRDefault="00F15659">
      <w:pPr>
        <w:pStyle w:val="Desc"/>
      </w:pPr>
      <w:r>
        <w:t>Below is a table showing the COM properties of the IRegister interface and their corresponding VISA attributes.</w:t>
      </w:r>
    </w:p>
    <w:p w14:paraId="13C78EE0"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70119E88" w14:textId="77777777">
        <w:trPr>
          <w:cantSplit/>
        </w:trPr>
        <w:tc>
          <w:tcPr>
            <w:tcW w:w="3950" w:type="dxa"/>
            <w:tcBorders>
              <w:top w:val="single" w:sz="6" w:space="0" w:color="auto"/>
              <w:left w:val="single" w:sz="6" w:space="0" w:color="auto"/>
              <w:bottom w:val="double" w:sz="6" w:space="0" w:color="auto"/>
              <w:right w:val="single" w:sz="6" w:space="0" w:color="auto"/>
            </w:tcBorders>
          </w:tcPr>
          <w:p w14:paraId="69C0D3A8" w14:textId="77777777" w:rsidR="00F15659" w:rsidRDefault="00F15659">
            <w:pPr>
              <w:spacing w:before="40" w:after="40"/>
              <w:jc w:val="center"/>
              <w:rPr>
                <w:b/>
              </w:rPr>
            </w:pPr>
            <w:r>
              <w:rPr>
                <w:b/>
              </w:rPr>
              <w:t>IRegister Property</w:t>
            </w:r>
          </w:p>
        </w:tc>
        <w:tc>
          <w:tcPr>
            <w:tcW w:w="4500" w:type="dxa"/>
            <w:tcBorders>
              <w:top w:val="single" w:sz="6" w:space="0" w:color="auto"/>
              <w:left w:val="single" w:sz="6" w:space="0" w:color="auto"/>
              <w:bottom w:val="double" w:sz="6" w:space="0" w:color="auto"/>
              <w:right w:val="single" w:sz="6" w:space="0" w:color="auto"/>
            </w:tcBorders>
          </w:tcPr>
          <w:p w14:paraId="2584BB49" w14:textId="77777777" w:rsidR="00F15659" w:rsidRDefault="00F15659">
            <w:pPr>
              <w:spacing w:before="40" w:after="40"/>
              <w:jc w:val="center"/>
              <w:rPr>
                <w:b/>
              </w:rPr>
            </w:pPr>
            <w:r>
              <w:rPr>
                <w:b/>
              </w:rPr>
              <w:t>VISA Attribute</w:t>
            </w:r>
          </w:p>
        </w:tc>
      </w:tr>
      <w:tr w:rsidR="00F15659" w14:paraId="597191E1" w14:textId="77777777">
        <w:trPr>
          <w:cantSplit/>
        </w:trPr>
        <w:tc>
          <w:tcPr>
            <w:tcW w:w="3950" w:type="dxa"/>
            <w:tcBorders>
              <w:top w:val="double" w:sz="6" w:space="0" w:color="auto"/>
              <w:left w:val="single" w:sz="6" w:space="0" w:color="auto"/>
              <w:right w:val="single" w:sz="6" w:space="0" w:color="auto"/>
            </w:tcBorders>
            <w:vAlign w:val="center"/>
          </w:tcPr>
          <w:p w14:paraId="6EFBBE64" w14:textId="77777777" w:rsidR="00F15659" w:rsidRDefault="00F15659">
            <w:pPr>
              <w:spacing w:before="40" w:after="40"/>
              <w:ind w:left="80"/>
              <w:rPr>
                <w:rFonts w:ascii="Courier" w:hAnsi="Courier"/>
                <w:sz w:val="22"/>
              </w:rPr>
            </w:pPr>
            <w:r>
              <w:rPr>
                <w:rFonts w:ascii="Courier" w:hAnsi="Courier"/>
                <w:sz w:val="22"/>
              </w:rPr>
              <w:t>DestinationBigEndian</w:t>
            </w:r>
          </w:p>
        </w:tc>
        <w:tc>
          <w:tcPr>
            <w:tcW w:w="4500" w:type="dxa"/>
            <w:tcBorders>
              <w:top w:val="double" w:sz="6" w:space="0" w:color="auto"/>
              <w:left w:val="single" w:sz="6" w:space="0" w:color="auto"/>
              <w:right w:val="single" w:sz="6" w:space="0" w:color="auto"/>
            </w:tcBorders>
            <w:vAlign w:val="center"/>
          </w:tcPr>
          <w:p w14:paraId="4AC3ED40" w14:textId="77777777" w:rsidR="00F15659" w:rsidRDefault="00F15659">
            <w:pPr>
              <w:spacing w:before="40" w:after="40"/>
              <w:ind w:left="80"/>
              <w:rPr>
                <w:rFonts w:ascii="Courier" w:hAnsi="Courier"/>
                <w:sz w:val="22"/>
              </w:rPr>
            </w:pPr>
            <w:r>
              <w:rPr>
                <w:rFonts w:ascii="Courier" w:hAnsi="Courier"/>
                <w:sz w:val="22"/>
              </w:rPr>
              <w:t>VI_ATTR_DEST_BYTE_ORDER</w:t>
            </w:r>
          </w:p>
        </w:tc>
      </w:tr>
      <w:tr w:rsidR="00F15659" w:rsidRPr="00C33AF7" w14:paraId="053C7B3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4F65893" w14:textId="77777777" w:rsidR="00F15659" w:rsidRDefault="00F15659">
            <w:pPr>
              <w:spacing w:before="40" w:after="40"/>
              <w:ind w:left="80"/>
              <w:rPr>
                <w:rFonts w:ascii="Courier" w:hAnsi="Courier"/>
                <w:sz w:val="22"/>
              </w:rPr>
            </w:pPr>
            <w:r>
              <w:rPr>
                <w:rFonts w:ascii="Courier" w:hAnsi="Courier"/>
                <w:sz w:val="22"/>
              </w:rPr>
              <w:t>SourceBigEndian</w:t>
            </w:r>
          </w:p>
        </w:tc>
        <w:tc>
          <w:tcPr>
            <w:tcW w:w="4500" w:type="dxa"/>
            <w:tcBorders>
              <w:top w:val="single" w:sz="6" w:space="0" w:color="auto"/>
              <w:left w:val="single" w:sz="6" w:space="0" w:color="auto"/>
              <w:bottom w:val="single" w:sz="6" w:space="0" w:color="auto"/>
              <w:right w:val="single" w:sz="6" w:space="0" w:color="auto"/>
            </w:tcBorders>
            <w:vAlign w:val="center"/>
          </w:tcPr>
          <w:p w14:paraId="29B0F890"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VI_ATTR_SRC_BYTE_ORDER</w:t>
            </w:r>
          </w:p>
        </w:tc>
      </w:tr>
      <w:tr w:rsidR="00F15659" w14:paraId="3DC994D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C4FAAB8" w14:textId="77777777" w:rsidR="00F15659" w:rsidRDefault="00F15659">
            <w:pPr>
              <w:spacing w:before="40" w:after="40"/>
              <w:ind w:left="80"/>
              <w:rPr>
                <w:rFonts w:ascii="Courier" w:hAnsi="Courier"/>
                <w:sz w:val="22"/>
              </w:rPr>
            </w:pPr>
            <w:r>
              <w:rPr>
                <w:rFonts w:ascii="Courier" w:hAnsi="Courier"/>
                <w:sz w:val="22"/>
              </w:rPr>
              <w:t>DestinationIncrement</w:t>
            </w:r>
          </w:p>
        </w:tc>
        <w:tc>
          <w:tcPr>
            <w:tcW w:w="4500" w:type="dxa"/>
            <w:tcBorders>
              <w:top w:val="single" w:sz="6" w:space="0" w:color="auto"/>
              <w:left w:val="single" w:sz="6" w:space="0" w:color="auto"/>
              <w:bottom w:val="single" w:sz="6" w:space="0" w:color="auto"/>
              <w:right w:val="single" w:sz="6" w:space="0" w:color="auto"/>
            </w:tcBorders>
            <w:vAlign w:val="center"/>
          </w:tcPr>
          <w:p w14:paraId="17554876" w14:textId="77777777" w:rsidR="00F15659" w:rsidRDefault="00F15659">
            <w:pPr>
              <w:spacing w:before="40" w:after="40"/>
              <w:ind w:left="80"/>
              <w:rPr>
                <w:rFonts w:ascii="Courier" w:hAnsi="Courier"/>
                <w:sz w:val="22"/>
              </w:rPr>
            </w:pPr>
            <w:r>
              <w:rPr>
                <w:rFonts w:ascii="Courier" w:hAnsi="Courier"/>
                <w:sz w:val="22"/>
              </w:rPr>
              <w:t>VI_ATTR_DEST_INCREMENT</w:t>
            </w:r>
          </w:p>
        </w:tc>
      </w:tr>
      <w:tr w:rsidR="00F15659" w14:paraId="73758BC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95F9188" w14:textId="77777777" w:rsidR="00F15659" w:rsidRDefault="00F15659">
            <w:pPr>
              <w:spacing w:before="40" w:after="40"/>
              <w:ind w:left="80"/>
              <w:rPr>
                <w:rFonts w:ascii="Courier" w:hAnsi="Courier"/>
                <w:sz w:val="22"/>
                <w:lang w:val="fr-FR"/>
              </w:rPr>
            </w:pPr>
            <w:r>
              <w:rPr>
                <w:rFonts w:ascii="Courier" w:hAnsi="Courier"/>
                <w:sz w:val="22"/>
                <w:lang w:val="fr-FR"/>
              </w:rPr>
              <w:t>SourceIncrement</w:t>
            </w:r>
          </w:p>
        </w:tc>
        <w:tc>
          <w:tcPr>
            <w:tcW w:w="4500" w:type="dxa"/>
            <w:tcBorders>
              <w:top w:val="single" w:sz="6" w:space="0" w:color="auto"/>
              <w:left w:val="single" w:sz="6" w:space="0" w:color="auto"/>
              <w:bottom w:val="single" w:sz="6" w:space="0" w:color="auto"/>
              <w:right w:val="single" w:sz="6" w:space="0" w:color="auto"/>
            </w:tcBorders>
            <w:vAlign w:val="center"/>
          </w:tcPr>
          <w:p w14:paraId="625F0CA9" w14:textId="77777777" w:rsidR="00F15659" w:rsidRDefault="00F15659">
            <w:pPr>
              <w:keepNext/>
              <w:tabs>
                <w:tab w:val="left" w:pos="2080"/>
              </w:tabs>
              <w:spacing w:before="40" w:after="40"/>
              <w:ind w:left="80"/>
              <w:rPr>
                <w:rFonts w:ascii="Courier" w:hAnsi="Courier"/>
                <w:sz w:val="22"/>
                <w:lang w:val="fr-FR"/>
              </w:rPr>
            </w:pPr>
            <w:r>
              <w:rPr>
                <w:rFonts w:ascii="Courier" w:hAnsi="Courier"/>
                <w:sz w:val="22"/>
                <w:lang w:val="fr-FR"/>
              </w:rPr>
              <w:t>VI_ATTR_SRC_INCREMENT</w:t>
            </w:r>
          </w:p>
        </w:tc>
      </w:tr>
    </w:tbl>
    <w:p w14:paraId="7F805011" w14:textId="77777777" w:rsidR="00F15659" w:rsidRDefault="00F15659">
      <w:pPr>
        <w:pStyle w:val="Caption"/>
      </w:pPr>
      <w:r>
        <w:t>Table 5.1.</w:t>
      </w:r>
      <w:r w:rsidR="0000151A">
        <w:fldChar w:fldCharType="begin"/>
      </w:r>
      <w:r w:rsidR="00033F58">
        <w:instrText xml:space="preserve"> SEQ Table_5.1. \* ARABIC </w:instrText>
      </w:r>
      <w:r w:rsidR="0000151A">
        <w:fldChar w:fldCharType="separate"/>
      </w:r>
      <w:r w:rsidR="00E76F75">
        <w:rPr>
          <w:noProof/>
        </w:rPr>
        <w:t>4</w:t>
      </w:r>
      <w:r w:rsidR="0000151A">
        <w:rPr>
          <w:noProof/>
        </w:rPr>
        <w:fldChar w:fldCharType="end"/>
      </w:r>
    </w:p>
    <w:p w14:paraId="788CA943" w14:textId="77777777" w:rsidR="00F15659" w:rsidRDefault="00F15659">
      <w:pPr>
        <w:pStyle w:val="Rule"/>
      </w:pPr>
    </w:p>
    <w:p w14:paraId="474670BE" w14:textId="77777777" w:rsidR="00F15659" w:rsidRDefault="00F15659">
      <w:pPr>
        <w:pStyle w:val="Desc"/>
      </w:pPr>
      <w:r>
        <w:t xml:space="preserve">Unless otherwise specified, all the methods and properties of IRegister </w:t>
      </w:r>
      <w:r>
        <w:rPr>
          <w:b/>
        </w:rPr>
        <w:t>SHALL</w:t>
      </w:r>
      <w:r>
        <w:t xml:space="preserve"> behave identically to their VISA equivalents as defined in VPP 4.3.</w:t>
      </w:r>
    </w:p>
    <w:p w14:paraId="745FF72C" w14:textId="77777777" w:rsidR="00F15659" w:rsidRDefault="00F15659">
      <w:pPr>
        <w:pStyle w:val="Rule"/>
      </w:pPr>
    </w:p>
    <w:p w14:paraId="209A3E22" w14:textId="77777777" w:rsidR="00F15659" w:rsidRDefault="00F15659">
      <w:pPr>
        <w:pStyle w:val="Desc"/>
      </w:pPr>
      <w:r>
        <w:t xml:space="preserve">The MoveX methods </w:t>
      </w:r>
      <w:r>
        <w:rPr>
          <w:b/>
        </w:rPr>
        <w:t>SHALL</w:t>
      </w:r>
      <w:r>
        <w:t xml:space="preserve"> use SAFEARRAYs of the appropriate types instead of C arrays to transmit their data.</w:t>
      </w:r>
    </w:p>
    <w:p w14:paraId="584E6E99" w14:textId="77777777" w:rsidR="00F15659" w:rsidRDefault="00F15659">
      <w:pPr>
        <w:pStyle w:val="Observation"/>
      </w:pPr>
    </w:p>
    <w:p w14:paraId="53F5D207" w14:textId="77777777" w:rsidR="00F15659" w:rsidRDefault="00F15659">
      <w:pPr>
        <w:pStyle w:val="Desc"/>
      </w:pPr>
      <w:r>
        <w:t>None of the low-level memory mapped methods and attributes are translated to VISA COM I/O.  When a VISA COM I/O resource and the client communicating with it reside on different systems and DCOM is in use, low-level memory mapped regions cannot be dereferenced directly, and due to round-trip costs in DCOM, it is preferable to use the MoveX methods rather than the PeekX and PokeX methods of VISA C.</w:t>
      </w:r>
    </w:p>
    <w:p w14:paraId="18872658" w14:textId="77777777" w:rsidR="00EF20A6" w:rsidRDefault="00EF20A6" w:rsidP="00EF20A6">
      <w:pPr>
        <w:pStyle w:val="Head2"/>
      </w:pPr>
      <w:bookmarkStart w:id="102" w:name="_Toc103858092"/>
      <w:r>
        <w:t>IRegister64 Interface</w:t>
      </w:r>
      <w:bookmarkEnd w:id="102"/>
    </w:p>
    <w:p w14:paraId="13D6C29B" w14:textId="77777777" w:rsidR="00EF20A6" w:rsidRDefault="00EF20A6" w:rsidP="00EF20A6">
      <w:pPr>
        <w:pStyle w:val="Desc"/>
      </w:pPr>
      <w:r>
        <w:t>The IRegister64 interface augments the IRegister interface with functions that allow access to 64-bit integers and functions that allow 64-bit offsets.  These functions mirror the 64-bit register functions added to VISA.</w:t>
      </w:r>
    </w:p>
    <w:p w14:paraId="30F47679" w14:textId="77777777" w:rsidR="00137DA2" w:rsidRPr="00137DA2" w:rsidRDefault="00137DA2" w:rsidP="00137DA2">
      <w:pPr>
        <w:pStyle w:val="Desc"/>
      </w:pPr>
      <w:r>
        <w:t>The IRegister64 interface is obsolete and has been replaced by the IRegister64_2 interface.</w:t>
      </w:r>
    </w:p>
    <w:p w14:paraId="2D71C258" w14:textId="77777777" w:rsidR="00EF20A6" w:rsidRPr="000E1EAB" w:rsidRDefault="00EF20A6" w:rsidP="00EF20A6">
      <w:pPr>
        <w:pStyle w:val="Desc"/>
        <w:ind w:left="0"/>
        <w:rPr>
          <w:sz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EF20A6" w14:paraId="307FBED1" w14:textId="77777777" w:rsidTr="00315E1C">
        <w:tc>
          <w:tcPr>
            <w:tcW w:w="8910" w:type="dxa"/>
          </w:tcPr>
          <w:p w14:paraId="00398144" w14:textId="77777777" w:rsidR="00EF20A6" w:rsidRPr="001A7FBD" w:rsidRDefault="00EF20A6" w:rsidP="00315E1C">
            <w:pPr>
              <w:tabs>
                <w:tab w:val="left" w:pos="252"/>
                <w:tab w:val="left" w:pos="522"/>
                <w:tab w:val="left" w:pos="792"/>
              </w:tabs>
              <w:rPr>
                <w:rStyle w:val="StyleCourier9pt"/>
              </w:rPr>
            </w:pPr>
            <w:r w:rsidRPr="001A7FBD">
              <w:rPr>
                <w:rStyle w:val="StyleCourier9pt"/>
              </w:rPr>
              <w:tab/>
              <w:t>[</w:t>
            </w:r>
          </w:p>
          <w:p w14:paraId="3920B24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3663CD1F"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2DC0EE23" w14:textId="77777777" w:rsidR="00EF20A6" w:rsidRPr="001A7FBD" w:rsidRDefault="00EF20A6" w:rsidP="00032641">
            <w:pPr>
              <w:autoSpaceDE w:val="0"/>
              <w:autoSpaceDN w:val="0"/>
              <w:adjustRightInd w:val="0"/>
              <w:rPr>
                <w:rStyle w:val="StyleCourier9pt"/>
              </w:rPr>
            </w:pPr>
            <w:r w:rsidRPr="001A7FBD">
              <w:rPr>
                <w:rStyle w:val="StyleCourier9pt"/>
              </w:rPr>
              <w:tab/>
            </w:r>
            <w:r w:rsidRPr="001A7FBD">
              <w:rPr>
                <w:rStyle w:val="StyleCourier9pt"/>
              </w:rPr>
              <w:tab/>
              <w:t>helpstring("Register Based Interface</w:t>
            </w:r>
            <w:r w:rsidR="009B7539" w:rsidRPr="001A7FBD">
              <w:rPr>
                <w:rStyle w:val="StyleCourier9pt"/>
              </w:rPr>
              <w:t xml:space="preserve"> supporting 64-bit integers</w:t>
            </w:r>
            <w:r w:rsidR="00032641" w:rsidRPr="00032641">
              <w:rPr>
                <w:rFonts w:ascii="Consolas" w:hAnsi="Consolas" w:cs="Consolas"/>
                <w:sz w:val="19"/>
                <w:szCs w:val="19"/>
              </w:rPr>
              <w:t xml:space="preserve"> (obsolete)</w:t>
            </w:r>
            <w:r w:rsidRPr="001A7FBD">
              <w:rPr>
                <w:rStyle w:val="StyleCourier9pt"/>
              </w:rPr>
              <w:t>"),</w:t>
            </w:r>
          </w:p>
          <w:p w14:paraId="5D7C805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uuid(</w:t>
            </w:r>
            <w:r w:rsidR="00342489" w:rsidRPr="001A7FBD">
              <w:rPr>
                <w:rStyle w:val="StyleCourier9pt"/>
              </w:rPr>
              <w:t>DB8CBF2</w:t>
            </w:r>
            <w:r w:rsidR="00394CD4" w:rsidRPr="001A7FBD">
              <w:rPr>
                <w:rStyle w:val="StyleCourier9pt"/>
              </w:rPr>
              <w:t>9</w:t>
            </w:r>
            <w:r w:rsidR="00342489" w:rsidRPr="001A7FBD">
              <w:rPr>
                <w:rStyle w:val="StyleCourier9pt"/>
              </w:rPr>
              <w:t>-D6D3-11D4-AA51-00A024EE30BD</w:t>
            </w:r>
            <w:r w:rsidRPr="001A7FBD">
              <w:rPr>
                <w:rStyle w:val="StyleCourier9pt"/>
              </w:rPr>
              <w:t>),</w:t>
            </w:r>
          </w:p>
          <w:p w14:paraId="0C5387D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+ 49),</w:t>
            </w:r>
          </w:p>
          <w:p w14:paraId="7B8EB92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r w:rsidR="00B87234" w:rsidRPr="001A7FBD">
              <w:rPr>
                <w:rStyle w:val="StyleCourier9pt"/>
              </w:rPr>
              <w:t>,</w:t>
            </w:r>
          </w:p>
          <w:p w14:paraId="2D616DD9" w14:textId="77777777" w:rsidR="00B87234" w:rsidRPr="001A7FBD" w:rsidRDefault="00B87234" w:rsidP="00315E1C">
            <w:pPr>
              <w:tabs>
                <w:tab w:val="left" w:pos="252"/>
                <w:tab w:val="left" w:pos="522"/>
                <w:tab w:val="left" w:pos="792"/>
              </w:tabs>
              <w:rPr>
                <w:rStyle w:val="StyleCourier9pt"/>
              </w:rPr>
            </w:pPr>
            <w:r w:rsidRPr="001A7FBD">
              <w:rPr>
                <w:rStyle w:val="StyleCourier9pt"/>
              </w:rPr>
              <w:t xml:space="preserve">     hidden</w:t>
            </w:r>
          </w:p>
          <w:p w14:paraId="0DBFFAAC" w14:textId="77777777" w:rsidR="00EF20A6" w:rsidRPr="001A7FBD" w:rsidRDefault="00EF20A6" w:rsidP="00315E1C">
            <w:pPr>
              <w:tabs>
                <w:tab w:val="left" w:pos="252"/>
                <w:tab w:val="left" w:pos="522"/>
                <w:tab w:val="left" w:pos="792"/>
              </w:tabs>
              <w:rPr>
                <w:rStyle w:val="StyleCourier9pt"/>
              </w:rPr>
            </w:pPr>
            <w:r w:rsidRPr="001A7FBD">
              <w:rPr>
                <w:rStyle w:val="StyleCourier9pt"/>
              </w:rPr>
              <w:tab/>
              <w:t>]</w:t>
            </w:r>
          </w:p>
          <w:p w14:paraId="19004DFC" w14:textId="77777777" w:rsidR="00EF20A6" w:rsidRPr="001A7FBD" w:rsidRDefault="00EF20A6" w:rsidP="00315E1C">
            <w:pPr>
              <w:tabs>
                <w:tab w:val="left" w:pos="252"/>
                <w:tab w:val="left" w:pos="522"/>
                <w:tab w:val="left" w:pos="792"/>
              </w:tabs>
              <w:rPr>
                <w:rStyle w:val="StyleCourier9pt"/>
              </w:rPr>
            </w:pPr>
            <w:r w:rsidRPr="001A7FBD">
              <w:rPr>
                <w:rStyle w:val="StyleCourier9pt"/>
              </w:rPr>
              <w:tab/>
              <w:t>interface IRegister64 : IRegister</w:t>
            </w:r>
          </w:p>
          <w:p w14:paraId="3BBC8A8C" w14:textId="77777777" w:rsidR="00EF20A6" w:rsidRPr="001A7FBD" w:rsidRDefault="00EF20A6" w:rsidP="00315E1C">
            <w:pPr>
              <w:tabs>
                <w:tab w:val="left" w:pos="252"/>
                <w:tab w:val="left" w:pos="522"/>
                <w:tab w:val="left" w:pos="792"/>
              </w:tabs>
              <w:rPr>
                <w:rStyle w:val="StyleCourier9pt"/>
              </w:rPr>
            </w:pPr>
            <w:r w:rsidRPr="001A7FBD">
              <w:rPr>
                <w:rStyle w:val="StyleCourier9pt"/>
              </w:rPr>
              <w:tab/>
              <w:t>{</w:t>
            </w:r>
          </w:p>
          <w:p w14:paraId="4B1BFA1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 xml:space="preserve">[helpcontext(HlpCtxIRegister64  + 1), helpstring("Read a </w:t>
            </w:r>
            <w:r w:rsidR="009B7539" w:rsidRPr="001A7FBD">
              <w:rPr>
                <w:rStyle w:val="StyleCourier9pt"/>
              </w:rPr>
              <w:t xml:space="preserve">64-bit integer </w:t>
            </w:r>
            <w:r w:rsidRPr="001A7FBD">
              <w:rPr>
                <w:rStyle w:val="StyleCourier9pt"/>
              </w:rPr>
              <w:t>value from the memory location")]</w:t>
            </w:r>
          </w:p>
          <w:p w14:paraId="0B555CE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In64(</w:t>
            </w:r>
          </w:p>
          <w:p w14:paraId="64D9037F"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7467FE3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5490977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__int64 *pVal8);</w:t>
            </w:r>
          </w:p>
          <w:p w14:paraId="4A0E8F82" w14:textId="77777777" w:rsidR="00717EC8" w:rsidRPr="001A7FBD" w:rsidRDefault="00717EC8" w:rsidP="00315E1C">
            <w:pPr>
              <w:tabs>
                <w:tab w:val="left" w:pos="252"/>
                <w:tab w:val="left" w:pos="522"/>
                <w:tab w:val="left" w:pos="792"/>
              </w:tabs>
              <w:rPr>
                <w:rStyle w:val="StyleCourier9pt"/>
              </w:rPr>
            </w:pPr>
          </w:p>
          <w:p w14:paraId="2BA456A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 xml:space="preserve">[helpcontext(HlpCtxIRegister64  + 2), helpstring("Write a </w:t>
            </w:r>
            <w:r w:rsidR="009B7539" w:rsidRPr="001A7FBD">
              <w:rPr>
                <w:rStyle w:val="StyleCourier9pt"/>
              </w:rPr>
              <w:t xml:space="preserve">64-bit integer </w:t>
            </w:r>
            <w:r w:rsidRPr="001A7FBD">
              <w:rPr>
                <w:rStyle w:val="StyleCourier9pt"/>
              </w:rPr>
              <w:t>value to the memory location")]</w:t>
            </w:r>
          </w:p>
          <w:p w14:paraId="5A9E0CA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Out64(</w:t>
            </w:r>
          </w:p>
          <w:p w14:paraId="7C5757E6"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DD4037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0996089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val8);</w:t>
            </w:r>
          </w:p>
          <w:p w14:paraId="5BD4FF5E" w14:textId="77777777" w:rsidR="00717EC8" w:rsidRPr="001A7FBD" w:rsidRDefault="00717EC8" w:rsidP="00315E1C">
            <w:pPr>
              <w:tabs>
                <w:tab w:val="left" w:pos="252"/>
                <w:tab w:val="left" w:pos="522"/>
                <w:tab w:val="left" w:pos="792"/>
              </w:tabs>
              <w:rPr>
                <w:rStyle w:val="StyleCourier9pt"/>
              </w:rPr>
            </w:pPr>
          </w:p>
          <w:p w14:paraId="1555A9E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 xml:space="preserve">[helpcontext(HlpCtxIRegister64  + 3), helpstring("Read </w:t>
            </w:r>
            <w:r w:rsidR="009B7539" w:rsidRPr="001A7FBD">
              <w:rPr>
                <w:rStyle w:val="StyleCourier9pt"/>
              </w:rPr>
              <w:t xml:space="preserve">64-bit integer </w:t>
            </w:r>
            <w:r w:rsidRPr="001A7FBD">
              <w:rPr>
                <w:rStyle w:val="StyleCourier9pt"/>
              </w:rPr>
              <w:t>data from the memory location")]</w:t>
            </w:r>
          </w:p>
          <w:p w14:paraId="12645E0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MoveIn64(</w:t>
            </w:r>
          </w:p>
          <w:p w14:paraId="2F77511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0F6DA09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7BB6892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24B8CE9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SAFEARRAY(__int64) *pBuf8);</w:t>
            </w:r>
          </w:p>
          <w:p w14:paraId="60DAA237" w14:textId="77777777" w:rsidR="00717EC8" w:rsidRPr="001A7FBD" w:rsidRDefault="00717EC8" w:rsidP="00315E1C">
            <w:pPr>
              <w:tabs>
                <w:tab w:val="left" w:pos="252"/>
                <w:tab w:val="left" w:pos="522"/>
                <w:tab w:val="left" w:pos="792"/>
              </w:tabs>
              <w:rPr>
                <w:rStyle w:val="StyleCourier9pt"/>
              </w:rPr>
            </w:pPr>
          </w:p>
          <w:p w14:paraId="3E8E01A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 xml:space="preserve">[helpcontext(HlpCtxIRegister64  + 4), helpstring("Write </w:t>
            </w:r>
            <w:r w:rsidR="009B7539" w:rsidRPr="001A7FBD">
              <w:rPr>
                <w:rStyle w:val="StyleCourier9pt"/>
              </w:rPr>
              <w:t xml:space="preserve">64-bit integer </w:t>
            </w:r>
            <w:r w:rsidRPr="001A7FBD">
              <w:rPr>
                <w:rStyle w:val="StyleCourier9pt"/>
              </w:rPr>
              <w:t>data to the memory location")]</w:t>
            </w:r>
          </w:p>
          <w:p w14:paraId="68E15BA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MoveOut64(</w:t>
            </w:r>
          </w:p>
          <w:p w14:paraId="2886BBB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3DB1F7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1853BC0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5F6031AD"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SAFEARRAY(__int64) *buf8);</w:t>
            </w:r>
          </w:p>
          <w:p w14:paraId="085EA659" w14:textId="77777777" w:rsidR="00EF20A6" w:rsidRPr="001A7FBD" w:rsidRDefault="00EF20A6" w:rsidP="00315E1C">
            <w:pPr>
              <w:tabs>
                <w:tab w:val="left" w:pos="252"/>
                <w:tab w:val="left" w:pos="522"/>
                <w:tab w:val="left" w:pos="792"/>
              </w:tabs>
              <w:rPr>
                <w:rStyle w:val="StyleCourier9pt"/>
              </w:rPr>
            </w:pPr>
          </w:p>
          <w:p w14:paraId="3220586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+ 5), helpstring("Read a value from the memory location")]</w:t>
            </w:r>
          </w:p>
          <w:p w14:paraId="1DEC70D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In8Ex(</w:t>
            </w:r>
          </w:p>
          <w:p w14:paraId="12B1A08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3682C44"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0E7702A6"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BYTE *pVal8);</w:t>
            </w:r>
          </w:p>
          <w:p w14:paraId="06AD5AE6" w14:textId="77777777" w:rsidR="00717EC8" w:rsidRPr="001A7FBD" w:rsidRDefault="00717EC8" w:rsidP="00315E1C">
            <w:pPr>
              <w:tabs>
                <w:tab w:val="left" w:pos="252"/>
                <w:tab w:val="left" w:pos="522"/>
                <w:tab w:val="left" w:pos="792"/>
              </w:tabs>
              <w:rPr>
                <w:rStyle w:val="StyleCourier9pt"/>
              </w:rPr>
            </w:pPr>
          </w:p>
          <w:p w14:paraId="4384CCB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+ 6), helpstring("Read a value from the memory location")]</w:t>
            </w:r>
          </w:p>
          <w:p w14:paraId="58ADA9C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In16Ex(</w:t>
            </w:r>
          </w:p>
          <w:p w14:paraId="1956D3F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30F808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74C393C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short *pVal16);</w:t>
            </w:r>
          </w:p>
          <w:p w14:paraId="0E097BCF" w14:textId="77777777" w:rsidR="00717EC8" w:rsidRPr="001A7FBD" w:rsidRDefault="00717EC8" w:rsidP="00315E1C">
            <w:pPr>
              <w:tabs>
                <w:tab w:val="left" w:pos="252"/>
                <w:tab w:val="left" w:pos="522"/>
                <w:tab w:val="left" w:pos="792"/>
              </w:tabs>
              <w:rPr>
                <w:rStyle w:val="StyleCourier9pt"/>
              </w:rPr>
            </w:pPr>
          </w:p>
          <w:p w14:paraId="1CDF7C5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+ 7), helpstring("Read a value from the memory location")]</w:t>
            </w:r>
          </w:p>
          <w:p w14:paraId="44B285D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In32Ex(</w:t>
            </w:r>
          </w:p>
          <w:p w14:paraId="0FC4D68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0D66E1F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3EF6BFC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long *pVal32);</w:t>
            </w:r>
          </w:p>
          <w:p w14:paraId="1B281E58" w14:textId="77777777" w:rsidR="00717EC8" w:rsidRPr="001A7FBD" w:rsidRDefault="00717EC8" w:rsidP="00315E1C">
            <w:pPr>
              <w:tabs>
                <w:tab w:val="left" w:pos="252"/>
                <w:tab w:val="left" w:pos="522"/>
                <w:tab w:val="left" w:pos="792"/>
              </w:tabs>
              <w:rPr>
                <w:rStyle w:val="StyleCourier9pt"/>
              </w:rPr>
            </w:pPr>
          </w:p>
          <w:p w14:paraId="6D20E2C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+ 8), helpstring("Read a value from the memory location")]</w:t>
            </w:r>
          </w:p>
          <w:p w14:paraId="21A8806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In64Ex(</w:t>
            </w:r>
          </w:p>
          <w:p w14:paraId="5851B06D"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0EA1F5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40C1FD7D"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__int64 *pVal8);</w:t>
            </w:r>
          </w:p>
          <w:p w14:paraId="6D2681EB" w14:textId="77777777" w:rsidR="00717EC8" w:rsidRPr="001A7FBD" w:rsidRDefault="00717EC8" w:rsidP="00315E1C">
            <w:pPr>
              <w:tabs>
                <w:tab w:val="left" w:pos="252"/>
                <w:tab w:val="left" w:pos="522"/>
                <w:tab w:val="left" w:pos="792"/>
              </w:tabs>
              <w:rPr>
                <w:rStyle w:val="StyleCourier9pt"/>
              </w:rPr>
            </w:pPr>
          </w:p>
          <w:p w14:paraId="7953089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+ 9), helpstring("Write a value to the memory location")]</w:t>
            </w:r>
          </w:p>
          <w:p w14:paraId="017D31D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Out8Ex(</w:t>
            </w:r>
          </w:p>
          <w:p w14:paraId="3AEDECB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49FA3C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0B5B6A3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BYTE val8);</w:t>
            </w:r>
          </w:p>
          <w:p w14:paraId="4D0717D9" w14:textId="77777777" w:rsidR="00717EC8" w:rsidRPr="001A7FBD" w:rsidRDefault="00717EC8" w:rsidP="00315E1C">
            <w:pPr>
              <w:tabs>
                <w:tab w:val="left" w:pos="252"/>
                <w:tab w:val="left" w:pos="522"/>
                <w:tab w:val="left" w:pos="792"/>
              </w:tabs>
              <w:rPr>
                <w:rStyle w:val="StyleCourier9pt"/>
              </w:rPr>
            </w:pPr>
          </w:p>
          <w:p w14:paraId="242AC57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+ 10), helpstring("Write a value to the memory location")]</w:t>
            </w:r>
          </w:p>
          <w:p w14:paraId="17E518D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Out16Ex(</w:t>
            </w:r>
          </w:p>
          <w:p w14:paraId="4AF741C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0AA26BC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140E2D0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val16);</w:t>
            </w:r>
          </w:p>
          <w:p w14:paraId="7EE3318C" w14:textId="77777777" w:rsidR="00717EC8" w:rsidRPr="001A7FBD" w:rsidRDefault="00717EC8" w:rsidP="00315E1C">
            <w:pPr>
              <w:tabs>
                <w:tab w:val="left" w:pos="252"/>
                <w:tab w:val="left" w:pos="522"/>
                <w:tab w:val="left" w:pos="792"/>
              </w:tabs>
              <w:rPr>
                <w:rStyle w:val="StyleCourier9pt"/>
              </w:rPr>
            </w:pPr>
          </w:p>
          <w:p w14:paraId="6CF0C24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+ 11), helpstring("Write a value to the memory location")]</w:t>
            </w:r>
          </w:p>
          <w:p w14:paraId="6B5A899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Out32Ex(</w:t>
            </w:r>
          </w:p>
          <w:p w14:paraId="0B5D57AD"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6F9380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71E7368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val32);</w:t>
            </w:r>
          </w:p>
          <w:p w14:paraId="4E2334DA" w14:textId="77777777" w:rsidR="00717EC8" w:rsidRPr="001A7FBD" w:rsidRDefault="00717EC8" w:rsidP="00315E1C">
            <w:pPr>
              <w:tabs>
                <w:tab w:val="left" w:pos="252"/>
                <w:tab w:val="left" w:pos="522"/>
                <w:tab w:val="left" w:pos="792"/>
              </w:tabs>
              <w:rPr>
                <w:rStyle w:val="StyleCourier9pt"/>
              </w:rPr>
            </w:pPr>
          </w:p>
          <w:p w14:paraId="37AF736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+ 12), helpstring("Write a value to the memory location")]</w:t>
            </w:r>
          </w:p>
          <w:p w14:paraId="60E9FE1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Out64Ex(</w:t>
            </w:r>
          </w:p>
          <w:p w14:paraId="0BC5BED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C378CC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3A1FC6F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val8);</w:t>
            </w:r>
          </w:p>
          <w:p w14:paraId="7020DF6C" w14:textId="77777777" w:rsidR="00717EC8" w:rsidRPr="001A7FBD" w:rsidRDefault="00717EC8" w:rsidP="00315E1C">
            <w:pPr>
              <w:tabs>
                <w:tab w:val="left" w:pos="252"/>
                <w:tab w:val="left" w:pos="522"/>
                <w:tab w:val="left" w:pos="792"/>
              </w:tabs>
              <w:rPr>
                <w:rStyle w:val="StyleCourier9pt"/>
              </w:rPr>
            </w:pPr>
          </w:p>
          <w:p w14:paraId="38282F7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+ 13), helpstring("Read data from the memory location")]</w:t>
            </w:r>
          </w:p>
          <w:p w14:paraId="78B0C99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MoveIn8Ex(</w:t>
            </w:r>
          </w:p>
          <w:p w14:paraId="31332B0F"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30799B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25A0F55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2AF01D96"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SAFEARRAY(BYTE) *pBuf8);</w:t>
            </w:r>
          </w:p>
          <w:p w14:paraId="58ABD251" w14:textId="77777777" w:rsidR="00717EC8" w:rsidRPr="001A7FBD" w:rsidRDefault="00717EC8" w:rsidP="00315E1C">
            <w:pPr>
              <w:tabs>
                <w:tab w:val="left" w:pos="252"/>
                <w:tab w:val="left" w:pos="522"/>
                <w:tab w:val="left" w:pos="792"/>
              </w:tabs>
              <w:rPr>
                <w:rStyle w:val="StyleCourier9pt"/>
              </w:rPr>
            </w:pPr>
          </w:p>
          <w:p w14:paraId="52B04A9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+ 14), helpstring("Read data from the memory location")]</w:t>
            </w:r>
          </w:p>
          <w:p w14:paraId="502947AF"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MoveIn16Ex(</w:t>
            </w:r>
          </w:p>
          <w:p w14:paraId="5AAFE874"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297588D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1D0FDD74"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04AF5ED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SAFEARRAY(short) *pBuf16);</w:t>
            </w:r>
          </w:p>
          <w:p w14:paraId="56D644AE" w14:textId="77777777" w:rsidR="00717EC8" w:rsidRPr="001A7FBD" w:rsidRDefault="00717EC8" w:rsidP="00315E1C">
            <w:pPr>
              <w:tabs>
                <w:tab w:val="left" w:pos="252"/>
                <w:tab w:val="left" w:pos="522"/>
                <w:tab w:val="left" w:pos="792"/>
              </w:tabs>
              <w:rPr>
                <w:rStyle w:val="StyleCourier9pt"/>
              </w:rPr>
            </w:pPr>
          </w:p>
          <w:p w14:paraId="7515BA9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+ 15), helpstring("Read data from the memory location")]</w:t>
            </w:r>
          </w:p>
          <w:p w14:paraId="5DA4754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MoveIn32Ex(</w:t>
            </w:r>
          </w:p>
          <w:p w14:paraId="0934A5E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3CC3DD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0D6E500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5C010956"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SAFEARRAY(long) *pBuf32);</w:t>
            </w:r>
          </w:p>
          <w:p w14:paraId="2ED01E8E" w14:textId="77777777" w:rsidR="00717EC8" w:rsidRPr="001A7FBD" w:rsidRDefault="00717EC8" w:rsidP="00315E1C">
            <w:pPr>
              <w:tabs>
                <w:tab w:val="left" w:pos="252"/>
                <w:tab w:val="left" w:pos="522"/>
                <w:tab w:val="left" w:pos="792"/>
              </w:tabs>
              <w:rPr>
                <w:rStyle w:val="StyleCourier9pt"/>
              </w:rPr>
            </w:pPr>
          </w:p>
          <w:p w14:paraId="0131002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+ 16), helpstring("Read data from the memory location")]</w:t>
            </w:r>
          </w:p>
          <w:p w14:paraId="4FDFDED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MoveIn64Ex(</w:t>
            </w:r>
          </w:p>
          <w:p w14:paraId="5A73BB1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24DC308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2E3E6B1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2B9FD04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SAFEARRAY(__int64) *pBuf8);</w:t>
            </w:r>
          </w:p>
          <w:p w14:paraId="2D0571EF" w14:textId="77777777" w:rsidR="00717EC8" w:rsidRPr="001A7FBD" w:rsidRDefault="00717EC8" w:rsidP="00315E1C">
            <w:pPr>
              <w:tabs>
                <w:tab w:val="left" w:pos="252"/>
                <w:tab w:val="left" w:pos="522"/>
                <w:tab w:val="left" w:pos="792"/>
              </w:tabs>
              <w:rPr>
                <w:rStyle w:val="StyleCourier9pt"/>
              </w:rPr>
            </w:pPr>
          </w:p>
          <w:p w14:paraId="44F09E4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+ 17), helpstring("Write data to the memory location")]</w:t>
            </w:r>
          </w:p>
          <w:p w14:paraId="5DF4524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MoveOut8Ex(</w:t>
            </w:r>
          </w:p>
          <w:p w14:paraId="01050A6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96D6D2F"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36027466"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1738479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SAFEARRAY(BYTE) *buf8);</w:t>
            </w:r>
          </w:p>
          <w:p w14:paraId="651E6FB3" w14:textId="77777777" w:rsidR="00717EC8" w:rsidRPr="001A7FBD" w:rsidRDefault="00717EC8" w:rsidP="00315E1C">
            <w:pPr>
              <w:tabs>
                <w:tab w:val="left" w:pos="252"/>
                <w:tab w:val="left" w:pos="522"/>
                <w:tab w:val="left" w:pos="792"/>
              </w:tabs>
              <w:rPr>
                <w:rStyle w:val="StyleCourier9pt"/>
              </w:rPr>
            </w:pPr>
          </w:p>
          <w:p w14:paraId="5BB000B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+ 18), helpstring("Write data to the memory location")]</w:t>
            </w:r>
          </w:p>
          <w:p w14:paraId="0A1757E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MoveOut16Ex(</w:t>
            </w:r>
          </w:p>
          <w:p w14:paraId="3C93E4F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0C41D2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4E9FC60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length,</w:t>
            </w:r>
          </w:p>
          <w:p w14:paraId="627BBD7F"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SAFEARRAY(short) *buf16);</w:t>
            </w:r>
          </w:p>
          <w:p w14:paraId="4021A6A0" w14:textId="77777777" w:rsidR="00717EC8" w:rsidRPr="001A7FBD" w:rsidRDefault="00717EC8" w:rsidP="00315E1C">
            <w:pPr>
              <w:tabs>
                <w:tab w:val="left" w:pos="252"/>
                <w:tab w:val="left" w:pos="522"/>
                <w:tab w:val="left" w:pos="792"/>
              </w:tabs>
              <w:rPr>
                <w:rStyle w:val="StyleCourier9pt"/>
              </w:rPr>
            </w:pPr>
          </w:p>
          <w:p w14:paraId="66021AC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+ 19), helpstring("Write data to the memory location")]</w:t>
            </w:r>
          </w:p>
          <w:p w14:paraId="79C9DED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MoveOut32Ex(</w:t>
            </w:r>
          </w:p>
          <w:p w14:paraId="5075DD4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4B7CA0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29CE86CD"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length,</w:t>
            </w:r>
          </w:p>
          <w:p w14:paraId="73161D8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SAFEARRAY(long) *buf32);</w:t>
            </w:r>
          </w:p>
          <w:p w14:paraId="32784ABE" w14:textId="77777777" w:rsidR="00717EC8" w:rsidRPr="001A7FBD" w:rsidRDefault="00717EC8" w:rsidP="00315E1C">
            <w:pPr>
              <w:tabs>
                <w:tab w:val="left" w:pos="252"/>
                <w:tab w:val="left" w:pos="522"/>
                <w:tab w:val="left" w:pos="792"/>
              </w:tabs>
              <w:rPr>
                <w:rStyle w:val="StyleCourier9pt"/>
              </w:rPr>
            </w:pPr>
          </w:p>
          <w:p w14:paraId="4BD82E9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+ 20), helpstring("Write data to the memory location")]</w:t>
            </w:r>
          </w:p>
          <w:p w14:paraId="3F7F5ED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MoveOut64Ex(</w:t>
            </w:r>
          </w:p>
          <w:p w14:paraId="1465789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3CF9AE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1E75B72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24FF3D7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SAFEARRAY(__int64) *buf8);</w:t>
            </w:r>
          </w:p>
          <w:p w14:paraId="6EE5B4DA" w14:textId="77777777" w:rsidR="00717EC8" w:rsidRPr="001A7FBD" w:rsidRDefault="00717EC8" w:rsidP="00315E1C">
            <w:pPr>
              <w:tabs>
                <w:tab w:val="left" w:pos="252"/>
                <w:tab w:val="left" w:pos="522"/>
                <w:tab w:val="left" w:pos="792"/>
              </w:tabs>
              <w:rPr>
                <w:rStyle w:val="StyleCourier9pt"/>
              </w:rPr>
            </w:pPr>
          </w:p>
          <w:p w14:paraId="7D57F8F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+ 21), helpstring("Move data between memory locations")]</w:t>
            </w:r>
          </w:p>
          <w:p w14:paraId="32F8146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MoveEx(</w:t>
            </w:r>
          </w:p>
          <w:p w14:paraId="723344B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srcSpace,</w:t>
            </w:r>
          </w:p>
          <w:p w14:paraId="33E06BD6"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srcOffset,</w:t>
            </w:r>
          </w:p>
          <w:p w14:paraId="4395C9AF"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DataWidth srcWidth,</w:t>
            </w:r>
          </w:p>
          <w:p w14:paraId="6467095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destSpace,</w:t>
            </w:r>
          </w:p>
          <w:p w14:paraId="5FDEA62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destOffset,</w:t>
            </w:r>
          </w:p>
          <w:p w14:paraId="7B99D61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DataWidth destWidth,</w:t>
            </w:r>
          </w:p>
          <w:p w14:paraId="57B68CE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1148CA26" w14:textId="77777777" w:rsidR="00EF20A6" w:rsidRDefault="00EF20A6" w:rsidP="00315E1C">
            <w:pPr>
              <w:tabs>
                <w:tab w:val="left" w:pos="252"/>
                <w:tab w:val="left" w:pos="522"/>
                <w:tab w:val="left" w:pos="792"/>
              </w:tabs>
            </w:pPr>
            <w:r w:rsidRPr="001A7FBD">
              <w:rPr>
                <w:rStyle w:val="StyleCourier9pt"/>
              </w:rPr>
              <w:tab/>
              <w:t>};</w:t>
            </w:r>
          </w:p>
        </w:tc>
      </w:tr>
      <w:tr w:rsidR="00B87234" w14:paraId="29EB6EC3" w14:textId="77777777" w:rsidTr="00315E1C">
        <w:tc>
          <w:tcPr>
            <w:tcW w:w="8910" w:type="dxa"/>
          </w:tcPr>
          <w:p w14:paraId="2FC81571" w14:textId="77777777" w:rsidR="00B87234" w:rsidRDefault="00B87234" w:rsidP="00315E1C">
            <w:pPr>
              <w:tabs>
                <w:tab w:val="left" w:pos="252"/>
                <w:tab w:val="left" w:pos="522"/>
                <w:tab w:val="left" w:pos="792"/>
              </w:tabs>
              <w:rPr>
                <w:rStyle w:val="Courier"/>
                <w:sz w:val="18"/>
              </w:rPr>
            </w:pPr>
          </w:p>
        </w:tc>
      </w:tr>
    </w:tbl>
    <w:p w14:paraId="4804F918" w14:textId="77777777" w:rsidR="00EF20A6" w:rsidRDefault="00EF20A6" w:rsidP="00EF20A6">
      <w:pPr>
        <w:pStyle w:val="Desc"/>
      </w:pPr>
    </w:p>
    <w:p w14:paraId="01D4E7C9" w14:textId="77777777" w:rsidR="00137DA2" w:rsidRDefault="00137DA2" w:rsidP="00931D00">
      <w:pPr>
        <w:pStyle w:val="Caption"/>
        <w:keepNext/>
        <w:jc w:val="left"/>
      </w:pPr>
      <w:r>
        <w:t>IRegister64_2 Interface</w:t>
      </w:r>
    </w:p>
    <w:p w14:paraId="5FCCCA3B" w14:textId="77777777" w:rsidR="00137DA2" w:rsidRPr="00137DA2" w:rsidRDefault="00137DA2" w:rsidP="00137DA2">
      <w:pPr>
        <w:pStyle w:val="Desc"/>
      </w:pPr>
      <w:r>
        <w:t xml:space="preserve">The IRegister64_2 replaces the IRegister64 interface, and redefines the </w:t>
      </w:r>
      <w:r w:rsidRPr="00137DA2">
        <w:rPr>
          <w:rFonts w:ascii="Courier New" w:hAnsi="Courier New" w:cs="Courier New"/>
          <w:sz w:val="18"/>
          <w:szCs w:val="18"/>
        </w:rPr>
        <w:t>MoveOut16Ex</w:t>
      </w:r>
      <w:r w:rsidRPr="00137DA2">
        <w:t xml:space="preserve"> </w:t>
      </w:r>
      <w:r>
        <w:t xml:space="preserve">and </w:t>
      </w:r>
      <w:r w:rsidRPr="00137DA2">
        <w:rPr>
          <w:rFonts w:ascii="Courier New" w:hAnsi="Courier New" w:cs="Courier New"/>
          <w:sz w:val="18"/>
          <w:szCs w:val="18"/>
        </w:rPr>
        <w:t>MoveOut32Ex</w:t>
      </w:r>
    </w:p>
    <w:p w14:paraId="4E772CD3" w14:textId="67BCC3C8" w:rsidR="00137DA2" w:rsidRDefault="00137DA2" w:rsidP="00137DA2">
      <w:pPr>
        <w:pStyle w:val="Desc"/>
      </w:pPr>
      <w:r>
        <w:t>methods to have the correct signature.</w:t>
      </w:r>
    </w:p>
    <w:p w14:paraId="4CFF8101" w14:textId="77777777" w:rsidR="00137DA2" w:rsidRPr="000E1EAB" w:rsidRDefault="00137DA2" w:rsidP="00137DA2">
      <w:pPr>
        <w:pStyle w:val="Desc"/>
        <w:ind w:left="0"/>
        <w:rPr>
          <w:sz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137DA2" w14:paraId="31224ADD" w14:textId="77777777" w:rsidTr="00137DA2">
        <w:tc>
          <w:tcPr>
            <w:tcW w:w="8910" w:type="dxa"/>
          </w:tcPr>
          <w:p w14:paraId="0104E1DA" w14:textId="77777777" w:rsidR="00137DA2" w:rsidRPr="001A7FBD" w:rsidRDefault="00137DA2" w:rsidP="00137DA2">
            <w:pPr>
              <w:tabs>
                <w:tab w:val="left" w:pos="252"/>
                <w:tab w:val="left" w:pos="522"/>
                <w:tab w:val="left" w:pos="792"/>
              </w:tabs>
              <w:rPr>
                <w:rStyle w:val="StyleCourier9pt"/>
              </w:rPr>
            </w:pPr>
            <w:r w:rsidRPr="001A7FBD">
              <w:rPr>
                <w:rStyle w:val="StyleCourier9pt"/>
              </w:rPr>
              <w:tab/>
              <w:t>[</w:t>
            </w:r>
          </w:p>
          <w:p w14:paraId="33591D8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7CCF43E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366DA5B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helpstring("Register Based Interface</w:t>
            </w:r>
            <w:r w:rsidR="00032641" w:rsidRPr="001A7FBD">
              <w:rPr>
                <w:rStyle w:val="StyleCourier9pt"/>
              </w:rPr>
              <w:t xml:space="preserve"> 2</w:t>
            </w:r>
            <w:r w:rsidRPr="001A7FBD">
              <w:rPr>
                <w:rStyle w:val="StyleCourier9pt"/>
              </w:rPr>
              <w:t xml:space="preserve"> supporting 64-bit integers"),</w:t>
            </w:r>
          </w:p>
          <w:p w14:paraId="277A373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uuid(DB8CBF</w:t>
            </w:r>
            <w:r w:rsidR="00E9061E" w:rsidRPr="001A7FBD">
              <w:rPr>
                <w:rStyle w:val="StyleCourier9pt"/>
              </w:rPr>
              <w:t>2A</w:t>
            </w:r>
            <w:r w:rsidRPr="001A7FBD">
              <w:rPr>
                <w:rStyle w:val="StyleCourier9pt"/>
              </w:rPr>
              <w:t>-D6D3-11D4-AA51-00A024EE30BD),</w:t>
            </w:r>
          </w:p>
          <w:p w14:paraId="16A51080"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 xml:space="preserve">helpcontext(HlpCtxIRegister64 + </w:t>
            </w:r>
            <w:r w:rsidR="00195757" w:rsidRPr="001A7FBD">
              <w:rPr>
                <w:rStyle w:val="StyleCourier9pt"/>
              </w:rPr>
              <w:t>50</w:t>
            </w:r>
            <w:r w:rsidRPr="001A7FBD">
              <w:rPr>
                <w:rStyle w:val="StyleCourier9pt"/>
              </w:rPr>
              <w:t>),</w:t>
            </w:r>
          </w:p>
          <w:p w14:paraId="5576B7F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467C8B25" w14:textId="77777777" w:rsidR="00137DA2" w:rsidRPr="001A7FBD" w:rsidRDefault="00137DA2" w:rsidP="00137DA2">
            <w:pPr>
              <w:tabs>
                <w:tab w:val="left" w:pos="252"/>
                <w:tab w:val="left" w:pos="522"/>
                <w:tab w:val="left" w:pos="792"/>
              </w:tabs>
              <w:rPr>
                <w:rStyle w:val="StyleCourier9pt"/>
              </w:rPr>
            </w:pPr>
            <w:r w:rsidRPr="001A7FBD">
              <w:rPr>
                <w:rStyle w:val="StyleCourier9pt"/>
              </w:rPr>
              <w:tab/>
              <w:t>]</w:t>
            </w:r>
          </w:p>
          <w:p w14:paraId="32F2F36B" w14:textId="77777777" w:rsidR="00137DA2" w:rsidRPr="001A7FBD" w:rsidRDefault="00137DA2" w:rsidP="00137DA2">
            <w:pPr>
              <w:tabs>
                <w:tab w:val="left" w:pos="252"/>
                <w:tab w:val="left" w:pos="522"/>
                <w:tab w:val="left" w:pos="792"/>
              </w:tabs>
              <w:rPr>
                <w:rStyle w:val="StyleCourier9pt"/>
              </w:rPr>
            </w:pPr>
            <w:r w:rsidRPr="0052254E">
              <w:rPr>
                <w:rStyle w:val="StyleCourier9pt"/>
              </w:rPr>
              <w:tab/>
              <w:t>interface IRegister64</w:t>
            </w:r>
            <w:r w:rsidR="00756EF1" w:rsidRPr="001A7FBD">
              <w:rPr>
                <w:rStyle w:val="StyleCourier9pt"/>
              </w:rPr>
              <w:t>_2</w:t>
            </w:r>
            <w:r w:rsidRPr="001A7FBD">
              <w:rPr>
                <w:rStyle w:val="StyleCourier9pt"/>
              </w:rPr>
              <w:t xml:space="preserve"> : IRegister</w:t>
            </w:r>
          </w:p>
          <w:p w14:paraId="2D7115B5" w14:textId="77777777" w:rsidR="00137DA2" w:rsidRPr="001A7FBD" w:rsidRDefault="00137DA2" w:rsidP="00137DA2">
            <w:pPr>
              <w:tabs>
                <w:tab w:val="left" w:pos="252"/>
                <w:tab w:val="left" w:pos="522"/>
                <w:tab w:val="left" w:pos="792"/>
              </w:tabs>
              <w:rPr>
                <w:rStyle w:val="StyleCourier9pt"/>
              </w:rPr>
            </w:pPr>
            <w:r w:rsidRPr="001A7FBD">
              <w:rPr>
                <w:rStyle w:val="StyleCourier9pt"/>
              </w:rPr>
              <w:tab/>
              <w:t>{</w:t>
            </w:r>
          </w:p>
          <w:p w14:paraId="665A7F5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 helpstring("Read a 64-bit integer value from the memory location")]</w:t>
            </w:r>
          </w:p>
          <w:p w14:paraId="38D339F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In64(</w:t>
            </w:r>
          </w:p>
          <w:p w14:paraId="1A63960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797EF6C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16CD727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__int64 *pVal8);</w:t>
            </w:r>
          </w:p>
          <w:p w14:paraId="62AD91DA" w14:textId="77777777" w:rsidR="00137DA2" w:rsidRPr="001A7FBD" w:rsidRDefault="00137DA2" w:rsidP="00137DA2">
            <w:pPr>
              <w:tabs>
                <w:tab w:val="left" w:pos="252"/>
                <w:tab w:val="left" w:pos="522"/>
                <w:tab w:val="left" w:pos="792"/>
              </w:tabs>
              <w:rPr>
                <w:rStyle w:val="StyleCourier9pt"/>
              </w:rPr>
            </w:pPr>
          </w:p>
          <w:p w14:paraId="37C148B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+ 2), helpstring("Write a 64-bit integer value to the memory location")]</w:t>
            </w:r>
          </w:p>
          <w:p w14:paraId="0D104DC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Out64(</w:t>
            </w:r>
          </w:p>
          <w:p w14:paraId="4583CFD0"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6CC82B3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562EAFD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val8);</w:t>
            </w:r>
          </w:p>
          <w:p w14:paraId="581D1423" w14:textId="77777777" w:rsidR="00137DA2" w:rsidRPr="001A7FBD" w:rsidRDefault="00137DA2" w:rsidP="00137DA2">
            <w:pPr>
              <w:tabs>
                <w:tab w:val="left" w:pos="252"/>
                <w:tab w:val="left" w:pos="522"/>
                <w:tab w:val="left" w:pos="792"/>
              </w:tabs>
              <w:rPr>
                <w:rStyle w:val="StyleCourier9pt"/>
              </w:rPr>
            </w:pPr>
          </w:p>
          <w:p w14:paraId="6E9A69A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+ 3), helpstring("Read 64-bit integer data from the memory location")]</w:t>
            </w:r>
          </w:p>
          <w:p w14:paraId="34D48EA0"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MoveIn64(</w:t>
            </w:r>
          </w:p>
          <w:p w14:paraId="5970714E"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9B7ADB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2690A41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15F3F94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SAFEARRAY(__int64) *pBuf8);</w:t>
            </w:r>
          </w:p>
          <w:p w14:paraId="4BAFA483" w14:textId="77777777" w:rsidR="00137DA2" w:rsidRPr="001A7FBD" w:rsidRDefault="00137DA2" w:rsidP="00137DA2">
            <w:pPr>
              <w:tabs>
                <w:tab w:val="left" w:pos="252"/>
                <w:tab w:val="left" w:pos="522"/>
                <w:tab w:val="left" w:pos="792"/>
              </w:tabs>
              <w:rPr>
                <w:rStyle w:val="StyleCourier9pt"/>
              </w:rPr>
            </w:pPr>
          </w:p>
          <w:p w14:paraId="2C470F8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+ 4), helpstring("Write 64-bit integer data to the memory location")]</w:t>
            </w:r>
          </w:p>
          <w:p w14:paraId="3D2AA08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MoveOut64(</w:t>
            </w:r>
          </w:p>
          <w:p w14:paraId="275C4A2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A94C8F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58EE00DF"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3DA448BF"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SAFEARRAY(__int64) *buf8);</w:t>
            </w:r>
          </w:p>
          <w:p w14:paraId="6287AA24" w14:textId="77777777" w:rsidR="00137DA2" w:rsidRPr="001A7FBD" w:rsidRDefault="00137DA2" w:rsidP="00137DA2">
            <w:pPr>
              <w:tabs>
                <w:tab w:val="left" w:pos="252"/>
                <w:tab w:val="left" w:pos="522"/>
                <w:tab w:val="left" w:pos="792"/>
              </w:tabs>
              <w:rPr>
                <w:rStyle w:val="StyleCourier9pt"/>
              </w:rPr>
            </w:pPr>
          </w:p>
          <w:p w14:paraId="0997105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+ 5), helpstring("Read a value from the memory location")]</w:t>
            </w:r>
          </w:p>
          <w:p w14:paraId="035B2E6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In8Ex(</w:t>
            </w:r>
          </w:p>
          <w:p w14:paraId="5C0FF9D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6BF161F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2647E99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BYTE *pVal8);</w:t>
            </w:r>
          </w:p>
          <w:p w14:paraId="2FD8395E" w14:textId="77777777" w:rsidR="00137DA2" w:rsidRPr="001A7FBD" w:rsidRDefault="00137DA2" w:rsidP="00137DA2">
            <w:pPr>
              <w:tabs>
                <w:tab w:val="left" w:pos="252"/>
                <w:tab w:val="left" w:pos="522"/>
                <w:tab w:val="left" w:pos="792"/>
              </w:tabs>
              <w:rPr>
                <w:rStyle w:val="StyleCourier9pt"/>
              </w:rPr>
            </w:pPr>
          </w:p>
          <w:p w14:paraId="151D8EE3"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+ 6), helpstring("Read a value from the memory location")]</w:t>
            </w:r>
          </w:p>
          <w:p w14:paraId="29FF55B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In16Ex(</w:t>
            </w:r>
          </w:p>
          <w:p w14:paraId="4388DAC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743DB0B9"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7DB19E6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short *pVal16);</w:t>
            </w:r>
          </w:p>
          <w:p w14:paraId="221665D4" w14:textId="77777777" w:rsidR="00137DA2" w:rsidRPr="001A7FBD" w:rsidRDefault="00137DA2" w:rsidP="00137DA2">
            <w:pPr>
              <w:tabs>
                <w:tab w:val="left" w:pos="252"/>
                <w:tab w:val="left" w:pos="522"/>
                <w:tab w:val="left" w:pos="792"/>
              </w:tabs>
              <w:rPr>
                <w:rStyle w:val="StyleCourier9pt"/>
              </w:rPr>
            </w:pPr>
          </w:p>
          <w:p w14:paraId="504D477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+ 7), helpstring("Read a value from the memory location")]</w:t>
            </w:r>
          </w:p>
          <w:p w14:paraId="3FBB64B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In32Ex(</w:t>
            </w:r>
          </w:p>
          <w:p w14:paraId="13139B1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7230CC2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5515642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long *pVal32);</w:t>
            </w:r>
          </w:p>
          <w:p w14:paraId="30B0714E" w14:textId="77777777" w:rsidR="00137DA2" w:rsidRPr="001A7FBD" w:rsidRDefault="00137DA2" w:rsidP="00137DA2">
            <w:pPr>
              <w:tabs>
                <w:tab w:val="left" w:pos="252"/>
                <w:tab w:val="left" w:pos="522"/>
                <w:tab w:val="left" w:pos="792"/>
              </w:tabs>
              <w:rPr>
                <w:rStyle w:val="StyleCourier9pt"/>
              </w:rPr>
            </w:pPr>
          </w:p>
          <w:p w14:paraId="7BF79333"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+ 8), helpstring("Read a value from the memory location")]</w:t>
            </w:r>
          </w:p>
          <w:p w14:paraId="63D711DF"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In64Ex(</w:t>
            </w:r>
          </w:p>
          <w:p w14:paraId="4CD58C13"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76B9C9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3663A8C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__int64 *pVal8);</w:t>
            </w:r>
          </w:p>
          <w:p w14:paraId="284E6BD4" w14:textId="77777777" w:rsidR="00137DA2" w:rsidRPr="001A7FBD" w:rsidRDefault="00137DA2" w:rsidP="00137DA2">
            <w:pPr>
              <w:tabs>
                <w:tab w:val="left" w:pos="252"/>
                <w:tab w:val="left" w:pos="522"/>
                <w:tab w:val="left" w:pos="792"/>
              </w:tabs>
              <w:rPr>
                <w:rStyle w:val="StyleCourier9pt"/>
              </w:rPr>
            </w:pPr>
          </w:p>
          <w:p w14:paraId="638B6AD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+ 9), helpstring("Write a value to the memory location")]</w:t>
            </w:r>
          </w:p>
          <w:p w14:paraId="768DED1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Out8Ex(</w:t>
            </w:r>
          </w:p>
          <w:p w14:paraId="3DCCFC9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7C03357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22265BA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BYTE val8);</w:t>
            </w:r>
          </w:p>
          <w:p w14:paraId="3496548E" w14:textId="77777777" w:rsidR="00137DA2" w:rsidRPr="001A7FBD" w:rsidRDefault="00137DA2" w:rsidP="00137DA2">
            <w:pPr>
              <w:tabs>
                <w:tab w:val="left" w:pos="252"/>
                <w:tab w:val="left" w:pos="522"/>
                <w:tab w:val="left" w:pos="792"/>
              </w:tabs>
              <w:rPr>
                <w:rStyle w:val="StyleCourier9pt"/>
              </w:rPr>
            </w:pPr>
          </w:p>
          <w:p w14:paraId="0636AB59"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+ 10), helpstring("Write a value to the memory location")]</w:t>
            </w:r>
          </w:p>
          <w:p w14:paraId="7A582E0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Out16Ex(</w:t>
            </w:r>
          </w:p>
          <w:p w14:paraId="23EB95D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FDF5EC0"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5742ADD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val16);</w:t>
            </w:r>
          </w:p>
          <w:p w14:paraId="3413CC86" w14:textId="77777777" w:rsidR="00137DA2" w:rsidRPr="001A7FBD" w:rsidRDefault="00137DA2" w:rsidP="00137DA2">
            <w:pPr>
              <w:tabs>
                <w:tab w:val="left" w:pos="252"/>
                <w:tab w:val="left" w:pos="522"/>
                <w:tab w:val="left" w:pos="792"/>
              </w:tabs>
              <w:rPr>
                <w:rStyle w:val="StyleCourier9pt"/>
              </w:rPr>
            </w:pPr>
          </w:p>
          <w:p w14:paraId="769A0C1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+ 11), helpstring("Write a value to the memory location")]</w:t>
            </w:r>
          </w:p>
          <w:p w14:paraId="0ECEBF4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Out32Ex(</w:t>
            </w:r>
          </w:p>
          <w:p w14:paraId="2C8CB01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2C4BCC5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72EA7CE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val32);</w:t>
            </w:r>
          </w:p>
          <w:p w14:paraId="28C72B60" w14:textId="77777777" w:rsidR="00137DA2" w:rsidRPr="001A7FBD" w:rsidRDefault="00137DA2" w:rsidP="00137DA2">
            <w:pPr>
              <w:tabs>
                <w:tab w:val="left" w:pos="252"/>
                <w:tab w:val="left" w:pos="522"/>
                <w:tab w:val="left" w:pos="792"/>
              </w:tabs>
              <w:rPr>
                <w:rStyle w:val="StyleCourier9pt"/>
              </w:rPr>
            </w:pPr>
          </w:p>
          <w:p w14:paraId="7BD7B9D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+ 12), helpstring("Write a value to the memory location")]</w:t>
            </w:r>
          </w:p>
          <w:p w14:paraId="1E01879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Out64Ex(</w:t>
            </w:r>
          </w:p>
          <w:p w14:paraId="3BBC342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E28A24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 offset,</w:t>
            </w:r>
          </w:p>
          <w:p w14:paraId="37E5E119"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val8);</w:t>
            </w:r>
          </w:p>
          <w:p w14:paraId="08F9401F" w14:textId="77777777" w:rsidR="00137DA2" w:rsidRPr="001A7FBD" w:rsidRDefault="00137DA2" w:rsidP="00137DA2">
            <w:pPr>
              <w:tabs>
                <w:tab w:val="left" w:pos="252"/>
                <w:tab w:val="left" w:pos="522"/>
                <w:tab w:val="left" w:pos="792"/>
              </w:tabs>
              <w:rPr>
                <w:rStyle w:val="StyleCourier9pt"/>
              </w:rPr>
            </w:pPr>
          </w:p>
          <w:p w14:paraId="5D1D960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+ 13), helpstring("Read data from the memory location")]</w:t>
            </w:r>
          </w:p>
          <w:p w14:paraId="5311E0F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MoveIn8Ex(</w:t>
            </w:r>
          </w:p>
          <w:p w14:paraId="6FF11E3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02097FF"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 offset,</w:t>
            </w:r>
          </w:p>
          <w:p w14:paraId="4D73C2B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6D01BF5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SAFEARRAY(BYTE) *pBuf8);</w:t>
            </w:r>
          </w:p>
          <w:p w14:paraId="77167D24" w14:textId="77777777" w:rsidR="00137DA2" w:rsidRPr="001A7FBD" w:rsidRDefault="00137DA2" w:rsidP="00137DA2">
            <w:pPr>
              <w:tabs>
                <w:tab w:val="left" w:pos="252"/>
                <w:tab w:val="left" w:pos="522"/>
                <w:tab w:val="left" w:pos="792"/>
              </w:tabs>
              <w:rPr>
                <w:rStyle w:val="StyleCourier9pt"/>
              </w:rPr>
            </w:pPr>
          </w:p>
          <w:p w14:paraId="34CBB6C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+ 14), helpstring("Read data from the memory location")]</w:t>
            </w:r>
          </w:p>
          <w:p w14:paraId="062EDA8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MoveIn16Ex(</w:t>
            </w:r>
          </w:p>
          <w:p w14:paraId="4E81A99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F548D3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 offset,</w:t>
            </w:r>
          </w:p>
          <w:p w14:paraId="49BAD5D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1FA99469"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SAFEARRAY(short) *pBuf16);</w:t>
            </w:r>
          </w:p>
          <w:p w14:paraId="47AF3FAF" w14:textId="77777777" w:rsidR="00137DA2" w:rsidRPr="001A7FBD" w:rsidRDefault="00137DA2" w:rsidP="00137DA2">
            <w:pPr>
              <w:tabs>
                <w:tab w:val="left" w:pos="252"/>
                <w:tab w:val="left" w:pos="522"/>
                <w:tab w:val="left" w:pos="792"/>
              </w:tabs>
              <w:rPr>
                <w:rStyle w:val="StyleCourier9pt"/>
              </w:rPr>
            </w:pPr>
          </w:p>
          <w:p w14:paraId="292AF79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+ 15), helpstring("Read data from the memory location")]</w:t>
            </w:r>
          </w:p>
          <w:p w14:paraId="706A101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MoveIn32Ex(</w:t>
            </w:r>
          </w:p>
          <w:p w14:paraId="2FF8E65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7AA9DEF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 offset,</w:t>
            </w:r>
          </w:p>
          <w:p w14:paraId="61DC770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61CE858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SAFEARRAY(long) *pBuf32);</w:t>
            </w:r>
          </w:p>
          <w:p w14:paraId="4AE58B45" w14:textId="77777777" w:rsidR="00137DA2" w:rsidRPr="001A7FBD" w:rsidRDefault="00137DA2" w:rsidP="00137DA2">
            <w:pPr>
              <w:tabs>
                <w:tab w:val="left" w:pos="252"/>
                <w:tab w:val="left" w:pos="522"/>
                <w:tab w:val="left" w:pos="792"/>
              </w:tabs>
              <w:rPr>
                <w:rStyle w:val="StyleCourier9pt"/>
              </w:rPr>
            </w:pPr>
          </w:p>
          <w:p w14:paraId="631CC03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+ 16), helpstring("Read data from the memory location")]</w:t>
            </w:r>
          </w:p>
          <w:p w14:paraId="6107CCC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MoveIn64Ex(</w:t>
            </w:r>
          </w:p>
          <w:p w14:paraId="03471E33"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A5E375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 offset,</w:t>
            </w:r>
          </w:p>
          <w:p w14:paraId="6B7DA98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4EDE3F6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SAFEARRAY(__int64) *pBuf8);</w:t>
            </w:r>
          </w:p>
          <w:p w14:paraId="3F32CFF2" w14:textId="77777777" w:rsidR="00137DA2" w:rsidRPr="001A7FBD" w:rsidRDefault="00137DA2" w:rsidP="00137DA2">
            <w:pPr>
              <w:tabs>
                <w:tab w:val="left" w:pos="252"/>
                <w:tab w:val="left" w:pos="522"/>
                <w:tab w:val="left" w:pos="792"/>
              </w:tabs>
              <w:rPr>
                <w:rStyle w:val="StyleCourier9pt"/>
              </w:rPr>
            </w:pPr>
          </w:p>
          <w:p w14:paraId="1B6050F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+ 17), helpstring("Write data to the memory location")]</w:t>
            </w:r>
          </w:p>
          <w:p w14:paraId="590F6D6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MoveOut8Ex(</w:t>
            </w:r>
          </w:p>
          <w:p w14:paraId="3FE4AF1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31D87F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 offset,</w:t>
            </w:r>
          </w:p>
          <w:p w14:paraId="5EF6695F"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2E353C6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SAFEARRAY(BYTE) *buf8);</w:t>
            </w:r>
          </w:p>
          <w:p w14:paraId="4B5AFB8E" w14:textId="77777777" w:rsidR="00137DA2" w:rsidRPr="001A7FBD" w:rsidRDefault="00137DA2" w:rsidP="00137DA2">
            <w:pPr>
              <w:tabs>
                <w:tab w:val="left" w:pos="252"/>
                <w:tab w:val="left" w:pos="522"/>
                <w:tab w:val="left" w:pos="792"/>
              </w:tabs>
              <w:rPr>
                <w:rStyle w:val="StyleCourier9pt"/>
              </w:rPr>
            </w:pPr>
          </w:p>
          <w:p w14:paraId="7C71630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 xml:space="preserve">[helpcontext(HlpCtxIRegister64  + </w:t>
            </w:r>
            <w:r w:rsidR="00195757" w:rsidRPr="001A7FBD">
              <w:rPr>
                <w:rStyle w:val="StyleCourier9pt"/>
              </w:rPr>
              <w:t>22</w:t>
            </w:r>
            <w:r w:rsidRPr="001A7FBD">
              <w:rPr>
                <w:rStyle w:val="StyleCourier9pt"/>
              </w:rPr>
              <w:t>), helpstring("Write data to the memory location")]</w:t>
            </w:r>
          </w:p>
          <w:p w14:paraId="24F01733"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MoveOut16Ex(</w:t>
            </w:r>
          </w:p>
          <w:p w14:paraId="29B6C07E"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630367C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w:t>
            </w:r>
            <w:r w:rsidR="008A6460" w:rsidRPr="001A7FBD">
              <w:rPr>
                <w:rStyle w:val="StyleCourier9pt"/>
              </w:rPr>
              <w:t xml:space="preserve"> </w:t>
            </w:r>
            <w:r w:rsidRPr="001A7FBD">
              <w:rPr>
                <w:rStyle w:val="StyleCourier9pt"/>
              </w:rPr>
              <w:t>offset,</w:t>
            </w:r>
          </w:p>
          <w:p w14:paraId="14B049F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4A12E71E"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SAFEARRAY(short) *buf16);</w:t>
            </w:r>
          </w:p>
          <w:p w14:paraId="523947EF" w14:textId="77777777" w:rsidR="00137DA2" w:rsidRPr="001A7FBD" w:rsidRDefault="00137DA2" w:rsidP="00137DA2">
            <w:pPr>
              <w:tabs>
                <w:tab w:val="left" w:pos="252"/>
                <w:tab w:val="left" w:pos="522"/>
                <w:tab w:val="left" w:pos="792"/>
              </w:tabs>
              <w:rPr>
                <w:rStyle w:val="StyleCourier9pt"/>
              </w:rPr>
            </w:pPr>
          </w:p>
          <w:p w14:paraId="7A89741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 xml:space="preserve">[helpcontext(HlpCtxIRegister64  + </w:t>
            </w:r>
            <w:r w:rsidR="00195757" w:rsidRPr="001A7FBD">
              <w:rPr>
                <w:rStyle w:val="StyleCourier9pt"/>
              </w:rPr>
              <w:t>23</w:t>
            </w:r>
            <w:r w:rsidRPr="001A7FBD">
              <w:rPr>
                <w:rStyle w:val="StyleCourier9pt"/>
              </w:rPr>
              <w:t>), helpstring("Write data to the memory location")]</w:t>
            </w:r>
          </w:p>
          <w:p w14:paraId="06376F2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MoveOut32Ex(</w:t>
            </w:r>
          </w:p>
          <w:p w14:paraId="17AFC1B9"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CA7A38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w:t>
            </w:r>
            <w:r w:rsidR="008A6460" w:rsidRPr="001A7FBD">
              <w:rPr>
                <w:rStyle w:val="StyleCourier9pt"/>
              </w:rPr>
              <w:t xml:space="preserve"> </w:t>
            </w:r>
            <w:r w:rsidRPr="001A7FBD">
              <w:rPr>
                <w:rStyle w:val="StyleCourier9pt"/>
              </w:rPr>
              <w:t>offset,</w:t>
            </w:r>
          </w:p>
          <w:p w14:paraId="563983A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777B8E8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SAFEARRAY(long) *buf32);</w:t>
            </w:r>
          </w:p>
          <w:p w14:paraId="5A18B9F9" w14:textId="77777777" w:rsidR="00137DA2" w:rsidRPr="001A7FBD" w:rsidRDefault="00137DA2" w:rsidP="00137DA2">
            <w:pPr>
              <w:tabs>
                <w:tab w:val="left" w:pos="252"/>
                <w:tab w:val="left" w:pos="522"/>
                <w:tab w:val="left" w:pos="792"/>
              </w:tabs>
              <w:rPr>
                <w:rStyle w:val="StyleCourier9pt"/>
              </w:rPr>
            </w:pPr>
          </w:p>
          <w:p w14:paraId="01A35DF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+ 20), helpstring("Write data to the memory location")]</w:t>
            </w:r>
          </w:p>
          <w:p w14:paraId="7357FA9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MoveOut64Ex(</w:t>
            </w:r>
          </w:p>
          <w:p w14:paraId="1136098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6117E00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6BFB170E"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1AB0671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SAFEARRAY(__int64) *buf8);</w:t>
            </w:r>
          </w:p>
          <w:p w14:paraId="7C702363" w14:textId="77777777" w:rsidR="00137DA2" w:rsidRPr="001A7FBD" w:rsidRDefault="00137DA2" w:rsidP="00137DA2">
            <w:pPr>
              <w:tabs>
                <w:tab w:val="left" w:pos="252"/>
                <w:tab w:val="left" w:pos="522"/>
                <w:tab w:val="left" w:pos="792"/>
              </w:tabs>
              <w:rPr>
                <w:rStyle w:val="StyleCourier9pt"/>
              </w:rPr>
            </w:pPr>
          </w:p>
          <w:p w14:paraId="750A901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+ 21), helpstring("Move data between memory locations")]</w:t>
            </w:r>
          </w:p>
          <w:p w14:paraId="3146976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MoveEx(</w:t>
            </w:r>
          </w:p>
          <w:p w14:paraId="7C2B042F"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srcSpace,</w:t>
            </w:r>
          </w:p>
          <w:p w14:paraId="194C810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srcOffset,</w:t>
            </w:r>
          </w:p>
          <w:p w14:paraId="26FDB5A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DataWidth srcWidth,</w:t>
            </w:r>
          </w:p>
          <w:p w14:paraId="6E2E29D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destSpace,</w:t>
            </w:r>
          </w:p>
          <w:p w14:paraId="7C08386E"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destOffset,</w:t>
            </w:r>
          </w:p>
          <w:p w14:paraId="6269C2A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DataWidth destWidth,</w:t>
            </w:r>
          </w:p>
          <w:p w14:paraId="0E5C7F4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0D8B394F" w14:textId="77777777" w:rsidR="00137DA2" w:rsidRDefault="00137DA2" w:rsidP="00137DA2">
            <w:pPr>
              <w:tabs>
                <w:tab w:val="left" w:pos="252"/>
                <w:tab w:val="left" w:pos="522"/>
                <w:tab w:val="left" w:pos="792"/>
              </w:tabs>
            </w:pPr>
            <w:r w:rsidRPr="001A7FBD">
              <w:rPr>
                <w:rStyle w:val="StyleCourier9pt"/>
              </w:rPr>
              <w:tab/>
              <w:t>};</w:t>
            </w:r>
          </w:p>
        </w:tc>
      </w:tr>
    </w:tbl>
    <w:p w14:paraId="0B9EDED9" w14:textId="77777777" w:rsidR="00137DA2" w:rsidRDefault="00137DA2" w:rsidP="00137DA2">
      <w:pPr>
        <w:pStyle w:val="Desc"/>
      </w:pPr>
    </w:p>
    <w:p w14:paraId="68D7E726" w14:textId="77777777" w:rsidR="00EF20A6" w:rsidRDefault="00EF20A6" w:rsidP="00EF20A6">
      <w:pPr>
        <w:pStyle w:val="Desc"/>
      </w:pPr>
      <w:r>
        <w:t>Below is a table showing the methods of the IRegister64</w:t>
      </w:r>
      <w:r w:rsidR="00137DA2">
        <w:t xml:space="preserve"> and IRegister64_2</w:t>
      </w:r>
      <w:r>
        <w:t xml:space="preserve"> interface</w:t>
      </w:r>
      <w:r w:rsidR="00137DA2">
        <w:t>s</w:t>
      </w:r>
      <w:r>
        <w:t xml:space="preserve"> and their equivalents in the VISA API.</w:t>
      </w:r>
    </w:p>
    <w:p w14:paraId="3DCB7F1C" w14:textId="77777777" w:rsidR="00EF20A6" w:rsidRPr="000E1EAB" w:rsidRDefault="00EF20A6" w:rsidP="00EF20A6">
      <w:pPr>
        <w:pStyle w:val="Desc"/>
        <w:rPr>
          <w:sz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EF20A6" w14:paraId="7A85DBBB" w14:textId="77777777" w:rsidTr="00137DA2">
        <w:trPr>
          <w:cantSplit/>
        </w:trPr>
        <w:tc>
          <w:tcPr>
            <w:tcW w:w="3950" w:type="dxa"/>
            <w:tcBorders>
              <w:top w:val="single" w:sz="6" w:space="0" w:color="auto"/>
              <w:left w:val="single" w:sz="6" w:space="0" w:color="auto"/>
              <w:bottom w:val="single" w:sz="4" w:space="0" w:color="auto"/>
              <w:right w:val="single" w:sz="6" w:space="0" w:color="auto"/>
            </w:tcBorders>
          </w:tcPr>
          <w:p w14:paraId="42D83B00" w14:textId="77777777" w:rsidR="00EF20A6" w:rsidRDefault="00EF20A6" w:rsidP="00315E1C">
            <w:pPr>
              <w:spacing w:before="40" w:after="40"/>
              <w:jc w:val="center"/>
              <w:rPr>
                <w:b/>
              </w:rPr>
            </w:pPr>
            <w:r>
              <w:rPr>
                <w:b/>
              </w:rPr>
              <w:t>IRegister</w:t>
            </w:r>
            <w:r w:rsidR="007449AC">
              <w:rPr>
                <w:b/>
              </w:rPr>
              <w:t>64/IRegister64_2</w:t>
            </w:r>
            <w:r>
              <w:rPr>
                <w:b/>
              </w:rPr>
              <w:t xml:space="preserve"> Method</w:t>
            </w:r>
          </w:p>
        </w:tc>
        <w:tc>
          <w:tcPr>
            <w:tcW w:w="4500" w:type="dxa"/>
            <w:tcBorders>
              <w:top w:val="single" w:sz="6" w:space="0" w:color="auto"/>
              <w:left w:val="single" w:sz="6" w:space="0" w:color="auto"/>
              <w:bottom w:val="single" w:sz="4" w:space="0" w:color="auto"/>
              <w:right w:val="single" w:sz="6" w:space="0" w:color="auto"/>
            </w:tcBorders>
          </w:tcPr>
          <w:p w14:paraId="7C5C4311" w14:textId="77777777" w:rsidR="00EF20A6" w:rsidRDefault="00EF20A6" w:rsidP="00315E1C">
            <w:pPr>
              <w:spacing w:before="40" w:after="40"/>
              <w:jc w:val="center"/>
              <w:rPr>
                <w:b/>
              </w:rPr>
            </w:pPr>
            <w:r>
              <w:rPr>
                <w:b/>
              </w:rPr>
              <w:t>VISA Function</w:t>
            </w:r>
          </w:p>
        </w:tc>
      </w:tr>
      <w:tr w:rsidR="00EF20A6" w14:paraId="6742C9A6" w14:textId="77777777"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14:paraId="7C4B9F2C" w14:textId="77777777" w:rsidR="00EF20A6" w:rsidRDefault="00EF20A6" w:rsidP="00315E1C">
            <w:pPr>
              <w:spacing w:before="40" w:after="40"/>
              <w:ind w:left="80"/>
              <w:rPr>
                <w:rFonts w:ascii="Courier" w:hAnsi="Courier"/>
                <w:sz w:val="22"/>
                <w:lang w:val="de-DE"/>
              </w:rPr>
            </w:pPr>
            <w:r>
              <w:rPr>
                <w:rFonts w:ascii="Courier" w:hAnsi="Courier"/>
                <w:sz w:val="22"/>
                <w:lang w:val="de-DE"/>
              </w:rPr>
              <w:t>In64</w:t>
            </w:r>
          </w:p>
        </w:tc>
        <w:tc>
          <w:tcPr>
            <w:tcW w:w="4500" w:type="dxa"/>
            <w:tcBorders>
              <w:top w:val="single" w:sz="4" w:space="0" w:color="auto"/>
              <w:left w:val="single" w:sz="4" w:space="0" w:color="auto"/>
              <w:bottom w:val="single" w:sz="4" w:space="0" w:color="auto"/>
              <w:right w:val="single" w:sz="4" w:space="0" w:color="auto"/>
            </w:tcBorders>
            <w:vAlign w:val="center"/>
          </w:tcPr>
          <w:p w14:paraId="7C266021" w14:textId="77777777" w:rsidR="00EF20A6" w:rsidRDefault="00EF20A6" w:rsidP="00315E1C">
            <w:pPr>
              <w:spacing w:before="40" w:after="40"/>
              <w:ind w:left="80"/>
              <w:rPr>
                <w:rFonts w:ascii="Courier" w:hAnsi="Courier"/>
                <w:sz w:val="22"/>
                <w:lang w:val="de-DE"/>
              </w:rPr>
            </w:pPr>
            <w:r>
              <w:rPr>
                <w:rFonts w:ascii="Courier" w:hAnsi="Courier"/>
                <w:sz w:val="22"/>
                <w:lang w:val="de-DE"/>
              </w:rPr>
              <w:t>viIn64</w:t>
            </w:r>
          </w:p>
        </w:tc>
      </w:tr>
      <w:tr w:rsidR="00EF20A6" w14:paraId="0F5F5156" w14:textId="77777777"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14:paraId="083EC24B" w14:textId="77777777" w:rsidR="00EF20A6" w:rsidRDefault="00EF20A6" w:rsidP="00315E1C">
            <w:pPr>
              <w:spacing w:before="40" w:after="40"/>
              <w:ind w:left="80"/>
              <w:rPr>
                <w:rFonts w:ascii="Courier" w:hAnsi="Courier"/>
                <w:sz w:val="22"/>
                <w:lang w:val="de-DE"/>
              </w:rPr>
            </w:pPr>
            <w:r>
              <w:rPr>
                <w:rFonts w:ascii="Courier" w:hAnsi="Courier"/>
                <w:sz w:val="22"/>
                <w:lang w:val="de-DE"/>
              </w:rPr>
              <w:t>Out64</w:t>
            </w:r>
          </w:p>
        </w:tc>
        <w:tc>
          <w:tcPr>
            <w:tcW w:w="4500" w:type="dxa"/>
            <w:tcBorders>
              <w:top w:val="single" w:sz="4" w:space="0" w:color="auto"/>
              <w:left w:val="single" w:sz="4" w:space="0" w:color="auto"/>
              <w:bottom w:val="single" w:sz="4" w:space="0" w:color="auto"/>
              <w:right w:val="single" w:sz="4" w:space="0" w:color="auto"/>
            </w:tcBorders>
            <w:vAlign w:val="center"/>
          </w:tcPr>
          <w:p w14:paraId="6AB07AAE" w14:textId="77777777" w:rsidR="00EF20A6" w:rsidRDefault="00EF20A6" w:rsidP="00315E1C">
            <w:pPr>
              <w:spacing w:before="40" w:after="40"/>
              <w:ind w:left="80"/>
              <w:rPr>
                <w:rFonts w:ascii="Courier" w:hAnsi="Courier"/>
                <w:sz w:val="22"/>
                <w:lang w:val="de-DE"/>
              </w:rPr>
            </w:pPr>
            <w:r>
              <w:rPr>
                <w:rFonts w:ascii="Courier" w:hAnsi="Courier"/>
                <w:sz w:val="22"/>
                <w:lang w:val="de-DE"/>
              </w:rPr>
              <w:t>viOut64</w:t>
            </w:r>
          </w:p>
        </w:tc>
      </w:tr>
      <w:tr w:rsidR="00EF20A6" w14:paraId="44BF1054" w14:textId="77777777"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14:paraId="56C007D7" w14:textId="77777777" w:rsidR="00EF20A6" w:rsidRDefault="00EF20A6" w:rsidP="00315E1C">
            <w:pPr>
              <w:spacing w:before="40" w:after="40"/>
              <w:ind w:left="80"/>
              <w:rPr>
                <w:rFonts w:ascii="Courier" w:hAnsi="Courier"/>
                <w:sz w:val="22"/>
                <w:lang w:val="de-DE"/>
              </w:rPr>
            </w:pPr>
            <w:r>
              <w:rPr>
                <w:rFonts w:ascii="Courier" w:hAnsi="Courier"/>
                <w:sz w:val="22"/>
                <w:lang w:val="de-DE"/>
              </w:rPr>
              <w:t>MoveIn64</w:t>
            </w:r>
          </w:p>
        </w:tc>
        <w:tc>
          <w:tcPr>
            <w:tcW w:w="4500" w:type="dxa"/>
            <w:tcBorders>
              <w:top w:val="single" w:sz="4" w:space="0" w:color="auto"/>
              <w:left w:val="single" w:sz="4" w:space="0" w:color="auto"/>
              <w:bottom w:val="single" w:sz="4" w:space="0" w:color="auto"/>
              <w:right w:val="single" w:sz="4" w:space="0" w:color="auto"/>
            </w:tcBorders>
            <w:vAlign w:val="center"/>
          </w:tcPr>
          <w:p w14:paraId="1FF99468" w14:textId="77777777" w:rsidR="00EF20A6" w:rsidRDefault="00EF20A6" w:rsidP="00315E1C">
            <w:pPr>
              <w:spacing w:before="40" w:after="40"/>
              <w:ind w:left="80"/>
              <w:rPr>
                <w:rFonts w:ascii="Courier" w:hAnsi="Courier"/>
                <w:sz w:val="22"/>
                <w:lang w:val="de-DE"/>
              </w:rPr>
            </w:pPr>
            <w:r>
              <w:rPr>
                <w:rFonts w:ascii="Courier" w:hAnsi="Courier"/>
                <w:sz w:val="22"/>
                <w:lang w:val="de-DE"/>
              </w:rPr>
              <w:t>viMoveIn64</w:t>
            </w:r>
          </w:p>
        </w:tc>
      </w:tr>
      <w:tr w:rsidR="00EF20A6" w14:paraId="7CE2E659" w14:textId="77777777"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14:paraId="70E24958" w14:textId="77777777" w:rsidR="00EF20A6" w:rsidRDefault="00EF20A6" w:rsidP="00315E1C">
            <w:pPr>
              <w:spacing w:before="40" w:after="40"/>
              <w:ind w:left="80"/>
              <w:rPr>
                <w:rFonts w:ascii="Courier" w:hAnsi="Courier"/>
                <w:sz w:val="22"/>
                <w:lang w:val="de-DE"/>
              </w:rPr>
            </w:pPr>
            <w:r>
              <w:rPr>
                <w:rFonts w:ascii="Courier" w:hAnsi="Courier"/>
                <w:sz w:val="22"/>
                <w:lang w:val="de-DE"/>
              </w:rPr>
              <w:t>MoveOut64</w:t>
            </w:r>
          </w:p>
        </w:tc>
        <w:tc>
          <w:tcPr>
            <w:tcW w:w="4500" w:type="dxa"/>
            <w:tcBorders>
              <w:top w:val="single" w:sz="4" w:space="0" w:color="auto"/>
              <w:left w:val="single" w:sz="4" w:space="0" w:color="auto"/>
              <w:bottom w:val="single" w:sz="4" w:space="0" w:color="auto"/>
              <w:right w:val="single" w:sz="4" w:space="0" w:color="auto"/>
            </w:tcBorders>
            <w:vAlign w:val="center"/>
          </w:tcPr>
          <w:p w14:paraId="3424A536" w14:textId="77777777" w:rsidR="00EF20A6" w:rsidRDefault="00EF20A6" w:rsidP="00315E1C">
            <w:pPr>
              <w:spacing w:before="40" w:after="40"/>
              <w:ind w:left="80"/>
              <w:rPr>
                <w:rFonts w:ascii="Courier" w:hAnsi="Courier"/>
                <w:sz w:val="22"/>
                <w:lang w:val="de-DE"/>
              </w:rPr>
            </w:pPr>
            <w:r>
              <w:rPr>
                <w:rFonts w:ascii="Courier" w:hAnsi="Courier"/>
                <w:sz w:val="22"/>
                <w:lang w:val="de-DE"/>
              </w:rPr>
              <w:t>viMoveOut64</w:t>
            </w:r>
          </w:p>
        </w:tc>
      </w:tr>
      <w:tr w:rsidR="00EF20A6" w14:paraId="557C1A2B" w14:textId="77777777"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14:paraId="27ABED74" w14:textId="77777777" w:rsidR="00EF20A6" w:rsidRDefault="00EF20A6" w:rsidP="00315E1C">
            <w:pPr>
              <w:spacing w:before="40" w:after="40"/>
              <w:ind w:left="80"/>
              <w:rPr>
                <w:rFonts w:ascii="Courier" w:hAnsi="Courier"/>
                <w:sz w:val="22"/>
                <w:lang w:val="de-DE"/>
              </w:rPr>
            </w:pPr>
            <w:r>
              <w:rPr>
                <w:rFonts w:ascii="Courier" w:hAnsi="Courier"/>
                <w:sz w:val="22"/>
                <w:lang w:val="de-DE"/>
              </w:rPr>
              <w:t>In8Ex</w:t>
            </w:r>
          </w:p>
        </w:tc>
        <w:tc>
          <w:tcPr>
            <w:tcW w:w="4500" w:type="dxa"/>
            <w:tcBorders>
              <w:top w:val="single" w:sz="4" w:space="0" w:color="auto"/>
              <w:left w:val="single" w:sz="4" w:space="0" w:color="auto"/>
              <w:bottom w:val="single" w:sz="4" w:space="0" w:color="auto"/>
              <w:right w:val="single" w:sz="4" w:space="0" w:color="auto"/>
            </w:tcBorders>
            <w:vAlign w:val="center"/>
          </w:tcPr>
          <w:p w14:paraId="09C13E35" w14:textId="77777777" w:rsidR="00EF20A6" w:rsidRDefault="00EF20A6" w:rsidP="00315E1C">
            <w:pPr>
              <w:spacing w:before="40" w:after="40"/>
              <w:ind w:left="80"/>
              <w:rPr>
                <w:rFonts w:ascii="Courier" w:hAnsi="Courier"/>
                <w:sz w:val="22"/>
                <w:lang w:val="de-DE"/>
              </w:rPr>
            </w:pPr>
            <w:r>
              <w:rPr>
                <w:rFonts w:ascii="Courier" w:hAnsi="Courier"/>
                <w:sz w:val="22"/>
                <w:lang w:val="de-DE"/>
              </w:rPr>
              <w:t>viIn8Ex</w:t>
            </w:r>
          </w:p>
        </w:tc>
      </w:tr>
      <w:tr w:rsidR="00EF20A6" w14:paraId="263BEC71" w14:textId="77777777" w:rsidTr="00137DA2">
        <w:trPr>
          <w:cantSplit/>
        </w:trPr>
        <w:tc>
          <w:tcPr>
            <w:tcW w:w="3950" w:type="dxa"/>
            <w:tcBorders>
              <w:top w:val="single" w:sz="4" w:space="0" w:color="auto"/>
              <w:left w:val="single" w:sz="6" w:space="0" w:color="auto"/>
              <w:bottom w:val="single" w:sz="6" w:space="0" w:color="auto"/>
              <w:right w:val="single" w:sz="6" w:space="0" w:color="auto"/>
            </w:tcBorders>
            <w:vAlign w:val="center"/>
          </w:tcPr>
          <w:p w14:paraId="1504D630" w14:textId="77777777" w:rsidR="00EF20A6" w:rsidRDefault="00EF20A6" w:rsidP="00315E1C">
            <w:pPr>
              <w:spacing w:before="40" w:after="40"/>
              <w:ind w:left="80"/>
              <w:rPr>
                <w:rFonts w:ascii="Courier" w:hAnsi="Courier"/>
                <w:sz w:val="22"/>
                <w:lang w:val="de-DE"/>
              </w:rPr>
            </w:pPr>
            <w:r>
              <w:rPr>
                <w:rFonts w:ascii="Courier" w:hAnsi="Courier"/>
                <w:sz w:val="22"/>
                <w:lang w:val="de-DE"/>
              </w:rPr>
              <w:t>In16Ex</w:t>
            </w:r>
          </w:p>
        </w:tc>
        <w:tc>
          <w:tcPr>
            <w:tcW w:w="4500" w:type="dxa"/>
            <w:tcBorders>
              <w:top w:val="single" w:sz="4" w:space="0" w:color="auto"/>
              <w:left w:val="single" w:sz="6" w:space="0" w:color="auto"/>
              <w:bottom w:val="single" w:sz="6" w:space="0" w:color="auto"/>
              <w:right w:val="single" w:sz="6" w:space="0" w:color="auto"/>
            </w:tcBorders>
            <w:vAlign w:val="center"/>
          </w:tcPr>
          <w:p w14:paraId="7599BEDC" w14:textId="77777777" w:rsidR="00EF20A6" w:rsidRDefault="00EF20A6" w:rsidP="00315E1C">
            <w:pPr>
              <w:spacing w:before="40" w:after="40"/>
              <w:ind w:left="80"/>
              <w:rPr>
                <w:rFonts w:ascii="Courier" w:hAnsi="Courier"/>
                <w:sz w:val="22"/>
                <w:lang w:val="de-DE"/>
              </w:rPr>
            </w:pPr>
            <w:r>
              <w:rPr>
                <w:rFonts w:ascii="Courier" w:hAnsi="Courier"/>
                <w:sz w:val="22"/>
                <w:lang w:val="de-DE"/>
              </w:rPr>
              <w:t>viIn16Ex</w:t>
            </w:r>
          </w:p>
        </w:tc>
      </w:tr>
      <w:tr w:rsidR="00EF20A6" w14:paraId="4C2EAC43"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3EA81E4" w14:textId="77777777" w:rsidR="00EF20A6" w:rsidRDefault="00EF20A6" w:rsidP="00315E1C">
            <w:pPr>
              <w:spacing w:before="40" w:after="40"/>
              <w:ind w:left="80"/>
              <w:rPr>
                <w:rFonts w:ascii="Courier" w:hAnsi="Courier"/>
                <w:sz w:val="22"/>
                <w:lang w:val="de-DE"/>
              </w:rPr>
            </w:pPr>
            <w:r>
              <w:rPr>
                <w:rFonts w:ascii="Courier" w:hAnsi="Courier"/>
                <w:sz w:val="22"/>
                <w:lang w:val="de-DE"/>
              </w:rPr>
              <w:t>In32Ex</w:t>
            </w:r>
          </w:p>
        </w:tc>
        <w:tc>
          <w:tcPr>
            <w:tcW w:w="4500" w:type="dxa"/>
            <w:tcBorders>
              <w:top w:val="single" w:sz="6" w:space="0" w:color="auto"/>
              <w:left w:val="single" w:sz="6" w:space="0" w:color="auto"/>
              <w:bottom w:val="single" w:sz="6" w:space="0" w:color="auto"/>
              <w:right w:val="single" w:sz="6" w:space="0" w:color="auto"/>
            </w:tcBorders>
            <w:vAlign w:val="center"/>
          </w:tcPr>
          <w:p w14:paraId="3685F5AD" w14:textId="77777777" w:rsidR="00EF20A6" w:rsidRDefault="00EF20A6" w:rsidP="00315E1C">
            <w:pPr>
              <w:spacing w:before="40" w:after="40"/>
              <w:ind w:left="80"/>
              <w:rPr>
                <w:rFonts w:ascii="Courier" w:hAnsi="Courier"/>
                <w:sz w:val="22"/>
                <w:lang w:val="de-DE"/>
              </w:rPr>
            </w:pPr>
            <w:r>
              <w:rPr>
                <w:rFonts w:ascii="Courier" w:hAnsi="Courier"/>
                <w:sz w:val="22"/>
                <w:lang w:val="de-DE"/>
              </w:rPr>
              <w:t>viIn32Ex</w:t>
            </w:r>
          </w:p>
        </w:tc>
      </w:tr>
      <w:tr w:rsidR="00EF20A6" w14:paraId="7E0DF7D2"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5936BF2" w14:textId="77777777" w:rsidR="00EF20A6" w:rsidRDefault="00EF20A6" w:rsidP="00315E1C">
            <w:pPr>
              <w:spacing w:before="40" w:after="40"/>
              <w:ind w:left="80"/>
              <w:rPr>
                <w:rFonts w:ascii="Courier" w:hAnsi="Courier"/>
                <w:sz w:val="22"/>
              </w:rPr>
            </w:pPr>
            <w:r>
              <w:rPr>
                <w:rFonts w:ascii="Courier" w:hAnsi="Courier"/>
                <w:sz w:val="22"/>
              </w:rPr>
              <w:t>In64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73A0E213" w14:textId="77777777"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In64</w:t>
            </w:r>
            <w:r>
              <w:rPr>
                <w:rFonts w:ascii="Courier" w:hAnsi="Courier"/>
                <w:sz w:val="22"/>
                <w:lang w:val="de-DE"/>
              </w:rPr>
              <w:t>Ex</w:t>
            </w:r>
          </w:p>
        </w:tc>
      </w:tr>
      <w:tr w:rsidR="00EF20A6" w14:paraId="01F883A2"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8E93C7B" w14:textId="77777777" w:rsidR="00EF20A6" w:rsidRDefault="00EF20A6" w:rsidP="00315E1C">
            <w:pPr>
              <w:spacing w:before="40" w:after="40"/>
              <w:ind w:left="80"/>
              <w:rPr>
                <w:rFonts w:ascii="Courier" w:hAnsi="Courier"/>
                <w:sz w:val="22"/>
              </w:rPr>
            </w:pPr>
            <w:r>
              <w:rPr>
                <w:rFonts w:ascii="Courier" w:hAnsi="Courier"/>
                <w:sz w:val="22"/>
              </w:rPr>
              <w:t>Out8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26C22B01" w14:textId="77777777" w:rsidR="00EF20A6" w:rsidRDefault="00EF20A6" w:rsidP="00315E1C">
            <w:pPr>
              <w:spacing w:before="40" w:after="40"/>
              <w:ind w:left="80"/>
              <w:rPr>
                <w:rFonts w:ascii="Courier" w:hAnsi="Courier"/>
                <w:sz w:val="22"/>
              </w:rPr>
            </w:pPr>
            <w:r>
              <w:rPr>
                <w:rFonts w:ascii="Courier" w:hAnsi="Courier"/>
                <w:sz w:val="22"/>
              </w:rPr>
              <w:t>viOut8</w:t>
            </w:r>
            <w:r>
              <w:rPr>
                <w:rFonts w:ascii="Courier" w:hAnsi="Courier"/>
                <w:sz w:val="22"/>
                <w:lang w:val="de-DE"/>
              </w:rPr>
              <w:t>Ex</w:t>
            </w:r>
          </w:p>
        </w:tc>
      </w:tr>
      <w:tr w:rsidR="00EF20A6" w14:paraId="0691C401"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5DE8F28" w14:textId="77777777" w:rsidR="00EF20A6" w:rsidRDefault="00EF20A6" w:rsidP="00315E1C">
            <w:pPr>
              <w:spacing w:before="40" w:after="40"/>
              <w:ind w:left="80"/>
              <w:rPr>
                <w:rFonts w:ascii="Courier" w:hAnsi="Courier"/>
                <w:sz w:val="22"/>
              </w:rPr>
            </w:pPr>
            <w:r>
              <w:rPr>
                <w:rFonts w:ascii="Courier" w:hAnsi="Courier"/>
                <w:sz w:val="22"/>
              </w:rPr>
              <w:t>Out16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3626B8F1" w14:textId="77777777" w:rsidR="00EF20A6" w:rsidRDefault="00EF20A6" w:rsidP="00315E1C">
            <w:pPr>
              <w:spacing w:before="40" w:after="40"/>
              <w:ind w:left="80"/>
              <w:rPr>
                <w:rFonts w:ascii="Courier" w:hAnsi="Courier"/>
                <w:sz w:val="22"/>
              </w:rPr>
            </w:pPr>
            <w:r>
              <w:rPr>
                <w:rFonts w:ascii="Courier" w:hAnsi="Courier"/>
                <w:sz w:val="22"/>
              </w:rPr>
              <w:t>viOut16</w:t>
            </w:r>
            <w:r>
              <w:rPr>
                <w:rFonts w:ascii="Courier" w:hAnsi="Courier"/>
                <w:sz w:val="22"/>
                <w:lang w:val="de-DE"/>
              </w:rPr>
              <w:t>Ex</w:t>
            </w:r>
          </w:p>
        </w:tc>
      </w:tr>
      <w:tr w:rsidR="00EF20A6" w14:paraId="0B28C9BC"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11914A9" w14:textId="77777777" w:rsidR="00EF20A6" w:rsidRDefault="00EF20A6" w:rsidP="00315E1C">
            <w:pPr>
              <w:spacing w:before="40" w:after="40"/>
              <w:ind w:left="80"/>
              <w:rPr>
                <w:rFonts w:ascii="Courier" w:hAnsi="Courier"/>
                <w:sz w:val="22"/>
              </w:rPr>
            </w:pPr>
            <w:r>
              <w:rPr>
                <w:rFonts w:ascii="Courier" w:hAnsi="Courier"/>
                <w:sz w:val="22"/>
              </w:rPr>
              <w:t>Out32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5A3A5702" w14:textId="77777777" w:rsidR="00EF20A6" w:rsidRDefault="00EF20A6" w:rsidP="00315E1C">
            <w:pPr>
              <w:spacing w:before="40" w:after="40"/>
              <w:ind w:left="80"/>
              <w:rPr>
                <w:rFonts w:ascii="Courier" w:hAnsi="Courier"/>
                <w:sz w:val="22"/>
              </w:rPr>
            </w:pPr>
            <w:r>
              <w:rPr>
                <w:rFonts w:ascii="Courier" w:hAnsi="Courier"/>
                <w:sz w:val="22"/>
              </w:rPr>
              <w:t>viOut32</w:t>
            </w:r>
            <w:r>
              <w:rPr>
                <w:rFonts w:ascii="Courier" w:hAnsi="Courier"/>
                <w:sz w:val="22"/>
                <w:lang w:val="de-DE"/>
              </w:rPr>
              <w:t>Ex</w:t>
            </w:r>
          </w:p>
        </w:tc>
      </w:tr>
      <w:tr w:rsidR="00EF20A6" w14:paraId="23337189"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6CFFB41" w14:textId="77777777" w:rsidR="00EF20A6" w:rsidRDefault="00EF20A6" w:rsidP="00315E1C">
            <w:pPr>
              <w:spacing w:before="40" w:after="40"/>
              <w:ind w:left="80"/>
              <w:rPr>
                <w:rFonts w:ascii="Courier" w:hAnsi="Courier"/>
                <w:sz w:val="22"/>
              </w:rPr>
            </w:pPr>
            <w:r>
              <w:rPr>
                <w:rFonts w:ascii="Courier" w:hAnsi="Courier"/>
                <w:sz w:val="22"/>
              </w:rPr>
              <w:t>Out64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63E6AACD" w14:textId="77777777"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Out64</w:t>
            </w:r>
            <w:r>
              <w:rPr>
                <w:rFonts w:ascii="Courier" w:hAnsi="Courier"/>
                <w:sz w:val="22"/>
                <w:lang w:val="de-DE"/>
              </w:rPr>
              <w:t>Ex</w:t>
            </w:r>
          </w:p>
        </w:tc>
      </w:tr>
      <w:tr w:rsidR="00EF20A6" w14:paraId="643E903D"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797604D" w14:textId="77777777" w:rsidR="00EF20A6" w:rsidRDefault="00EF20A6" w:rsidP="00315E1C">
            <w:pPr>
              <w:spacing w:before="40" w:after="40"/>
              <w:ind w:left="80"/>
              <w:rPr>
                <w:rFonts w:ascii="Courier" w:hAnsi="Courier"/>
                <w:sz w:val="22"/>
              </w:rPr>
            </w:pPr>
            <w:r>
              <w:rPr>
                <w:rFonts w:ascii="Courier" w:hAnsi="Courier"/>
                <w:sz w:val="22"/>
              </w:rPr>
              <w:t>MoveIn8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5556210B" w14:textId="77777777" w:rsidR="00EF20A6" w:rsidRDefault="00EF20A6" w:rsidP="00315E1C">
            <w:pPr>
              <w:spacing w:before="40" w:after="40"/>
              <w:ind w:left="80"/>
              <w:rPr>
                <w:rFonts w:ascii="Courier" w:hAnsi="Courier"/>
                <w:sz w:val="22"/>
              </w:rPr>
            </w:pPr>
            <w:r>
              <w:rPr>
                <w:rFonts w:ascii="Courier" w:hAnsi="Courier"/>
                <w:sz w:val="22"/>
              </w:rPr>
              <w:t>viMoveIn8</w:t>
            </w:r>
            <w:r>
              <w:rPr>
                <w:rFonts w:ascii="Courier" w:hAnsi="Courier"/>
                <w:sz w:val="22"/>
                <w:lang w:val="de-DE"/>
              </w:rPr>
              <w:t>Ex</w:t>
            </w:r>
          </w:p>
        </w:tc>
      </w:tr>
      <w:tr w:rsidR="00EF20A6" w14:paraId="5F84004B"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F306DEB" w14:textId="77777777" w:rsidR="00EF20A6" w:rsidRDefault="00EF20A6" w:rsidP="00315E1C">
            <w:pPr>
              <w:spacing w:before="40" w:after="40"/>
              <w:ind w:left="80"/>
              <w:rPr>
                <w:rFonts w:ascii="Courier" w:hAnsi="Courier"/>
                <w:sz w:val="22"/>
              </w:rPr>
            </w:pPr>
            <w:r>
              <w:rPr>
                <w:rFonts w:ascii="Courier" w:hAnsi="Courier"/>
                <w:sz w:val="22"/>
              </w:rPr>
              <w:t>MoveIn16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0FF5B095" w14:textId="77777777" w:rsidR="00EF20A6" w:rsidRDefault="00EF20A6" w:rsidP="00315E1C">
            <w:pPr>
              <w:spacing w:before="40" w:after="40"/>
              <w:ind w:left="80"/>
              <w:rPr>
                <w:rFonts w:ascii="Courier" w:hAnsi="Courier"/>
                <w:sz w:val="22"/>
              </w:rPr>
            </w:pPr>
            <w:r>
              <w:rPr>
                <w:rFonts w:ascii="Courier" w:hAnsi="Courier"/>
                <w:sz w:val="22"/>
              </w:rPr>
              <w:t>viMoveIn16</w:t>
            </w:r>
            <w:r>
              <w:rPr>
                <w:rFonts w:ascii="Courier" w:hAnsi="Courier"/>
                <w:sz w:val="22"/>
                <w:lang w:val="de-DE"/>
              </w:rPr>
              <w:t>Ex</w:t>
            </w:r>
          </w:p>
        </w:tc>
      </w:tr>
      <w:tr w:rsidR="00EF20A6" w14:paraId="24878126"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60C37FA" w14:textId="77777777" w:rsidR="00EF20A6" w:rsidRDefault="00EF20A6" w:rsidP="00315E1C">
            <w:pPr>
              <w:spacing w:before="40" w:after="40"/>
              <w:ind w:left="80"/>
              <w:rPr>
                <w:rFonts w:ascii="Courier" w:hAnsi="Courier"/>
                <w:sz w:val="22"/>
              </w:rPr>
            </w:pPr>
            <w:r>
              <w:rPr>
                <w:rFonts w:ascii="Courier" w:hAnsi="Courier"/>
                <w:sz w:val="22"/>
              </w:rPr>
              <w:t>MoveIn32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7DCC5FE3" w14:textId="77777777" w:rsidR="00EF20A6" w:rsidRDefault="00EF20A6" w:rsidP="00315E1C">
            <w:pPr>
              <w:spacing w:before="40" w:after="40"/>
              <w:ind w:left="80"/>
              <w:rPr>
                <w:rFonts w:ascii="Courier" w:hAnsi="Courier"/>
                <w:sz w:val="22"/>
              </w:rPr>
            </w:pPr>
            <w:r>
              <w:rPr>
                <w:rFonts w:ascii="Courier" w:hAnsi="Courier"/>
                <w:sz w:val="22"/>
              </w:rPr>
              <w:t>viMoveIn32</w:t>
            </w:r>
            <w:r>
              <w:rPr>
                <w:rFonts w:ascii="Courier" w:hAnsi="Courier"/>
                <w:sz w:val="22"/>
                <w:lang w:val="de-DE"/>
              </w:rPr>
              <w:t>Ex</w:t>
            </w:r>
          </w:p>
        </w:tc>
      </w:tr>
      <w:tr w:rsidR="00EF20A6" w14:paraId="25D23873"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D72680A" w14:textId="77777777" w:rsidR="00EF20A6" w:rsidRDefault="00EF20A6" w:rsidP="00315E1C">
            <w:pPr>
              <w:spacing w:before="40" w:after="40"/>
              <w:ind w:left="80"/>
              <w:rPr>
                <w:rFonts w:ascii="Courier" w:hAnsi="Courier"/>
                <w:sz w:val="22"/>
              </w:rPr>
            </w:pPr>
            <w:r>
              <w:rPr>
                <w:rFonts w:ascii="Courier" w:hAnsi="Courier"/>
                <w:sz w:val="22"/>
              </w:rPr>
              <w:t>MoveIn64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290E54A6" w14:textId="77777777"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MoveIn64</w:t>
            </w:r>
            <w:r>
              <w:rPr>
                <w:rFonts w:ascii="Courier" w:hAnsi="Courier"/>
                <w:sz w:val="22"/>
                <w:lang w:val="de-DE"/>
              </w:rPr>
              <w:t>Ex</w:t>
            </w:r>
          </w:p>
        </w:tc>
      </w:tr>
      <w:tr w:rsidR="00EF20A6" w14:paraId="4DAC8AE9"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CCC6CF2" w14:textId="77777777" w:rsidR="00EF20A6" w:rsidRDefault="00EF20A6" w:rsidP="00315E1C">
            <w:pPr>
              <w:spacing w:before="40" w:after="40"/>
              <w:ind w:left="80"/>
              <w:rPr>
                <w:rFonts w:ascii="Courier" w:hAnsi="Courier"/>
                <w:sz w:val="22"/>
              </w:rPr>
            </w:pPr>
            <w:r>
              <w:rPr>
                <w:rFonts w:ascii="Courier" w:hAnsi="Courier"/>
                <w:sz w:val="22"/>
              </w:rPr>
              <w:t>MoveOut8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197C393D" w14:textId="77777777" w:rsidR="00EF20A6" w:rsidRDefault="00EF20A6" w:rsidP="00315E1C">
            <w:pPr>
              <w:spacing w:before="40" w:after="40"/>
              <w:ind w:left="80"/>
              <w:rPr>
                <w:rFonts w:ascii="Courier" w:hAnsi="Courier"/>
                <w:sz w:val="22"/>
              </w:rPr>
            </w:pPr>
            <w:r>
              <w:rPr>
                <w:rFonts w:ascii="Courier" w:hAnsi="Courier"/>
                <w:sz w:val="22"/>
              </w:rPr>
              <w:t>viMoveOut8</w:t>
            </w:r>
            <w:r>
              <w:rPr>
                <w:rFonts w:ascii="Courier" w:hAnsi="Courier"/>
                <w:sz w:val="22"/>
                <w:lang w:val="de-DE"/>
              </w:rPr>
              <w:t>Ex</w:t>
            </w:r>
          </w:p>
        </w:tc>
      </w:tr>
      <w:tr w:rsidR="00EF20A6" w14:paraId="6AE91E45"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F59FDDC" w14:textId="77777777" w:rsidR="00EF20A6" w:rsidRDefault="00EF20A6" w:rsidP="00315E1C">
            <w:pPr>
              <w:spacing w:before="40" w:after="40"/>
              <w:ind w:left="80"/>
              <w:rPr>
                <w:rFonts w:ascii="Courier" w:hAnsi="Courier"/>
                <w:sz w:val="22"/>
              </w:rPr>
            </w:pPr>
            <w:r>
              <w:rPr>
                <w:rFonts w:ascii="Courier" w:hAnsi="Courier"/>
                <w:sz w:val="22"/>
              </w:rPr>
              <w:t>MoveOut16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6A6CCC5E" w14:textId="77777777" w:rsidR="00EF20A6" w:rsidRDefault="00EF20A6" w:rsidP="00315E1C">
            <w:pPr>
              <w:spacing w:before="40" w:after="40"/>
              <w:ind w:left="80"/>
              <w:rPr>
                <w:rFonts w:ascii="Courier" w:hAnsi="Courier"/>
                <w:sz w:val="22"/>
              </w:rPr>
            </w:pPr>
            <w:r>
              <w:rPr>
                <w:rFonts w:ascii="Courier" w:hAnsi="Courier"/>
                <w:sz w:val="22"/>
              </w:rPr>
              <w:t>viMoveOut16</w:t>
            </w:r>
            <w:r>
              <w:rPr>
                <w:rFonts w:ascii="Courier" w:hAnsi="Courier"/>
                <w:sz w:val="22"/>
                <w:lang w:val="de-DE"/>
              </w:rPr>
              <w:t>Ex</w:t>
            </w:r>
          </w:p>
        </w:tc>
      </w:tr>
      <w:tr w:rsidR="00EF20A6" w14:paraId="606150C2"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C3B1B08" w14:textId="77777777" w:rsidR="00EF20A6" w:rsidRDefault="00EF20A6" w:rsidP="00315E1C">
            <w:pPr>
              <w:spacing w:before="40" w:after="40"/>
              <w:ind w:left="80"/>
              <w:rPr>
                <w:rFonts w:ascii="Courier" w:hAnsi="Courier"/>
                <w:sz w:val="22"/>
              </w:rPr>
            </w:pPr>
            <w:r>
              <w:rPr>
                <w:rFonts w:ascii="Courier" w:hAnsi="Courier"/>
                <w:sz w:val="22"/>
              </w:rPr>
              <w:t>MoveOut32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5288ACFD" w14:textId="77777777" w:rsidR="00EF20A6" w:rsidRDefault="00EF20A6" w:rsidP="00315E1C">
            <w:pPr>
              <w:spacing w:before="40" w:after="40"/>
              <w:ind w:left="80"/>
              <w:rPr>
                <w:rFonts w:ascii="Courier" w:hAnsi="Courier"/>
                <w:sz w:val="22"/>
              </w:rPr>
            </w:pPr>
            <w:r>
              <w:rPr>
                <w:rFonts w:ascii="Courier" w:hAnsi="Courier"/>
                <w:sz w:val="22"/>
              </w:rPr>
              <w:t>viMoveOut32</w:t>
            </w:r>
            <w:r>
              <w:rPr>
                <w:rFonts w:ascii="Courier" w:hAnsi="Courier"/>
                <w:sz w:val="22"/>
                <w:lang w:val="de-DE"/>
              </w:rPr>
              <w:t>Ex</w:t>
            </w:r>
          </w:p>
        </w:tc>
      </w:tr>
      <w:tr w:rsidR="00EF20A6" w14:paraId="29CC9861"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063FD11" w14:textId="77777777" w:rsidR="00EF20A6" w:rsidRDefault="00EF20A6" w:rsidP="00315E1C">
            <w:pPr>
              <w:spacing w:before="40" w:after="40"/>
              <w:ind w:left="80"/>
              <w:rPr>
                <w:rFonts w:ascii="Courier" w:hAnsi="Courier"/>
                <w:sz w:val="22"/>
              </w:rPr>
            </w:pPr>
            <w:r>
              <w:rPr>
                <w:rFonts w:ascii="Courier" w:hAnsi="Courier"/>
                <w:sz w:val="22"/>
              </w:rPr>
              <w:t>MoveOut64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66F03FCD" w14:textId="77777777" w:rsidR="00EF20A6" w:rsidRDefault="00EF20A6" w:rsidP="00315E1C">
            <w:pPr>
              <w:keepNext/>
              <w:spacing w:before="40" w:after="40"/>
              <w:ind w:left="80"/>
              <w:rPr>
                <w:rFonts w:ascii="Courier" w:hAnsi="Courier"/>
                <w:sz w:val="22"/>
              </w:rPr>
            </w:pPr>
            <w:r>
              <w:rPr>
                <w:rFonts w:ascii="Courier" w:hAnsi="Courier"/>
                <w:sz w:val="22"/>
                <w:lang w:val="de-DE"/>
              </w:rPr>
              <w:t>vi</w:t>
            </w:r>
            <w:r>
              <w:rPr>
                <w:rFonts w:ascii="Courier" w:hAnsi="Courier"/>
                <w:sz w:val="22"/>
              </w:rPr>
              <w:t>MoveOut64</w:t>
            </w:r>
            <w:r>
              <w:rPr>
                <w:rFonts w:ascii="Courier" w:hAnsi="Courier"/>
                <w:sz w:val="22"/>
                <w:lang w:val="de-DE"/>
              </w:rPr>
              <w:t>Ex</w:t>
            </w:r>
          </w:p>
        </w:tc>
      </w:tr>
      <w:tr w:rsidR="00EF20A6" w14:paraId="5B44A50E"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8FE9336" w14:textId="77777777" w:rsidR="00EF20A6" w:rsidRDefault="00EF20A6" w:rsidP="00315E1C">
            <w:pPr>
              <w:spacing w:before="40" w:after="40"/>
              <w:ind w:left="80"/>
              <w:rPr>
                <w:rFonts w:ascii="Courier" w:hAnsi="Courier"/>
                <w:sz w:val="22"/>
              </w:rPr>
            </w:pPr>
            <w:r>
              <w:rPr>
                <w:rFonts w:ascii="Courier" w:hAnsi="Courier"/>
                <w:sz w:val="22"/>
              </w:rPr>
              <w:t>Move</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49624D84" w14:textId="77777777" w:rsidR="00EF20A6" w:rsidRDefault="00EF20A6" w:rsidP="00315E1C">
            <w:pPr>
              <w:keepNext/>
              <w:spacing w:before="40" w:after="40"/>
              <w:ind w:left="80"/>
              <w:rPr>
                <w:rFonts w:ascii="Courier" w:hAnsi="Courier"/>
                <w:sz w:val="22"/>
              </w:rPr>
            </w:pPr>
            <w:r>
              <w:rPr>
                <w:rFonts w:ascii="Courier" w:hAnsi="Courier"/>
                <w:sz w:val="22"/>
              </w:rPr>
              <w:t>viMove</w:t>
            </w:r>
            <w:r>
              <w:rPr>
                <w:rFonts w:ascii="Courier" w:hAnsi="Courier"/>
                <w:sz w:val="22"/>
                <w:lang w:val="de-DE"/>
              </w:rPr>
              <w:t>Ex</w:t>
            </w:r>
          </w:p>
        </w:tc>
      </w:tr>
    </w:tbl>
    <w:p w14:paraId="737CFDB3" w14:textId="77777777" w:rsidR="00EF20A6" w:rsidRDefault="00EF20A6" w:rsidP="00EF20A6">
      <w:pPr>
        <w:pStyle w:val="Caption"/>
      </w:pPr>
      <w:r>
        <w:t>Table 5.1.</w:t>
      </w:r>
      <w:r w:rsidR="007449AC">
        <w:t>5</w:t>
      </w:r>
    </w:p>
    <w:p w14:paraId="1D1DA049" w14:textId="77777777" w:rsidR="00EF20A6" w:rsidRDefault="00EF20A6" w:rsidP="00EF20A6">
      <w:pPr>
        <w:pStyle w:val="Rule"/>
        <w:tabs>
          <w:tab w:val="clear" w:pos="1530"/>
          <w:tab w:val="num" w:pos="1080"/>
        </w:tabs>
        <w:ind w:left="720"/>
      </w:pPr>
    </w:p>
    <w:p w14:paraId="149AC57F" w14:textId="77777777" w:rsidR="00EF20A6" w:rsidRDefault="00EF20A6" w:rsidP="00EF20A6">
      <w:pPr>
        <w:pStyle w:val="Desc"/>
      </w:pPr>
      <w:r>
        <w:t xml:space="preserve">Unless otherwise specified, all the methods and properties of IRegister64 </w:t>
      </w:r>
      <w:r>
        <w:rPr>
          <w:b/>
        </w:rPr>
        <w:t>SHALL</w:t>
      </w:r>
      <w:r>
        <w:t xml:space="preserve"> behave identically to their VISA equivalents as defined in VPP 4.3.</w:t>
      </w:r>
    </w:p>
    <w:p w14:paraId="10975CBA" w14:textId="77777777" w:rsidR="00EF20A6" w:rsidRDefault="00EF20A6" w:rsidP="00EF20A6">
      <w:pPr>
        <w:pStyle w:val="Rule"/>
        <w:tabs>
          <w:tab w:val="clear" w:pos="1530"/>
          <w:tab w:val="num" w:pos="1080"/>
        </w:tabs>
        <w:ind w:left="720"/>
      </w:pPr>
    </w:p>
    <w:p w14:paraId="19CCF8E8" w14:textId="77777777" w:rsidR="00EF20A6" w:rsidRDefault="00EF20A6" w:rsidP="00EF20A6">
      <w:pPr>
        <w:pStyle w:val="Desc"/>
      </w:pPr>
      <w:r>
        <w:t xml:space="preserve">The MoveX methods </w:t>
      </w:r>
      <w:r>
        <w:rPr>
          <w:b/>
        </w:rPr>
        <w:t>SHALL</w:t>
      </w:r>
      <w:r>
        <w:t xml:space="preserve"> use SAFEARRAYs of the appropriate types instead of C arrays to transmit their data.</w:t>
      </w:r>
    </w:p>
    <w:p w14:paraId="67758BA2" w14:textId="77777777" w:rsidR="00EF20A6" w:rsidRDefault="00EF20A6" w:rsidP="00EF20A6">
      <w:pPr>
        <w:pStyle w:val="Observation"/>
      </w:pPr>
    </w:p>
    <w:p w14:paraId="237ABE43" w14:textId="77777777" w:rsidR="00EF20A6" w:rsidRDefault="00EF20A6" w:rsidP="00EF20A6">
      <w:pPr>
        <w:pStyle w:val="Desc"/>
      </w:pPr>
      <w:r>
        <w:t>None of the low-level memory mapped methods and attributes are translated to VISA COM I/O.  When a VISA COM I/O resource and the client communicating with it reside on different systems and DCOM is in use, low-level memory mapped regions cannot be dereferenced directly, and due to round-trip costs in DCOM, it is preferable to use the MoveX methods rather than the PeekX and PokeX methods of VISA C.</w:t>
      </w:r>
    </w:p>
    <w:p w14:paraId="36E1E635" w14:textId="77777777" w:rsidR="00137DA2" w:rsidRDefault="00137DA2" w:rsidP="00756267">
      <w:pPr>
        <w:pStyle w:val="Recommendation"/>
      </w:pPr>
    </w:p>
    <w:p w14:paraId="13495F3D" w14:textId="77777777" w:rsidR="00137DA2" w:rsidRDefault="00137DA2" w:rsidP="00137DA2">
      <w:pPr>
        <w:pStyle w:val="Desc"/>
      </w:pPr>
      <w:r>
        <w:t>All implementations</w:t>
      </w:r>
      <w:r w:rsidR="00032641">
        <w:t xml:space="preserve"> of VISA-COM</w:t>
      </w:r>
      <w:r>
        <w:t xml:space="preserve"> </w:t>
      </w:r>
      <w:r w:rsidR="00195757">
        <w:t xml:space="preserve">that have provided an implementation of IRegister64 </w:t>
      </w:r>
      <w:r w:rsidR="00756267" w:rsidRPr="00756267">
        <w:t>should</w:t>
      </w:r>
      <w:r>
        <w:t xml:space="preserve"> </w:t>
      </w:r>
      <w:r w:rsidR="00032641">
        <w:t xml:space="preserve">continue to </w:t>
      </w:r>
      <w:r>
        <w:t>implement IRegister64 for backwards compatibility.</w:t>
      </w:r>
    </w:p>
    <w:p w14:paraId="00D774CA" w14:textId="77777777" w:rsidR="00EF20A6" w:rsidRDefault="00EF20A6" w:rsidP="00EF20A6">
      <w:pPr>
        <w:pStyle w:val="Desc"/>
      </w:pPr>
    </w:p>
    <w:p w14:paraId="64A823C0" w14:textId="77777777" w:rsidR="00F15659" w:rsidRDefault="00F15659">
      <w:pPr>
        <w:pStyle w:val="Head2"/>
      </w:pPr>
      <w:bookmarkStart w:id="103" w:name="_Toc103858093"/>
      <w:r>
        <w:t>ISharedRegister Interface</w:t>
      </w:r>
      <w:bookmarkEnd w:id="103"/>
    </w:p>
    <w:p w14:paraId="217069B3" w14:textId="77777777" w:rsidR="00F15659" w:rsidRDefault="00F15659">
      <w:pPr>
        <w:pStyle w:val="Desc"/>
      </w:pPr>
      <w:r>
        <w:t>The ISharedRegister Interface provides a means of allocating memory on remote buses on INSTR sessions on interface types such as VXI.  Below is the IDL specification for ISharedRegister.</w:t>
      </w:r>
    </w:p>
    <w:p w14:paraId="7093BB03"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4064138A" w14:textId="77777777">
        <w:tc>
          <w:tcPr>
            <w:tcW w:w="8910" w:type="dxa"/>
          </w:tcPr>
          <w:p w14:paraId="6E7A4AC3"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493119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7917170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05DBA92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helpstring("Shared Memory Interface"),</w:t>
            </w:r>
          </w:p>
          <w:p w14:paraId="56F54B2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uuid(db8cbf08-d6d3-11d4-aa51-00a024ee30bd),</w:t>
            </w:r>
          </w:p>
          <w:p w14:paraId="1B511F64" w14:textId="77777777" w:rsidR="000E1EAB" w:rsidRPr="001A7FBD" w:rsidRDefault="000E1EAB">
            <w:pPr>
              <w:tabs>
                <w:tab w:val="left" w:pos="252"/>
                <w:tab w:val="left" w:pos="522"/>
                <w:tab w:val="left" w:pos="792"/>
              </w:tabs>
              <w:rPr>
                <w:rStyle w:val="StyleCourier9pt"/>
              </w:rPr>
            </w:pPr>
            <w:r w:rsidRPr="001A7FBD">
              <w:rPr>
                <w:rStyle w:val="StyleCourier9pt"/>
              </w:rPr>
              <w:tab/>
            </w:r>
            <w:r w:rsidRPr="001A7FBD">
              <w:rPr>
                <w:rStyle w:val="StyleCourier9pt"/>
              </w:rPr>
              <w:tab/>
              <w:t>helpcontext(HlpCtxISharedRegister + 49),</w:t>
            </w:r>
          </w:p>
          <w:p w14:paraId="122DFB5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09104BC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51376E27" w14:textId="77777777" w:rsidR="00F15659" w:rsidRPr="001A7FBD" w:rsidRDefault="00F15659">
            <w:pPr>
              <w:tabs>
                <w:tab w:val="left" w:pos="252"/>
                <w:tab w:val="left" w:pos="522"/>
                <w:tab w:val="left" w:pos="792"/>
              </w:tabs>
              <w:rPr>
                <w:rStyle w:val="StyleCourier9pt"/>
              </w:rPr>
            </w:pPr>
            <w:r w:rsidRPr="001A7FBD">
              <w:rPr>
                <w:rStyle w:val="StyleCourier9pt"/>
              </w:rPr>
              <w:tab/>
              <w:t>interface ISharedRegister : IVisaSession</w:t>
            </w:r>
          </w:p>
          <w:p w14:paraId="5689A0BD"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8E852F1" w14:textId="77777777" w:rsidR="000E1EAB" w:rsidRPr="001A7FBD" w:rsidRDefault="000E1EAB">
            <w:pPr>
              <w:tabs>
                <w:tab w:val="left" w:pos="252"/>
                <w:tab w:val="left" w:pos="522"/>
                <w:tab w:val="left" w:pos="792"/>
              </w:tabs>
              <w:rPr>
                <w:rStyle w:val="StyleCourier9pt"/>
              </w:rPr>
            </w:pPr>
            <w:r w:rsidRPr="001A7FBD">
              <w:rPr>
                <w:rStyle w:val="StyleCourier9pt"/>
              </w:rPr>
              <w:tab/>
            </w:r>
            <w:r w:rsidRPr="001A7FBD">
              <w:rPr>
                <w:rStyle w:val="StyleCourier9pt"/>
              </w:rPr>
              <w:tab/>
              <w:t>[helpcontext(HlpCtxISharedRegister  + 1), helpstring("Allocate memory")]</w:t>
            </w:r>
          </w:p>
          <w:p w14:paraId="03C2D10E" w14:textId="77777777" w:rsidR="00F15659" w:rsidRPr="001A7FBD" w:rsidRDefault="000E1EAB">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AllocateMemory(</w:t>
            </w:r>
          </w:p>
          <w:p w14:paraId="63DAAFF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size,</w:t>
            </w:r>
          </w:p>
          <w:p w14:paraId="579DAB8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long *pOffset);</w:t>
            </w:r>
          </w:p>
          <w:p w14:paraId="56CA9CEE" w14:textId="77777777" w:rsidR="000E1EAB" w:rsidRPr="001A7FBD" w:rsidRDefault="000E1EAB">
            <w:pPr>
              <w:tabs>
                <w:tab w:val="left" w:pos="252"/>
                <w:tab w:val="left" w:pos="522"/>
                <w:tab w:val="left" w:pos="792"/>
              </w:tabs>
              <w:rPr>
                <w:rStyle w:val="StyleCourier9pt"/>
              </w:rPr>
            </w:pPr>
            <w:r w:rsidRPr="001A7FBD">
              <w:rPr>
                <w:rStyle w:val="StyleCourier9pt"/>
              </w:rPr>
              <w:tab/>
            </w:r>
            <w:r w:rsidRPr="001A7FBD">
              <w:rPr>
                <w:rStyle w:val="StyleCourier9pt"/>
              </w:rPr>
              <w:tab/>
              <w:t>[helpcontext(HlpCtxISharedRegister  + 2), helpstring("Free memory")]</w:t>
            </w:r>
          </w:p>
          <w:p w14:paraId="35F34176" w14:textId="77777777" w:rsidR="000E1EAB" w:rsidRPr="001A7FBD" w:rsidRDefault="000E1EAB">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FreeMemory(</w:t>
            </w:r>
          </w:p>
          <w:p w14:paraId="50230E07" w14:textId="77777777" w:rsidR="00F15659" w:rsidRPr="001A7FBD" w:rsidRDefault="000E1EAB">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 </w:t>
            </w:r>
            <w:r w:rsidR="00F15659" w:rsidRPr="001A7FBD">
              <w:rPr>
                <w:rStyle w:val="StyleCourier9pt"/>
              </w:rPr>
              <w:t>[in] long offset);</w:t>
            </w:r>
          </w:p>
          <w:p w14:paraId="6BDE0B4A" w14:textId="77777777" w:rsidR="00F15659" w:rsidRDefault="00F15659">
            <w:pPr>
              <w:tabs>
                <w:tab w:val="left" w:pos="252"/>
                <w:tab w:val="left" w:pos="522"/>
                <w:tab w:val="left" w:pos="792"/>
              </w:tabs>
            </w:pPr>
            <w:r w:rsidRPr="001A7FBD">
              <w:rPr>
                <w:rStyle w:val="StyleCourier9pt"/>
              </w:rPr>
              <w:tab/>
              <w:t>};</w:t>
            </w:r>
          </w:p>
        </w:tc>
      </w:tr>
    </w:tbl>
    <w:p w14:paraId="5A4E6022" w14:textId="77777777" w:rsidR="00F15659" w:rsidRDefault="00F15659">
      <w:pPr>
        <w:pStyle w:val="Desc"/>
      </w:pPr>
    </w:p>
    <w:p w14:paraId="0BCAF1BD" w14:textId="77777777" w:rsidR="00F15659" w:rsidRDefault="00F15659" w:rsidP="008B4852">
      <w:pPr>
        <w:pStyle w:val="Desc"/>
      </w:pPr>
      <w:r>
        <w:t>Below is a table showing the methods of ISharedRegister and their VISA equivalents.</w:t>
      </w:r>
    </w:p>
    <w:p w14:paraId="03A89D08"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89DCE20"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69CE650" w14:textId="77777777" w:rsidR="00F15659" w:rsidRDefault="00F15659">
            <w:pPr>
              <w:spacing w:before="40" w:after="40"/>
              <w:jc w:val="center"/>
              <w:rPr>
                <w:b/>
              </w:rPr>
            </w:pPr>
            <w:r>
              <w:rPr>
                <w:b/>
              </w:rPr>
              <w:t>ISharedRegister Method</w:t>
            </w:r>
          </w:p>
        </w:tc>
        <w:tc>
          <w:tcPr>
            <w:tcW w:w="4500" w:type="dxa"/>
            <w:tcBorders>
              <w:top w:val="single" w:sz="6" w:space="0" w:color="auto"/>
              <w:left w:val="single" w:sz="6" w:space="0" w:color="auto"/>
              <w:bottom w:val="double" w:sz="6" w:space="0" w:color="auto"/>
              <w:right w:val="single" w:sz="6" w:space="0" w:color="auto"/>
            </w:tcBorders>
          </w:tcPr>
          <w:p w14:paraId="7C3C83EB" w14:textId="77777777" w:rsidR="00F15659" w:rsidRDefault="00F15659">
            <w:pPr>
              <w:spacing w:before="40" w:after="40"/>
              <w:jc w:val="center"/>
              <w:rPr>
                <w:b/>
              </w:rPr>
            </w:pPr>
            <w:r>
              <w:rPr>
                <w:b/>
              </w:rPr>
              <w:t>VISA Function</w:t>
            </w:r>
          </w:p>
        </w:tc>
      </w:tr>
      <w:tr w:rsidR="00F15659" w14:paraId="3C4AA525" w14:textId="77777777">
        <w:trPr>
          <w:cantSplit/>
        </w:trPr>
        <w:tc>
          <w:tcPr>
            <w:tcW w:w="3950" w:type="dxa"/>
            <w:tcBorders>
              <w:top w:val="double" w:sz="6" w:space="0" w:color="auto"/>
              <w:left w:val="single" w:sz="6" w:space="0" w:color="auto"/>
              <w:right w:val="single" w:sz="6" w:space="0" w:color="auto"/>
            </w:tcBorders>
            <w:vAlign w:val="center"/>
          </w:tcPr>
          <w:p w14:paraId="18F96FEE" w14:textId="77777777" w:rsidR="00F15659" w:rsidRDefault="00F15659">
            <w:pPr>
              <w:spacing w:before="40" w:after="40"/>
              <w:ind w:left="80"/>
              <w:rPr>
                <w:rFonts w:ascii="Courier" w:hAnsi="Courier"/>
                <w:sz w:val="22"/>
              </w:rPr>
            </w:pPr>
            <w:r>
              <w:rPr>
                <w:rFonts w:ascii="Courier" w:hAnsi="Courier"/>
                <w:sz w:val="22"/>
              </w:rPr>
              <w:t>AllocateMemory</w:t>
            </w:r>
          </w:p>
        </w:tc>
        <w:tc>
          <w:tcPr>
            <w:tcW w:w="4500" w:type="dxa"/>
            <w:tcBorders>
              <w:top w:val="double" w:sz="6" w:space="0" w:color="auto"/>
              <w:left w:val="single" w:sz="6" w:space="0" w:color="auto"/>
              <w:right w:val="single" w:sz="6" w:space="0" w:color="auto"/>
            </w:tcBorders>
            <w:vAlign w:val="center"/>
          </w:tcPr>
          <w:p w14:paraId="3447A9D2" w14:textId="77777777" w:rsidR="00F15659" w:rsidRDefault="00F15659">
            <w:pPr>
              <w:spacing w:before="40" w:after="40"/>
              <w:ind w:left="80"/>
              <w:rPr>
                <w:rFonts w:ascii="Courier" w:hAnsi="Courier"/>
                <w:sz w:val="22"/>
              </w:rPr>
            </w:pPr>
            <w:r>
              <w:rPr>
                <w:rFonts w:ascii="Courier" w:hAnsi="Courier"/>
                <w:sz w:val="22"/>
              </w:rPr>
              <w:t>viMemAlloc</w:t>
            </w:r>
          </w:p>
        </w:tc>
      </w:tr>
      <w:tr w:rsidR="00F15659" w14:paraId="475C669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6AE5DB4" w14:textId="77777777" w:rsidR="00F15659" w:rsidRDefault="00F15659">
            <w:pPr>
              <w:spacing w:before="40" w:after="40"/>
              <w:ind w:left="80"/>
              <w:rPr>
                <w:rFonts w:ascii="Courier" w:hAnsi="Courier"/>
                <w:sz w:val="22"/>
              </w:rPr>
            </w:pPr>
            <w:r>
              <w:rPr>
                <w:rFonts w:ascii="Courier" w:hAnsi="Courier"/>
                <w:sz w:val="22"/>
              </w:rPr>
              <w:t>FreeMemory</w:t>
            </w:r>
          </w:p>
        </w:tc>
        <w:tc>
          <w:tcPr>
            <w:tcW w:w="4500" w:type="dxa"/>
            <w:tcBorders>
              <w:top w:val="single" w:sz="6" w:space="0" w:color="auto"/>
              <w:left w:val="single" w:sz="6" w:space="0" w:color="auto"/>
              <w:bottom w:val="single" w:sz="6" w:space="0" w:color="auto"/>
              <w:right w:val="single" w:sz="6" w:space="0" w:color="auto"/>
            </w:tcBorders>
            <w:vAlign w:val="center"/>
          </w:tcPr>
          <w:p w14:paraId="3A4D6D07" w14:textId="77777777" w:rsidR="00F15659" w:rsidRDefault="00F15659">
            <w:pPr>
              <w:keepNext/>
              <w:spacing w:before="40" w:after="40"/>
              <w:ind w:left="80"/>
              <w:rPr>
                <w:rFonts w:ascii="Courier" w:hAnsi="Courier"/>
                <w:sz w:val="22"/>
              </w:rPr>
            </w:pPr>
            <w:r>
              <w:rPr>
                <w:rFonts w:ascii="Courier" w:hAnsi="Courier"/>
                <w:sz w:val="22"/>
              </w:rPr>
              <w:t>viMemFree</w:t>
            </w:r>
          </w:p>
        </w:tc>
      </w:tr>
    </w:tbl>
    <w:p w14:paraId="3ED82F15" w14:textId="77777777" w:rsidR="00F15659" w:rsidRDefault="00F15659">
      <w:pPr>
        <w:pStyle w:val="Caption"/>
      </w:pPr>
      <w:r>
        <w:t>Table 5.1.</w:t>
      </w:r>
      <w:r w:rsidR="007449AC">
        <w:t>6</w:t>
      </w:r>
    </w:p>
    <w:p w14:paraId="06930103" w14:textId="77777777" w:rsidR="00F15659" w:rsidRDefault="00F15659">
      <w:pPr>
        <w:pStyle w:val="Rule"/>
      </w:pPr>
    </w:p>
    <w:p w14:paraId="509A9566" w14:textId="77777777" w:rsidR="00F15659" w:rsidRDefault="00F15659">
      <w:pPr>
        <w:pStyle w:val="Desc"/>
      </w:pPr>
      <w:r>
        <w:t xml:space="preserve">The methods of ISharedRegister </w:t>
      </w:r>
      <w:r>
        <w:rPr>
          <w:b/>
        </w:rPr>
        <w:t>SHALL</w:t>
      </w:r>
      <w:r>
        <w:t xml:space="preserve"> behave identically to their equivalent VISA methods, as defined in VPP 4.3 unless noted otherwise in this document.</w:t>
      </w:r>
    </w:p>
    <w:p w14:paraId="55624491" w14:textId="77777777" w:rsidR="00EF20A6" w:rsidRDefault="00EF20A6" w:rsidP="00EF20A6">
      <w:pPr>
        <w:pStyle w:val="Head2"/>
      </w:pPr>
      <w:bookmarkStart w:id="104" w:name="_Toc103858094"/>
      <w:r>
        <w:t>ISharedRegister64 Interface</w:t>
      </w:r>
      <w:bookmarkEnd w:id="104"/>
    </w:p>
    <w:p w14:paraId="35ED58B3" w14:textId="77777777" w:rsidR="00EF20A6" w:rsidRDefault="00EF20A6" w:rsidP="00EF20A6">
      <w:pPr>
        <w:pStyle w:val="Desc"/>
      </w:pPr>
      <w:r>
        <w:t>The ISharedRegister64 Interface provides a means of allocating memory on remote buses on INSTR sessions on interface types such as VXI.  Below is the IDL specification for ISharedRegister64.</w:t>
      </w:r>
    </w:p>
    <w:p w14:paraId="6D70A5B0" w14:textId="77777777" w:rsidR="00EF20A6" w:rsidRDefault="00EF20A6" w:rsidP="00EF20A6">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EF20A6" w14:paraId="47386455" w14:textId="77777777" w:rsidTr="00315E1C">
        <w:tc>
          <w:tcPr>
            <w:tcW w:w="8910" w:type="dxa"/>
          </w:tcPr>
          <w:p w14:paraId="159148E7" w14:textId="77777777" w:rsidR="00EF20A6" w:rsidRPr="001A7FBD" w:rsidRDefault="00EF20A6" w:rsidP="00315E1C">
            <w:pPr>
              <w:tabs>
                <w:tab w:val="left" w:pos="252"/>
                <w:tab w:val="left" w:pos="522"/>
                <w:tab w:val="left" w:pos="792"/>
              </w:tabs>
              <w:rPr>
                <w:rStyle w:val="StyleCourier9pt"/>
              </w:rPr>
            </w:pPr>
            <w:r w:rsidRPr="001A7FBD">
              <w:rPr>
                <w:rStyle w:val="StyleCourier9pt"/>
              </w:rPr>
              <w:tab/>
              <w:t>[</w:t>
            </w:r>
          </w:p>
          <w:p w14:paraId="01A6720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972360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5D8FE4E4"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helpstring("Shared Memory Interface</w:t>
            </w:r>
            <w:r w:rsidR="009B7539" w:rsidRPr="001A7FBD">
              <w:rPr>
                <w:rStyle w:val="StyleCourier9pt"/>
              </w:rPr>
              <w:t xml:space="preserve"> supporting 64-bit integers</w:t>
            </w:r>
            <w:r w:rsidRPr="001A7FBD">
              <w:rPr>
                <w:rStyle w:val="StyleCourier9pt"/>
              </w:rPr>
              <w:t>"),</w:t>
            </w:r>
          </w:p>
          <w:p w14:paraId="744CDA2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uuid(</w:t>
            </w:r>
            <w:r w:rsidR="00342489" w:rsidRPr="00342489">
              <w:rPr>
                <w:rFonts w:ascii="Courier" w:hAnsi="Courier"/>
                <w:color w:val="000000"/>
                <w:sz w:val="18"/>
                <w:szCs w:val="18"/>
              </w:rPr>
              <w:t>DB8CBF26-D6D3-11D4-AA51-00A024EE30BD</w:t>
            </w:r>
            <w:r w:rsidRPr="001A7FBD">
              <w:rPr>
                <w:rStyle w:val="StyleCourier9pt"/>
              </w:rPr>
              <w:t>),</w:t>
            </w:r>
          </w:p>
          <w:p w14:paraId="435A673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helpcontext(HlpCtxISharedRegister64 + 49),</w:t>
            </w:r>
          </w:p>
          <w:p w14:paraId="7E36301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7FE012BC" w14:textId="77777777" w:rsidR="00EF20A6" w:rsidRPr="001A7FBD" w:rsidRDefault="00EF20A6" w:rsidP="00315E1C">
            <w:pPr>
              <w:tabs>
                <w:tab w:val="left" w:pos="252"/>
                <w:tab w:val="left" w:pos="522"/>
                <w:tab w:val="left" w:pos="792"/>
              </w:tabs>
              <w:rPr>
                <w:rStyle w:val="StyleCourier9pt"/>
              </w:rPr>
            </w:pPr>
            <w:r w:rsidRPr="001A7FBD">
              <w:rPr>
                <w:rStyle w:val="StyleCourier9pt"/>
              </w:rPr>
              <w:tab/>
              <w:t>]</w:t>
            </w:r>
          </w:p>
          <w:p w14:paraId="523BA69D" w14:textId="77777777" w:rsidR="00EF20A6" w:rsidRPr="001A7FBD" w:rsidRDefault="00EF20A6" w:rsidP="00315E1C">
            <w:pPr>
              <w:tabs>
                <w:tab w:val="left" w:pos="252"/>
                <w:tab w:val="left" w:pos="522"/>
                <w:tab w:val="left" w:pos="792"/>
              </w:tabs>
              <w:rPr>
                <w:rStyle w:val="StyleCourier9pt"/>
              </w:rPr>
            </w:pPr>
            <w:r w:rsidRPr="001A7FBD">
              <w:rPr>
                <w:rStyle w:val="StyleCourier9pt"/>
              </w:rPr>
              <w:tab/>
              <w:t>interface ISharedRegister64 : ISharedRegister</w:t>
            </w:r>
          </w:p>
          <w:p w14:paraId="5573B9AA" w14:textId="77777777" w:rsidR="00EF20A6" w:rsidRPr="001A7FBD" w:rsidRDefault="00EF20A6" w:rsidP="00315E1C">
            <w:pPr>
              <w:tabs>
                <w:tab w:val="left" w:pos="252"/>
                <w:tab w:val="left" w:pos="522"/>
                <w:tab w:val="left" w:pos="792"/>
              </w:tabs>
              <w:rPr>
                <w:rStyle w:val="StyleCourier9pt"/>
              </w:rPr>
            </w:pPr>
            <w:r w:rsidRPr="001A7FBD">
              <w:rPr>
                <w:rStyle w:val="StyleCourier9pt"/>
              </w:rPr>
              <w:tab/>
              <w:t>{</w:t>
            </w:r>
          </w:p>
          <w:p w14:paraId="53A6866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w:t>
            </w:r>
            <w:r w:rsidR="009B7539" w:rsidRPr="001A7FBD">
              <w:rPr>
                <w:rStyle w:val="StyleCourier9pt"/>
              </w:rPr>
              <w:t xml:space="preserve">HlpCtxISharedRegister64 </w:t>
            </w:r>
            <w:r w:rsidRPr="001A7FBD">
              <w:rPr>
                <w:rStyle w:val="StyleCourier9pt"/>
              </w:rPr>
              <w:t>+ 1), helpstring("Allocate memory")]</w:t>
            </w:r>
          </w:p>
          <w:p w14:paraId="367FCB0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AllocateMemoryEx(</w:t>
            </w:r>
          </w:p>
          <w:p w14:paraId="5F9BC32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size,</w:t>
            </w:r>
          </w:p>
          <w:p w14:paraId="759B58B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__int64 *pOffset);</w:t>
            </w:r>
          </w:p>
          <w:p w14:paraId="63A6FCE8" w14:textId="77777777" w:rsidR="00717EC8" w:rsidRPr="001A7FBD" w:rsidRDefault="00717EC8" w:rsidP="00315E1C">
            <w:pPr>
              <w:tabs>
                <w:tab w:val="left" w:pos="252"/>
                <w:tab w:val="left" w:pos="522"/>
                <w:tab w:val="left" w:pos="792"/>
              </w:tabs>
              <w:rPr>
                <w:rStyle w:val="StyleCourier9pt"/>
              </w:rPr>
            </w:pPr>
          </w:p>
          <w:p w14:paraId="18413284"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w:t>
            </w:r>
            <w:r w:rsidR="009B7539" w:rsidRPr="001A7FBD">
              <w:rPr>
                <w:rStyle w:val="StyleCourier9pt"/>
              </w:rPr>
              <w:t xml:space="preserve">HlpCtxISharedRegister64 </w:t>
            </w:r>
            <w:r w:rsidRPr="001A7FBD">
              <w:rPr>
                <w:rStyle w:val="StyleCourier9pt"/>
              </w:rPr>
              <w:t>+ 2), helpstring("Free memory")]</w:t>
            </w:r>
          </w:p>
          <w:p w14:paraId="183BAA74"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FreeMemoryEx(</w:t>
            </w:r>
          </w:p>
          <w:p w14:paraId="4406D5F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 [in] __int64 offset);</w:t>
            </w:r>
          </w:p>
          <w:p w14:paraId="554B5CEA" w14:textId="77777777" w:rsidR="00EF20A6" w:rsidRDefault="00EF20A6" w:rsidP="00315E1C">
            <w:pPr>
              <w:tabs>
                <w:tab w:val="left" w:pos="252"/>
                <w:tab w:val="left" w:pos="522"/>
                <w:tab w:val="left" w:pos="792"/>
              </w:tabs>
            </w:pPr>
            <w:r w:rsidRPr="001A7FBD">
              <w:rPr>
                <w:rStyle w:val="StyleCourier9pt"/>
              </w:rPr>
              <w:tab/>
              <w:t>};</w:t>
            </w:r>
          </w:p>
        </w:tc>
      </w:tr>
    </w:tbl>
    <w:p w14:paraId="596DFD39" w14:textId="77777777" w:rsidR="00EF20A6" w:rsidRDefault="00EF20A6" w:rsidP="00EF20A6">
      <w:pPr>
        <w:pStyle w:val="Desc"/>
      </w:pPr>
    </w:p>
    <w:p w14:paraId="6B986692" w14:textId="77777777" w:rsidR="00EF20A6" w:rsidRDefault="00EF20A6" w:rsidP="00EF20A6">
      <w:pPr>
        <w:pStyle w:val="Desc"/>
      </w:pPr>
      <w:r>
        <w:t>Below is a table showing the methods of ISharedRegister and their VISA equivalents.</w:t>
      </w:r>
    </w:p>
    <w:p w14:paraId="50A3DA56" w14:textId="77777777" w:rsidR="00EF20A6" w:rsidRDefault="00EF20A6" w:rsidP="00EF20A6">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EF20A6" w14:paraId="7C37EF3C" w14:textId="77777777" w:rsidTr="00315E1C">
        <w:trPr>
          <w:cantSplit/>
        </w:trPr>
        <w:tc>
          <w:tcPr>
            <w:tcW w:w="3950" w:type="dxa"/>
            <w:tcBorders>
              <w:top w:val="single" w:sz="6" w:space="0" w:color="auto"/>
              <w:left w:val="single" w:sz="6" w:space="0" w:color="auto"/>
              <w:bottom w:val="double" w:sz="6" w:space="0" w:color="auto"/>
              <w:right w:val="single" w:sz="6" w:space="0" w:color="auto"/>
            </w:tcBorders>
          </w:tcPr>
          <w:p w14:paraId="38FBF347" w14:textId="77777777" w:rsidR="00EF20A6" w:rsidRDefault="00EF20A6" w:rsidP="00315E1C">
            <w:pPr>
              <w:spacing w:before="40" w:after="40"/>
              <w:jc w:val="center"/>
              <w:rPr>
                <w:b/>
              </w:rPr>
            </w:pPr>
            <w:r>
              <w:rPr>
                <w:b/>
              </w:rPr>
              <w:t>ISharedRegister</w:t>
            </w:r>
            <w:r w:rsidR="009C4A39">
              <w:rPr>
                <w:b/>
              </w:rPr>
              <w:t>64</w:t>
            </w:r>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14:paraId="34B0C30F" w14:textId="77777777" w:rsidR="00EF20A6" w:rsidRDefault="00EF20A6" w:rsidP="00315E1C">
            <w:pPr>
              <w:spacing w:before="40" w:after="40"/>
              <w:jc w:val="center"/>
              <w:rPr>
                <w:b/>
              </w:rPr>
            </w:pPr>
            <w:r>
              <w:rPr>
                <w:b/>
              </w:rPr>
              <w:t>VISA Function</w:t>
            </w:r>
          </w:p>
        </w:tc>
      </w:tr>
      <w:tr w:rsidR="00EF20A6" w14:paraId="4DD05A35" w14:textId="77777777" w:rsidTr="00315E1C">
        <w:trPr>
          <w:cantSplit/>
        </w:trPr>
        <w:tc>
          <w:tcPr>
            <w:tcW w:w="3950" w:type="dxa"/>
            <w:tcBorders>
              <w:top w:val="double" w:sz="6" w:space="0" w:color="auto"/>
              <w:left w:val="single" w:sz="6" w:space="0" w:color="auto"/>
              <w:right w:val="single" w:sz="6" w:space="0" w:color="auto"/>
            </w:tcBorders>
            <w:vAlign w:val="center"/>
          </w:tcPr>
          <w:p w14:paraId="08E1DA5E" w14:textId="77777777" w:rsidR="00EF20A6" w:rsidRDefault="00EF20A6" w:rsidP="00315E1C">
            <w:pPr>
              <w:spacing w:before="40" w:after="40"/>
              <w:ind w:left="80"/>
              <w:rPr>
                <w:rFonts w:ascii="Courier" w:hAnsi="Courier"/>
                <w:sz w:val="22"/>
              </w:rPr>
            </w:pPr>
            <w:r>
              <w:rPr>
                <w:rFonts w:ascii="Courier" w:hAnsi="Courier"/>
                <w:sz w:val="22"/>
              </w:rPr>
              <w:t>AllocateMemoryEx</w:t>
            </w:r>
          </w:p>
        </w:tc>
        <w:tc>
          <w:tcPr>
            <w:tcW w:w="4500" w:type="dxa"/>
            <w:tcBorders>
              <w:top w:val="double" w:sz="6" w:space="0" w:color="auto"/>
              <w:left w:val="single" w:sz="6" w:space="0" w:color="auto"/>
              <w:right w:val="single" w:sz="6" w:space="0" w:color="auto"/>
            </w:tcBorders>
            <w:vAlign w:val="center"/>
          </w:tcPr>
          <w:p w14:paraId="5B830E81" w14:textId="77777777" w:rsidR="00EF20A6" w:rsidRDefault="00EF20A6" w:rsidP="00315E1C">
            <w:pPr>
              <w:spacing w:before="40" w:after="40"/>
              <w:ind w:left="80"/>
              <w:rPr>
                <w:rFonts w:ascii="Courier" w:hAnsi="Courier"/>
                <w:sz w:val="22"/>
              </w:rPr>
            </w:pPr>
            <w:r>
              <w:rPr>
                <w:rFonts w:ascii="Courier" w:hAnsi="Courier"/>
                <w:sz w:val="22"/>
              </w:rPr>
              <w:t>viMemAllocEx</w:t>
            </w:r>
          </w:p>
        </w:tc>
      </w:tr>
      <w:tr w:rsidR="00EF20A6" w14:paraId="53D51D4F"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D2179F2" w14:textId="77777777" w:rsidR="00EF20A6" w:rsidRDefault="00EF20A6" w:rsidP="00315E1C">
            <w:pPr>
              <w:spacing w:before="40" w:after="40"/>
              <w:ind w:left="80"/>
              <w:rPr>
                <w:rFonts w:ascii="Courier" w:hAnsi="Courier"/>
                <w:sz w:val="22"/>
              </w:rPr>
            </w:pPr>
            <w:r>
              <w:rPr>
                <w:rFonts w:ascii="Courier" w:hAnsi="Courier"/>
                <w:sz w:val="22"/>
              </w:rPr>
              <w:t>FreeMemoryEx</w:t>
            </w:r>
          </w:p>
        </w:tc>
        <w:tc>
          <w:tcPr>
            <w:tcW w:w="4500" w:type="dxa"/>
            <w:tcBorders>
              <w:top w:val="single" w:sz="6" w:space="0" w:color="auto"/>
              <w:left w:val="single" w:sz="6" w:space="0" w:color="auto"/>
              <w:bottom w:val="single" w:sz="6" w:space="0" w:color="auto"/>
              <w:right w:val="single" w:sz="6" w:space="0" w:color="auto"/>
            </w:tcBorders>
            <w:vAlign w:val="center"/>
          </w:tcPr>
          <w:p w14:paraId="185018D3" w14:textId="77777777" w:rsidR="00EF20A6" w:rsidRDefault="00EF20A6" w:rsidP="00315E1C">
            <w:pPr>
              <w:keepNext/>
              <w:spacing w:before="40" w:after="40"/>
              <w:ind w:left="80"/>
              <w:rPr>
                <w:rFonts w:ascii="Courier" w:hAnsi="Courier"/>
                <w:sz w:val="22"/>
              </w:rPr>
            </w:pPr>
            <w:r>
              <w:rPr>
                <w:rFonts w:ascii="Courier" w:hAnsi="Courier"/>
                <w:sz w:val="22"/>
              </w:rPr>
              <w:t>viMemFreeEx</w:t>
            </w:r>
          </w:p>
        </w:tc>
      </w:tr>
    </w:tbl>
    <w:p w14:paraId="31D2448E" w14:textId="77777777" w:rsidR="00EF20A6" w:rsidRDefault="00EF20A6" w:rsidP="00EF20A6">
      <w:pPr>
        <w:pStyle w:val="Caption"/>
      </w:pPr>
      <w:r>
        <w:t>Table 5.1.</w:t>
      </w:r>
      <w:r w:rsidR="009C4A39">
        <w:t>7</w:t>
      </w:r>
    </w:p>
    <w:p w14:paraId="6A9CC1CB" w14:textId="77777777" w:rsidR="00EF20A6" w:rsidRDefault="00EF20A6" w:rsidP="00EF20A6">
      <w:pPr>
        <w:pStyle w:val="Desc"/>
      </w:pPr>
    </w:p>
    <w:p w14:paraId="1AC36A28" w14:textId="77777777" w:rsidR="00F15659" w:rsidRDefault="00F15659">
      <w:pPr>
        <w:pStyle w:val="Head2"/>
      </w:pPr>
      <w:bookmarkStart w:id="105" w:name="_Toc103858095"/>
      <w:r>
        <w:t>IGpib Interface</w:t>
      </w:r>
      <w:bookmarkEnd w:id="105"/>
    </w:p>
    <w:p w14:paraId="55CC391A" w14:textId="77777777" w:rsidR="00F15659" w:rsidRDefault="00F15659">
      <w:pPr>
        <w:pStyle w:val="Desc"/>
      </w:pPr>
      <w:r>
        <w:t>The IGpib Interface provides the INSTR attributes and methods specific to GPIB and GPIB-VXI INSTR sessions.  Below is the IDL specification for IGpib.</w:t>
      </w:r>
    </w:p>
    <w:p w14:paraId="16B7799B"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14:paraId="14497D1D" w14:textId="77777777">
        <w:tc>
          <w:tcPr>
            <w:tcW w:w="8820" w:type="dxa"/>
          </w:tcPr>
          <w:p w14:paraId="17C0FD03"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1B71D6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48F0C76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581F587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helpstring("GPIB Interface"),</w:t>
            </w:r>
          </w:p>
          <w:p w14:paraId="4592C6F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uuid(db8cbf09-d6d3-11d4-aa51-00a024ee30bd),</w:t>
            </w:r>
          </w:p>
          <w:p w14:paraId="2AE6FE58"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helpcontext(HlpCtxIGpib + 49),</w:t>
            </w:r>
          </w:p>
          <w:p w14:paraId="7AB833E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07AD39FC"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B962A3A" w14:textId="77777777" w:rsidR="00F15659" w:rsidRPr="001A7FBD" w:rsidRDefault="00F15659">
            <w:pPr>
              <w:tabs>
                <w:tab w:val="left" w:pos="252"/>
                <w:tab w:val="left" w:pos="522"/>
                <w:tab w:val="left" w:pos="792"/>
              </w:tabs>
              <w:rPr>
                <w:rStyle w:val="StyleCourier9pt"/>
              </w:rPr>
            </w:pPr>
            <w:r w:rsidRPr="001A7FBD">
              <w:rPr>
                <w:rStyle w:val="StyleCourier9pt"/>
              </w:rPr>
              <w:tab/>
              <w:t>interface IGpib : IVisaSession</w:t>
            </w:r>
          </w:p>
          <w:p w14:paraId="6ADEB6F4"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D1D9E35"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helpcontext(HlpCtxIGpib  + 1), helpstring("Get the primary address")]</w:t>
            </w:r>
          </w:p>
          <w:p w14:paraId="744B42EC"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PrimaryAddress([out, retval] short *pVal);</w:t>
            </w:r>
          </w:p>
          <w:p w14:paraId="065358B1"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helpcontext(HlpCtxIGpib  + 2), helpstring("Get the REN line state")]</w:t>
            </w:r>
          </w:p>
          <w:p w14:paraId="467E22A4"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RENState([out, retval] LineState *pVal);</w:t>
            </w:r>
          </w:p>
          <w:p w14:paraId="7003CB16"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helpcontext(HlpCtxIGpib  + 3), helpstring("Get/Set whether to repeat address")]</w:t>
            </w:r>
          </w:p>
          <w:p w14:paraId="5C92FF34"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RepeatAddressingEnabled([out, retval] VARIANT_BOOL *pVal);</w:t>
            </w:r>
          </w:p>
          <w:p w14:paraId="0E55639B" w14:textId="77777777" w:rsidR="00901EA5"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[propput</w:t>
            </w:r>
            <w:r w:rsidR="00901EA5" w:rsidRPr="001A7FBD">
              <w:rPr>
                <w:rStyle w:val="StyleCourier9pt"/>
              </w:rPr>
              <w:t>, helpcontext(HlpCtxIGpib  + 3), helpstring("Get/Set whether to repeat address")]</w:t>
            </w:r>
          </w:p>
          <w:p w14:paraId="7CDAF27E"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RepeatAddressingEnabled([in] VARIANT_BOOL newVal);</w:t>
            </w:r>
          </w:p>
          <w:p w14:paraId="7695CD06"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helpcontext(HlpCtxIGpib  + 4), helpstring("Get the secondary address")]</w:t>
            </w:r>
          </w:p>
          <w:p w14:paraId="6BE745C1"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SecondaryAddress([out, retval] short *pVal);</w:t>
            </w:r>
          </w:p>
          <w:p w14:paraId="226BF094"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helpcontext(HlpCtxIGpib  + 5), helpstring("Get/Set whether to unaddress")]</w:t>
            </w:r>
          </w:p>
          <w:p w14:paraId="21F93429"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UnaddressingEnabled([out, retval] VARIANT_BOOL *pVal);</w:t>
            </w:r>
          </w:p>
          <w:p w14:paraId="7052CCED"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[pr</w:t>
            </w:r>
            <w:r w:rsidR="008F0854" w:rsidRPr="001A7FBD">
              <w:rPr>
                <w:rStyle w:val="StyleCourier9pt"/>
              </w:rPr>
              <w:t>opput</w:t>
            </w:r>
            <w:r w:rsidRPr="001A7FBD">
              <w:rPr>
                <w:rStyle w:val="StyleCourier9pt"/>
              </w:rPr>
              <w:t>, helpcontext(HlpCtxIGpib  + 5), helpstring("Get/Set whether to unaddress")]</w:t>
            </w:r>
          </w:p>
          <w:p w14:paraId="338C9D9B"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UnaddressingEnabled([in] VARIANT_BOOL newVal);</w:t>
            </w:r>
          </w:p>
          <w:p w14:paraId="34870060" w14:textId="77777777" w:rsidR="00901EA5" w:rsidRPr="001A7FBD" w:rsidRDefault="00901EA5">
            <w:pPr>
              <w:tabs>
                <w:tab w:val="left" w:pos="252"/>
                <w:tab w:val="left" w:pos="522"/>
                <w:tab w:val="left" w:pos="792"/>
              </w:tabs>
              <w:rPr>
                <w:rStyle w:val="StyleCourier9pt"/>
              </w:rPr>
            </w:pPr>
          </w:p>
          <w:p w14:paraId="3A263E23"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[helpcontext(HlpCtxIGpib  + 6), helpstring("Control the REN line (remote/local) state")]</w:t>
            </w:r>
          </w:p>
          <w:p w14:paraId="682AA7B1"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ControlREN(</w:t>
            </w:r>
          </w:p>
          <w:p w14:paraId="47702F7B"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 xml:space="preserve"> </w:t>
            </w:r>
            <w:r w:rsidRPr="001A7FBD">
              <w:rPr>
                <w:rStyle w:val="StyleCourier9pt"/>
              </w:rPr>
              <w:tab/>
              <w:t xml:space="preserve"> </w:t>
            </w:r>
            <w:r w:rsidR="00F15659" w:rsidRPr="001A7FBD">
              <w:rPr>
                <w:rStyle w:val="StyleCourier9pt"/>
              </w:rPr>
              <w:t>[in] RENControlConst mode);</w:t>
            </w:r>
          </w:p>
          <w:p w14:paraId="35DA5707" w14:textId="77777777" w:rsidR="00F15659" w:rsidRDefault="00F15659">
            <w:pPr>
              <w:tabs>
                <w:tab w:val="left" w:pos="252"/>
                <w:tab w:val="left" w:pos="522"/>
                <w:tab w:val="left" w:pos="792"/>
              </w:tabs>
            </w:pPr>
            <w:r w:rsidRPr="001A7FBD">
              <w:rPr>
                <w:rStyle w:val="StyleCourier9pt"/>
              </w:rPr>
              <w:tab/>
              <w:t>};</w:t>
            </w:r>
          </w:p>
        </w:tc>
      </w:tr>
    </w:tbl>
    <w:p w14:paraId="625185A5" w14:textId="77777777" w:rsidR="00F15659" w:rsidRDefault="00F15659">
      <w:pPr>
        <w:pStyle w:val="Desc"/>
      </w:pPr>
    </w:p>
    <w:p w14:paraId="6C80E90D" w14:textId="77777777" w:rsidR="00F15659" w:rsidRDefault="00F15659" w:rsidP="008B4852">
      <w:pPr>
        <w:pStyle w:val="Desc"/>
      </w:pPr>
      <w:r>
        <w:t>The following table lists all the methods of IGpib and their equivalents in VISA.</w:t>
      </w:r>
    </w:p>
    <w:p w14:paraId="287976F5" w14:textId="77777777" w:rsidR="00F15659" w:rsidRDefault="00F15659">
      <w:pPr>
        <w:pStyle w:val="Desc"/>
      </w:pPr>
    </w:p>
    <w:tbl>
      <w:tblPr>
        <w:tblW w:w="0" w:type="auto"/>
        <w:tblInd w:w="540" w:type="dxa"/>
        <w:tblBorders>
          <w:top w:val="single" w:sz="6" w:space="0" w:color="auto"/>
          <w:left w:val="single" w:sz="6" w:space="0" w:color="auto"/>
          <w:bottom w:val="single" w:sz="6" w:space="0" w:color="auto"/>
          <w:right w:val="single" w:sz="6" w:space="0" w:color="auto"/>
          <w:insideH w:val="double" w:sz="4"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14:paraId="36B1EBE7" w14:textId="77777777">
        <w:trPr>
          <w:cantSplit/>
        </w:trPr>
        <w:tc>
          <w:tcPr>
            <w:tcW w:w="3950" w:type="dxa"/>
          </w:tcPr>
          <w:p w14:paraId="56D569BF" w14:textId="77777777" w:rsidR="00F15659" w:rsidRDefault="00F15659">
            <w:pPr>
              <w:spacing w:before="40" w:after="40"/>
              <w:jc w:val="center"/>
              <w:rPr>
                <w:b/>
              </w:rPr>
            </w:pPr>
            <w:r>
              <w:rPr>
                <w:b/>
              </w:rPr>
              <w:t>IGpib Method</w:t>
            </w:r>
          </w:p>
        </w:tc>
        <w:tc>
          <w:tcPr>
            <w:tcW w:w="4500" w:type="dxa"/>
          </w:tcPr>
          <w:p w14:paraId="5446AEEF" w14:textId="77777777" w:rsidR="00F15659" w:rsidRDefault="00F15659">
            <w:pPr>
              <w:spacing w:before="40" w:after="40"/>
              <w:jc w:val="center"/>
              <w:rPr>
                <w:b/>
              </w:rPr>
            </w:pPr>
            <w:r>
              <w:rPr>
                <w:b/>
              </w:rPr>
              <w:t>VISA Function</w:t>
            </w:r>
          </w:p>
        </w:tc>
      </w:tr>
      <w:tr w:rsidR="00F15659" w14:paraId="72006D55" w14:textId="77777777">
        <w:trPr>
          <w:cantSplit/>
        </w:trPr>
        <w:tc>
          <w:tcPr>
            <w:tcW w:w="3950" w:type="dxa"/>
            <w:vAlign w:val="center"/>
          </w:tcPr>
          <w:p w14:paraId="62B3D807" w14:textId="77777777" w:rsidR="00F15659" w:rsidRDefault="00F15659">
            <w:pPr>
              <w:spacing w:before="40" w:after="40"/>
              <w:ind w:left="80"/>
              <w:rPr>
                <w:rFonts w:ascii="Courier" w:hAnsi="Courier"/>
                <w:sz w:val="22"/>
              </w:rPr>
            </w:pPr>
            <w:r>
              <w:rPr>
                <w:rFonts w:ascii="Courier" w:hAnsi="Courier"/>
                <w:sz w:val="22"/>
              </w:rPr>
              <w:t>ControlREN</w:t>
            </w:r>
          </w:p>
        </w:tc>
        <w:tc>
          <w:tcPr>
            <w:tcW w:w="4500" w:type="dxa"/>
            <w:vAlign w:val="center"/>
          </w:tcPr>
          <w:p w14:paraId="28737FF4" w14:textId="77777777" w:rsidR="00F15659" w:rsidRDefault="00F15659">
            <w:pPr>
              <w:keepNext/>
              <w:tabs>
                <w:tab w:val="left" w:pos="2080"/>
              </w:tabs>
              <w:spacing w:before="40" w:after="40"/>
              <w:ind w:left="80"/>
              <w:rPr>
                <w:rFonts w:ascii="Courier" w:hAnsi="Courier"/>
                <w:sz w:val="22"/>
              </w:rPr>
            </w:pPr>
            <w:r>
              <w:rPr>
                <w:rFonts w:ascii="Courier" w:hAnsi="Courier"/>
                <w:sz w:val="22"/>
              </w:rPr>
              <w:t>viGpibControlREN</w:t>
            </w:r>
          </w:p>
        </w:tc>
      </w:tr>
    </w:tbl>
    <w:p w14:paraId="156F50D7" w14:textId="77777777" w:rsidR="00F15659" w:rsidRDefault="00F15659">
      <w:pPr>
        <w:pStyle w:val="Caption"/>
      </w:pPr>
      <w:r>
        <w:t>Table 5.1.</w:t>
      </w:r>
      <w:r w:rsidR="008742AC">
        <w:t>8</w:t>
      </w:r>
    </w:p>
    <w:p w14:paraId="6A7CFE6D" w14:textId="77777777" w:rsidR="00F15659" w:rsidRDefault="00901EA5">
      <w:pPr>
        <w:pStyle w:val="Desc"/>
      </w:pPr>
      <w:r>
        <w:br w:type="page"/>
      </w:r>
      <w:r w:rsidR="00F15659">
        <w:t>The following table lists all the COM properties of IGpib and their equivalents in VISA.</w:t>
      </w:r>
    </w:p>
    <w:p w14:paraId="58398FE3" w14:textId="77777777" w:rsidR="00F15659" w:rsidRPr="00D305EC" w:rsidRDefault="00F15659">
      <w:pPr>
        <w:pStyle w:val="Desc"/>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0A969E5E" w14:textId="77777777">
        <w:trPr>
          <w:cantSplit/>
        </w:trPr>
        <w:tc>
          <w:tcPr>
            <w:tcW w:w="3950" w:type="dxa"/>
            <w:tcBorders>
              <w:top w:val="single" w:sz="6" w:space="0" w:color="auto"/>
              <w:left w:val="single" w:sz="6" w:space="0" w:color="auto"/>
              <w:bottom w:val="double" w:sz="6" w:space="0" w:color="auto"/>
              <w:right w:val="single" w:sz="6" w:space="0" w:color="auto"/>
            </w:tcBorders>
          </w:tcPr>
          <w:p w14:paraId="3351CDB5" w14:textId="77777777" w:rsidR="00F15659" w:rsidRDefault="00F15659">
            <w:pPr>
              <w:spacing w:before="40" w:after="40"/>
              <w:jc w:val="center"/>
              <w:rPr>
                <w:b/>
              </w:rPr>
            </w:pPr>
            <w:r>
              <w:rPr>
                <w:b/>
              </w:rPr>
              <w:t>IGpib Property</w:t>
            </w:r>
          </w:p>
        </w:tc>
        <w:tc>
          <w:tcPr>
            <w:tcW w:w="4500" w:type="dxa"/>
            <w:tcBorders>
              <w:top w:val="single" w:sz="6" w:space="0" w:color="auto"/>
              <w:left w:val="single" w:sz="6" w:space="0" w:color="auto"/>
              <w:bottom w:val="double" w:sz="6" w:space="0" w:color="auto"/>
              <w:right w:val="single" w:sz="6" w:space="0" w:color="auto"/>
            </w:tcBorders>
          </w:tcPr>
          <w:p w14:paraId="644D7537" w14:textId="77777777" w:rsidR="00F15659" w:rsidRDefault="00F15659">
            <w:pPr>
              <w:spacing w:before="40" w:after="40"/>
              <w:jc w:val="center"/>
              <w:rPr>
                <w:b/>
              </w:rPr>
            </w:pPr>
            <w:r>
              <w:rPr>
                <w:b/>
              </w:rPr>
              <w:t>VISA Attribute</w:t>
            </w:r>
          </w:p>
        </w:tc>
      </w:tr>
      <w:tr w:rsidR="00F15659" w:rsidRPr="00C33AF7" w14:paraId="73A776B4" w14:textId="77777777">
        <w:trPr>
          <w:cantSplit/>
        </w:trPr>
        <w:tc>
          <w:tcPr>
            <w:tcW w:w="3950" w:type="dxa"/>
            <w:tcBorders>
              <w:top w:val="double" w:sz="6" w:space="0" w:color="auto"/>
              <w:left w:val="single" w:sz="6" w:space="0" w:color="auto"/>
              <w:right w:val="single" w:sz="6" w:space="0" w:color="auto"/>
            </w:tcBorders>
            <w:vAlign w:val="center"/>
          </w:tcPr>
          <w:p w14:paraId="4F463864" w14:textId="77777777" w:rsidR="00F15659" w:rsidRDefault="00F15659">
            <w:pPr>
              <w:spacing w:before="40" w:after="40"/>
              <w:ind w:left="80"/>
              <w:rPr>
                <w:rFonts w:ascii="Courier" w:hAnsi="Courier"/>
                <w:sz w:val="22"/>
              </w:rPr>
            </w:pPr>
            <w:r>
              <w:rPr>
                <w:rFonts w:ascii="Courier" w:hAnsi="Courier"/>
                <w:sz w:val="22"/>
              </w:rPr>
              <w:t>PrimaryAddress</w:t>
            </w:r>
          </w:p>
        </w:tc>
        <w:tc>
          <w:tcPr>
            <w:tcW w:w="4500" w:type="dxa"/>
            <w:tcBorders>
              <w:top w:val="double" w:sz="6" w:space="0" w:color="auto"/>
              <w:left w:val="single" w:sz="6" w:space="0" w:color="auto"/>
              <w:right w:val="single" w:sz="6" w:space="0" w:color="auto"/>
            </w:tcBorders>
            <w:vAlign w:val="center"/>
          </w:tcPr>
          <w:p w14:paraId="53EE2FAA"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VI_ATTR_GPIB_PRIMARY_ADDR</w:t>
            </w:r>
          </w:p>
        </w:tc>
      </w:tr>
      <w:tr w:rsidR="00F15659" w:rsidRPr="00C33AF7" w14:paraId="61CF002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A81D172" w14:textId="77777777" w:rsidR="00F15659" w:rsidRDefault="00F15659">
            <w:pPr>
              <w:spacing w:before="40" w:after="40"/>
              <w:ind w:left="80"/>
              <w:rPr>
                <w:rFonts w:ascii="Courier" w:hAnsi="Courier"/>
                <w:sz w:val="22"/>
              </w:rPr>
            </w:pPr>
            <w:r>
              <w:rPr>
                <w:rFonts w:ascii="Courier" w:hAnsi="Courier"/>
                <w:sz w:val="22"/>
              </w:rPr>
              <w:t>RENState</w:t>
            </w:r>
          </w:p>
        </w:tc>
        <w:tc>
          <w:tcPr>
            <w:tcW w:w="4500" w:type="dxa"/>
            <w:tcBorders>
              <w:top w:val="single" w:sz="6" w:space="0" w:color="auto"/>
              <w:left w:val="single" w:sz="6" w:space="0" w:color="auto"/>
              <w:bottom w:val="single" w:sz="6" w:space="0" w:color="auto"/>
              <w:right w:val="single" w:sz="6" w:space="0" w:color="auto"/>
            </w:tcBorders>
            <w:vAlign w:val="center"/>
          </w:tcPr>
          <w:p w14:paraId="614CFE92"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VI_ATTR_GPIB_REN_STATE</w:t>
            </w:r>
          </w:p>
        </w:tc>
      </w:tr>
      <w:tr w:rsidR="00F15659" w:rsidRPr="00C33AF7" w14:paraId="1C5FE5F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D44CAB4" w14:textId="77777777" w:rsidR="00F15659" w:rsidRDefault="00F15659">
            <w:pPr>
              <w:spacing w:before="40" w:after="40"/>
              <w:ind w:left="80"/>
              <w:rPr>
                <w:rFonts w:ascii="Courier" w:hAnsi="Courier"/>
                <w:sz w:val="22"/>
              </w:rPr>
            </w:pPr>
            <w:r>
              <w:rPr>
                <w:rFonts w:ascii="Courier" w:hAnsi="Courier"/>
                <w:sz w:val="22"/>
              </w:rPr>
              <w:t>RepeatAddressingEnabled</w:t>
            </w:r>
          </w:p>
        </w:tc>
        <w:tc>
          <w:tcPr>
            <w:tcW w:w="4500" w:type="dxa"/>
            <w:tcBorders>
              <w:top w:val="single" w:sz="6" w:space="0" w:color="auto"/>
              <w:left w:val="single" w:sz="6" w:space="0" w:color="auto"/>
              <w:bottom w:val="single" w:sz="6" w:space="0" w:color="auto"/>
              <w:right w:val="single" w:sz="6" w:space="0" w:color="auto"/>
            </w:tcBorders>
            <w:vAlign w:val="center"/>
          </w:tcPr>
          <w:p w14:paraId="332137A1"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VI_ATTR_GPIB_READDR_EN</w:t>
            </w:r>
          </w:p>
        </w:tc>
      </w:tr>
      <w:tr w:rsidR="00F15659" w:rsidRPr="00C33AF7" w14:paraId="5BD66CA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60623B4" w14:textId="77777777" w:rsidR="00F15659" w:rsidRDefault="00F15659">
            <w:pPr>
              <w:spacing w:before="40" w:after="40"/>
              <w:ind w:left="80"/>
              <w:rPr>
                <w:rFonts w:ascii="Courier" w:hAnsi="Courier"/>
                <w:sz w:val="22"/>
              </w:rPr>
            </w:pPr>
            <w:r>
              <w:rPr>
                <w:rFonts w:ascii="Courier" w:hAnsi="Courier"/>
                <w:sz w:val="22"/>
              </w:rPr>
              <w:t>SecondaryAddress</w:t>
            </w:r>
          </w:p>
        </w:tc>
        <w:tc>
          <w:tcPr>
            <w:tcW w:w="4500" w:type="dxa"/>
            <w:tcBorders>
              <w:top w:val="single" w:sz="6" w:space="0" w:color="auto"/>
              <w:left w:val="single" w:sz="6" w:space="0" w:color="auto"/>
              <w:bottom w:val="single" w:sz="6" w:space="0" w:color="auto"/>
              <w:right w:val="single" w:sz="6" w:space="0" w:color="auto"/>
            </w:tcBorders>
            <w:vAlign w:val="center"/>
          </w:tcPr>
          <w:p w14:paraId="5494643D"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VI_ATTR_GPIB_SECONDARY_ADDR</w:t>
            </w:r>
          </w:p>
        </w:tc>
      </w:tr>
      <w:tr w:rsidR="00F15659" w:rsidRPr="00017ECA" w14:paraId="3D8C5DC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C13EDA2" w14:textId="77777777" w:rsidR="00F15659" w:rsidRDefault="00F15659">
            <w:pPr>
              <w:spacing w:before="40" w:after="40"/>
              <w:ind w:left="80"/>
              <w:rPr>
                <w:rFonts w:ascii="Courier" w:hAnsi="Courier"/>
                <w:sz w:val="22"/>
              </w:rPr>
            </w:pPr>
            <w:r>
              <w:rPr>
                <w:rFonts w:ascii="Courier" w:hAnsi="Courier"/>
                <w:sz w:val="22"/>
              </w:rPr>
              <w:t>UnaddressingEnabled</w:t>
            </w:r>
          </w:p>
        </w:tc>
        <w:tc>
          <w:tcPr>
            <w:tcW w:w="4500" w:type="dxa"/>
            <w:tcBorders>
              <w:top w:val="single" w:sz="6" w:space="0" w:color="auto"/>
              <w:left w:val="single" w:sz="6" w:space="0" w:color="auto"/>
              <w:bottom w:val="single" w:sz="6" w:space="0" w:color="auto"/>
              <w:right w:val="single" w:sz="6" w:space="0" w:color="auto"/>
            </w:tcBorders>
            <w:vAlign w:val="center"/>
          </w:tcPr>
          <w:p w14:paraId="33902FF3" w14:textId="77777777" w:rsidR="00F15659" w:rsidRPr="00017ECA" w:rsidRDefault="00F15659">
            <w:pPr>
              <w:keepNext/>
              <w:tabs>
                <w:tab w:val="left" w:pos="2080"/>
              </w:tabs>
              <w:spacing w:before="40" w:after="40"/>
              <w:ind w:left="80"/>
              <w:rPr>
                <w:rFonts w:ascii="Courier" w:hAnsi="Courier"/>
                <w:sz w:val="22"/>
                <w:lang w:val="de-DE"/>
              </w:rPr>
            </w:pPr>
            <w:r w:rsidRPr="00017ECA">
              <w:rPr>
                <w:rFonts w:ascii="Courier" w:hAnsi="Courier"/>
                <w:sz w:val="22"/>
                <w:lang w:val="de-DE"/>
              </w:rPr>
              <w:t>VI_ATTR_GPIB_UNADDR_EN</w:t>
            </w:r>
          </w:p>
        </w:tc>
      </w:tr>
    </w:tbl>
    <w:p w14:paraId="4CF6C00F" w14:textId="77777777" w:rsidR="00F15659" w:rsidRDefault="00F15659">
      <w:pPr>
        <w:pStyle w:val="Caption"/>
      </w:pPr>
      <w:r>
        <w:t>Table 5.1.</w:t>
      </w:r>
      <w:r w:rsidR="00483A47">
        <w:t>9</w:t>
      </w:r>
    </w:p>
    <w:p w14:paraId="3132E9B3" w14:textId="77777777" w:rsidR="00F15659" w:rsidRDefault="00F15659">
      <w:pPr>
        <w:pStyle w:val="Rule"/>
      </w:pPr>
    </w:p>
    <w:p w14:paraId="093C413C" w14:textId="77777777" w:rsidR="00F15659" w:rsidRDefault="00F15659">
      <w:pPr>
        <w:pStyle w:val="Desc"/>
      </w:pPr>
      <w:r>
        <w:t xml:space="preserve">All the methods and properties in IGpib </w:t>
      </w:r>
      <w:r>
        <w:rPr>
          <w:b/>
        </w:rPr>
        <w:t>SHALL</w:t>
      </w:r>
      <w:r>
        <w:t xml:space="preserve"> have the same behavior as their VISA equivalents, as defined in VPP 4.3 unless otherwise noted in this document.</w:t>
      </w:r>
    </w:p>
    <w:p w14:paraId="679F6007" w14:textId="77777777" w:rsidR="00F15659" w:rsidRDefault="00F15659">
      <w:pPr>
        <w:pStyle w:val="Head2"/>
      </w:pPr>
      <w:bookmarkStart w:id="106" w:name="_Toc103858096"/>
      <w:r>
        <w:t>ISerial Interface</w:t>
      </w:r>
      <w:bookmarkEnd w:id="106"/>
    </w:p>
    <w:p w14:paraId="6833E673" w14:textId="77777777" w:rsidR="00F15659" w:rsidRDefault="00F15659">
      <w:pPr>
        <w:pStyle w:val="Desc"/>
      </w:pPr>
      <w:r>
        <w:t>The ISerial interface provides the methods and properties specific to ASRL INSTR sessions.  Below is the IDL specification of the ISerial Interface.</w:t>
      </w:r>
    </w:p>
    <w:p w14:paraId="2A1CB7EC" w14:textId="77777777" w:rsidR="00F15659" w:rsidRPr="00D305EC" w:rsidRDefault="00F15659">
      <w:pPr>
        <w:pStyle w:val="Desc"/>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47E898C2" w14:textId="77777777">
        <w:tc>
          <w:tcPr>
            <w:tcW w:w="8910" w:type="dxa"/>
          </w:tcPr>
          <w:p w14:paraId="2AC8B306"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7088C24C"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object,</w:t>
            </w:r>
          </w:p>
          <w:p w14:paraId="4992C4A3"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oleautomation,</w:t>
            </w:r>
          </w:p>
          <w:p w14:paraId="1E8E71C4"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helpstring("Serial Interface"),</w:t>
            </w:r>
          </w:p>
          <w:p w14:paraId="59AF29CB"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uuid(db8cbf0c-d6d3-11d4-aa51-00a024ee30bd),</w:t>
            </w:r>
          </w:p>
          <w:p w14:paraId="2FE3366D"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helpcontext(HlpCtxISerial + 49),</w:t>
            </w:r>
          </w:p>
          <w:p w14:paraId="3AABB9BB"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pointer_default(unique)</w:t>
            </w:r>
          </w:p>
          <w:p w14:paraId="6901155F"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699DC091" w14:textId="77777777" w:rsidR="00F15659" w:rsidRPr="00CF0A67" w:rsidRDefault="00F15659">
            <w:pPr>
              <w:tabs>
                <w:tab w:val="left" w:pos="252"/>
                <w:tab w:val="left" w:pos="522"/>
                <w:tab w:val="left" w:pos="792"/>
              </w:tabs>
              <w:rPr>
                <w:rStyle w:val="StyleCourier9pt"/>
              </w:rPr>
            </w:pPr>
            <w:r w:rsidRPr="00CF0A67">
              <w:rPr>
                <w:rStyle w:val="StyleCourier9pt"/>
              </w:rPr>
              <w:tab/>
              <w:t>interface ISerial : IVisaSession</w:t>
            </w:r>
          </w:p>
          <w:p w14:paraId="63F15975"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3D01D517"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+ 1), helpstring("Get the number of bytes available")]</w:t>
            </w:r>
          </w:p>
          <w:p w14:paraId="0A58A94D"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BytesAvailable([out, retval] long *pVal);</w:t>
            </w:r>
          </w:p>
          <w:p w14:paraId="0663AF91"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+ 2), helpstring("Get/Set the baud rate")]</w:t>
            </w:r>
          </w:p>
          <w:p w14:paraId="3952F0D1"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BaudRate([out, retval] long *pVal);</w:t>
            </w:r>
          </w:p>
          <w:p w14:paraId="3DED6309"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+ 2), helpstring("Get/Set the baud rate")]</w:t>
            </w:r>
          </w:p>
          <w:p w14:paraId="56FD1354"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BaudRate([in] long newVal);</w:t>
            </w:r>
          </w:p>
          <w:p w14:paraId="45DB6D29"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+ 3), helpstring("Get/Set the number of data bits")]</w:t>
            </w:r>
          </w:p>
          <w:p w14:paraId="0DF78A1A"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DataBits([out, retval] short *pVal);</w:t>
            </w:r>
          </w:p>
          <w:p w14:paraId="6C79B081"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+ 3), helpstring("Get/Set the number of data bits")]</w:t>
            </w:r>
          </w:p>
          <w:p w14:paraId="13753363"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DataBits([in] short newVal);</w:t>
            </w:r>
          </w:p>
          <w:p w14:paraId="12410D72"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+ 4), helpstring("Get the CTS line state")]</w:t>
            </w:r>
          </w:p>
          <w:p w14:paraId="64AD95E5"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ClearToSendState([out, retval] LineState *pVal);</w:t>
            </w:r>
          </w:p>
          <w:p w14:paraId="725C56F8"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+ 5), helpstring("Get the DCD line state")]</w:t>
            </w:r>
          </w:p>
          <w:p w14:paraId="5B814DB2"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DataCarrierDetectState([out, retval] LineState *pVal);</w:t>
            </w:r>
          </w:p>
          <w:p w14:paraId="0A8E8B32"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+ 6), helpstring("Get the DSR line state")]</w:t>
            </w:r>
          </w:p>
          <w:p w14:paraId="197EB55D"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DataSetReadyState([out, retval] LineState *pVal);</w:t>
            </w:r>
          </w:p>
          <w:p w14:paraId="2D006D1B"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+ 7), helpstring("Get/Set the DTR line state")]</w:t>
            </w:r>
          </w:p>
          <w:p w14:paraId="046660C1"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DataTerminalReadyState([out, retval] LineState *pVal);</w:t>
            </w:r>
          </w:p>
          <w:p w14:paraId="669A8B93"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+ 7), helpstring("Get/Set the DTR line state")]</w:t>
            </w:r>
          </w:p>
          <w:p w14:paraId="51E980D6"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DataTerminalReadyState([in] LineState newVal);</w:t>
            </w:r>
          </w:p>
          <w:p w14:paraId="060063F1"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+ 8), helpstring("Get/Set the input end mode")]</w:t>
            </w:r>
          </w:p>
          <w:p w14:paraId="5806D1FE"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EndIn([out, retval] SerialEndConst *pVal);</w:t>
            </w:r>
          </w:p>
          <w:p w14:paraId="18B2D504"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+ 8), helpstring("Get/Set the input end mode")]</w:t>
            </w:r>
          </w:p>
          <w:p w14:paraId="1FA2C8D5"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EndIn([in] SerialEndConst newVal);</w:t>
            </w:r>
          </w:p>
          <w:p w14:paraId="42FF46B4"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+ 9), helpstring("Get/Set the output end mode")]</w:t>
            </w:r>
          </w:p>
          <w:p w14:paraId="5648517D"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EndOut([out, retval] SerialEndConst *pVal);</w:t>
            </w:r>
          </w:p>
          <w:p w14:paraId="2F6B0A0B"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+ 9), helpstring("Get/Set the output end mode")]</w:t>
            </w:r>
          </w:p>
          <w:p w14:paraId="386D1579"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EndOut([in] SerialEndConst newVal);</w:t>
            </w:r>
          </w:p>
          <w:p w14:paraId="4BDD95C1"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+ 10), helpstring("Get/Set the flow control")]</w:t>
            </w:r>
          </w:p>
          <w:p w14:paraId="0EC6DBF1"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FlowControl([out, retval] SerialFlowControl *pVal);</w:t>
            </w:r>
          </w:p>
          <w:p w14:paraId="7DF06352"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+ 10), helpstring("Get/Set the flow control")]</w:t>
            </w:r>
          </w:p>
          <w:p w14:paraId="0A1F3887"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FlowControl([in] SerialFlowControl newVal);</w:t>
            </w:r>
          </w:p>
          <w:p w14:paraId="6AC850B5"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+ 11), helpstring("Get/Set the parity")]</w:t>
            </w:r>
          </w:p>
          <w:p w14:paraId="21CD1C67"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Parity([out, retval] SerialParity *pVal);</w:t>
            </w:r>
          </w:p>
          <w:p w14:paraId="54C75D94"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+ 11), helpstring("Get/Set the parity")]</w:t>
            </w:r>
          </w:p>
          <w:p w14:paraId="7F5DDF83"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Parity([in] SerialParity newVal);</w:t>
            </w:r>
          </w:p>
          <w:p w14:paraId="4F54A23E"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+ 12), helpstring("Get the RI line state")]</w:t>
            </w:r>
          </w:p>
          <w:p w14:paraId="7CE115E3"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RingIndicatorState([out, retval] LineState *pVal);</w:t>
            </w:r>
          </w:p>
          <w:p w14:paraId="62119ED9"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+ 13), helpstring("Get/Set the RTS line state")]</w:t>
            </w:r>
          </w:p>
          <w:p w14:paraId="5907CE8F"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RequestToSendState([out, retval] LineState *pVal);</w:t>
            </w:r>
          </w:p>
          <w:p w14:paraId="1B8C3B16"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+ 13), helpstring("Get/Set the RTS line state")]</w:t>
            </w:r>
          </w:p>
          <w:p w14:paraId="6DC38D7C"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RequestToSendState([in] LineState newVal);</w:t>
            </w:r>
          </w:p>
          <w:p w14:paraId="0217CDBB"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+ 14), helpstring("Get/Set the number of stop bits")]</w:t>
            </w:r>
          </w:p>
          <w:p w14:paraId="663C1FD3"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StopBits([out, retval] SerialStopBits *pVal);</w:t>
            </w:r>
          </w:p>
          <w:p w14:paraId="2B9DD7E5"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+ 14), helpstring("Get/Set the number of stop bits")]</w:t>
            </w:r>
          </w:p>
          <w:p w14:paraId="6170286F"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StopBits([in] SerialStopBits newVal);</w:t>
            </w:r>
          </w:p>
          <w:p w14:paraId="26CC05AA"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+ 15), helpstring("Get/Set the error replacement character")]</w:t>
            </w:r>
          </w:p>
          <w:p w14:paraId="7C020E57"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ReplacementCharacter([out, retval] BYTE *pVal);</w:t>
            </w:r>
          </w:p>
          <w:p w14:paraId="75ED19A9"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+ 15), helpstring("Get/Set the error replacement character")]</w:t>
            </w:r>
          </w:p>
          <w:p w14:paraId="23FE648E"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ReplacementCharacter([in] BYTE newVal);</w:t>
            </w:r>
          </w:p>
          <w:p w14:paraId="71644E4F"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+ 16), helpstring("Get/Set the XON character")]</w:t>
            </w:r>
          </w:p>
          <w:p w14:paraId="301D2BC7"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XONCharacter([out, retval] BYTE *pVal);</w:t>
            </w:r>
          </w:p>
          <w:p w14:paraId="6A254D87"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+ 16), helpstring("Get/Set the XON character")]</w:t>
            </w:r>
          </w:p>
          <w:p w14:paraId="341C24E3"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XONCharacter([in] BYTE newVal);</w:t>
            </w:r>
          </w:p>
          <w:p w14:paraId="36BFE112"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+ 17), helpstring("Get/Set the XOFF character")]</w:t>
            </w:r>
          </w:p>
          <w:p w14:paraId="7A2A49C0"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XOFFCharacter([out, retval] BYTE *pVal);</w:t>
            </w:r>
          </w:p>
          <w:p w14:paraId="435C3F43"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+ 17), helpstring("Get/Set the XOFF character")]</w:t>
            </w:r>
          </w:p>
          <w:p w14:paraId="44F3D890"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XOFFCharacter([in] BYTE newVal);</w:t>
            </w:r>
          </w:p>
          <w:p w14:paraId="59C7E361" w14:textId="77777777" w:rsidR="00B70E5C" w:rsidRPr="00CF0A67" w:rsidRDefault="00B70E5C">
            <w:pPr>
              <w:tabs>
                <w:tab w:val="left" w:pos="252"/>
                <w:tab w:val="left" w:pos="522"/>
                <w:tab w:val="left" w:pos="792"/>
              </w:tabs>
              <w:rPr>
                <w:rStyle w:val="StyleCourier9pt"/>
              </w:rPr>
            </w:pPr>
          </w:p>
          <w:p w14:paraId="646ADC9F"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[helpcontext(HlpCtxISerial  + 18), helpstring("Set the serial receive or transmit buffer size")]</w:t>
            </w:r>
          </w:p>
          <w:p w14:paraId="729EBE8A"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SetBufferSize(</w:t>
            </w:r>
          </w:p>
          <w:p w14:paraId="4F009ADC"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[in] BufferMask mask,</w:t>
            </w:r>
          </w:p>
          <w:p w14:paraId="6541C4F5"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[in] long size);</w:t>
            </w:r>
          </w:p>
          <w:p w14:paraId="272DDF72"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[helpcontext(HlpCtxISerial  + 19), helpstring("Flush the specified serial buffer")]</w:t>
            </w:r>
          </w:p>
          <w:p w14:paraId="25E1D63B"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Flush(</w:t>
            </w:r>
          </w:p>
          <w:p w14:paraId="63E469A7"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[in, defaultvalue(IO_IN_OUT_BUF)] BufferMask mask,</w:t>
            </w:r>
          </w:p>
          <w:p w14:paraId="4CB60BCD"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[in, defaultvalue(FALSE)] VARIANT_BOOL discard);</w:t>
            </w:r>
          </w:p>
          <w:p w14:paraId="7EEF9308" w14:textId="77777777" w:rsidR="00F15659" w:rsidRDefault="00F15659">
            <w:pPr>
              <w:tabs>
                <w:tab w:val="left" w:pos="252"/>
                <w:tab w:val="left" w:pos="522"/>
                <w:tab w:val="left" w:pos="792"/>
              </w:tabs>
            </w:pPr>
            <w:r w:rsidRPr="00CF0A67">
              <w:rPr>
                <w:rStyle w:val="StyleCourier9pt"/>
              </w:rPr>
              <w:tab/>
              <w:t>};</w:t>
            </w:r>
          </w:p>
        </w:tc>
      </w:tr>
    </w:tbl>
    <w:p w14:paraId="4139383F" w14:textId="77777777" w:rsidR="00F15659" w:rsidRDefault="00F15659">
      <w:pPr>
        <w:pStyle w:val="Desc"/>
      </w:pPr>
    </w:p>
    <w:p w14:paraId="4B2FA6B2" w14:textId="77777777" w:rsidR="00F15659" w:rsidRDefault="00F15659" w:rsidP="008B4852">
      <w:pPr>
        <w:pStyle w:val="Desc"/>
      </w:pPr>
      <w:r>
        <w:t>The following table lists all the ISerial methods and their equivalent VISA functions.</w:t>
      </w:r>
    </w:p>
    <w:p w14:paraId="7E1AE462"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04354D9" w14:textId="77777777">
        <w:trPr>
          <w:cantSplit/>
        </w:trPr>
        <w:tc>
          <w:tcPr>
            <w:tcW w:w="3950" w:type="dxa"/>
            <w:tcBorders>
              <w:top w:val="single" w:sz="6" w:space="0" w:color="auto"/>
              <w:left w:val="single" w:sz="6" w:space="0" w:color="auto"/>
              <w:bottom w:val="double" w:sz="6" w:space="0" w:color="auto"/>
              <w:right w:val="single" w:sz="6" w:space="0" w:color="auto"/>
            </w:tcBorders>
          </w:tcPr>
          <w:p w14:paraId="68B88F1E" w14:textId="77777777" w:rsidR="00F15659" w:rsidRDefault="00F15659">
            <w:pPr>
              <w:spacing w:before="40" w:after="40"/>
              <w:jc w:val="center"/>
              <w:rPr>
                <w:b/>
              </w:rPr>
            </w:pPr>
            <w:r>
              <w:rPr>
                <w:b/>
              </w:rPr>
              <w:t>ISerial Method</w:t>
            </w:r>
          </w:p>
        </w:tc>
        <w:tc>
          <w:tcPr>
            <w:tcW w:w="4500" w:type="dxa"/>
            <w:tcBorders>
              <w:top w:val="single" w:sz="6" w:space="0" w:color="auto"/>
              <w:left w:val="single" w:sz="6" w:space="0" w:color="auto"/>
              <w:bottom w:val="double" w:sz="6" w:space="0" w:color="auto"/>
              <w:right w:val="single" w:sz="6" w:space="0" w:color="auto"/>
            </w:tcBorders>
          </w:tcPr>
          <w:p w14:paraId="0B575422" w14:textId="77777777" w:rsidR="00F15659" w:rsidRDefault="00F15659">
            <w:pPr>
              <w:spacing w:before="40" w:after="40"/>
              <w:jc w:val="center"/>
              <w:rPr>
                <w:b/>
              </w:rPr>
            </w:pPr>
            <w:r>
              <w:rPr>
                <w:b/>
              </w:rPr>
              <w:t>VISA Function</w:t>
            </w:r>
          </w:p>
        </w:tc>
      </w:tr>
      <w:tr w:rsidR="00F15659" w14:paraId="76906853" w14:textId="77777777">
        <w:trPr>
          <w:cantSplit/>
        </w:trPr>
        <w:tc>
          <w:tcPr>
            <w:tcW w:w="3950" w:type="dxa"/>
            <w:tcBorders>
              <w:top w:val="double" w:sz="6" w:space="0" w:color="auto"/>
              <w:left w:val="single" w:sz="6" w:space="0" w:color="auto"/>
              <w:right w:val="single" w:sz="6" w:space="0" w:color="auto"/>
            </w:tcBorders>
            <w:vAlign w:val="center"/>
          </w:tcPr>
          <w:p w14:paraId="221AE106" w14:textId="77777777" w:rsidR="00F15659" w:rsidRDefault="00F15659">
            <w:pPr>
              <w:spacing w:before="40" w:after="40"/>
              <w:ind w:left="80"/>
              <w:rPr>
                <w:rFonts w:ascii="Courier" w:hAnsi="Courier"/>
                <w:sz w:val="22"/>
              </w:rPr>
            </w:pPr>
            <w:r>
              <w:rPr>
                <w:rFonts w:ascii="Courier" w:hAnsi="Courier"/>
                <w:sz w:val="22"/>
              </w:rPr>
              <w:t>SetBufferSize</w:t>
            </w:r>
          </w:p>
        </w:tc>
        <w:tc>
          <w:tcPr>
            <w:tcW w:w="4500" w:type="dxa"/>
            <w:tcBorders>
              <w:top w:val="double" w:sz="6" w:space="0" w:color="auto"/>
              <w:left w:val="single" w:sz="6" w:space="0" w:color="auto"/>
              <w:right w:val="single" w:sz="6" w:space="0" w:color="auto"/>
            </w:tcBorders>
            <w:vAlign w:val="center"/>
          </w:tcPr>
          <w:p w14:paraId="7C3774FF" w14:textId="77777777" w:rsidR="00F15659" w:rsidRDefault="00F15659">
            <w:pPr>
              <w:spacing w:before="40" w:after="40"/>
              <w:ind w:left="80"/>
              <w:rPr>
                <w:rFonts w:ascii="Courier" w:hAnsi="Courier"/>
                <w:sz w:val="22"/>
              </w:rPr>
            </w:pPr>
            <w:r>
              <w:rPr>
                <w:rFonts w:ascii="Courier" w:hAnsi="Courier"/>
                <w:sz w:val="22"/>
              </w:rPr>
              <w:t>viSetBuf</w:t>
            </w:r>
          </w:p>
        </w:tc>
      </w:tr>
      <w:tr w:rsidR="00F15659" w14:paraId="211DA81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CFF2493" w14:textId="77777777" w:rsidR="00F15659" w:rsidRDefault="00F15659">
            <w:pPr>
              <w:spacing w:before="40" w:after="40"/>
              <w:ind w:left="80"/>
              <w:rPr>
                <w:rFonts w:ascii="Courier" w:hAnsi="Courier"/>
                <w:sz w:val="22"/>
              </w:rPr>
            </w:pPr>
            <w:r>
              <w:rPr>
                <w:rFonts w:ascii="Courier" w:hAnsi="Courier"/>
                <w:sz w:val="22"/>
              </w:rPr>
              <w:t>Flush</w:t>
            </w:r>
          </w:p>
        </w:tc>
        <w:tc>
          <w:tcPr>
            <w:tcW w:w="4500" w:type="dxa"/>
            <w:tcBorders>
              <w:top w:val="single" w:sz="6" w:space="0" w:color="auto"/>
              <w:left w:val="single" w:sz="6" w:space="0" w:color="auto"/>
              <w:bottom w:val="single" w:sz="6" w:space="0" w:color="auto"/>
              <w:right w:val="single" w:sz="6" w:space="0" w:color="auto"/>
            </w:tcBorders>
            <w:vAlign w:val="center"/>
          </w:tcPr>
          <w:p w14:paraId="032AEEF4" w14:textId="77777777" w:rsidR="00F15659" w:rsidRDefault="00F15659">
            <w:pPr>
              <w:keepNext/>
              <w:spacing w:before="40" w:after="40"/>
              <w:ind w:left="80"/>
              <w:rPr>
                <w:rFonts w:ascii="Courier" w:hAnsi="Courier"/>
                <w:sz w:val="22"/>
              </w:rPr>
            </w:pPr>
            <w:r>
              <w:rPr>
                <w:rFonts w:ascii="Courier" w:hAnsi="Courier"/>
                <w:sz w:val="22"/>
              </w:rPr>
              <w:t>viFlush</w:t>
            </w:r>
          </w:p>
        </w:tc>
      </w:tr>
    </w:tbl>
    <w:p w14:paraId="09C521BE" w14:textId="77777777" w:rsidR="00F15659" w:rsidRDefault="00F15659">
      <w:pPr>
        <w:pStyle w:val="Caption"/>
      </w:pPr>
      <w:r>
        <w:t>Table 5.1.</w:t>
      </w:r>
      <w:r w:rsidR="00C834A4">
        <w:t>10</w:t>
      </w:r>
    </w:p>
    <w:p w14:paraId="6AAC3BC8" w14:textId="77777777" w:rsidR="00F15659" w:rsidRDefault="00F15659">
      <w:pPr>
        <w:pStyle w:val="Desc"/>
      </w:pPr>
      <w:r>
        <w:t>The following table lists all the ISerial COM properties and their equivalent VISA attributes.</w:t>
      </w:r>
    </w:p>
    <w:p w14:paraId="6C7E459D"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CE4D61B" w14:textId="77777777">
        <w:trPr>
          <w:cantSplit/>
        </w:trPr>
        <w:tc>
          <w:tcPr>
            <w:tcW w:w="3950" w:type="dxa"/>
            <w:tcBorders>
              <w:top w:val="single" w:sz="6" w:space="0" w:color="auto"/>
              <w:left w:val="single" w:sz="6" w:space="0" w:color="auto"/>
              <w:bottom w:val="double" w:sz="6" w:space="0" w:color="auto"/>
              <w:right w:val="single" w:sz="6" w:space="0" w:color="auto"/>
            </w:tcBorders>
          </w:tcPr>
          <w:p w14:paraId="43418FB2" w14:textId="77777777" w:rsidR="00F15659" w:rsidRDefault="00F15659">
            <w:pPr>
              <w:spacing w:before="40" w:after="40"/>
              <w:jc w:val="center"/>
              <w:rPr>
                <w:b/>
                <w:lang w:val="fr-FR"/>
              </w:rPr>
            </w:pPr>
            <w:r>
              <w:rPr>
                <w:b/>
                <w:lang w:val="fr-FR"/>
              </w:rPr>
              <w:t>ISerial Property</w:t>
            </w:r>
          </w:p>
        </w:tc>
        <w:tc>
          <w:tcPr>
            <w:tcW w:w="4500" w:type="dxa"/>
            <w:tcBorders>
              <w:top w:val="single" w:sz="6" w:space="0" w:color="auto"/>
              <w:left w:val="single" w:sz="6" w:space="0" w:color="auto"/>
              <w:bottom w:val="double" w:sz="6" w:space="0" w:color="auto"/>
              <w:right w:val="single" w:sz="6" w:space="0" w:color="auto"/>
            </w:tcBorders>
          </w:tcPr>
          <w:p w14:paraId="45327CA6" w14:textId="77777777" w:rsidR="00F15659" w:rsidRDefault="00F15659">
            <w:pPr>
              <w:spacing w:before="40" w:after="40"/>
              <w:jc w:val="center"/>
              <w:rPr>
                <w:b/>
                <w:lang w:val="fr-FR"/>
              </w:rPr>
            </w:pPr>
            <w:r>
              <w:rPr>
                <w:b/>
                <w:lang w:val="fr-FR"/>
              </w:rPr>
              <w:t>VISA Attribute</w:t>
            </w:r>
          </w:p>
        </w:tc>
      </w:tr>
      <w:tr w:rsidR="00F15659" w:rsidRPr="00395A55" w14:paraId="0C6FBD84" w14:textId="77777777">
        <w:trPr>
          <w:cantSplit/>
        </w:trPr>
        <w:tc>
          <w:tcPr>
            <w:tcW w:w="3950" w:type="dxa"/>
            <w:tcBorders>
              <w:top w:val="double" w:sz="6" w:space="0" w:color="auto"/>
              <w:left w:val="single" w:sz="6" w:space="0" w:color="auto"/>
              <w:right w:val="single" w:sz="6" w:space="0" w:color="auto"/>
            </w:tcBorders>
            <w:vAlign w:val="center"/>
          </w:tcPr>
          <w:p w14:paraId="31F68F91" w14:textId="77777777" w:rsidR="00F15659" w:rsidRDefault="00F15659">
            <w:pPr>
              <w:spacing w:before="40" w:after="40"/>
              <w:ind w:left="80"/>
              <w:rPr>
                <w:rFonts w:ascii="Courier" w:hAnsi="Courier"/>
                <w:sz w:val="22"/>
                <w:lang w:val="fr-FR"/>
              </w:rPr>
            </w:pPr>
            <w:r>
              <w:rPr>
                <w:rFonts w:ascii="Courier" w:hAnsi="Courier"/>
                <w:sz w:val="22"/>
                <w:lang w:val="fr-FR"/>
              </w:rPr>
              <w:t>BytesAvailable</w:t>
            </w:r>
          </w:p>
        </w:tc>
        <w:tc>
          <w:tcPr>
            <w:tcW w:w="4500" w:type="dxa"/>
            <w:tcBorders>
              <w:top w:val="double" w:sz="6" w:space="0" w:color="auto"/>
              <w:left w:val="single" w:sz="6" w:space="0" w:color="auto"/>
              <w:right w:val="single" w:sz="6" w:space="0" w:color="auto"/>
            </w:tcBorders>
            <w:vAlign w:val="center"/>
          </w:tcPr>
          <w:p w14:paraId="5AEE8BA2" w14:textId="77777777" w:rsidR="00F15659" w:rsidRDefault="00F15659">
            <w:pPr>
              <w:spacing w:before="40" w:after="40"/>
              <w:ind w:left="80"/>
              <w:rPr>
                <w:rFonts w:ascii="Courier" w:hAnsi="Courier"/>
                <w:sz w:val="22"/>
                <w:lang w:val="fr-FR"/>
              </w:rPr>
            </w:pPr>
            <w:r>
              <w:rPr>
                <w:rFonts w:ascii="Courier" w:hAnsi="Courier"/>
                <w:sz w:val="22"/>
                <w:lang w:val="fr-FR"/>
              </w:rPr>
              <w:t>VI_ATTR_ASRL_AVAIL_NUM</w:t>
            </w:r>
          </w:p>
        </w:tc>
      </w:tr>
      <w:tr w:rsidR="00F15659" w14:paraId="54A552C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5C62780" w14:textId="77777777" w:rsidR="00F15659" w:rsidRDefault="00F15659">
            <w:pPr>
              <w:spacing w:before="40" w:after="40"/>
              <w:ind w:left="80"/>
              <w:rPr>
                <w:rFonts w:ascii="Courier" w:hAnsi="Courier"/>
                <w:sz w:val="22"/>
                <w:lang w:val="fr-FR"/>
              </w:rPr>
            </w:pPr>
            <w:r>
              <w:rPr>
                <w:rFonts w:ascii="Courier" w:hAnsi="Courier"/>
                <w:sz w:val="22"/>
                <w:lang w:val="fr-FR"/>
              </w:rPr>
              <w:t>BaudRate</w:t>
            </w:r>
          </w:p>
        </w:tc>
        <w:tc>
          <w:tcPr>
            <w:tcW w:w="4500" w:type="dxa"/>
            <w:tcBorders>
              <w:top w:val="single" w:sz="6" w:space="0" w:color="auto"/>
              <w:left w:val="single" w:sz="6" w:space="0" w:color="auto"/>
              <w:bottom w:val="single" w:sz="6" w:space="0" w:color="auto"/>
              <w:right w:val="single" w:sz="6" w:space="0" w:color="auto"/>
            </w:tcBorders>
            <w:vAlign w:val="center"/>
          </w:tcPr>
          <w:p w14:paraId="0DE63C55" w14:textId="77777777" w:rsidR="00F15659" w:rsidRDefault="00F15659">
            <w:pPr>
              <w:spacing w:before="40" w:after="40"/>
              <w:ind w:left="80"/>
              <w:rPr>
                <w:rFonts w:ascii="Courier" w:hAnsi="Courier"/>
                <w:sz w:val="22"/>
              </w:rPr>
            </w:pPr>
            <w:r>
              <w:rPr>
                <w:rFonts w:ascii="Courier" w:hAnsi="Courier"/>
                <w:sz w:val="22"/>
              </w:rPr>
              <w:t>VI_ATTR_ASRL_BAUD</w:t>
            </w:r>
          </w:p>
        </w:tc>
      </w:tr>
      <w:tr w:rsidR="00F15659" w:rsidRPr="00C33AF7" w14:paraId="71B12E0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564BA0F" w14:textId="77777777" w:rsidR="00F15659" w:rsidRDefault="00F15659">
            <w:pPr>
              <w:spacing w:before="40" w:after="40"/>
              <w:ind w:left="80"/>
              <w:rPr>
                <w:rFonts w:ascii="Courier" w:hAnsi="Courier"/>
                <w:sz w:val="22"/>
              </w:rPr>
            </w:pPr>
            <w:r>
              <w:rPr>
                <w:rFonts w:ascii="Courier" w:hAnsi="Courier"/>
                <w:sz w:val="22"/>
              </w:rPr>
              <w:t>DataBits</w:t>
            </w:r>
          </w:p>
        </w:tc>
        <w:tc>
          <w:tcPr>
            <w:tcW w:w="4500" w:type="dxa"/>
            <w:tcBorders>
              <w:top w:val="single" w:sz="6" w:space="0" w:color="auto"/>
              <w:left w:val="single" w:sz="6" w:space="0" w:color="auto"/>
              <w:bottom w:val="single" w:sz="6" w:space="0" w:color="auto"/>
              <w:right w:val="single" w:sz="6" w:space="0" w:color="auto"/>
            </w:tcBorders>
            <w:vAlign w:val="center"/>
          </w:tcPr>
          <w:p w14:paraId="6442CCA1"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VI_ATTR_ASRL_DATA_BITS</w:t>
            </w:r>
          </w:p>
        </w:tc>
      </w:tr>
      <w:tr w:rsidR="00F15659" w14:paraId="51890B0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53EBD52" w14:textId="77777777" w:rsidR="00F15659" w:rsidRDefault="00F15659">
            <w:pPr>
              <w:spacing w:before="40" w:after="40"/>
              <w:ind w:left="80"/>
              <w:rPr>
                <w:rFonts w:ascii="Courier" w:hAnsi="Courier"/>
                <w:sz w:val="22"/>
              </w:rPr>
            </w:pPr>
            <w:r>
              <w:rPr>
                <w:rFonts w:ascii="Courier" w:hAnsi="Courier"/>
                <w:sz w:val="22"/>
              </w:rPr>
              <w:t>ClearToSendState</w:t>
            </w:r>
          </w:p>
        </w:tc>
        <w:tc>
          <w:tcPr>
            <w:tcW w:w="4500" w:type="dxa"/>
            <w:tcBorders>
              <w:top w:val="single" w:sz="6" w:space="0" w:color="auto"/>
              <w:left w:val="single" w:sz="6" w:space="0" w:color="auto"/>
              <w:bottom w:val="single" w:sz="6" w:space="0" w:color="auto"/>
              <w:right w:val="single" w:sz="6" w:space="0" w:color="auto"/>
            </w:tcBorders>
            <w:vAlign w:val="center"/>
          </w:tcPr>
          <w:p w14:paraId="42F1CE6D" w14:textId="77777777" w:rsidR="00F15659" w:rsidRDefault="00F15659">
            <w:pPr>
              <w:tabs>
                <w:tab w:val="left" w:pos="2080"/>
              </w:tabs>
              <w:spacing w:before="40" w:after="40"/>
              <w:ind w:left="80"/>
              <w:rPr>
                <w:rFonts w:ascii="Courier" w:hAnsi="Courier"/>
                <w:sz w:val="22"/>
              </w:rPr>
            </w:pPr>
            <w:r>
              <w:rPr>
                <w:rFonts w:ascii="Courier" w:hAnsi="Courier"/>
                <w:sz w:val="22"/>
              </w:rPr>
              <w:t>VI_ATTR_ASRL_CTS_STATE</w:t>
            </w:r>
          </w:p>
        </w:tc>
      </w:tr>
      <w:tr w:rsidR="00F15659" w:rsidRPr="00C33AF7" w14:paraId="2CC555F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17A01AA" w14:textId="77777777" w:rsidR="00F15659" w:rsidRDefault="00F15659">
            <w:pPr>
              <w:spacing w:before="40" w:after="40"/>
              <w:ind w:left="80"/>
              <w:rPr>
                <w:rFonts w:ascii="Courier" w:hAnsi="Courier"/>
                <w:sz w:val="22"/>
              </w:rPr>
            </w:pPr>
            <w:r>
              <w:rPr>
                <w:rFonts w:ascii="Courier" w:hAnsi="Courier"/>
                <w:sz w:val="22"/>
              </w:rPr>
              <w:t>DataCarrierDetectState</w:t>
            </w:r>
          </w:p>
        </w:tc>
        <w:tc>
          <w:tcPr>
            <w:tcW w:w="4500" w:type="dxa"/>
            <w:tcBorders>
              <w:top w:val="single" w:sz="6" w:space="0" w:color="auto"/>
              <w:left w:val="single" w:sz="6" w:space="0" w:color="auto"/>
              <w:bottom w:val="single" w:sz="6" w:space="0" w:color="auto"/>
              <w:right w:val="single" w:sz="6" w:space="0" w:color="auto"/>
            </w:tcBorders>
            <w:vAlign w:val="center"/>
          </w:tcPr>
          <w:p w14:paraId="109E879D"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VI_ATTR_ASRL_DCD_STATE</w:t>
            </w:r>
          </w:p>
        </w:tc>
      </w:tr>
      <w:tr w:rsidR="00F15659" w:rsidRPr="00C33AF7" w14:paraId="18E3DBC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980E7D0" w14:textId="77777777" w:rsidR="00F15659" w:rsidRDefault="00F15659">
            <w:pPr>
              <w:spacing w:before="40" w:after="40"/>
              <w:ind w:left="80"/>
              <w:rPr>
                <w:rFonts w:ascii="Courier" w:hAnsi="Courier"/>
                <w:sz w:val="22"/>
              </w:rPr>
            </w:pPr>
            <w:r>
              <w:rPr>
                <w:rFonts w:ascii="Courier" w:hAnsi="Courier"/>
                <w:sz w:val="22"/>
              </w:rPr>
              <w:t>DataSetReadyState</w:t>
            </w:r>
          </w:p>
        </w:tc>
        <w:tc>
          <w:tcPr>
            <w:tcW w:w="4500" w:type="dxa"/>
            <w:tcBorders>
              <w:top w:val="single" w:sz="6" w:space="0" w:color="auto"/>
              <w:left w:val="single" w:sz="6" w:space="0" w:color="auto"/>
              <w:bottom w:val="single" w:sz="6" w:space="0" w:color="auto"/>
              <w:right w:val="single" w:sz="6" w:space="0" w:color="auto"/>
            </w:tcBorders>
            <w:vAlign w:val="center"/>
          </w:tcPr>
          <w:p w14:paraId="5149D7AD"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VI_ATTR_ASRL_DSR_STATE</w:t>
            </w:r>
          </w:p>
        </w:tc>
      </w:tr>
      <w:tr w:rsidR="00F15659" w:rsidRPr="00C33AF7" w14:paraId="1A75642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872D8D3" w14:textId="77777777" w:rsidR="00F15659" w:rsidRDefault="00F15659">
            <w:pPr>
              <w:spacing w:before="40" w:after="40"/>
              <w:ind w:left="80"/>
              <w:rPr>
                <w:rFonts w:ascii="Courier" w:hAnsi="Courier"/>
                <w:sz w:val="22"/>
              </w:rPr>
            </w:pPr>
            <w:r>
              <w:rPr>
                <w:rFonts w:ascii="Courier" w:hAnsi="Courier"/>
                <w:sz w:val="22"/>
              </w:rPr>
              <w:t>DataTerminalReadyState</w:t>
            </w:r>
          </w:p>
        </w:tc>
        <w:tc>
          <w:tcPr>
            <w:tcW w:w="4500" w:type="dxa"/>
            <w:tcBorders>
              <w:top w:val="single" w:sz="6" w:space="0" w:color="auto"/>
              <w:left w:val="single" w:sz="6" w:space="0" w:color="auto"/>
              <w:bottom w:val="single" w:sz="6" w:space="0" w:color="auto"/>
              <w:right w:val="single" w:sz="6" w:space="0" w:color="auto"/>
            </w:tcBorders>
            <w:vAlign w:val="center"/>
          </w:tcPr>
          <w:p w14:paraId="68F502B2"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VI_ATTR_ASRL_DTR_STATE</w:t>
            </w:r>
          </w:p>
        </w:tc>
      </w:tr>
      <w:tr w:rsidR="00F15659" w14:paraId="4D1466A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490A8FA" w14:textId="77777777" w:rsidR="00F15659" w:rsidRDefault="00F15659">
            <w:pPr>
              <w:spacing w:before="40" w:after="40"/>
              <w:ind w:left="80"/>
              <w:rPr>
                <w:rFonts w:ascii="Courier" w:hAnsi="Courier"/>
                <w:sz w:val="22"/>
              </w:rPr>
            </w:pPr>
            <w:r>
              <w:rPr>
                <w:rFonts w:ascii="Courier" w:hAnsi="Courier"/>
                <w:sz w:val="22"/>
              </w:rPr>
              <w:t>EndIn</w:t>
            </w:r>
          </w:p>
        </w:tc>
        <w:tc>
          <w:tcPr>
            <w:tcW w:w="4500" w:type="dxa"/>
            <w:tcBorders>
              <w:top w:val="single" w:sz="6" w:space="0" w:color="auto"/>
              <w:left w:val="single" w:sz="6" w:space="0" w:color="auto"/>
              <w:bottom w:val="single" w:sz="6" w:space="0" w:color="auto"/>
              <w:right w:val="single" w:sz="6" w:space="0" w:color="auto"/>
            </w:tcBorders>
            <w:vAlign w:val="center"/>
          </w:tcPr>
          <w:p w14:paraId="5CAF531D" w14:textId="77777777" w:rsidR="00F15659" w:rsidRDefault="00F15659">
            <w:pPr>
              <w:tabs>
                <w:tab w:val="left" w:pos="2080"/>
              </w:tabs>
              <w:spacing w:before="40" w:after="40"/>
              <w:ind w:left="80"/>
              <w:rPr>
                <w:rFonts w:ascii="Courier" w:hAnsi="Courier"/>
                <w:sz w:val="22"/>
              </w:rPr>
            </w:pPr>
            <w:r>
              <w:rPr>
                <w:rFonts w:ascii="Courier" w:hAnsi="Courier"/>
                <w:sz w:val="22"/>
              </w:rPr>
              <w:t>VI_ATTR_ASRL_END_IN</w:t>
            </w:r>
          </w:p>
        </w:tc>
      </w:tr>
      <w:tr w:rsidR="00F15659" w14:paraId="2F496E5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2B252A9" w14:textId="77777777" w:rsidR="00F15659" w:rsidRDefault="00F15659">
            <w:pPr>
              <w:spacing w:before="40" w:after="40"/>
              <w:ind w:left="80"/>
              <w:rPr>
                <w:rFonts w:ascii="Courier" w:hAnsi="Courier"/>
                <w:sz w:val="22"/>
              </w:rPr>
            </w:pPr>
            <w:r>
              <w:rPr>
                <w:rFonts w:ascii="Courier" w:hAnsi="Courier"/>
                <w:sz w:val="22"/>
              </w:rPr>
              <w:t>EndOut</w:t>
            </w:r>
          </w:p>
        </w:tc>
        <w:tc>
          <w:tcPr>
            <w:tcW w:w="4500" w:type="dxa"/>
            <w:tcBorders>
              <w:top w:val="single" w:sz="6" w:space="0" w:color="auto"/>
              <w:left w:val="single" w:sz="6" w:space="0" w:color="auto"/>
              <w:bottom w:val="single" w:sz="6" w:space="0" w:color="auto"/>
              <w:right w:val="single" w:sz="6" w:space="0" w:color="auto"/>
            </w:tcBorders>
            <w:vAlign w:val="center"/>
          </w:tcPr>
          <w:p w14:paraId="2E19CFE6" w14:textId="77777777" w:rsidR="00F15659" w:rsidRDefault="00F15659">
            <w:pPr>
              <w:tabs>
                <w:tab w:val="left" w:pos="2080"/>
              </w:tabs>
              <w:spacing w:before="40" w:after="40"/>
              <w:ind w:left="80"/>
              <w:rPr>
                <w:rFonts w:ascii="Courier" w:hAnsi="Courier"/>
                <w:sz w:val="22"/>
              </w:rPr>
            </w:pPr>
            <w:r>
              <w:rPr>
                <w:rFonts w:ascii="Courier" w:hAnsi="Courier"/>
                <w:sz w:val="22"/>
              </w:rPr>
              <w:t>VI_ATTR_ASRL_END_OUT</w:t>
            </w:r>
          </w:p>
        </w:tc>
      </w:tr>
      <w:tr w:rsidR="00F15659" w14:paraId="43A69DF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F1BCE63" w14:textId="77777777" w:rsidR="00F15659" w:rsidRDefault="00F15659">
            <w:pPr>
              <w:spacing w:before="40" w:after="40"/>
              <w:ind w:left="80"/>
              <w:rPr>
                <w:rFonts w:ascii="Courier" w:hAnsi="Courier"/>
                <w:sz w:val="22"/>
              </w:rPr>
            </w:pPr>
            <w:r>
              <w:rPr>
                <w:rFonts w:ascii="Courier" w:hAnsi="Courier"/>
                <w:sz w:val="22"/>
              </w:rPr>
              <w:t>FlowControl</w:t>
            </w:r>
          </w:p>
        </w:tc>
        <w:tc>
          <w:tcPr>
            <w:tcW w:w="4500" w:type="dxa"/>
            <w:tcBorders>
              <w:top w:val="single" w:sz="6" w:space="0" w:color="auto"/>
              <w:left w:val="single" w:sz="6" w:space="0" w:color="auto"/>
              <w:bottom w:val="single" w:sz="6" w:space="0" w:color="auto"/>
              <w:right w:val="single" w:sz="6" w:space="0" w:color="auto"/>
            </w:tcBorders>
            <w:vAlign w:val="center"/>
          </w:tcPr>
          <w:p w14:paraId="58C97552" w14:textId="77777777" w:rsidR="00F15659" w:rsidRDefault="00F15659">
            <w:pPr>
              <w:tabs>
                <w:tab w:val="left" w:pos="2080"/>
              </w:tabs>
              <w:spacing w:before="40" w:after="40"/>
              <w:ind w:left="80"/>
              <w:rPr>
                <w:rFonts w:ascii="Courier" w:hAnsi="Courier"/>
                <w:sz w:val="22"/>
              </w:rPr>
            </w:pPr>
            <w:r>
              <w:rPr>
                <w:rFonts w:ascii="Courier" w:hAnsi="Courier"/>
                <w:sz w:val="22"/>
              </w:rPr>
              <w:t>VI_ATTR_ASRL_FLOW_CNTRL</w:t>
            </w:r>
          </w:p>
        </w:tc>
      </w:tr>
      <w:tr w:rsidR="00F15659" w14:paraId="703758B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A06B1AB" w14:textId="77777777" w:rsidR="00F15659" w:rsidRDefault="00F15659">
            <w:pPr>
              <w:spacing w:before="40" w:after="40"/>
              <w:ind w:left="80"/>
              <w:rPr>
                <w:rFonts w:ascii="Courier" w:hAnsi="Courier"/>
                <w:sz w:val="22"/>
              </w:rPr>
            </w:pPr>
            <w:r>
              <w:rPr>
                <w:rFonts w:ascii="Courier" w:hAnsi="Courier"/>
                <w:sz w:val="22"/>
              </w:rPr>
              <w:t>Parity</w:t>
            </w:r>
          </w:p>
        </w:tc>
        <w:tc>
          <w:tcPr>
            <w:tcW w:w="4500" w:type="dxa"/>
            <w:tcBorders>
              <w:top w:val="single" w:sz="6" w:space="0" w:color="auto"/>
              <w:left w:val="single" w:sz="6" w:space="0" w:color="auto"/>
              <w:bottom w:val="single" w:sz="6" w:space="0" w:color="auto"/>
              <w:right w:val="single" w:sz="6" w:space="0" w:color="auto"/>
            </w:tcBorders>
            <w:vAlign w:val="center"/>
          </w:tcPr>
          <w:p w14:paraId="1DDADC04" w14:textId="77777777" w:rsidR="00F15659" w:rsidRDefault="00F15659">
            <w:pPr>
              <w:tabs>
                <w:tab w:val="left" w:pos="2080"/>
              </w:tabs>
              <w:spacing w:before="40" w:after="40"/>
              <w:ind w:left="80"/>
              <w:rPr>
                <w:rFonts w:ascii="Courier" w:hAnsi="Courier"/>
                <w:sz w:val="22"/>
              </w:rPr>
            </w:pPr>
            <w:r>
              <w:rPr>
                <w:rFonts w:ascii="Courier" w:hAnsi="Courier"/>
                <w:sz w:val="22"/>
              </w:rPr>
              <w:t>VI_ATTR_ASRL_PARITY</w:t>
            </w:r>
          </w:p>
        </w:tc>
      </w:tr>
      <w:tr w:rsidR="00F15659" w:rsidRPr="00C33AF7" w14:paraId="364FDDF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6529D4D" w14:textId="77777777" w:rsidR="00F15659" w:rsidRDefault="00F15659">
            <w:pPr>
              <w:spacing w:before="40" w:after="40"/>
              <w:ind w:left="80"/>
              <w:rPr>
                <w:rFonts w:ascii="Courier" w:hAnsi="Courier"/>
                <w:sz w:val="22"/>
              </w:rPr>
            </w:pPr>
            <w:r>
              <w:rPr>
                <w:rFonts w:ascii="Courier" w:hAnsi="Courier"/>
                <w:sz w:val="22"/>
              </w:rPr>
              <w:t>RingIndicatorState</w:t>
            </w:r>
          </w:p>
        </w:tc>
        <w:tc>
          <w:tcPr>
            <w:tcW w:w="4500" w:type="dxa"/>
            <w:tcBorders>
              <w:top w:val="single" w:sz="6" w:space="0" w:color="auto"/>
              <w:left w:val="single" w:sz="6" w:space="0" w:color="auto"/>
              <w:bottom w:val="single" w:sz="6" w:space="0" w:color="auto"/>
              <w:right w:val="single" w:sz="6" w:space="0" w:color="auto"/>
            </w:tcBorders>
            <w:vAlign w:val="center"/>
          </w:tcPr>
          <w:p w14:paraId="7A695787"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VI_ATTR_ASRL_RI_STATE</w:t>
            </w:r>
          </w:p>
        </w:tc>
      </w:tr>
      <w:tr w:rsidR="00F15659" w14:paraId="7F4BBB7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1031364" w14:textId="77777777" w:rsidR="00F15659" w:rsidRDefault="00F15659">
            <w:pPr>
              <w:spacing w:before="40" w:after="40"/>
              <w:ind w:left="80"/>
              <w:rPr>
                <w:rFonts w:ascii="Courier" w:hAnsi="Courier"/>
                <w:sz w:val="22"/>
              </w:rPr>
            </w:pPr>
            <w:r>
              <w:rPr>
                <w:rFonts w:ascii="Courier" w:hAnsi="Courier"/>
                <w:sz w:val="22"/>
              </w:rPr>
              <w:t>RequestToSendState</w:t>
            </w:r>
          </w:p>
        </w:tc>
        <w:tc>
          <w:tcPr>
            <w:tcW w:w="4500" w:type="dxa"/>
            <w:tcBorders>
              <w:top w:val="single" w:sz="6" w:space="0" w:color="auto"/>
              <w:left w:val="single" w:sz="6" w:space="0" w:color="auto"/>
              <w:bottom w:val="single" w:sz="6" w:space="0" w:color="auto"/>
              <w:right w:val="single" w:sz="6" w:space="0" w:color="auto"/>
            </w:tcBorders>
            <w:vAlign w:val="center"/>
          </w:tcPr>
          <w:p w14:paraId="5E0BA1D1" w14:textId="77777777" w:rsidR="00F15659" w:rsidRDefault="00F15659">
            <w:pPr>
              <w:tabs>
                <w:tab w:val="left" w:pos="2080"/>
              </w:tabs>
              <w:spacing w:before="40" w:after="40"/>
              <w:ind w:left="80"/>
              <w:rPr>
                <w:rFonts w:ascii="Courier" w:hAnsi="Courier"/>
                <w:sz w:val="22"/>
              </w:rPr>
            </w:pPr>
            <w:r>
              <w:rPr>
                <w:rFonts w:ascii="Courier" w:hAnsi="Courier"/>
                <w:sz w:val="22"/>
              </w:rPr>
              <w:t>VI_ATTR_ASRL_RTS_STATE</w:t>
            </w:r>
          </w:p>
        </w:tc>
      </w:tr>
      <w:tr w:rsidR="00F15659" w14:paraId="7092FA1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764D88C" w14:textId="77777777" w:rsidR="00F15659" w:rsidRDefault="00F15659">
            <w:pPr>
              <w:spacing w:before="40" w:after="40"/>
              <w:ind w:left="80"/>
              <w:rPr>
                <w:rFonts w:ascii="Courier" w:hAnsi="Courier"/>
                <w:sz w:val="22"/>
              </w:rPr>
            </w:pPr>
            <w:r>
              <w:rPr>
                <w:rFonts w:ascii="Courier" w:hAnsi="Courier"/>
                <w:sz w:val="22"/>
              </w:rPr>
              <w:t>StopBits</w:t>
            </w:r>
          </w:p>
        </w:tc>
        <w:tc>
          <w:tcPr>
            <w:tcW w:w="4500" w:type="dxa"/>
            <w:tcBorders>
              <w:top w:val="single" w:sz="6" w:space="0" w:color="auto"/>
              <w:left w:val="single" w:sz="6" w:space="0" w:color="auto"/>
              <w:bottom w:val="single" w:sz="6" w:space="0" w:color="auto"/>
              <w:right w:val="single" w:sz="6" w:space="0" w:color="auto"/>
            </w:tcBorders>
            <w:vAlign w:val="center"/>
          </w:tcPr>
          <w:p w14:paraId="12D42B6F" w14:textId="77777777" w:rsidR="00F15659" w:rsidRDefault="00F15659">
            <w:pPr>
              <w:tabs>
                <w:tab w:val="left" w:pos="2080"/>
              </w:tabs>
              <w:spacing w:before="40" w:after="40"/>
              <w:ind w:left="80"/>
              <w:rPr>
                <w:rFonts w:ascii="Courier" w:hAnsi="Courier"/>
                <w:sz w:val="22"/>
              </w:rPr>
            </w:pPr>
            <w:r>
              <w:rPr>
                <w:rFonts w:ascii="Courier" w:hAnsi="Courier"/>
                <w:sz w:val="22"/>
              </w:rPr>
              <w:t>VI_ATTR_ASRL_STOP_BITS</w:t>
            </w:r>
          </w:p>
        </w:tc>
      </w:tr>
      <w:tr w:rsidR="00F15659" w14:paraId="237049E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19244F6" w14:textId="77777777" w:rsidR="00F15659" w:rsidRDefault="00F15659">
            <w:pPr>
              <w:spacing w:before="40" w:after="40"/>
              <w:ind w:left="80"/>
              <w:rPr>
                <w:rFonts w:ascii="Courier" w:hAnsi="Courier"/>
                <w:sz w:val="22"/>
              </w:rPr>
            </w:pPr>
            <w:r>
              <w:rPr>
                <w:rFonts w:ascii="Courier" w:hAnsi="Courier"/>
                <w:sz w:val="22"/>
              </w:rPr>
              <w:t>ReplacementCharacter</w:t>
            </w:r>
          </w:p>
        </w:tc>
        <w:tc>
          <w:tcPr>
            <w:tcW w:w="4500" w:type="dxa"/>
            <w:tcBorders>
              <w:top w:val="single" w:sz="6" w:space="0" w:color="auto"/>
              <w:left w:val="single" w:sz="6" w:space="0" w:color="auto"/>
              <w:bottom w:val="single" w:sz="6" w:space="0" w:color="auto"/>
              <w:right w:val="single" w:sz="6" w:space="0" w:color="auto"/>
            </w:tcBorders>
            <w:vAlign w:val="center"/>
          </w:tcPr>
          <w:p w14:paraId="736C7924" w14:textId="77777777" w:rsidR="00F15659" w:rsidRDefault="00F15659">
            <w:pPr>
              <w:tabs>
                <w:tab w:val="left" w:pos="2080"/>
              </w:tabs>
              <w:spacing w:before="40" w:after="40"/>
              <w:ind w:left="80"/>
              <w:rPr>
                <w:rFonts w:ascii="Courier" w:hAnsi="Courier"/>
                <w:sz w:val="22"/>
              </w:rPr>
            </w:pPr>
            <w:r>
              <w:rPr>
                <w:rFonts w:ascii="Courier" w:hAnsi="Courier"/>
                <w:sz w:val="22"/>
              </w:rPr>
              <w:t>VI_ATTR_ASRL_REPLACE_CHAR</w:t>
            </w:r>
          </w:p>
        </w:tc>
      </w:tr>
      <w:tr w:rsidR="00F15659" w:rsidRPr="00C33AF7" w14:paraId="44F6A29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5CECA27" w14:textId="77777777" w:rsidR="00F15659" w:rsidRDefault="00F15659">
            <w:pPr>
              <w:spacing w:before="40" w:after="40"/>
              <w:ind w:left="80"/>
              <w:rPr>
                <w:rFonts w:ascii="Courier" w:hAnsi="Courier"/>
                <w:sz w:val="22"/>
              </w:rPr>
            </w:pPr>
            <w:r>
              <w:rPr>
                <w:rFonts w:ascii="Courier" w:hAnsi="Courier"/>
                <w:sz w:val="22"/>
              </w:rPr>
              <w:t>XONCharacter</w:t>
            </w:r>
          </w:p>
        </w:tc>
        <w:tc>
          <w:tcPr>
            <w:tcW w:w="4500" w:type="dxa"/>
            <w:tcBorders>
              <w:top w:val="single" w:sz="6" w:space="0" w:color="auto"/>
              <w:left w:val="single" w:sz="6" w:space="0" w:color="auto"/>
              <w:bottom w:val="single" w:sz="6" w:space="0" w:color="auto"/>
              <w:right w:val="single" w:sz="6" w:space="0" w:color="auto"/>
            </w:tcBorders>
            <w:vAlign w:val="center"/>
          </w:tcPr>
          <w:p w14:paraId="092E015B"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VI_ATTR_ASRL_XON_CHAR</w:t>
            </w:r>
          </w:p>
        </w:tc>
      </w:tr>
      <w:tr w:rsidR="00F15659" w14:paraId="67CDF77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4C8BDAB" w14:textId="77777777" w:rsidR="00F15659" w:rsidRDefault="00F15659">
            <w:pPr>
              <w:spacing w:before="40" w:after="40"/>
              <w:ind w:left="80"/>
              <w:rPr>
                <w:rFonts w:ascii="Courier" w:hAnsi="Courier"/>
                <w:sz w:val="22"/>
              </w:rPr>
            </w:pPr>
            <w:r>
              <w:rPr>
                <w:rFonts w:ascii="Courier" w:hAnsi="Courier"/>
                <w:sz w:val="22"/>
              </w:rPr>
              <w:t>XOFFCharacter</w:t>
            </w:r>
          </w:p>
        </w:tc>
        <w:tc>
          <w:tcPr>
            <w:tcW w:w="4500" w:type="dxa"/>
            <w:tcBorders>
              <w:top w:val="single" w:sz="6" w:space="0" w:color="auto"/>
              <w:left w:val="single" w:sz="6" w:space="0" w:color="auto"/>
              <w:bottom w:val="single" w:sz="6" w:space="0" w:color="auto"/>
              <w:right w:val="single" w:sz="6" w:space="0" w:color="auto"/>
            </w:tcBorders>
            <w:vAlign w:val="center"/>
          </w:tcPr>
          <w:p w14:paraId="64212D26" w14:textId="77777777" w:rsidR="00F15659" w:rsidRDefault="00F15659">
            <w:pPr>
              <w:keepNext/>
              <w:tabs>
                <w:tab w:val="left" w:pos="2080"/>
              </w:tabs>
              <w:spacing w:before="40" w:after="40"/>
              <w:ind w:left="80"/>
              <w:rPr>
                <w:rFonts w:ascii="Courier" w:hAnsi="Courier"/>
                <w:sz w:val="22"/>
              </w:rPr>
            </w:pPr>
            <w:r>
              <w:rPr>
                <w:rFonts w:ascii="Courier" w:hAnsi="Courier"/>
                <w:sz w:val="22"/>
              </w:rPr>
              <w:t>VI_ATTR_ASRL_XOFF_CHAR</w:t>
            </w:r>
          </w:p>
        </w:tc>
      </w:tr>
    </w:tbl>
    <w:p w14:paraId="639ADF27" w14:textId="77777777" w:rsidR="00F15659" w:rsidRDefault="00F15659">
      <w:pPr>
        <w:pStyle w:val="Caption"/>
      </w:pPr>
      <w:r>
        <w:t>Table 5.1.</w:t>
      </w:r>
      <w:r w:rsidR="00DA7291">
        <w:t>11</w:t>
      </w:r>
    </w:p>
    <w:p w14:paraId="476FB5FB" w14:textId="77777777" w:rsidR="00F15659" w:rsidRDefault="00F15659">
      <w:pPr>
        <w:pStyle w:val="Rule"/>
      </w:pPr>
    </w:p>
    <w:p w14:paraId="23A53DB8" w14:textId="77777777" w:rsidR="00F15659" w:rsidRDefault="00F15659">
      <w:pPr>
        <w:pStyle w:val="Desc"/>
      </w:pPr>
      <w:r>
        <w:t xml:space="preserve">The methods and properties of the ISerial interface </w:t>
      </w:r>
      <w:r>
        <w:rPr>
          <w:b/>
        </w:rPr>
        <w:t>SHALL</w:t>
      </w:r>
      <w:r>
        <w:t xml:space="preserve"> behave identically to their VISA equivalents as defined by VPP 4.3 unless otherwise noted.</w:t>
      </w:r>
    </w:p>
    <w:p w14:paraId="153D8607" w14:textId="77777777" w:rsidR="00F15659" w:rsidRDefault="00F15659">
      <w:pPr>
        <w:pStyle w:val="Rule"/>
      </w:pPr>
    </w:p>
    <w:p w14:paraId="744B6746" w14:textId="77777777" w:rsidR="00F15659" w:rsidRDefault="00F15659">
      <w:pPr>
        <w:pStyle w:val="Desc"/>
      </w:pPr>
      <w:r>
        <w:t xml:space="preserve">The methods Flush and SetBufferSize </w:t>
      </w:r>
      <w:r>
        <w:rPr>
          <w:b/>
        </w:rPr>
        <w:t>SHALL</w:t>
      </w:r>
      <w:r>
        <w:t xml:space="preserve"> only allow changes to RS-232 settings rather than the more general behavior of the viFlush and viSetBuf methods.  </w:t>
      </w:r>
      <w:r>
        <w:rPr>
          <w:b/>
          <w:bCs/>
        </w:rPr>
        <w:t>IF</w:t>
      </w:r>
      <w:r>
        <w:t xml:space="preserve"> the mask parameter is for a buffer other than the RS-232 buffer, </w:t>
      </w:r>
      <w:r>
        <w:rPr>
          <w:b/>
          <w:bCs/>
        </w:rPr>
        <w:t>THEN</w:t>
      </w:r>
      <w:r>
        <w:t xml:space="preserve"> these methods </w:t>
      </w:r>
      <w:r>
        <w:rPr>
          <w:b/>
          <w:bCs/>
        </w:rPr>
        <w:t>SHALL</w:t>
      </w:r>
      <w:r>
        <w:t xml:space="preserve"> return an HRESULT of E_INVALIDARG.</w:t>
      </w:r>
    </w:p>
    <w:p w14:paraId="0BC5D322" w14:textId="77777777" w:rsidR="00F15659" w:rsidRDefault="00D305EC">
      <w:pPr>
        <w:pStyle w:val="Head2"/>
      </w:pPr>
      <w:r>
        <w:br w:type="page"/>
      </w:r>
      <w:bookmarkStart w:id="107" w:name="_Toc103858097"/>
      <w:r w:rsidR="00F15659">
        <w:t>IVxi Interface</w:t>
      </w:r>
      <w:bookmarkEnd w:id="107"/>
    </w:p>
    <w:p w14:paraId="3F4165A4" w14:textId="77777777" w:rsidR="00F15659" w:rsidRDefault="00F15659">
      <w:pPr>
        <w:pStyle w:val="Desc"/>
      </w:pPr>
      <w:r>
        <w:t>The IVxi interface defines the methods and COM properties specific to VXI and GPIB-VXI INSTR session VISA COM I/O components.  Below is the IDL specification for IVxi.</w:t>
      </w:r>
    </w:p>
    <w:p w14:paraId="4AE51773"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7896DE65" w14:textId="77777777">
        <w:tc>
          <w:tcPr>
            <w:tcW w:w="8910" w:type="dxa"/>
          </w:tcPr>
          <w:p w14:paraId="51C16C92"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046EF60F"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object,</w:t>
            </w:r>
          </w:p>
          <w:p w14:paraId="2FE248D6"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oleautomation,</w:t>
            </w:r>
          </w:p>
          <w:p w14:paraId="1710F3BD"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helpstring("VXI Interface (obsolete)"),</w:t>
            </w:r>
          </w:p>
          <w:p w14:paraId="006363C5"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uuid(db8cbf0f-d6d3-11d4-aa51-00a024ee30bd),</w:t>
            </w:r>
          </w:p>
          <w:p w14:paraId="7FF72254" w14:textId="77777777" w:rsidR="00430B6C"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helpcontext(HlpCtxIVxi + 49),</w:t>
            </w:r>
          </w:p>
          <w:p w14:paraId="46ECDF56"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pointer_default(unique),</w:t>
            </w:r>
          </w:p>
          <w:p w14:paraId="0840C0FC"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hidden</w:t>
            </w:r>
          </w:p>
          <w:p w14:paraId="373835C0"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0272D50E" w14:textId="77777777" w:rsidR="00F15659" w:rsidRPr="00CF0A67" w:rsidRDefault="00F15659">
            <w:pPr>
              <w:tabs>
                <w:tab w:val="left" w:pos="252"/>
                <w:tab w:val="left" w:pos="522"/>
                <w:tab w:val="left" w:pos="792"/>
              </w:tabs>
              <w:rPr>
                <w:rStyle w:val="StyleCourier9pt"/>
              </w:rPr>
            </w:pPr>
            <w:r w:rsidRPr="00CF0A67">
              <w:rPr>
                <w:rStyle w:val="StyleCourier9pt"/>
              </w:rPr>
              <w:tab/>
              <w:t>interface IVxi : IVisaSession</w:t>
            </w:r>
          </w:p>
          <w:p w14:paraId="0A642672"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3F23AB46"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 helpstring("Get the commander's logical address")]</w:t>
            </w:r>
          </w:p>
          <w:p w14:paraId="566E6E51"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CommanderLA([out, retval] short *pVal);</w:t>
            </w:r>
          </w:p>
          <w:p w14:paraId="658AF86F"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+ 2), helpstring("Get/Set the target address modifier")]</w:t>
            </w:r>
          </w:p>
          <w:p w14:paraId="1F69A074"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DestinationAccessPrivilege([out, retval] VXIMemoryAccessPrivilege *pVal);</w:t>
            </w:r>
          </w:p>
          <w:p w14:paraId="323D4BB9" w14:textId="77777777" w:rsidR="0015098B"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430B6C" w:rsidRPr="00CF0A67">
              <w:rPr>
                <w:rStyle w:val="StyleCourier9pt"/>
              </w:rPr>
              <w:t>, helpcontext(HlpCtxIVxi  + 2), helpstring("Get/Set the target address modifier")]</w:t>
            </w:r>
          </w:p>
          <w:p w14:paraId="748EB9EB"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DestinationAccessPrivilege([in] VXIMemoryAccessPrivilege newVal);</w:t>
            </w:r>
          </w:p>
          <w:p w14:paraId="227F51AD"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+ 3), helpstring("Get the VXI device class")]</w:t>
            </w:r>
          </w:p>
          <w:p w14:paraId="096D2381"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DeviceClass([out, retval] VXIDevClass *pVal);</w:t>
            </w:r>
          </w:p>
          <w:p w14:paraId="3AF7D48B"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+ 4), helpstring("Get/Set the FDC channel number")]</w:t>
            </w:r>
          </w:p>
          <w:p w14:paraId="50A1B9AD"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FastDataChannel([out, retval] short *pVal);</w:t>
            </w:r>
          </w:p>
          <w:p w14:paraId="675D123D" w14:textId="77777777" w:rsidR="0015098B" w:rsidRPr="00CF0A67" w:rsidRDefault="00430B6C">
            <w:pPr>
              <w:tabs>
                <w:tab w:val="left" w:pos="252"/>
                <w:tab w:val="left" w:pos="522"/>
                <w:tab w:val="left" w:pos="792"/>
              </w:tabs>
              <w:rPr>
                <w:rStyle w:val="StyleCourier9pt"/>
              </w:rPr>
            </w:pPr>
            <w:r w:rsidRPr="00CF0A67">
              <w:rPr>
                <w:rStyle w:val="StyleCourier9pt"/>
              </w:rPr>
              <w:tab/>
            </w:r>
            <w:r w:rsidR="008F0854" w:rsidRPr="00CF0A67">
              <w:rPr>
                <w:rStyle w:val="StyleCourier9pt"/>
              </w:rPr>
              <w:tab/>
              <w:t>[propput</w:t>
            </w:r>
            <w:r w:rsidRPr="00CF0A67">
              <w:rPr>
                <w:rStyle w:val="StyleCourier9pt"/>
              </w:rPr>
              <w:t>, helpcontext(HlpCtxIVxi  + 4), helpstring("Get/Set the FDC channel number")]</w:t>
            </w:r>
          </w:p>
          <w:p w14:paraId="789199AE"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FastDataChannel([in] short newVal);</w:t>
            </w:r>
          </w:p>
          <w:p w14:paraId="04C19B28"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+ 5), helpstring("Get/Set the FDC mode")]</w:t>
            </w:r>
          </w:p>
          <w:p w14:paraId="1269F339"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FastDataChannelMode([out, retval] FDCMode *pVal);</w:t>
            </w:r>
          </w:p>
          <w:p w14:paraId="05A49333" w14:textId="77777777" w:rsidR="0015098B"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430B6C" w:rsidRPr="00CF0A67">
              <w:rPr>
                <w:rStyle w:val="StyleCourier9pt"/>
              </w:rPr>
              <w:t>, helpcontext(HlpCtxIVxi  + 5), helpstring("Get/Set the FDC mode")]</w:t>
            </w:r>
          </w:p>
          <w:p w14:paraId="15AFB591"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FastDataChannelMode([in] FDCMode newVal);</w:t>
            </w:r>
          </w:p>
          <w:p w14:paraId="10D52B55"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+ 6), helpstring("Get/Set whether to use an FDC channel pair")]</w:t>
            </w:r>
          </w:p>
          <w:p w14:paraId="5CEC236F"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FastDataChannelUsePair([out, retval] VARIANT_BOOL *pVal);</w:t>
            </w:r>
          </w:p>
          <w:p w14:paraId="6A184512" w14:textId="77777777" w:rsidR="0015098B"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430B6C" w:rsidRPr="00CF0A67">
              <w:rPr>
                <w:rStyle w:val="StyleCourier9pt"/>
              </w:rPr>
              <w:t>, helpcontext(HlpCtxIVxi  + 6), helpstring("Get/Set whether to use an FDC channel pair")]</w:t>
            </w:r>
          </w:p>
          <w:p w14:paraId="401EA505"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FastDataChannelUsePair([in] VARIANT_BOOL newVal);</w:t>
            </w:r>
          </w:p>
          <w:p w14:paraId="72AD96B7"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+ 7), helpstring("Get whether the device is this controller's servant")]</w:t>
            </w:r>
          </w:p>
          <w:p w14:paraId="087BEBE3"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ImmediateServant([out, retval] VARIANT_BOOL *pVal);</w:t>
            </w:r>
          </w:p>
          <w:p w14:paraId="15150B41"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+ 8), helpstring("Get the logical address")]</w:t>
            </w:r>
          </w:p>
          <w:p w14:paraId="635D8165"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LogicalAddress([out, retval] short *pVal);</w:t>
            </w:r>
          </w:p>
          <w:p w14:paraId="1539F628"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+ 9), helpstring("Get the mainframe's logical address")]</w:t>
            </w:r>
          </w:p>
          <w:p w14:paraId="6BA516AC"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MainframeLogicalAddress([out, retval] short *pVal);</w:t>
            </w:r>
          </w:p>
          <w:p w14:paraId="3763C2E4"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+ 10), helpstring("Get the manufacturer ID")]</w:t>
            </w:r>
          </w:p>
          <w:p w14:paraId="093868CB"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ManufacturerID([out, retval] short *pVal);</w:t>
            </w:r>
          </w:p>
          <w:p w14:paraId="5418DD8E"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+ 11), helpstring("Get the manufacturer name")]</w:t>
            </w:r>
          </w:p>
          <w:p w14:paraId="58F87810"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ManufacturerName([out, retval] BSTR *pVal);</w:t>
            </w:r>
          </w:p>
          <w:p w14:paraId="4F22D1BB"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+ 12), helpstring("Get the memory base address")]</w:t>
            </w:r>
          </w:p>
          <w:p w14:paraId="05D4DD8F"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MemoryBase([out, retval] long *pVal);</w:t>
            </w:r>
          </w:p>
          <w:p w14:paraId="52447CA2"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+ 13), helpstring("Get the memory size")]</w:t>
            </w:r>
          </w:p>
          <w:p w14:paraId="286E29D8"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MemorySize([out, retval] long *pVal);</w:t>
            </w:r>
          </w:p>
          <w:p w14:paraId="254818E4"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+ 14), helpstring("Get the memory space")]</w:t>
            </w:r>
          </w:p>
          <w:p w14:paraId="59EF9900"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MemorySpace([out, retval] short *pVal);</w:t>
            </w:r>
          </w:p>
          <w:p w14:paraId="57CD7B5A"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+ 15), helpstring("Get the model code")]</w:t>
            </w:r>
          </w:p>
          <w:p w14:paraId="01020A2F"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ModelCode([out, retval] short *pVal);</w:t>
            </w:r>
          </w:p>
          <w:p w14:paraId="464D626C"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+ 16), helpstring("Get the model name")]</w:t>
            </w:r>
          </w:p>
          <w:p w14:paraId="21C5AFAA"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ModelName([out, retval] BSTR *pVal);</w:t>
            </w:r>
          </w:p>
          <w:p w14:paraId="37F0D750"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+ 17), helpstring("Get/Set the trigger ID")]</w:t>
            </w:r>
          </w:p>
          <w:p w14:paraId="2D80E7A3"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TriggerID([out, retval] TriggerLine *pVal);</w:t>
            </w:r>
          </w:p>
          <w:p w14:paraId="45432E4F" w14:textId="77777777" w:rsidR="0015098B"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430B6C" w:rsidRPr="00CF0A67">
              <w:rPr>
                <w:rStyle w:val="StyleCourier9pt"/>
              </w:rPr>
              <w:t>, helpcontext(HlpCtxIVxi  + 17), helpstring("Get/Set the trigger ID")]</w:t>
            </w:r>
          </w:p>
          <w:p w14:paraId="3D545B39"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TriggerID([in] TriggerLine newVal);</w:t>
            </w:r>
          </w:p>
          <w:p w14:paraId="683C8155"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+ 18), helpstring("Get the device's slot")]</w:t>
            </w:r>
          </w:p>
          <w:p w14:paraId="743A7BBB"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Slot([out, retval] short *pVal);</w:t>
            </w:r>
          </w:p>
          <w:p w14:paraId="02A9BDAF"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+ 19), helpstring("Get/Set the source address modifier")]</w:t>
            </w:r>
          </w:p>
          <w:p w14:paraId="44DE82B8"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SourceAccessPrivilege([out, retval] VXIMemoryAccessPrivilege *pVal);</w:t>
            </w:r>
          </w:p>
          <w:p w14:paraId="2749A3C4" w14:textId="77777777" w:rsidR="0015098B"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430B6C" w:rsidRPr="00CF0A67">
              <w:rPr>
                <w:rStyle w:val="StyleCourier9pt"/>
              </w:rPr>
              <w:t>, helpcontext(HlpCtxIVxi  + 19), helpstring("Get/Set the source address modifier")]</w:t>
            </w:r>
          </w:p>
          <w:p w14:paraId="4F1C554B"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SourceAccessPrivilege([in] VXIMemoryAccessPrivilege newVal);</w:t>
            </w:r>
          </w:p>
          <w:p w14:paraId="0D00F5D7"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+ 20), helpstring("Get which trigger lines are supported")]</w:t>
            </w:r>
          </w:p>
          <w:p w14:paraId="78E3F98A"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TriggerSupport([out, retval] long *pVal);</w:t>
            </w:r>
          </w:p>
          <w:p w14:paraId="5CE92B6D" w14:textId="77777777" w:rsidR="0015098B" w:rsidRPr="00CF0A67" w:rsidRDefault="0015098B">
            <w:pPr>
              <w:tabs>
                <w:tab w:val="left" w:pos="252"/>
                <w:tab w:val="left" w:pos="522"/>
                <w:tab w:val="left" w:pos="792"/>
              </w:tabs>
              <w:rPr>
                <w:rStyle w:val="StyleCourier9pt"/>
              </w:rPr>
            </w:pPr>
          </w:p>
          <w:p w14:paraId="7833DE05"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[helpcontext(HlpCtxIVxi  + 21), helpstring("Assert a trigger")]</w:t>
            </w:r>
          </w:p>
          <w:p w14:paraId="78D95575" w14:textId="77777777" w:rsidR="0015098B"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AssertTrigger(</w:t>
            </w:r>
          </w:p>
          <w:p w14:paraId="44B05C38"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 xml:space="preserve"> </w:t>
            </w:r>
            <w:r w:rsidR="00F15659" w:rsidRPr="00CF0A67">
              <w:rPr>
                <w:rStyle w:val="StyleCourier9pt"/>
              </w:rPr>
              <w:t>[in, defaultvalue(TRIG_PROT_DEFAULT)] TriggerProtocol protocol);</w:t>
            </w:r>
          </w:p>
          <w:p w14:paraId="3CCEADC8"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[helpcontext(HlpCtxIVxi  + 22), helpstring("Send a miscellaneous VXI command or query")]</w:t>
            </w:r>
          </w:p>
          <w:p w14:paraId="5FED9889"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CommandQuery(</w:t>
            </w:r>
          </w:p>
          <w:p w14:paraId="3901B987"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[in] VXICommandQuery mode,</w:t>
            </w:r>
          </w:p>
          <w:p w14:paraId="12375041"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[in] long cmd,</w:t>
            </w:r>
          </w:p>
          <w:p w14:paraId="6F0E89C7"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[out, retval] long *pResponse);</w:t>
            </w:r>
          </w:p>
          <w:p w14:paraId="1BC89207" w14:textId="77777777" w:rsidR="00F15659" w:rsidRDefault="00F15659">
            <w:pPr>
              <w:tabs>
                <w:tab w:val="left" w:pos="252"/>
                <w:tab w:val="left" w:pos="522"/>
                <w:tab w:val="left" w:pos="792"/>
              </w:tabs>
            </w:pPr>
            <w:r w:rsidRPr="00CF0A67">
              <w:rPr>
                <w:rStyle w:val="StyleCourier9pt"/>
              </w:rPr>
              <w:tab/>
              <w:t>};</w:t>
            </w:r>
          </w:p>
        </w:tc>
      </w:tr>
    </w:tbl>
    <w:p w14:paraId="4EDED050" w14:textId="77777777" w:rsidR="00F15659" w:rsidRDefault="00F15659">
      <w:pPr>
        <w:pStyle w:val="Desc"/>
      </w:pPr>
    </w:p>
    <w:p w14:paraId="54EA5E35" w14:textId="77777777" w:rsidR="00F15659" w:rsidRDefault="00F15659" w:rsidP="008B4852">
      <w:pPr>
        <w:pStyle w:val="Desc"/>
      </w:pPr>
      <w:r>
        <w:t xml:space="preserve">The following table lists all the </w:t>
      </w:r>
      <w:r w:rsidR="00C17ADE">
        <w:t xml:space="preserve">IVxi </w:t>
      </w:r>
      <w:r>
        <w:t>methods and their equivalent VISA functions.</w:t>
      </w:r>
    </w:p>
    <w:p w14:paraId="3E2D0C98" w14:textId="77777777" w:rsidR="00F15659" w:rsidRDefault="00F15659">
      <w:pPr>
        <w:pStyle w:val="Desc"/>
      </w:pPr>
    </w:p>
    <w:tbl>
      <w:tblPr>
        <w:tblW w:w="0" w:type="auto"/>
        <w:tblInd w:w="540" w:type="dxa"/>
        <w:tblBorders>
          <w:top w:val="single" w:sz="6" w:space="0" w:color="auto"/>
          <w:left w:val="single" w:sz="6" w:space="0" w:color="auto"/>
          <w:bottom w:val="single" w:sz="6" w:space="0" w:color="auto"/>
          <w:right w:val="single" w:sz="6" w:space="0" w:color="auto"/>
          <w:insideH w:val="double" w:sz="4"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14:paraId="3A97AB7C" w14:textId="77777777">
        <w:trPr>
          <w:cantSplit/>
        </w:trPr>
        <w:tc>
          <w:tcPr>
            <w:tcW w:w="3950" w:type="dxa"/>
          </w:tcPr>
          <w:p w14:paraId="6148E7ED" w14:textId="77777777" w:rsidR="00F15659" w:rsidRDefault="00F15659">
            <w:pPr>
              <w:spacing w:before="40" w:after="40"/>
              <w:jc w:val="center"/>
              <w:rPr>
                <w:b/>
              </w:rPr>
            </w:pPr>
            <w:r>
              <w:rPr>
                <w:b/>
              </w:rPr>
              <w:t>IVxi Method</w:t>
            </w:r>
          </w:p>
        </w:tc>
        <w:tc>
          <w:tcPr>
            <w:tcW w:w="4500" w:type="dxa"/>
          </w:tcPr>
          <w:p w14:paraId="44F65E97" w14:textId="77777777" w:rsidR="00F15659" w:rsidRDefault="00F15659">
            <w:pPr>
              <w:spacing w:before="40" w:after="40"/>
              <w:jc w:val="center"/>
              <w:rPr>
                <w:b/>
              </w:rPr>
            </w:pPr>
            <w:r>
              <w:rPr>
                <w:b/>
              </w:rPr>
              <w:t>VISA Function</w:t>
            </w:r>
          </w:p>
        </w:tc>
      </w:tr>
      <w:tr w:rsidR="00F15659" w14:paraId="16518C47" w14:textId="77777777">
        <w:trPr>
          <w:cantSplit/>
        </w:trPr>
        <w:tc>
          <w:tcPr>
            <w:tcW w:w="3950" w:type="dxa"/>
            <w:vAlign w:val="center"/>
          </w:tcPr>
          <w:p w14:paraId="679A8BB6" w14:textId="77777777" w:rsidR="00F15659" w:rsidRDefault="00F15659">
            <w:pPr>
              <w:spacing w:before="40" w:after="40"/>
              <w:ind w:left="80"/>
              <w:rPr>
                <w:rFonts w:ascii="Courier" w:hAnsi="Courier"/>
                <w:sz w:val="22"/>
              </w:rPr>
            </w:pPr>
            <w:r>
              <w:rPr>
                <w:rFonts w:ascii="Courier" w:hAnsi="Courier"/>
                <w:sz w:val="22"/>
              </w:rPr>
              <w:t>CommandQuery</w:t>
            </w:r>
          </w:p>
        </w:tc>
        <w:tc>
          <w:tcPr>
            <w:tcW w:w="4500" w:type="dxa"/>
            <w:vAlign w:val="center"/>
          </w:tcPr>
          <w:p w14:paraId="2EEEB2E3" w14:textId="77777777" w:rsidR="00F15659" w:rsidRDefault="00F15659">
            <w:pPr>
              <w:keepNext/>
              <w:tabs>
                <w:tab w:val="left" w:pos="2080"/>
              </w:tabs>
              <w:spacing w:before="40" w:after="40"/>
              <w:ind w:left="80"/>
              <w:rPr>
                <w:rFonts w:ascii="Courier" w:hAnsi="Courier"/>
                <w:sz w:val="22"/>
              </w:rPr>
            </w:pPr>
            <w:r>
              <w:rPr>
                <w:rFonts w:ascii="Courier" w:hAnsi="Courier"/>
                <w:sz w:val="22"/>
              </w:rPr>
              <w:t>viVxiCommandQuery</w:t>
            </w:r>
          </w:p>
        </w:tc>
      </w:tr>
    </w:tbl>
    <w:p w14:paraId="517F4327" w14:textId="77777777" w:rsidR="00F15659" w:rsidRDefault="00F15659">
      <w:pPr>
        <w:pStyle w:val="Caption"/>
      </w:pPr>
      <w:r>
        <w:t>Table 5.1.</w:t>
      </w:r>
      <w:r w:rsidR="00B50315">
        <w:t>12</w:t>
      </w:r>
    </w:p>
    <w:p w14:paraId="1A401453" w14:textId="77777777" w:rsidR="00F15659" w:rsidRDefault="00F15659">
      <w:pPr>
        <w:pStyle w:val="Desc"/>
      </w:pPr>
      <w:r>
        <w:t xml:space="preserve">The following table lists all the </w:t>
      </w:r>
      <w:r w:rsidR="003708D4">
        <w:t xml:space="preserve">IVxi </w:t>
      </w:r>
      <w:r>
        <w:t>COM properties and their equivalent VISA attributes.</w:t>
      </w:r>
    </w:p>
    <w:p w14:paraId="27586FDF"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0C5A800D" w14:textId="77777777">
        <w:trPr>
          <w:cantSplit/>
        </w:trPr>
        <w:tc>
          <w:tcPr>
            <w:tcW w:w="3950" w:type="dxa"/>
            <w:tcBorders>
              <w:top w:val="single" w:sz="6" w:space="0" w:color="auto"/>
              <w:left w:val="single" w:sz="6" w:space="0" w:color="auto"/>
              <w:bottom w:val="double" w:sz="6" w:space="0" w:color="auto"/>
              <w:right w:val="single" w:sz="6" w:space="0" w:color="auto"/>
            </w:tcBorders>
          </w:tcPr>
          <w:p w14:paraId="06C88EF0" w14:textId="77777777" w:rsidR="00F15659" w:rsidRDefault="00F15659">
            <w:pPr>
              <w:spacing w:before="40" w:after="40"/>
              <w:jc w:val="center"/>
              <w:rPr>
                <w:b/>
                <w:lang w:val="fr-FR"/>
              </w:rPr>
            </w:pPr>
            <w:r>
              <w:rPr>
                <w:b/>
                <w:lang w:val="fr-FR"/>
              </w:rPr>
              <w:t>IVxi Property</w:t>
            </w:r>
          </w:p>
        </w:tc>
        <w:tc>
          <w:tcPr>
            <w:tcW w:w="4500" w:type="dxa"/>
            <w:tcBorders>
              <w:top w:val="single" w:sz="6" w:space="0" w:color="auto"/>
              <w:left w:val="single" w:sz="6" w:space="0" w:color="auto"/>
              <w:bottom w:val="double" w:sz="6" w:space="0" w:color="auto"/>
              <w:right w:val="single" w:sz="6" w:space="0" w:color="auto"/>
            </w:tcBorders>
          </w:tcPr>
          <w:p w14:paraId="57204741" w14:textId="77777777" w:rsidR="00F15659" w:rsidRDefault="00F15659">
            <w:pPr>
              <w:spacing w:before="40" w:after="40"/>
              <w:jc w:val="center"/>
              <w:rPr>
                <w:b/>
                <w:lang w:val="fr-FR"/>
              </w:rPr>
            </w:pPr>
            <w:r>
              <w:rPr>
                <w:b/>
                <w:lang w:val="fr-FR"/>
              </w:rPr>
              <w:t>VISA Attribute</w:t>
            </w:r>
          </w:p>
        </w:tc>
      </w:tr>
      <w:tr w:rsidR="00F15659" w14:paraId="5D3787F5" w14:textId="77777777">
        <w:trPr>
          <w:cantSplit/>
        </w:trPr>
        <w:tc>
          <w:tcPr>
            <w:tcW w:w="3950" w:type="dxa"/>
            <w:tcBorders>
              <w:top w:val="double" w:sz="6" w:space="0" w:color="auto"/>
              <w:left w:val="single" w:sz="6" w:space="0" w:color="auto"/>
              <w:right w:val="single" w:sz="6" w:space="0" w:color="auto"/>
            </w:tcBorders>
            <w:vAlign w:val="center"/>
          </w:tcPr>
          <w:p w14:paraId="06EF3ABC" w14:textId="77777777" w:rsidR="00F15659" w:rsidRDefault="00F15659">
            <w:pPr>
              <w:spacing w:before="40" w:after="40"/>
              <w:ind w:left="80"/>
              <w:rPr>
                <w:rFonts w:ascii="Courier" w:hAnsi="Courier"/>
                <w:sz w:val="22"/>
                <w:lang w:val="fr-FR"/>
              </w:rPr>
            </w:pPr>
            <w:r>
              <w:rPr>
                <w:rFonts w:ascii="Courier" w:hAnsi="Courier"/>
                <w:sz w:val="22"/>
                <w:lang w:val="fr-FR"/>
              </w:rPr>
              <w:t>CommanderLA</w:t>
            </w:r>
          </w:p>
        </w:tc>
        <w:tc>
          <w:tcPr>
            <w:tcW w:w="4500" w:type="dxa"/>
            <w:tcBorders>
              <w:top w:val="double" w:sz="6" w:space="0" w:color="auto"/>
              <w:left w:val="single" w:sz="6" w:space="0" w:color="auto"/>
              <w:right w:val="single" w:sz="6" w:space="0" w:color="auto"/>
            </w:tcBorders>
            <w:vAlign w:val="center"/>
          </w:tcPr>
          <w:p w14:paraId="22ACE0C4" w14:textId="77777777" w:rsidR="00F15659" w:rsidRDefault="00F15659">
            <w:pPr>
              <w:spacing w:before="40" w:after="40"/>
              <w:ind w:left="80"/>
              <w:rPr>
                <w:rFonts w:ascii="Courier" w:hAnsi="Courier"/>
                <w:sz w:val="22"/>
                <w:lang w:val="fr-FR"/>
              </w:rPr>
            </w:pPr>
            <w:r>
              <w:rPr>
                <w:rFonts w:ascii="Courier" w:hAnsi="Courier"/>
                <w:sz w:val="22"/>
                <w:lang w:val="fr-FR"/>
              </w:rPr>
              <w:t>VI_ATTR_CMDR_LA</w:t>
            </w:r>
          </w:p>
        </w:tc>
      </w:tr>
      <w:tr w:rsidR="00F15659" w14:paraId="4FED629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667AA28" w14:textId="77777777" w:rsidR="00F15659" w:rsidRDefault="00F15659">
            <w:pPr>
              <w:spacing w:before="40" w:after="40"/>
              <w:ind w:left="80"/>
              <w:rPr>
                <w:rFonts w:ascii="Courier" w:hAnsi="Courier"/>
                <w:sz w:val="22"/>
                <w:lang w:val="fr-FR"/>
              </w:rPr>
            </w:pPr>
            <w:r>
              <w:rPr>
                <w:rFonts w:ascii="Courier" w:hAnsi="Courier"/>
                <w:sz w:val="22"/>
                <w:lang w:val="fr-FR"/>
              </w:rPr>
              <w:t>DestinationAccessPriviledge</w:t>
            </w:r>
          </w:p>
        </w:tc>
        <w:tc>
          <w:tcPr>
            <w:tcW w:w="4500" w:type="dxa"/>
            <w:tcBorders>
              <w:top w:val="single" w:sz="6" w:space="0" w:color="auto"/>
              <w:left w:val="single" w:sz="6" w:space="0" w:color="auto"/>
              <w:bottom w:val="single" w:sz="6" w:space="0" w:color="auto"/>
              <w:right w:val="single" w:sz="6" w:space="0" w:color="auto"/>
            </w:tcBorders>
            <w:vAlign w:val="center"/>
          </w:tcPr>
          <w:p w14:paraId="41F78671" w14:textId="77777777" w:rsidR="00F15659" w:rsidRDefault="00F15659">
            <w:pPr>
              <w:spacing w:before="40" w:after="40"/>
              <w:ind w:left="80"/>
              <w:rPr>
                <w:rFonts w:ascii="Courier" w:hAnsi="Courier"/>
                <w:sz w:val="22"/>
                <w:lang w:val="fr-FR"/>
              </w:rPr>
            </w:pPr>
            <w:r>
              <w:rPr>
                <w:rFonts w:ascii="Courier" w:hAnsi="Courier"/>
                <w:sz w:val="22"/>
                <w:lang w:val="fr-FR"/>
              </w:rPr>
              <w:t>VI_ATTR_DEST_ACCESS_PRIV</w:t>
            </w:r>
          </w:p>
        </w:tc>
      </w:tr>
      <w:tr w:rsidR="00F15659" w:rsidRPr="00C33AF7" w14:paraId="1AD5C71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0EBDD8C" w14:textId="77777777" w:rsidR="00F15659" w:rsidRDefault="00F15659">
            <w:pPr>
              <w:spacing w:before="40" w:after="40"/>
              <w:ind w:left="80"/>
              <w:rPr>
                <w:rFonts w:ascii="Courier" w:hAnsi="Courier"/>
                <w:sz w:val="22"/>
                <w:lang w:val="fr-FR"/>
              </w:rPr>
            </w:pPr>
            <w:r>
              <w:rPr>
                <w:rFonts w:ascii="Courier" w:hAnsi="Courier"/>
                <w:sz w:val="22"/>
                <w:lang w:val="fr-FR"/>
              </w:rPr>
              <w:t>DeviceClass</w:t>
            </w:r>
          </w:p>
        </w:tc>
        <w:tc>
          <w:tcPr>
            <w:tcW w:w="4500" w:type="dxa"/>
            <w:tcBorders>
              <w:top w:val="single" w:sz="6" w:space="0" w:color="auto"/>
              <w:left w:val="single" w:sz="6" w:space="0" w:color="auto"/>
              <w:bottom w:val="single" w:sz="6" w:space="0" w:color="auto"/>
              <w:right w:val="single" w:sz="6" w:space="0" w:color="auto"/>
            </w:tcBorders>
            <w:vAlign w:val="center"/>
          </w:tcPr>
          <w:p w14:paraId="539F2185"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VI_ATTR_VXI_DEV_CLASS</w:t>
            </w:r>
          </w:p>
        </w:tc>
      </w:tr>
      <w:tr w:rsidR="00F15659" w14:paraId="14197AA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6441DD8" w14:textId="77777777" w:rsidR="00F15659" w:rsidRDefault="00F15659">
            <w:pPr>
              <w:spacing w:before="40" w:after="40"/>
              <w:ind w:left="80"/>
              <w:rPr>
                <w:rFonts w:ascii="Courier" w:hAnsi="Courier"/>
                <w:sz w:val="22"/>
                <w:lang w:val="fr-FR"/>
              </w:rPr>
            </w:pPr>
            <w:r>
              <w:rPr>
                <w:rFonts w:ascii="Courier" w:hAnsi="Courier"/>
                <w:sz w:val="22"/>
                <w:lang w:val="fr-FR"/>
              </w:rPr>
              <w:t>FastDataChannel</w:t>
            </w:r>
          </w:p>
        </w:tc>
        <w:tc>
          <w:tcPr>
            <w:tcW w:w="4500" w:type="dxa"/>
            <w:tcBorders>
              <w:top w:val="single" w:sz="6" w:space="0" w:color="auto"/>
              <w:left w:val="single" w:sz="6" w:space="0" w:color="auto"/>
              <w:bottom w:val="single" w:sz="6" w:space="0" w:color="auto"/>
              <w:right w:val="single" w:sz="6" w:space="0" w:color="auto"/>
            </w:tcBorders>
            <w:vAlign w:val="center"/>
          </w:tcPr>
          <w:p w14:paraId="4E39A270" w14:textId="77777777"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VI_ATTR_FDC_CHNL</w:t>
            </w:r>
          </w:p>
        </w:tc>
      </w:tr>
      <w:tr w:rsidR="00F15659" w14:paraId="48C74D2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0833BF3" w14:textId="77777777" w:rsidR="00F15659" w:rsidRDefault="00F15659">
            <w:pPr>
              <w:spacing w:before="40" w:after="40"/>
              <w:ind w:left="80"/>
              <w:rPr>
                <w:rFonts w:ascii="Courier" w:hAnsi="Courier"/>
                <w:sz w:val="22"/>
                <w:lang w:val="fr-FR"/>
              </w:rPr>
            </w:pPr>
            <w:r>
              <w:rPr>
                <w:rFonts w:ascii="Courier" w:hAnsi="Courier"/>
                <w:sz w:val="22"/>
                <w:lang w:val="fr-FR"/>
              </w:rPr>
              <w:t>FastDataChannelMode</w:t>
            </w:r>
          </w:p>
        </w:tc>
        <w:tc>
          <w:tcPr>
            <w:tcW w:w="4500" w:type="dxa"/>
            <w:tcBorders>
              <w:top w:val="single" w:sz="6" w:space="0" w:color="auto"/>
              <w:left w:val="single" w:sz="6" w:space="0" w:color="auto"/>
              <w:bottom w:val="single" w:sz="6" w:space="0" w:color="auto"/>
              <w:right w:val="single" w:sz="6" w:space="0" w:color="auto"/>
            </w:tcBorders>
            <w:vAlign w:val="center"/>
          </w:tcPr>
          <w:p w14:paraId="359FA69B" w14:textId="77777777"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VI_ATTR_FDC_MODE</w:t>
            </w:r>
          </w:p>
        </w:tc>
      </w:tr>
      <w:tr w:rsidR="00F15659" w14:paraId="189A1D9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0E841B1" w14:textId="77777777" w:rsidR="00F15659" w:rsidRDefault="00F15659">
            <w:pPr>
              <w:spacing w:before="40" w:after="40"/>
              <w:ind w:left="80"/>
              <w:rPr>
                <w:rFonts w:ascii="Courier" w:hAnsi="Courier"/>
                <w:sz w:val="22"/>
              </w:rPr>
            </w:pPr>
            <w:r>
              <w:rPr>
                <w:rFonts w:ascii="Courier" w:hAnsi="Courier"/>
                <w:sz w:val="22"/>
              </w:rPr>
              <w:t>FastDataChannelUsePair</w:t>
            </w:r>
          </w:p>
        </w:tc>
        <w:tc>
          <w:tcPr>
            <w:tcW w:w="4500" w:type="dxa"/>
            <w:tcBorders>
              <w:top w:val="single" w:sz="6" w:space="0" w:color="auto"/>
              <w:left w:val="single" w:sz="6" w:space="0" w:color="auto"/>
              <w:bottom w:val="single" w:sz="6" w:space="0" w:color="auto"/>
              <w:right w:val="single" w:sz="6" w:space="0" w:color="auto"/>
            </w:tcBorders>
            <w:vAlign w:val="center"/>
          </w:tcPr>
          <w:p w14:paraId="092CD954" w14:textId="77777777" w:rsidR="00F15659" w:rsidRDefault="00F15659">
            <w:pPr>
              <w:tabs>
                <w:tab w:val="left" w:pos="2080"/>
              </w:tabs>
              <w:spacing w:before="40" w:after="40"/>
              <w:ind w:left="80"/>
              <w:rPr>
                <w:rFonts w:ascii="Courier" w:hAnsi="Courier"/>
                <w:sz w:val="22"/>
              </w:rPr>
            </w:pPr>
            <w:r>
              <w:rPr>
                <w:rFonts w:ascii="Courier" w:hAnsi="Courier"/>
                <w:sz w:val="22"/>
              </w:rPr>
              <w:t>VI_ATTR_FDC_USE_PAIR</w:t>
            </w:r>
          </w:p>
        </w:tc>
      </w:tr>
      <w:tr w:rsidR="00F15659" w14:paraId="6E1652D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B6D2A66" w14:textId="77777777" w:rsidR="00F15659" w:rsidRDefault="00F15659">
            <w:pPr>
              <w:spacing w:before="40" w:after="40"/>
              <w:ind w:left="80"/>
              <w:rPr>
                <w:rFonts w:ascii="Courier" w:hAnsi="Courier"/>
                <w:sz w:val="22"/>
              </w:rPr>
            </w:pPr>
            <w:r>
              <w:rPr>
                <w:rFonts w:ascii="Courier" w:hAnsi="Courier"/>
                <w:sz w:val="22"/>
              </w:rPr>
              <w:t>ImmediateServant</w:t>
            </w:r>
          </w:p>
        </w:tc>
        <w:tc>
          <w:tcPr>
            <w:tcW w:w="4500" w:type="dxa"/>
            <w:tcBorders>
              <w:top w:val="single" w:sz="6" w:space="0" w:color="auto"/>
              <w:left w:val="single" w:sz="6" w:space="0" w:color="auto"/>
              <w:bottom w:val="single" w:sz="6" w:space="0" w:color="auto"/>
              <w:right w:val="single" w:sz="6" w:space="0" w:color="auto"/>
            </w:tcBorders>
            <w:vAlign w:val="center"/>
          </w:tcPr>
          <w:p w14:paraId="56008C61" w14:textId="77777777" w:rsidR="00F15659" w:rsidRDefault="00F15659">
            <w:pPr>
              <w:tabs>
                <w:tab w:val="left" w:pos="2080"/>
              </w:tabs>
              <w:spacing w:before="40" w:after="40"/>
              <w:ind w:left="80"/>
              <w:rPr>
                <w:rFonts w:ascii="Courier" w:hAnsi="Courier"/>
                <w:sz w:val="22"/>
              </w:rPr>
            </w:pPr>
            <w:r>
              <w:rPr>
                <w:rFonts w:ascii="Courier" w:hAnsi="Courier"/>
                <w:sz w:val="22"/>
              </w:rPr>
              <w:t>VI_ATTR_IMMEDIATE_SERV</w:t>
            </w:r>
          </w:p>
        </w:tc>
      </w:tr>
      <w:tr w:rsidR="00F15659" w14:paraId="32188C4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97591CB" w14:textId="77777777" w:rsidR="00F15659" w:rsidRDefault="00F15659">
            <w:pPr>
              <w:spacing w:before="40" w:after="40"/>
              <w:ind w:left="80"/>
              <w:rPr>
                <w:rFonts w:ascii="Courier" w:hAnsi="Courier"/>
                <w:sz w:val="22"/>
                <w:lang w:val="fr-FR"/>
              </w:rPr>
            </w:pPr>
            <w:r>
              <w:rPr>
                <w:rFonts w:ascii="Courier" w:hAnsi="Courier"/>
                <w:sz w:val="22"/>
                <w:lang w:val="fr-FR"/>
              </w:rPr>
              <w:t>Logical Address</w:t>
            </w:r>
          </w:p>
        </w:tc>
        <w:tc>
          <w:tcPr>
            <w:tcW w:w="4500" w:type="dxa"/>
            <w:tcBorders>
              <w:top w:val="single" w:sz="6" w:space="0" w:color="auto"/>
              <w:left w:val="single" w:sz="6" w:space="0" w:color="auto"/>
              <w:bottom w:val="single" w:sz="6" w:space="0" w:color="auto"/>
              <w:right w:val="single" w:sz="6" w:space="0" w:color="auto"/>
            </w:tcBorders>
            <w:vAlign w:val="center"/>
          </w:tcPr>
          <w:p w14:paraId="5E670ADC" w14:textId="77777777"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VI_ATTR_VXI_LA</w:t>
            </w:r>
          </w:p>
        </w:tc>
      </w:tr>
      <w:tr w:rsidR="00F15659" w14:paraId="2F4B48B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2C9C738" w14:textId="77777777" w:rsidR="00F15659" w:rsidRDefault="00F15659">
            <w:pPr>
              <w:spacing w:before="40" w:after="40"/>
              <w:ind w:left="80"/>
              <w:rPr>
                <w:rFonts w:ascii="Courier" w:hAnsi="Courier"/>
                <w:sz w:val="22"/>
                <w:lang w:val="fr-FR"/>
              </w:rPr>
            </w:pPr>
            <w:r>
              <w:rPr>
                <w:rFonts w:ascii="Courier" w:hAnsi="Courier"/>
                <w:sz w:val="22"/>
                <w:lang w:val="fr-FR"/>
              </w:rPr>
              <w:t>MainframeLogicalAddress</w:t>
            </w:r>
          </w:p>
        </w:tc>
        <w:tc>
          <w:tcPr>
            <w:tcW w:w="4500" w:type="dxa"/>
            <w:tcBorders>
              <w:top w:val="single" w:sz="6" w:space="0" w:color="auto"/>
              <w:left w:val="single" w:sz="6" w:space="0" w:color="auto"/>
              <w:bottom w:val="single" w:sz="6" w:space="0" w:color="auto"/>
              <w:right w:val="single" w:sz="6" w:space="0" w:color="auto"/>
            </w:tcBorders>
            <w:vAlign w:val="center"/>
          </w:tcPr>
          <w:p w14:paraId="41ECAA3A" w14:textId="77777777"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VI_ATTR_MAINFRAME_LA</w:t>
            </w:r>
          </w:p>
        </w:tc>
      </w:tr>
      <w:tr w:rsidR="00F15659" w14:paraId="2E1538D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6315F8E" w14:textId="77777777" w:rsidR="00F15659" w:rsidRDefault="00F15659">
            <w:pPr>
              <w:spacing w:before="40" w:after="40"/>
              <w:ind w:left="80"/>
              <w:rPr>
                <w:rFonts w:ascii="Courier" w:hAnsi="Courier"/>
                <w:sz w:val="22"/>
              </w:rPr>
            </w:pPr>
            <w:r>
              <w:rPr>
                <w:rFonts w:ascii="Courier" w:hAnsi="Courier"/>
                <w:sz w:val="22"/>
              </w:rPr>
              <w:t>ManufacturerID</w:t>
            </w:r>
          </w:p>
        </w:tc>
        <w:tc>
          <w:tcPr>
            <w:tcW w:w="4500" w:type="dxa"/>
            <w:tcBorders>
              <w:top w:val="single" w:sz="6" w:space="0" w:color="auto"/>
              <w:left w:val="single" w:sz="6" w:space="0" w:color="auto"/>
              <w:bottom w:val="single" w:sz="6" w:space="0" w:color="auto"/>
              <w:right w:val="single" w:sz="6" w:space="0" w:color="auto"/>
            </w:tcBorders>
            <w:vAlign w:val="center"/>
          </w:tcPr>
          <w:p w14:paraId="5F2BCAF0" w14:textId="77777777" w:rsidR="00F15659" w:rsidRDefault="00F15659">
            <w:pPr>
              <w:tabs>
                <w:tab w:val="left" w:pos="2080"/>
              </w:tabs>
              <w:spacing w:before="40" w:after="40"/>
              <w:ind w:left="80"/>
              <w:rPr>
                <w:rFonts w:ascii="Courier" w:hAnsi="Courier"/>
                <w:sz w:val="22"/>
              </w:rPr>
            </w:pPr>
            <w:r>
              <w:rPr>
                <w:rFonts w:ascii="Courier" w:hAnsi="Courier"/>
                <w:sz w:val="22"/>
              </w:rPr>
              <w:t>VI_ATTR_MANF_ID</w:t>
            </w:r>
          </w:p>
        </w:tc>
      </w:tr>
      <w:tr w:rsidR="00F15659" w14:paraId="307A22A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F339B20" w14:textId="77777777" w:rsidR="00F15659" w:rsidRDefault="00F15659">
            <w:pPr>
              <w:spacing w:before="40" w:after="40"/>
              <w:ind w:left="80"/>
              <w:rPr>
                <w:rFonts w:ascii="Courier" w:hAnsi="Courier"/>
                <w:sz w:val="22"/>
              </w:rPr>
            </w:pPr>
            <w:r>
              <w:rPr>
                <w:rFonts w:ascii="Courier" w:hAnsi="Courier"/>
                <w:sz w:val="22"/>
              </w:rPr>
              <w:t>ManufacturerName</w:t>
            </w:r>
          </w:p>
        </w:tc>
        <w:tc>
          <w:tcPr>
            <w:tcW w:w="4500" w:type="dxa"/>
            <w:tcBorders>
              <w:top w:val="single" w:sz="6" w:space="0" w:color="auto"/>
              <w:left w:val="single" w:sz="6" w:space="0" w:color="auto"/>
              <w:bottom w:val="single" w:sz="6" w:space="0" w:color="auto"/>
              <w:right w:val="single" w:sz="6" w:space="0" w:color="auto"/>
            </w:tcBorders>
            <w:vAlign w:val="center"/>
          </w:tcPr>
          <w:p w14:paraId="79D30BD7" w14:textId="77777777" w:rsidR="00F15659" w:rsidRDefault="00F15659">
            <w:pPr>
              <w:tabs>
                <w:tab w:val="left" w:pos="2080"/>
              </w:tabs>
              <w:spacing w:before="40" w:after="40"/>
              <w:ind w:left="80"/>
              <w:rPr>
                <w:rFonts w:ascii="Courier" w:hAnsi="Courier"/>
                <w:sz w:val="22"/>
              </w:rPr>
            </w:pPr>
            <w:r>
              <w:rPr>
                <w:rFonts w:ascii="Courier" w:hAnsi="Courier"/>
                <w:sz w:val="22"/>
              </w:rPr>
              <w:t>VI_ATTR_MANF_NAME</w:t>
            </w:r>
            <w:r>
              <w:rPr>
                <w:rFonts w:ascii="Courier" w:hAnsi="Courier"/>
                <w:sz w:val="22"/>
              </w:rPr>
              <w:tab/>
            </w:r>
          </w:p>
        </w:tc>
      </w:tr>
      <w:tr w:rsidR="00F15659" w14:paraId="6DE2FA1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88F4724" w14:textId="77777777" w:rsidR="00F15659" w:rsidRDefault="00F15659">
            <w:pPr>
              <w:spacing w:before="40" w:after="40"/>
              <w:ind w:left="80"/>
              <w:rPr>
                <w:rFonts w:ascii="Courier" w:hAnsi="Courier"/>
                <w:sz w:val="22"/>
              </w:rPr>
            </w:pPr>
            <w:r>
              <w:rPr>
                <w:rFonts w:ascii="Courier" w:hAnsi="Courier"/>
                <w:sz w:val="22"/>
              </w:rPr>
              <w:t>MemoryBase</w:t>
            </w:r>
          </w:p>
        </w:tc>
        <w:tc>
          <w:tcPr>
            <w:tcW w:w="4500" w:type="dxa"/>
            <w:tcBorders>
              <w:top w:val="single" w:sz="6" w:space="0" w:color="auto"/>
              <w:left w:val="single" w:sz="6" w:space="0" w:color="auto"/>
              <w:bottom w:val="single" w:sz="6" w:space="0" w:color="auto"/>
              <w:right w:val="single" w:sz="6" w:space="0" w:color="auto"/>
            </w:tcBorders>
            <w:vAlign w:val="center"/>
          </w:tcPr>
          <w:p w14:paraId="0BA902F4" w14:textId="77777777" w:rsidR="00F15659" w:rsidRDefault="00F15659">
            <w:pPr>
              <w:tabs>
                <w:tab w:val="left" w:pos="2080"/>
              </w:tabs>
              <w:spacing w:before="40" w:after="40"/>
              <w:ind w:left="80"/>
              <w:rPr>
                <w:rFonts w:ascii="Courier" w:hAnsi="Courier"/>
                <w:sz w:val="22"/>
              </w:rPr>
            </w:pPr>
            <w:r>
              <w:rPr>
                <w:rFonts w:ascii="Courier" w:hAnsi="Courier"/>
                <w:sz w:val="22"/>
              </w:rPr>
              <w:t>VI_ATTR_MEM_BASE</w:t>
            </w:r>
          </w:p>
        </w:tc>
      </w:tr>
      <w:tr w:rsidR="00F15659" w14:paraId="7AC4B73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7A05D8E" w14:textId="77777777" w:rsidR="00F15659" w:rsidRDefault="00F15659">
            <w:pPr>
              <w:spacing w:before="40" w:after="40"/>
              <w:ind w:left="80"/>
              <w:rPr>
                <w:rFonts w:ascii="Courier" w:hAnsi="Courier"/>
                <w:sz w:val="22"/>
              </w:rPr>
            </w:pPr>
            <w:r>
              <w:rPr>
                <w:rFonts w:ascii="Courier" w:hAnsi="Courier"/>
                <w:sz w:val="22"/>
              </w:rPr>
              <w:t>MemorySize</w:t>
            </w:r>
          </w:p>
        </w:tc>
        <w:tc>
          <w:tcPr>
            <w:tcW w:w="4500" w:type="dxa"/>
            <w:tcBorders>
              <w:top w:val="single" w:sz="6" w:space="0" w:color="auto"/>
              <w:left w:val="single" w:sz="6" w:space="0" w:color="auto"/>
              <w:bottom w:val="single" w:sz="6" w:space="0" w:color="auto"/>
              <w:right w:val="single" w:sz="6" w:space="0" w:color="auto"/>
            </w:tcBorders>
            <w:vAlign w:val="center"/>
          </w:tcPr>
          <w:p w14:paraId="1E31E256" w14:textId="77777777" w:rsidR="00F15659" w:rsidRDefault="00F15659">
            <w:pPr>
              <w:tabs>
                <w:tab w:val="left" w:pos="2080"/>
              </w:tabs>
              <w:spacing w:before="40" w:after="40"/>
              <w:ind w:left="80"/>
              <w:rPr>
                <w:rFonts w:ascii="Courier" w:hAnsi="Courier"/>
                <w:sz w:val="22"/>
              </w:rPr>
            </w:pPr>
            <w:r>
              <w:rPr>
                <w:rFonts w:ascii="Courier" w:hAnsi="Courier"/>
                <w:sz w:val="22"/>
              </w:rPr>
              <w:t>VI_ATTR_MEM_SIZE</w:t>
            </w:r>
          </w:p>
        </w:tc>
      </w:tr>
      <w:tr w:rsidR="00F15659" w14:paraId="4CAE90B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7B66943" w14:textId="77777777" w:rsidR="00F15659" w:rsidRDefault="00F15659">
            <w:pPr>
              <w:spacing w:before="40" w:after="40"/>
              <w:ind w:left="80"/>
              <w:rPr>
                <w:rFonts w:ascii="Courier" w:hAnsi="Courier"/>
                <w:sz w:val="22"/>
              </w:rPr>
            </w:pPr>
            <w:r>
              <w:rPr>
                <w:rFonts w:ascii="Courier" w:hAnsi="Courier"/>
                <w:sz w:val="22"/>
              </w:rPr>
              <w:t>MemorySpace</w:t>
            </w:r>
          </w:p>
        </w:tc>
        <w:tc>
          <w:tcPr>
            <w:tcW w:w="4500" w:type="dxa"/>
            <w:tcBorders>
              <w:top w:val="single" w:sz="6" w:space="0" w:color="auto"/>
              <w:left w:val="single" w:sz="6" w:space="0" w:color="auto"/>
              <w:bottom w:val="single" w:sz="6" w:space="0" w:color="auto"/>
              <w:right w:val="single" w:sz="6" w:space="0" w:color="auto"/>
            </w:tcBorders>
            <w:vAlign w:val="center"/>
          </w:tcPr>
          <w:p w14:paraId="5BF121E7" w14:textId="77777777" w:rsidR="00F15659" w:rsidRDefault="00F15659">
            <w:pPr>
              <w:tabs>
                <w:tab w:val="left" w:pos="2080"/>
              </w:tabs>
              <w:spacing w:before="40" w:after="40"/>
              <w:ind w:left="80"/>
              <w:rPr>
                <w:rFonts w:ascii="Courier" w:hAnsi="Courier"/>
                <w:sz w:val="22"/>
              </w:rPr>
            </w:pPr>
            <w:r>
              <w:rPr>
                <w:rFonts w:ascii="Courier" w:hAnsi="Courier"/>
                <w:sz w:val="22"/>
              </w:rPr>
              <w:t>VI_ATTR_MEM_SPACE</w:t>
            </w:r>
          </w:p>
        </w:tc>
      </w:tr>
      <w:tr w:rsidR="00F15659" w14:paraId="42E3EF0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FF237E9" w14:textId="77777777" w:rsidR="00F15659" w:rsidRDefault="00F15659">
            <w:pPr>
              <w:spacing w:before="40" w:after="40"/>
              <w:ind w:left="80"/>
              <w:rPr>
                <w:rFonts w:ascii="Courier" w:hAnsi="Courier"/>
                <w:sz w:val="22"/>
                <w:lang w:val="fr-FR"/>
              </w:rPr>
            </w:pPr>
            <w:r>
              <w:rPr>
                <w:rFonts w:ascii="Courier" w:hAnsi="Courier"/>
                <w:sz w:val="22"/>
                <w:lang w:val="fr-FR"/>
              </w:rPr>
              <w:t>ModelCode</w:t>
            </w:r>
          </w:p>
        </w:tc>
        <w:tc>
          <w:tcPr>
            <w:tcW w:w="4500" w:type="dxa"/>
            <w:tcBorders>
              <w:top w:val="single" w:sz="6" w:space="0" w:color="auto"/>
              <w:left w:val="single" w:sz="6" w:space="0" w:color="auto"/>
              <w:bottom w:val="single" w:sz="6" w:space="0" w:color="auto"/>
              <w:right w:val="single" w:sz="6" w:space="0" w:color="auto"/>
            </w:tcBorders>
            <w:vAlign w:val="center"/>
          </w:tcPr>
          <w:p w14:paraId="6A57BC69" w14:textId="77777777"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VI_ATTR_MODEL_CODE</w:t>
            </w:r>
          </w:p>
        </w:tc>
      </w:tr>
      <w:tr w:rsidR="00F15659" w14:paraId="7DC008C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D557BB7" w14:textId="77777777" w:rsidR="00F15659" w:rsidRDefault="00F15659">
            <w:pPr>
              <w:spacing w:before="40" w:after="40"/>
              <w:ind w:left="80"/>
              <w:rPr>
                <w:rFonts w:ascii="Courier" w:hAnsi="Courier"/>
                <w:sz w:val="22"/>
              </w:rPr>
            </w:pPr>
            <w:r>
              <w:rPr>
                <w:rFonts w:ascii="Courier" w:hAnsi="Courier"/>
                <w:sz w:val="22"/>
              </w:rPr>
              <w:t>ModelName</w:t>
            </w:r>
          </w:p>
        </w:tc>
        <w:tc>
          <w:tcPr>
            <w:tcW w:w="4500" w:type="dxa"/>
            <w:tcBorders>
              <w:top w:val="single" w:sz="6" w:space="0" w:color="auto"/>
              <w:left w:val="single" w:sz="6" w:space="0" w:color="auto"/>
              <w:bottom w:val="single" w:sz="6" w:space="0" w:color="auto"/>
              <w:right w:val="single" w:sz="6" w:space="0" w:color="auto"/>
            </w:tcBorders>
            <w:vAlign w:val="center"/>
          </w:tcPr>
          <w:p w14:paraId="137800B6" w14:textId="77777777" w:rsidR="00F15659" w:rsidRDefault="00F15659">
            <w:pPr>
              <w:tabs>
                <w:tab w:val="left" w:pos="2080"/>
              </w:tabs>
              <w:spacing w:before="40" w:after="40"/>
              <w:ind w:left="80"/>
              <w:rPr>
                <w:rFonts w:ascii="Courier" w:hAnsi="Courier"/>
                <w:sz w:val="22"/>
              </w:rPr>
            </w:pPr>
            <w:r>
              <w:rPr>
                <w:rFonts w:ascii="Courier" w:hAnsi="Courier"/>
                <w:sz w:val="22"/>
              </w:rPr>
              <w:t>VI_ATTR_MODEL_NAME</w:t>
            </w:r>
          </w:p>
        </w:tc>
      </w:tr>
      <w:tr w:rsidR="00F15659" w14:paraId="3BBA549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B1E93A3" w14:textId="77777777" w:rsidR="00F15659" w:rsidRDefault="00F15659">
            <w:pPr>
              <w:spacing w:before="40" w:after="40"/>
              <w:ind w:left="80"/>
              <w:rPr>
                <w:rFonts w:ascii="Courier" w:hAnsi="Courier"/>
                <w:sz w:val="22"/>
              </w:rPr>
            </w:pPr>
            <w:r>
              <w:rPr>
                <w:rFonts w:ascii="Courier" w:hAnsi="Courier"/>
                <w:sz w:val="22"/>
              </w:rPr>
              <w:t>Slot</w:t>
            </w:r>
          </w:p>
        </w:tc>
        <w:tc>
          <w:tcPr>
            <w:tcW w:w="4500" w:type="dxa"/>
            <w:tcBorders>
              <w:top w:val="single" w:sz="6" w:space="0" w:color="auto"/>
              <w:left w:val="single" w:sz="6" w:space="0" w:color="auto"/>
              <w:bottom w:val="single" w:sz="6" w:space="0" w:color="auto"/>
              <w:right w:val="single" w:sz="6" w:space="0" w:color="auto"/>
            </w:tcBorders>
            <w:vAlign w:val="center"/>
          </w:tcPr>
          <w:p w14:paraId="6F12B518" w14:textId="77777777" w:rsidR="00F15659" w:rsidRDefault="00F15659">
            <w:pPr>
              <w:tabs>
                <w:tab w:val="left" w:pos="2080"/>
              </w:tabs>
              <w:spacing w:before="40" w:after="40"/>
              <w:ind w:left="80"/>
              <w:rPr>
                <w:rFonts w:ascii="Courier" w:hAnsi="Courier"/>
                <w:sz w:val="22"/>
              </w:rPr>
            </w:pPr>
            <w:r>
              <w:rPr>
                <w:rFonts w:ascii="Courier" w:hAnsi="Courier"/>
                <w:sz w:val="22"/>
              </w:rPr>
              <w:t>VI_ATTR_SLOT</w:t>
            </w:r>
          </w:p>
        </w:tc>
      </w:tr>
      <w:tr w:rsidR="00F15659" w:rsidRPr="00C33AF7" w14:paraId="5A6B1EF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64C6D96" w14:textId="77777777" w:rsidR="00F15659" w:rsidRDefault="00F15659">
            <w:pPr>
              <w:spacing w:before="40" w:after="40"/>
              <w:ind w:left="80"/>
              <w:rPr>
                <w:rFonts w:ascii="Courier" w:hAnsi="Courier"/>
                <w:sz w:val="22"/>
              </w:rPr>
            </w:pPr>
            <w:r>
              <w:rPr>
                <w:rFonts w:ascii="Courier" w:hAnsi="Courier"/>
                <w:sz w:val="22"/>
              </w:rPr>
              <w:t>SourceAccessPrivilege</w:t>
            </w:r>
          </w:p>
        </w:tc>
        <w:tc>
          <w:tcPr>
            <w:tcW w:w="4500" w:type="dxa"/>
            <w:tcBorders>
              <w:top w:val="single" w:sz="6" w:space="0" w:color="auto"/>
              <w:left w:val="single" w:sz="6" w:space="0" w:color="auto"/>
              <w:bottom w:val="single" w:sz="6" w:space="0" w:color="auto"/>
              <w:right w:val="single" w:sz="6" w:space="0" w:color="auto"/>
            </w:tcBorders>
            <w:vAlign w:val="center"/>
          </w:tcPr>
          <w:p w14:paraId="6D1504EE"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VI_ATTR_SRC_ACCESS_PRIV</w:t>
            </w:r>
          </w:p>
        </w:tc>
      </w:tr>
      <w:tr w:rsidR="00F15659" w:rsidRPr="00C33AF7" w14:paraId="03CF4FA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A8FB0FC" w14:textId="77777777" w:rsidR="00F15659" w:rsidRDefault="00F15659">
            <w:pPr>
              <w:spacing w:before="40" w:after="40"/>
              <w:ind w:left="80"/>
              <w:rPr>
                <w:rFonts w:ascii="Courier" w:hAnsi="Courier"/>
                <w:sz w:val="22"/>
              </w:rPr>
            </w:pPr>
            <w:r>
              <w:rPr>
                <w:rFonts w:ascii="Courier" w:hAnsi="Courier"/>
                <w:sz w:val="22"/>
              </w:rPr>
              <w:t>TriggerSupport</w:t>
            </w:r>
          </w:p>
        </w:tc>
        <w:tc>
          <w:tcPr>
            <w:tcW w:w="4500" w:type="dxa"/>
            <w:tcBorders>
              <w:top w:val="single" w:sz="6" w:space="0" w:color="auto"/>
              <w:left w:val="single" w:sz="6" w:space="0" w:color="auto"/>
              <w:bottom w:val="single" w:sz="6" w:space="0" w:color="auto"/>
              <w:right w:val="single" w:sz="6" w:space="0" w:color="auto"/>
            </w:tcBorders>
            <w:vAlign w:val="center"/>
          </w:tcPr>
          <w:p w14:paraId="5585A9C8" w14:textId="77777777"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VI_ATTR_VXI_TRIG_SUPPORT</w:t>
            </w:r>
          </w:p>
        </w:tc>
      </w:tr>
      <w:tr w:rsidR="00EF3568" w14:paraId="243E6A6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32E6B2A" w14:textId="77777777" w:rsidR="00EF3568" w:rsidRDefault="00EF3568">
            <w:pPr>
              <w:spacing w:before="40" w:after="40"/>
              <w:ind w:left="80"/>
              <w:rPr>
                <w:rFonts w:ascii="Courier" w:hAnsi="Courier"/>
                <w:sz w:val="22"/>
              </w:rPr>
            </w:pPr>
            <w:r>
              <w:rPr>
                <w:rFonts w:ascii="Courier" w:hAnsi="Courier"/>
                <w:sz w:val="22"/>
              </w:rPr>
              <w:t>TriggerID</w:t>
            </w:r>
          </w:p>
        </w:tc>
        <w:tc>
          <w:tcPr>
            <w:tcW w:w="4500" w:type="dxa"/>
            <w:tcBorders>
              <w:top w:val="single" w:sz="6" w:space="0" w:color="auto"/>
              <w:left w:val="single" w:sz="6" w:space="0" w:color="auto"/>
              <w:bottom w:val="single" w:sz="6" w:space="0" w:color="auto"/>
              <w:right w:val="single" w:sz="6" w:space="0" w:color="auto"/>
            </w:tcBorders>
            <w:vAlign w:val="center"/>
          </w:tcPr>
          <w:p w14:paraId="66D21361" w14:textId="77777777" w:rsidR="00EF3568" w:rsidRDefault="00EF3568">
            <w:pPr>
              <w:keepNext/>
              <w:tabs>
                <w:tab w:val="left" w:pos="2080"/>
              </w:tabs>
              <w:spacing w:before="40" w:after="40"/>
              <w:ind w:left="80"/>
              <w:rPr>
                <w:rFonts w:ascii="Courier" w:hAnsi="Courier"/>
                <w:sz w:val="22"/>
              </w:rPr>
            </w:pPr>
            <w:r>
              <w:rPr>
                <w:rFonts w:ascii="Courier" w:hAnsi="Courier"/>
                <w:sz w:val="22"/>
              </w:rPr>
              <w:t>VI_ATTR_TRIG_ID</w:t>
            </w:r>
          </w:p>
        </w:tc>
      </w:tr>
    </w:tbl>
    <w:p w14:paraId="09839B34" w14:textId="77777777" w:rsidR="00F15659" w:rsidRDefault="00F15659">
      <w:pPr>
        <w:pStyle w:val="Caption"/>
      </w:pPr>
      <w:r>
        <w:t>Table 5.1.</w:t>
      </w:r>
      <w:r w:rsidR="00D472A8">
        <w:t>13</w:t>
      </w:r>
    </w:p>
    <w:p w14:paraId="18E5C175" w14:textId="77777777" w:rsidR="00F15659" w:rsidRDefault="00F15659">
      <w:pPr>
        <w:pStyle w:val="Rule"/>
      </w:pPr>
    </w:p>
    <w:p w14:paraId="413B5562" w14:textId="77777777" w:rsidR="00F15659" w:rsidRDefault="00F15659">
      <w:pPr>
        <w:pStyle w:val="Desc"/>
      </w:pPr>
      <w:r>
        <w:t xml:space="preserve">The methods and properties of the IVxi interface </w:t>
      </w:r>
      <w:r>
        <w:rPr>
          <w:b/>
        </w:rPr>
        <w:t>SHALL</w:t>
      </w:r>
      <w:r>
        <w:t xml:space="preserve"> behave identically to their VISA equivalents as defined in VPP 4.3 unless otherwise noted.</w:t>
      </w:r>
    </w:p>
    <w:p w14:paraId="1C476D11" w14:textId="77777777" w:rsidR="00F15659" w:rsidRDefault="00F15659">
      <w:pPr>
        <w:pStyle w:val="Head2"/>
        <w:rPr>
          <w:lang w:val="fr-FR"/>
        </w:rPr>
      </w:pPr>
      <w:bookmarkStart w:id="108" w:name="_Toc23653828"/>
      <w:bookmarkStart w:id="109" w:name="_Toc103858098"/>
      <w:r>
        <w:rPr>
          <w:lang w:val="fr-FR"/>
        </w:rPr>
        <w:t>IVxi3 Interface</w:t>
      </w:r>
      <w:bookmarkEnd w:id="108"/>
      <w:bookmarkEnd w:id="109"/>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03CFA742" w14:textId="77777777">
        <w:tc>
          <w:tcPr>
            <w:tcW w:w="8910" w:type="dxa"/>
          </w:tcPr>
          <w:p w14:paraId="7B2FDE31" w14:textId="77777777" w:rsidR="00F15659" w:rsidRPr="00CF0A67" w:rsidRDefault="00F15659">
            <w:pPr>
              <w:tabs>
                <w:tab w:val="left" w:pos="252"/>
                <w:tab w:val="left" w:pos="522"/>
                <w:tab w:val="left" w:pos="792"/>
              </w:tabs>
              <w:rPr>
                <w:rStyle w:val="StyleCourier9pt"/>
              </w:rPr>
            </w:pPr>
            <w:r w:rsidRPr="00CF0A67">
              <w:rPr>
                <w:rStyle w:val="StyleCourier9pt"/>
              </w:rPr>
              <w:t>[</w:t>
            </w:r>
          </w:p>
          <w:p w14:paraId="766C06C4" w14:textId="77777777" w:rsidR="00F15659"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object,</w:t>
            </w:r>
          </w:p>
          <w:p w14:paraId="294C8EE8" w14:textId="77777777" w:rsidR="00F15659"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oleautomation,</w:t>
            </w:r>
          </w:p>
          <w:p w14:paraId="79131DF0" w14:textId="77777777" w:rsidR="00F15659"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helpstring("VXI Interface"),</w:t>
            </w:r>
          </w:p>
          <w:p w14:paraId="6D708136" w14:textId="77777777" w:rsidR="00F15659"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uuid(db8cbf22-d6d3-11d4-aa51-00a024ee30bd),</w:t>
            </w:r>
          </w:p>
          <w:p w14:paraId="1019ECBB" w14:textId="77777777" w:rsidR="00F15659"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helpcontext(HlpCtxIVxi3 + 49),</w:t>
            </w:r>
          </w:p>
          <w:p w14:paraId="4D9B7C01" w14:textId="77777777" w:rsidR="00F15659"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pointer_default(unique)</w:t>
            </w:r>
          </w:p>
          <w:p w14:paraId="60F1036F" w14:textId="77777777" w:rsidR="00F15659" w:rsidRPr="00CF0A67" w:rsidRDefault="00F15659">
            <w:pPr>
              <w:tabs>
                <w:tab w:val="left" w:pos="252"/>
                <w:tab w:val="left" w:pos="522"/>
                <w:tab w:val="left" w:pos="792"/>
              </w:tabs>
              <w:rPr>
                <w:rStyle w:val="StyleCourier9pt"/>
              </w:rPr>
            </w:pPr>
            <w:r w:rsidRPr="00CF0A67">
              <w:rPr>
                <w:rStyle w:val="StyleCourier9pt"/>
              </w:rPr>
              <w:t>]</w:t>
            </w:r>
          </w:p>
          <w:p w14:paraId="191DA7B2" w14:textId="77777777" w:rsidR="00F15659" w:rsidRPr="00CF0A67" w:rsidRDefault="00F15659">
            <w:pPr>
              <w:tabs>
                <w:tab w:val="left" w:pos="252"/>
                <w:tab w:val="left" w:pos="522"/>
                <w:tab w:val="left" w:pos="792"/>
              </w:tabs>
              <w:rPr>
                <w:rStyle w:val="StyleCourier9pt"/>
              </w:rPr>
            </w:pPr>
            <w:r w:rsidRPr="00CF0A67">
              <w:rPr>
                <w:rStyle w:val="StyleCourier9pt"/>
              </w:rPr>
              <w:t>interface IVxi3 : IVxi</w:t>
            </w:r>
          </w:p>
          <w:p w14:paraId="21B7207F" w14:textId="77777777" w:rsidR="00F15659" w:rsidRPr="00CF0A67" w:rsidRDefault="00F15659">
            <w:pPr>
              <w:tabs>
                <w:tab w:val="left" w:pos="252"/>
                <w:tab w:val="left" w:pos="522"/>
                <w:tab w:val="left" w:pos="792"/>
              </w:tabs>
              <w:rPr>
                <w:rStyle w:val="StyleCourier9pt"/>
              </w:rPr>
            </w:pPr>
            <w:r w:rsidRPr="00CF0A67">
              <w:rPr>
                <w:rStyle w:val="StyleCourier9pt"/>
              </w:rPr>
              <w:t>{</w:t>
            </w:r>
          </w:p>
          <w:p w14:paraId="096670E5" w14:textId="77777777" w:rsidR="00430B6C" w:rsidRPr="00CF0A67" w:rsidRDefault="00430B6C" w:rsidP="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helpcontext(HlpCtxIVxi3  + 1), helpstring("Get 488.2 Compliance")]</w:t>
            </w:r>
          </w:p>
          <w:p w14:paraId="3A05C2FB" w14:textId="77777777" w:rsidR="00F15659" w:rsidRPr="00CF0A67" w:rsidRDefault="00430B6C" w:rsidP="00430B6C">
            <w:pPr>
              <w:tabs>
                <w:tab w:val="left" w:pos="252"/>
                <w:tab w:val="left" w:pos="522"/>
                <w:tab w:val="left" w:pos="792"/>
              </w:tabs>
              <w:rPr>
                <w:rStyle w:val="StyleCourier9pt"/>
              </w:rPr>
            </w:pPr>
            <w:r w:rsidRPr="00CF0A67">
              <w:rPr>
                <w:rStyle w:val="StyleCourier9pt"/>
              </w:rPr>
              <w:tab/>
            </w:r>
            <w:r w:rsidRPr="00CF0A67">
              <w:rPr>
                <w:rStyle w:val="StyleCourier9pt"/>
              </w:rPr>
              <w:tab/>
              <w:t>HRESULT Is4882Compliant([out, retval] VARIANT_BOOL *pVal);</w:t>
            </w:r>
          </w:p>
          <w:p w14:paraId="0A15DD18" w14:textId="77777777" w:rsidR="00F15659" w:rsidRDefault="00F15659">
            <w:pPr>
              <w:tabs>
                <w:tab w:val="left" w:pos="252"/>
                <w:tab w:val="left" w:pos="522"/>
                <w:tab w:val="left" w:pos="792"/>
              </w:tabs>
            </w:pPr>
            <w:r w:rsidRPr="00CF0A67">
              <w:rPr>
                <w:rStyle w:val="StyleCourier9pt"/>
              </w:rPr>
              <w:t>};</w:t>
            </w:r>
          </w:p>
        </w:tc>
      </w:tr>
    </w:tbl>
    <w:p w14:paraId="505031AB" w14:textId="77777777" w:rsidR="001E321C" w:rsidRDefault="001E321C" w:rsidP="00130EA9">
      <w:pPr>
        <w:pStyle w:val="Desc"/>
      </w:pPr>
    </w:p>
    <w:p w14:paraId="2F8E4AC8" w14:textId="77777777" w:rsidR="00130EA9" w:rsidRDefault="00130EA9" w:rsidP="00130EA9">
      <w:pPr>
        <w:pStyle w:val="Desc"/>
      </w:pPr>
      <w:r>
        <w:t xml:space="preserve">The following table lists </w:t>
      </w:r>
      <w:r w:rsidR="00755E7F">
        <w:t xml:space="preserve">all the </w:t>
      </w:r>
      <w:r>
        <w:t>IVxi3 COM propert</w:t>
      </w:r>
      <w:r w:rsidR="00755E7F">
        <w:t>ies</w:t>
      </w:r>
      <w:r>
        <w:t xml:space="preserve"> and </w:t>
      </w:r>
      <w:r w:rsidR="00755E7F">
        <w:t xml:space="preserve">their </w:t>
      </w:r>
      <w:r>
        <w:t>equivalent VISA attribute</w:t>
      </w:r>
      <w:r w:rsidR="00755E7F">
        <w:t>s</w:t>
      </w:r>
      <w:r>
        <w:t>.</w:t>
      </w:r>
    </w:p>
    <w:p w14:paraId="00D7B673" w14:textId="77777777"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DD42AF7" w14:textId="77777777">
        <w:trPr>
          <w:cantSplit/>
        </w:trPr>
        <w:tc>
          <w:tcPr>
            <w:tcW w:w="3950" w:type="dxa"/>
            <w:tcBorders>
              <w:top w:val="single" w:sz="6" w:space="0" w:color="auto"/>
              <w:left w:val="single" w:sz="6" w:space="0" w:color="auto"/>
              <w:bottom w:val="double" w:sz="6" w:space="0" w:color="auto"/>
              <w:right w:val="single" w:sz="6" w:space="0" w:color="auto"/>
            </w:tcBorders>
          </w:tcPr>
          <w:p w14:paraId="6E7EFA72" w14:textId="77777777" w:rsidR="00F15659" w:rsidRDefault="00F15659">
            <w:pPr>
              <w:spacing w:before="40" w:after="40"/>
              <w:jc w:val="center"/>
              <w:rPr>
                <w:b/>
              </w:rPr>
            </w:pPr>
            <w:r>
              <w:rPr>
                <w:b/>
              </w:rPr>
              <w:t>IVxi3 Property</w:t>
            </w:r>
          </w:p>
        </w:tc>
        <w:tc>
          <w:tcPr>
            <w:tcW w:w="4500" w:type="dxa"/>
            <w:tcBorders>
              <w:top w:val="single" w:sz="6" w:space="0" w:color="auto"/>
              <w:left w:val="single" w:sz="6" w:space="0" w:color="auto"/>
              <w:bottom w:val="double" w:sz="6" w:space="0" w:color="auto"/>
              <w:right w:val="single" w:sz="6" w:space="0" w:color="auto"/>
            </w:tcBorders>
          </w:tcPr>
          <w:p w14:paraId="185AC8C0" w14:textId="77777777" w:rsidR="00F15659" w:rsidRDefault="00F15659">
            <w:pPr>
              <w:spacing w:before="40" w:after="40"/>
              <w:jc w:val="center"/>
              <w:rPr>
                <w:b/>
              </w:rPr>
            </w:pPr>
            <w:r>
              <w:rPr>
                <w:b/>
              </w:rPr>
              <w:t>VISA Attribute</w:t>
            </w:r>
          </w:p>
        </w:tc>
      </w:tr>
      <w:tr w:rsidR="00F15659" w14:paraId="7CD5EC2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F812EED" w14:textId="77777777" w:rsidR="00F15659" w:rsidRDefault="00F15659">
            <w:pPr>
              <w:spacing w:before="40" w:after="40"/>
              <w:ind w:left="80"/>
              <w:rPr>
                <w:rFonts w:ascii="Courier" w:hAnsi="Courier"/>
                <w:sz w:val="22"/>
              </w:rPr>
            </w:pPr>
            <w:r>
              <w:rPr>
                <w:rFonts w:ascii="Courier" w:hAnsi="Courier"/>
                <w:sz w:val="22"/>
              </w:rPr>
              <w:t>Is4882Compliant</w:t>
            </w:r>
          </w:p>
        </w:tc>
        <w:tc>
          <w:tcPr>
            <w:tcW w:w="4500" w:type="dxa"/>
            <w:tcBorders>
              <w:top w:val="single" w:sz="6" w:space="0" w:color="auto"/>
              <w:left w:val="single" w:sz="6" w:space="0" w:color="auto"/>
              <w:bottom w:val="single" w:sz="6" w:space="0" w:color="auto"/>
              <w:right w:val="single" w:sz="6" w:space="0" w:color="auto"/>
            </w:tcBorders>
            <w:vAlign w:val="center"/>
          </w:tcPr>
          <w:p w14:paraId="19F23B34" w14:textId="77777777" w:rsidR="00F15659" w:rsidRDefault="00F15659">
            <w:pPr>
              <w:keepNext/>
              <w:tabs>
                <w:tab w:val="left" w:pos="2080"/>
              </w:tabs>
              <w:spacing w:before="40" w:after="40"/>
              <w:ind w:left="80"/>
              <w:rPr>
                <w:rFonts w:ascii="Courier" w:hAnsi="Courier"/>
                <w:sz w:val="22"/>
              </w:rPr>
            </w:pPr>
            <w:r>
              <w:rPr>
                <w:rFonts w:ascii="Courier" w:hAnsi="Courier"/>
                <w:sz w:val="22"/>
              </w:rPr>
              <w:t>VI_ATTR_4882_COMPLIANT</w:t>
            </w:r>
          </w:p>
        </w:tc>
      </w:tr>
    </w:tbl>
    <w:p w14:paraId="35D202E4" w14:textId="77777777" w:rsidR="00F15659" w:rsidRDefault="00F15659">
      <w:pPr>
        <w:pStyle w:val="Caption"/>
      </w:pPr>
      <w:r>
        <w:t>Table 5.1.</w:t>
      </w:r>
      <w:r w:rsidR="00844ACC">
        <w:t xml:space="preserve">14 </w:t>
      </w:r>
    </w:p>
    <w:p w14:paraId="54C5B394" w14:textId="77777777" w:rsidR="00F15659" w:rsidRDefault="00F15659">
      <w:pPr>
        <w:pStyle w:val="Rule"/>
      </w:pPr>
    </w:p>
    <w:p w14:paraId="3F870AEF" w14:textId="77777777" w:rsidR="00F15659" w:rsidRDefault="00F15659">
      <w:pPr>
        <w:pStyle w:val="Desc"/>
      </w:pPr>
      <w:r>
        <w:t xml:space="preserve">The property of the IVxi3 interface </w:t>
      </w:r>
      <w:r>
        <w:rPr>
          <w:b/>
        </w:rPr>
        <w:t>SHALL</w:t>
      </w:r>
      <w:r>
        <w:t xml:space="preserve"> behave identically to the its VISA equivalent as defined in VPP 4.3 unless otherwise noted.</w:t>
      </w:r>
    </w:p>
    <w:p w14:paraId="3ABB4851" w14:textId="77777777" w:rsidR="00F15659" w:rsidRDefault="00F15659">
      <w:pPr>
        <w:pStyle w:val="Item"/>
      </w:pPr>
    </w:p>
    <w:p w14:paraId="3DD22EEE" w14:textId="77777777" w:rsidR="00F15659" w:rsidRDefault="00F15659">
      <w:pPr>
        <w:pStyle w:val="Head2"/>
      </w:pPr>
      <w:bookmarkStart w:id="110" w:name="_Toc103858099"/>
      <w:r>
        <w:t>ITcpipInstr Interface</w:t>
      </w:r>
      <w:bookmarkEnd w:id="110"/>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73E83F03" w14:textId="77777777">
        <w:tc>
          <w:tcPr>
            <w:tcW w:w="8910" w:type="dxa"/>
          </w:tcPr>
          <w:p w14:paraId="435F42B1"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388E5F2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48E5801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276F9DD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helpstring("TCP/IP Instrument Interface"),</w:t>
            </w:r>
          </w:p>
          <w:p w14:paraId="00061BE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uuid(db8cbf0d-d6d3-11d4-aa51-00a024ee30bd),</w:t>
            </w:r>
          </w:p>
          <w:p w14:paraId="0568BFD1" w14:textId="77777777" w:rsidR="00577946"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t>helpcontext(HlpCtxITcpipInstr + 49),</w:t>
            </w:r>
          </w:p>
          <w:p w14:paraId="37CDB27A" w14:textId="0C0638DA" w:rsidR="00E832A7" w:rsidRPr="001A7FBD" w:rsidRDefault="00F15659" w:rsidP="00E832A7">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r w:rsidR="00E832A7" w:rsidRPr="001A7FBD">
              <w:rPr>
                <w:rStyle w:val="StyleCourier9pt"/>
              </w:rPr>
              <w:t xml:space="preserve"> ,</w:t>
            </w:r>
          </w:p>
          <w:p w14:paraId="1E935B11" w14:textId="6944B5FA" w:rsidR="00F15659" w:rsidRPr="001A7FBD" w:rsidRDefault="00E832A7" w:rsidP="00E832A7">
            <w:pPr>
              <w:tabs>
                <w:tab w:val="left" w:pos="252"/>
                <w:tab w:val="left" w:pos="522"/>
                <w:tab w:val="left" w:pos="792"/>
              </w:tabs>
              <w:rPr>
                <w:rStyle w:val="StyleCourier9pt"/>
              </w:rPr>
            </w:pPr>
            <w:r w:rsidRPr="001A7FBD">
              <w:rPr>
                <w:rStyle w:val="StyleCourier9pt"/>
              </w:rPr>
              <w:tab/>
            </w:r>
            <w:r w:rsidRPr="001A7FBD">
              <w:rPr>
                <w:rStyle w:val="StyleCourier9pt"/>
              </w:rPr>
              <w:tab/>
              <w:t>hidden</w:t>
            </w:r>
          </w:p>
          <w:p w14:paraId="16196DC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894D09E" w14:textId="77777777" w:rsidR="00F15659" w:rsidRPr="001A7FBD" w:rsidRDefault="00F15659">
            <w:pPr>
              <w:tabs>
                <w:tab w:val="left" w:pos="252"/>
                <w:tab w:val="left" w:pos="522"/>
                <w:tab w:val="left" w:pos="792"/>
              </w:tabs>
              <w:rPr>
                <w:rStyle w:val="StyleCourier9pt"/>
              </w:rPr>
            </w:pPr>
            <w:r w:rsidRPr="001A7FBD">
              <w:rPr>
                <w:rStyle w:val="StyleCourier9pt"/>
              </w:rPr>
              <w:tab/>
              <w:t>interface ITcpipInstr : IVisaSession</w:t>
            </w:r>
          </w:p>
          <w:p w14:paraId="30142420"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FBABA97" w14:textId="77777777" w:rsidR="00577946"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helpcontext(HlpCtxITcpipInstr  + 1), helpstring("Get the TCP/IP address")]</w:t>
            </w:r>
          </w:p>
          <w:p w14:paraId="0994F9F7" w14:textId="77777777" w:rsidR="00F15659"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Address([out, retval] BSTR *pVal);</w:t>
            </w:r>
          </w:p>
          <w:p w14:paraId="33463AAB" w14:textId="77777777" w:rsidR="00577946"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helpcontext(HlpCtxITcpipInstr  + 2), helpstring("Get the TCP/IP hostname")]</w:t>
            </w:r>
          </w:p>
          <w:p w14:paraId="284585F8" w14:textId="77777777" w:rsidR="00F15659"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HostName([out, retval] BSTR *pVal);</w:t>
            </w:r>
          </w:p>
          <w:p w14:paraId="0E313863" w14:textId="77777777" w:rsidR="00577946"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helpcontext(HlpCtxITcpipInstr  + 3), helpstring("Get the LAN device name")]</w:t>
            </w:r>
          </w:p>
          <w:p w14:paraId="114CF7C6" w14:textId="77777777" w:rsidR="00F15659"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DeviceName([out, retval] BSTR *pVal);</w:t>
            </w:r>
          </w:p>
          <w:p w14:paraId="50CA172F" w14:textId="77777777" w:rsidR="00F15659" w:rsidRDefault="00F15659">
            <w:pPr>
              <w:tabs>
                <w:tab w:val="left" w:pos="252"/>
                <w:tab w:val="left" w:pos="522"/>
                <w:tab w:val="left" w:pos="792"/>
              </w:tabs>
            </w:pPr>
            <w:r w:rsidRPr="001A7FBD">
              <w:rPr>
                <w:rStyle w:val="StyleCourier9pt"/>
              </w:rPr>
              <w:tab/>
              <w:t>};</w:t>
            </w:r>
          </w:p>
        </w:tc>
      </w:tr>
    </w:tbl>
    <w:p w14:paraId="2FC6473C" w14:textId="77777777" w:rsidR="00F15659" w:rsidRDefault="00F15659">
      <w:pPr>
        <w:pStyle w:val="Desc"/>
      </w:pPr>
    </w:p>
    <w:p w14:paraId="64A7870F" w14:textId="77777777" w:rsidR="00F15659" w:rsidRDefault="00F15659" w:rsidP="008B4852">
      <w:pPr>
        <w:pStyle w:val="Desc"/>
      </w:pPr>
      <w:r>
        <w:t>The following table lists all the ITcpipInstr COM properties and their equivalent VISA attributes.</w:t>
      </w:r>
    </w:p>
    <w:p w14:paraId="09F5487B"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264A12FC" w14:textId="77777777">
        <w:trPr>
          <w:cantSplit/>
        </w:trPr>
        <w:tc>
          <w:tcPr>
            <w:tcW w:w="3950" w:type="dxa"/>
            <w:tcBorders>
              <w:top w:val="single" w:sz="6" w:space="0" w:color="auto"/>
              <w:left w:val="single" w:sz="6" w:space="0" w:color="auto"/>
              <w:bottom w:val="double" w:sz="6" w:space="0" w:color="auto"/>
              <w:right w:val="single" w:sz="6" w:space="0" w:color="auto"/>
            </w:tcBorders>
          </w:tcPr>
          <w:p w14:paraId="21EA5E18" w14:textId="77777777" w:rsidR="006505CF" w:rsidRDefault="00E40953">
            <w:pPr>
              <w:tabs>
                <w:tab w:val="center" w:pos="1895"/>
                <w:tab w:val="right" w:pos="3790"/>
              </w:tabs>
              <w:spacing w:before="40" w:after="40"/>
              <w:rPr>
                <w:b/>
                <w:sz w:val="18"/>
              </w:rPr>
            </w:pPr>
            <w:r>
              <w:rPr>
                <w:b/>
              </w:rPr>
              <w:tab/>
            </w:r>
            <w:r w:rsidR="003B1630" w:rsidRPr="003B1630">
              <w:rPr>
                <w:b/>
              </w:rPr>
              <w:t xml:space="preserve">ITcpipInstr </w:t>
            </w:r>
            <w:r w:rsidR="00F15659">
              <w:rPr>
                <w:b/>
              </w:rPr>
              <w:t>Property</w:t>
            </w:r>
            <w:r>
              <w:rPr>
                <w:b/>
              </w:rPr>
              <w:tab/>
            </w:r>
          </w:p>
        </w:tc>
        <w:tc>
          <w:tcPr>
            <w:tcW w:w="4500" w:type="dxa"/>
            <w:tcBorders>
              <w:top w:val="single" w:sz="6" w:space="0" w:color="auto"/>
              <w:left w:val="single" w:sz="6" w:space="0" w:color="auto"/>
              <w:bottom w:val="double" w:sz="6" w:space="0" w:color="auto"/>
              <w:right w:val="single" w:sz="6" w:space="0" w:color="auto"/>
            </w:tcBorders>
          </w:tcPr>
          <w:p w14:paraId="3728762B" w14:textId="77777777" w:rsidR="00F15659" w:rsidRDefault="00F15659">
            <w:pPr>
              <w:spacing w:before="40" w:after="40"/>
              <w:jc w:val="center"/>
              <w:rPr>
                <w:b/>
              </w:rPr>
            </w:pPr>
            <w:r>
              <w:rPr>
                <w:b/>
              </w:rPr>
              <w:t>VISA Attribute</w:t>
            </w:r>
          </w:p>
        </w:tc>
      </w:tr>
      <w:tr w:rsidR="00F15659" w14:paraId="5CD83E13" w14:textId="77777777">
        <w:trPr>
          <w:cantSplit/>
        </w:trPr>
        <w:tc>
          <w:tcPr>
            <w:tcW w:w="3950" w:type="dxa"/>
            <w:tcBorders>
              <w:top w:val="double" w:sz="6" w:space="0" w:color="auto"/>
              <w:left w:val="single" w:sz="6" w:space="0" w:color="auto"/>
              <w:right w:val="single" w:sz="6" w:space="0" w:color="auto"/>
            </w:tcBorders>
            <w:vAlign w:val="center"/>
          </w:tcPr>
          <w:p w14:paraId="02C70C57" w14:textId="77777777" w:rsidR="00F15659" w:rsidRPr="008B4852" w:rsidRDefault="00F15659">
            <w:pPr>
              <w:spacing w:before="40" w:after="40"/>
              <w:ind w:left="80"/>
              <w:rPr>
                <w:rFonts w:ascii="Courier" w:hAnsi="Courier"/>
                <w:sz w:val="18"/>
                <w:szCs w:val="18"/>
              </w:rPr>
            </w:pPr>
            <w:r w:rsidRPr="008B4852">
              <w:rPr>
                <w:rFonts w:ascii="Courier" w:hAnsi="Courier"/>
                <w:sz w:val="18"/>
                <w:szCs w:val="18"/>
              </w:rPr>
              <w:t>Address</w:t>
            </w:r>
          </w:p>
        </w:tc>
        <w:tc>
          <w:tcPr>
            <w:tcW w:w="4500" w:type="dxa"/>
            <w:tcBorders>
              <w:top w:val="double" w:sz="6" w:space="0" w:color="auto"/>
              <w:left w:val="single" w:sz="6" w:space="0" w:color="auto"/>
              <w:right w:val="single" w:sz="6" w:space="0" w:color="auto"/>
            </w:tcBorders>
            <w:vAlign w:val="center"/>
          </w:tcPr>
          <w:p w14:paraId="29312153" w14:textId="77777777" w:rsidR="00F15659" w:rsidRPr="008B4852" w:rsidRDefault="00F15659">
            <w:pPr>
              <w:spacing w:before="40" w:after="40"/>
              <w:ind w:left="80"/>
              <w:rPr>
                <w:rFonts w:ascii="Courier" w:hAnsi="Courier"/>
                <w:sz w:val="18"/>
                <w:szCs w:val="18"/>
              </w:rPr>
            </w:pPr>
            <w:r w:rsidRPr="008B4852">
              <w:rPr>
                <w:rFonts w:ascii="Courier" w:hAnsi="Courier"/>
                <w:sz w:val="18"/>
                <w:szCs w:val="18"/>
              </w:rPr>
              <w:t>VI_ATTR_TCPIP_ADDR</w:t>
            </w:r>
          </w:p>
        </w:tc>
      </w:tr>
      <w:tr w:rsidR="00F15659" w14:paraId="3F2EC2F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ED25656" w14:textId="77777777" w:rsidR="00F15659" w:rsidRPr="008B4852" w:rsidRDefault="00F15659">
            <w:pPr>
              <w:spacing w:before="40" w:after="40"/>
              <w:ind w:left="80"/>
              <w:rPr>
                <w:rFonts w:ascii="Courier" w:hAnsi="Courier"/>
                <w:sz w:val="18"/>
                <w:szCs w:val="18"/>
              </w:rPr>
            </w:pPr>
            <w:r w:rsidRPr="008B4852">
              <w:rPr>
                <w:rFonts w:ascii="Courier" w:hAnsi="Courier"/>
                <w:sz w:val="18"/>
                <w:szCs w:val="18"/>
              </w:rPr>
              <w:t>HostName</w:t>
            </w:r>
          </w:p>
        </w:tc>
        <w:tc>
          <w:tcPr>
            <w:tcW w:w="4500" w:type="dxa"/>
            <w:tcBorders>
              <w:top w:val="single" w:sz="6" w:space="0" w:color="auto"/>
              <w:left w:val="single" w:sz="6" w:space="0" w:color="auto"/>
              <w:bottom w:val="single" w:sz="6" w:space="0" w:color="auto"/>
              <w:right w:val="single" w:sz="6" w:space="0" w:color="auto"/>
            </w:tcBorders>
            <w:vAlign w:val="center"/>
          </w:tcPr>
          <w:p w14:paraId="16470F9D" w14:textId="77777777" w:rsidR="00F15659" w:rsidRPr="008B4852" w:rsidRDefault="00F15659">
            <w:pPr>
              <w:spacing w:before="40" w:after="40"/>
              <w:ind w:left="80"/>
              <w:rPr>
                <w:rFonts w:ascii="Courier" w:hAnsi="Courier"/>
                <w:sz w:val="18"/>
                <w:szCs w:val="18"/>
              </w:rPr>
            </w:pPr>
            <w:r w:rsidRPr="008B4852">
              <w:rPr>
                <w:rFonts w:ascii="Courier" w:hAnsi="Courier"/>
                <w:sz w:val="18"/>
                <w:szCs w:val="18"/>
              </w:rPr>
              <w:t>VI_ATTR_TCPIP_HOSTNAME</w:t>
            </w:r>
          </w:p>
        </w:tc>
      </w:tr>
      <w:tr w:rsidR="00F15659" w:rsidRPr="00C33AF7" w14:paraId="5FDF913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FF96745" w14:textId="77777777" w:rsidR="00F15659" w:rsidRPr="008B4852" w:rsidRDefault="00F15659">
            <w:pPr>
              <w:spacing w:before="40" w:after="40"/>
              <w:ind w:left="80"/>
              <w:rPr>
                <w:rFonts w:ascii="Courier" w:hAnsi="Courier"/>
                <w:sz w:val="18"/>
                <w:szCs w:val="18"/>
              </w:rPr>
            </w:pPr>
            <w:r w:rsidRPr="008B4852">
              <w:rPr>
                <w:rFonts w:ascii="Courier" w:hAnsi="Courier"/>
                <w:sz w:val="18"/>
                <w:szCs w:val="18"/>
              </w:rPr>
              <w:t>DeviceName</w:t>
            </w:r>
          </w:p>
        </w:tc>
        <w:tc>
          <w:tcPr>
            <w:tcW w:w="4500" w:type="dxa"/>
            <w:tcBorders>
              <w:top w:val="single" w:sz="6" w:space="0" w:color="auto"/>
              <w:left w:val="single" w:sz="6" w:space="0" w:color="auto"/>
              <w:bottom w:val="single" w:sz="6" w:space="0" w:color="auto"/>
              <w:right w:val="single" w:sz="6" w:space="0" w:color="auto"/>
            </w:tcBorders>
            <w:vAlign w:val="center"/>
          </w:tcPr>
          <w:p w14:paraId="1DFBCC76" w14:textId="77777777" w:rsidR="00F15659" w:rsidRPr="008B4852" w:rsidRDefault="00F15659">
            <w:pPr>
              <w:spacing w:before="40" w:after="40"/>
              <w:ind w:left="80"/>
              <w:rPr>
                <w:rFonts w:ascii="Courier" w:hAnsi="Courier"/>
                <w:sz w:val="18"/>
                <w:szCs w:val="18"/>
                <w:lang w:val="it-IT"/>
              </w:rPr>
            </w:pPr>
            <w:r w:rsidRPr="008B4852">
              <w:rPr>
                <w:rFonts w:ascii="Courier" w:hAnsi="Courier"/>
                <w:sz w:val="18"/>
                <w:szCs w:val="18"/>
                <w:lang w:val="it-IT"/>
              </w:rPr>
              <w:t>VI_ATTR_TCPIP_DEVICE_NAME</w:t>
            </w:r>
          </w:p>
        </w:tc>
      </w:tr>
    </w:tbl>
    <w:p w14:paraId="1ED3270E" w14:textId="77777777" w:rsidR="00F15659" w:rsidRDefault="00F15659">
      <w:pPr>
        <w:pStyle w:val="Caption"/>
      </w:pPr>
      <w:r>
        <w:t>Table 5.1.</w:t>
      </w:r>
      <w:r w:rsidR="00CC53B2">
        <w:t>15</w:t>
      </w:r>
    </w:p>
    <w:p w14:paraId="258DF46B" w14:textId="77777777" w:rsidR="00F15659" w:rsidRDefault="00F15659"/>
    <w:p w14:paraId="09DB7A43" w14:textId="77777777" w:rsidR="006E5730" w:rsidRDefault="006E5730" w:rsidP="006E5730">
      <w:pPr>
        <w:pStyle w:val="Head2"/>
      </w:pPr>
      <w:bookmarkStart w:id="111" w:name="_Toc103858100"/>
      <w:bookmarkStart w:id="112" w:name="_Toc23653830"/>
      <w:r>
        <w:t>ITcpipInstr2 Interface</w:t>
      </w:r>
      <w:bookmarkEnd w:id="111"/>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6E5730" w14:paraId="4820DF0D" w14:textId="77777777" w:rsidTr="00CC61FA">
        <w:tc>
          <w:tcPr>
            <w:tcW w:w="8910" w:type="dxa"/>
          </w:tcPr>
          <w:p w14:paraId="43EE1715" w14:textId="77777777" w:rsidR="006E5730" w:rsidRPr="001A7FBD" w:rsidRDefault="006E5730" w:rsidP="00CC61FA">
            <w:pPr>
              <w:tabs>
                <w:tab w:val="left" w:pos="252"/>
                <w:tab w:val="left" w:pos="522"/>
                <w:tab w:val="left" w:pos="792"/>
              </w:tabs>
              <w:rPr>
                <w:rStyle w:val="StyleCourier9pt"/>
              </w:rPr>
            </w:pPr>
            <w:r w:rsidRPr="001A7FBD">
              <w:rPr>
                <w:rStyle w:val="StyleCourier9pt"/>
              </w:rPr>
              <w:tab/>
              <w:t>[</w:t>
            </w:r>
          </w:p>
          <w:p w14:paraId="1FF86A0E" w14:textId="77777777" w:rsidR="006E5730" w:rsidRPr="001A7FBD" w:rsidRDefault="006E5730" w:rsidP="00CC61FA">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1809645E" w14:textId="77777777" w:rsidR="006E5730" w:rsidRPr="001A7FBD" w:rsidRDefault="006E5730" w:rsidP="00CC61FA">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3B5C365A" w14:textId="77777777" w:rsidR="006E5730" w:rsidRPr="001A7FBD" w:rsidRDefault="006E5730" w:rsidP="00CC61FA">
            <w:pPr>
              <w:tabs>
                <w:tab w:val="left" w:pos="252"/>
                <w:tab w:val="left" w:pos="522"/>
                <w:tab w:val="left" w:pos="792"/>
              </w:tabs>
              <w:rPr>
                <w:rStyle w:val="StyleCourier9pt"/>
              </w:rPr>
            </w:pPr>
            <w:r w:rsidRPr="001A7FBD">
              <w:rPr>
                <w:rStyle w:val="StyleCourier9pt"/>
              </w:rPr>
              <w:tab/>
            </w:r>
            <w:r w:rsidRPr="001A7FBD">
              <w:rPr>
                <w:rStyle w:val="StyleCourier9pt"/>
              </w:rPr>
              <w:tab/>
              <w:t>helpstring("TCP/IP Instrument Interface"),</w:t>
            </w:r>
          </w:p>
          <w:p w14:paraId="5B9DEA1E" w14:textId="167A983E" w:rsidR="006E5730" w:rsidRPr="001A7FBD" w:rsidRDefault="006E5730" w:rsidP="00CC61FA">
            <w:pPr>
              <w:tabs>
                <w:tab w:val="left" w:pos="252"/>
                <w:tab w:val="left" w:pos="522"/>
                <w:tab w:val="left" w:pos="792"/>
              </w:tabs>
              <w:rPr>
                <w:rStyle w:val="StyleCourier9pt"/>
              </w:rPr>
            </w:pPr>
            <w:r w:rsidRPr="001A7FBD">
              <w:rPr>
                <w:rStyle w:val="StyleCourier9pt"/>
              </w:rPr>
              <w:tab/>
            </w:r>
            <w:r w:rsidRPr="001A7FBD">
              <w:rPr>
                <w:rStyle w:val="StyleCourier9pt"/>
              </w:rPr>
              <w:tab/>
              <w:t>uuid(db8cbf</w:t>
            </w:r>
            <w:r w:rsidR="006C762F" w:rsidRPr="001A7FBD">
              <w:rPr>
                <w:rStyle w:val="StyleCourier9pt"/>
              </w:rPr>
              <w:t>2b</w:t>
            </w:r>
            <w:r w:rsidRPr="001A7FBD">
              <w:rPr>
                <w:rStyle w:val="StyleCourier9pt"/>
              </w:rPr>
              <w:t>-d6d3-11d4-aa51-00a024ee30b</w:t>
            </w:r>
            <w:r w:rsidR="003C153B">
              <w:rPr>
                <w:rStyle w:val="StyleCourier9pt"/>
              </w:rPr>
              <w:t>d</w:t>
            </w:r>
            <w:r w:rsidRPr="001A7FBD">
              <w:rPr>
                <w:rStyle w:val="StyleCourier9pt"/>
              </w:rPr>
              <w:t>),</w:t>
            </w:r>
          </w:p>
          <w:p w14:paraId="542B6F6B" w14:textId="77777777" w:rsidR="006E5730" w:rsidRPr="001A7FBD" w:rsidRDefault="006E5730" w:rsidP="00CC61FA">
            <w:pPr>
              <w:tabs>
                <w:tab w:val="left" w:pos="252"/>
                <w:tab w:val="left" w:pos="522"/>
                <w:tab w:val="left" w:pos="792"/>
              </w:tabs>
              <w:rPr>
                <w:rStyle w:val="StyleCourier9pt"/>
              </w:rPr>
            </w:pPr>
            <w:r w:rsidRPr="001A7FBD">
              <w:rPr>
                <w:rStyle w:val="StyleCourier9pt"/>
              </w:rPr>
              <w:tab/>
            </w:r>
            <w:r w:rsidRPr="001A7FBD">
              <w:rPr>
                <w:rStyle w:val="StyleCourier9pt"/>
              </w:rPr>
              <w:tab/>
              <w:t>helpcontext(HlpCtxITcpipInstr2 + 49),</w:t>
            </w:r>
          </w:p>
          <w:p w14:paraId="215E32A4" w14:textId="77777777" w:rsidR="006E5730" w:rsidRPr="001A7FBD" w:rsidRDefault="006E5730" w:rsidP="00CC61FA">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35C97E18" w14:textId="77777777" w:rsidR="006E5730" w:rsidRPr="001A7FBD" w:rsidRDefault="006E5730" w:rsidP="00CC61FA">
            <w:pPr>
              <w:tabs>
                <w:tab w:val="left" w:pos="252"/>
                <w:tab w:val="left" w:pos="522"/>
                <w:tab w:val="left" w:pos="792"/>
              </w:tabs>
              <w:rPr>
                <w:rStyle w:val="StyleCourier9pt"/>
              </w:rPr>
            </w:pPr>
            <w:r w:rsidRPr="001A7FBD">
              <w:rPr>
                <w:rStyle w:val="StyleCourier9pt"/>
              </w:rPr>
              <w:tab/>
              <w:t>]</w:t>
            </w:r>
          </w:p>
          <w:p w14:paraId="0DF72142" w14:textId="73B657A6" w:rsidR="006E5730" w:rsidRPr="001A7FBD" w:rsidRDefault="006E5730" w:rsidP="00CC61FA">
            <w:pPr>
              <w:tabs>
                <w:tab w:val="left" w:pos="252"/>
                <w:tab w:val="left" w:pos="522"/>
                <w:tab w:val="left" w:pos="792"/>
              </w:tabs>
              <w:rPr>
                <w:rStyle w:val="StyleCourier9pt"/>
              </w:rPr>
            </w:pPr>
            <w:r w:rsidRPr="001A7FBD">
              <w:rPr>
                <w:rStyle w:val="StyleCourier9pt"/>
              </w:rPr>
              <w:tab/>
              <w:t>interface ITcpipInstr2 : ITcpipInstr</w:t>
            </w:r>
          </w:p>
          <w:p w14:paraId="5CC39FD7" w14:textId="77777777" w:rsidR="006E5730" w:rsidRPr="001A7FBD" w:rsidRDefault="006E5730" w:rsidP="00CC61FA">
            <w:pPr>
              <w:tabs>
                <w:tab w:val="left" w:pos="252"/>
                <w:tab w:val="left" w:pos="522"/>
                <w:tab w:val="left" w:pos="792"/>
              </w:tabs>
              <w:rPr>
                <w:rStyle w:val="StyleCourier9pt"/>
              </w:rPr>
            </w:pPr>
            <w:r w:rsidRPr="001A7FBD">
              <w:rPr>
                <w:rStyle w:val="StyleCourier9pt"/>
              </w:rPr>
              <w:tab/>
              <w:t>{</w:t>
            </w:r>
          </w:p>
          <w:p w14:paraId="198A3CF2" w14:textId="2C685646" w:rsidR="001E0AB5" w:rsidRPr="001E0AB5" w:rsidRDefault="001E0AB5" w:rsidP="001E0AB5">
            <w:pPr>
              <w:tabs>
                <w:tab w:val="left" w:pos="252"/>
                <w:tab w:val="left" w:pos="522"/>
                <w:tab w:val="left" w:pos="792"/>
              </w:tabs>
              <w:rPr>
                <w:rStyle w:val="StyleCourier9pt"/>
              </w:rPr>
            </w:pPr>
            <w:r w:rsidRPr="001A7FBD">
              <w:rPr>
                <w:rStyle w:val="StyleCourier9pt"/>
              </w:rPr>
              <w:tab/>
            </w:r>
            <w:r w:rsidRPr="001A7FBD">
              <w:rPr>
                <w:rStyle w:val="StyleCourier9pt"/>
              </w:rPr>
              <w:tab/>
            </w:r>
            <w:r w:rsidRPr="001E0AB5">
              <w:rPr>
                <w:rStyle w:val="StyleCourier9pt"/>
              </w:rPr>
              <w:t xml:space="preserve"> [propget, helpcontext(HlpCtxITcpipInstr2 + 1), helpstring("Get the indicator that the connection is a HiSLIP connection or not.")]</w:t>
            </w:r>
          </w:p>
          <w:p w14:paraId="6750C03E"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IsHislip([out, retval] VARIANT_BOOL* pVal);</w:t>
            </w:r>
          </w:p>
          <w:p w14:paraId="1FEBEA6F"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+ 2), helpstring("Get the full certificate string in CMS PEM format.")]</w:t>
            </w:r>
          </w:p>
          <w:p w14:paraId="388D6AFB"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ServerCertificate([out, retval] BSTR* pVal);</w:t>
            </w:r>
          </w:p>
          <w:p w14:paraId="244E040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+ 3), helpstring("Get the issuer name of the server certificate.")]</w:t>
            </w:r>
          </w:p>
          <w:p w14:paraId="5FFDB9D7"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ServerCertificateIssuerName([out, retval] BSTR* pVal);</w:t>
            </w:r>
          </w:p>
          <w:p w14:paraId="23CF4E8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+ 4), helpstring("Get the subject name of the server certificate.")]</w:t>
            </w:r>
          </w:p>
          <w:p w14:paraId="6303D686"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ServerCertificateSubjectName([out, retval] BSTR* pVal);</w:t>
            </w:r>
          </w:p>
          <w:p w14:paraId="2549B1D7"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+ 5), helpstring("Get the expiration date of the server certificate.")]</w:t>
            </w:r>
          </w:p>
          <w:p w14:paraId="173852CF"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ServerCertificateExpirationDate([out, retval] BSTR* pVal);</w:t>
            </w:r>
          </w:p>
          <w:p w14:paraId="66CD9089"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+ 6), helpstring("Get the TLS cipher suite used by the connection.")]</w:t>
            </w:r>
          </w:p>
          <w:p w14:paraId="772EC097"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TlsCipherSuite([out, retval] BSTR* pVal);</w:t>
            </w:r>
          </w:p>
          <w:p w14:paraId="579F657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+ 7), helpstring("Get the indicator that the server certificate is perpetual or not.")]</w:t>
            </w:r>
          </w:p>
          <w:p w14:paraId="1904E6A5"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ServerCertificateIsPerpetual([out, retval] VARIANT_BOOL* pVal);</w:t>
            </w:r>
          </w:p>
          <w:p w14:paraId="6C10FBF0"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+ 8), helpstring("Get the SASL mechanism used by the connection.")]</w:t>
            </w:r>
          </w:p>
          <w:p w14:paraId="629E28A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SaslMechanism([out, retval] BSTR* pVal);</w:t>
            </w:r>
          </w:p>
          <w:p w14:paraId="37014E2D" w14:textId="0861586F" w:rsidR="006E5730" w:rsidRDefault="006E5730" w:rsidP="00CC61FA">
            <w:pPr>
              <w:tabs>
                <w:tab w:val="left" w:pos="252"/>
                <w:tab w:val="left" w:pos="522"/>
                <w:tab w:val="left" w:pos="792"/>
              </w:tabs>
            </w:pPr>
            <w:r w:rsidRPr="001A7FBD">
              <w:rPr>
                <w:rStyle w:val="StyleCourier9pt"/>
              </w:rPr>
              <w:tab/>
              <w:t>};</w:t>
            </w:r>
          </w:p>
        </w:tc>
      </w:tr>
    </w:tbl>
    <w:p w14:paraId="3019D33C" w14:textId="77777777" w:rsidR="006E5730" w:rsidRDefault="006E5730" w:rsidP="006E5730">
      <w:pPr>
        <w:pStyle w:val="Desc"/>
      </w:pPr>
    </w:p>
    <w:p w14:paraId="69C972A5" w14:textId="77777777" w:rsidR="006E5730" w:rsidRDefault="006E5730" w:rsidP="00E03F48">
      <w:pPr>
        <w:pStyle w:val="Desc"/>
      </w:pPr>
      <w:r>
        <w:t>The following table lists all the ITcpipInstr2 COM properties and their equivalent VISA attributes.</w:t>
      </w:r>
    </w:p>
    <w:p w14:paraId="70401994" w14:textId="77777777" w:rsidR="006E5730" w:rsidRDefault="006E5730" w:rsidP="006E5730">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950"/>
      </w:tblGrid>
      <w:tr w:rsidR="006E5730" w14:paraId="59248B9A" w14:textId="77777777" w:rsidTr="00F114A3">
        <w:trPr>
          <w:cantSplit/>
        </w:trPr>
        <w:tc>
          <w:tcPr>
            <w:tcW w:w="3950" w:type="dxa"/>
            <w:tcBorders>
              <w:top w:val="single" w:sz="6" w:space="0" w:color="auto"/>
              <w:left w:val="single" w:sz="6" w:space="0" w:color="auto"/>
              <w:bottom w:val="double" w:sz="6" w:space="0" w:color="auto"/>
              <w:right w:val="single" w:sz="6" w:space="0" w:color="auto"/>
            </w:tcBorders>
          </w:tcPr>
          <w:p w14:paraId="66222359" w14:textId="77777777" w:rsidR="006E5730" w:rsidRPr="00E03F48" w:rsidRDefault="006E5730" w:rsidP="00CC61FA">
            <w:pPr>
              <w:tabs>
                <w:tab w:val="center" w:pos="1895"/>
                <w:tab w:val="right" w:pos="3790"/>
              </w:tabs>
              <w:spacing w:before="40" w:after="40"/>
              <w:rPr>
                <w:b/>
                <w:sz w:val="18"/>
                <w:u w:val="single"/>
              </w:rPr>
            </w:pPr>
            <w:r w:rsidRPr="00E03F48">
              <w:rPr>
                <w:b/>
                <w:u w:val="single"/>
              </w:rPr>
              <w:tab/>
              <w:t>ITcpipInstr</w:t>
            </w:r>
            <w:r w:rsidR="000816D6" w:rsidRPr="00E03F48">
              <w:rPr>
                <w:b/>
                <w:u w:val="single"/>
              </w:rPr>
              <w:t>2</w:t>
            </w:r>
            <w:r w:rsidRPr="00E03F48">
              <w:rPr>
                <w:b/>
                <w:u w:val="single"/>
              </w:rPr>
              <w:t xml:space="preserve"> Property</w:t>
            </w:r>
            <w:r w:rsidRPr="00E03F48">
              <w:rPr>
                <w:b/>
                <w:u w:val="single"/>
              </w:rPr>
              <w:tab/>
            </w:r>
          </w:p>
        </w:tc>
        <w:tc>
          <w:tcPr>
            <w:tcW w:w="4950" w:type="dxa"/>
            <w:tcBorders>
              <w:top w:val="single" w:sz="6" w:space="0" w:color="auto"/>
              <w:left w:val="single" w:sz="6" w:space="0" w:color="auto"/>
              <w:bottom w:val="double" w:sz="6" w:space="0" w:color="auto"/>
              <w:right w:val="single" w:sz="6" w:space="0" w:color="auto"/>
            </w:tcBorders>
          </w:tcPr>
          <w:p w14:paraId="46B2EC6A" w14:textId="77777777" w:rsidR="006E5730" w:rsidRDefault="006E5730" w:rsidP="00CC61FA">
            <w:pPr>
              <w:spacing w:before="40" w:after="40"/>
              <w:jc w:val="center"/>
              <w:rPr>
                <w:b/>
              </w:rPr>
            </w:pPr>
            <w:r>
              <w:rPr>
                <w:b/>
              </w:rPr>
              <w:t>VISA Attribute</w:t>
            </w:r>
          </w:p>
        </w:tc>
      </w:tr>
      <w:tr w:rsidR="006E5730" w14:paraId="3EE0A173" w14:textId="77777777" w:rsidTr="00F114A3">
        <w:trPr>
          <w:cantSplit/>
        </w:trPr>
        <w:tc>
          <w:tcPr>
            <w:tcW w:w="3950" w:type="dxa"/>
            <w:tcBorders>
              <w:top w:val="double" w:sz="6" w:space="0" w:color="auto"/>
              <w:left w:val="single" w:sz="6" w:space="0" w:color="auto"/>
              <w:bottom w:val="single" w:sz="4" w:space="0" w:color="auto"/>
              <w:right w:val="single" w:sz="6" w:space="0" w:color="auto"/>
            </w:tcBorders>
            <w:vAlign w:val="center"/>
          </w:tcPr>
          <w:p w14:paraId="6A0C7EC4" w14:textId="77777777" w:rsidR="006E5730" w:rsidRPr="00282276" w:rsidRDefault="006E5730" w:rsidP="00CC61FA">
            <w:pPr>
              <w:spacing w:before="40" w:after="40"/>
              <w:ind w:left="80"/>
              <w:rPr>
                <w:rFonts w:ascii="Courier" w:hAnsi="Courier"/>
                <w:sz w:val="18"/>
                <w:szCs w:val="18"/>
              </w:rPr>
            </w:pPr>
            <w:r w:rsidRPr="00282276">
              <w:rPr>
                <w:rFonts w:ascii="Courier" w:hAnsi="Courier"/>
                <w:sz w:val="18"/>
                <w:szCs w:val="18"/>
              </w:rPr>
              <w:t>IsHislip</w:t>
            </w:r>
          </w:p>
        </w:tc>
        <w:tc>
          <w:tcPr>
            <w:tcW w:w="4950" w:type="dxa"/>
            <w:tcBorders>
              <w:top w:val="double" w:sz="6" w:space="0" w:color="auto"/>
              <w:left w:val="single" w:sz="6" w:space="0" w:color="auto"/>
              <w:bottom w:val="single" w:sz="4" w:space="0" w:color="auto"/>
              <w:right w:val="single" w:sz="6" w:space="0" w:color="auto"/>
            </w:tcBorders>
            <w:vAlign w:val="center"/>
          </w:tcPr>
          <w:p w14:paraId="7C680DA6" w14:textId="77777777" w:rsidR="006E5730" w:rsidRPr="00282276" w:rsidRDefault="006E5730" w:rsidP="00CC61FA">
            <w:pPr>
              <w:spacing w:before="40" w:after="40"/>
              <w:ind w:left="80"/>
              <w:rPr>
                <w:rFonts w:ascii="Courier" w:hAnsi="Courier"/>
                <w:sz w:val="18"/>
                <w:szCs w:val="18"/>
              </w:rPr>
            </w:pPr>
            <w:r w:rsidRPr="00282276">
              <w:rPr>
                <w:rFonts w:ascii="Courier" w:hAnsi="Courier"/>
                <w:sz w:val="18"/>
                <w:szCs w:val="18"/>
              </w:rPr>
              <w:t>VI_ATTR_TCPIP_</w:t>
            </w:r>
            <w:r w:rsidR="000816D6" w:rsidRPr="00282276">
              <w:rPr>
                <w:rFonts w:ascii="Courier" w:hAnsi="Courier"/>
                <w:sz w:val="18"/>
                <w:szCs w:val="18"/>
              </w:rPr>
              <w:t>IS_HISLIP</w:t>
            </w:r>
          </w:p>
        </w:tc>
      </w:tr>
      <w:tr w:rsidR="0060494A" w14:paraId="078C4029" w14:textId="77777777" w:rsidTr="00F114A3">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52690B4D" w14:textId="115A9FB8" w:rsidR="0060494A" w:rsidRPr="00282276" w:rsidRDefault="0060494A" w:rsidP="00CC61FA">
            <w:pPr>
              <w:spacing w:before="40" w:after="40"/>
              <w:ind w:left="80"/>
              <w:rPr>
                <w:rFonts w:ascii="Courier" w:hAnsi="Courier"/>
                <w:sz w:val="18"/>
                <w:szCs w:val="18"/>
              </w:rPr>
            </w:pPr>
            <w:r>
              <w:rPr>
                <w:rStyle w:val="Courier"/>
                <w:sz w:val="18"/>
              </w:rPr>
              <w:t>ServerCertificate</w:t>
            </w:r>
          </w:p>
        </w:tc>
        <w:tc>
          <w:tcPr>
            <w:tcW w:w="4950" w:type="dxa"/>
            <w:tcBorders>
              <w:top w:val="single" w:sz="4" w:space="0" w:color="auto"/>
              <w:left w:val="single" w:sz="6" w:space="0" w:color="auto"/>
              <w:bottom w:val="single" w:sz="4" w:space="0" w:color="auto"/>
              <w:right w:val="single" w:sz="6" w:space="0" w:color="auto"/>
            </w:tcBorders>
            <w:vAlign w:val="center"/>
          </w:tcPr>
          <w:p w14:paraId="22E35DA5" w14:textId="0EC4A496" w:rsidR="0060494A" w:rsidRPr="00282276" w:rsidRDefault="0060494A" w:rsidP="00CC61FA">
            <w:pPr>
              <w:spacing w:before="40" w:after="40"/>
              <w:ind w:left="80"/>
              <w:rPr>
                <w:rFonts w:ascii="Courier" w:hAnsi="Courier"/>
                <w:sz w:val="18"/>
                <w:szCs w:val="18"/>
              </w:rPr>
            </w:pPr>
            <w:r w:rsidRPr="00282276">
              <w:rPr>
                <w:rFonts w:ascii="Courier" w:hAnsi="Courier"/>
                <w:sz w:val="18"/>
                <w:szCs w:val="18"/>
              </w:rPr>
              <w:t>VI_ATTR_TCPIP_SERVER_CERT</w:t>
            </w:r>
          </w:p>
        </w:tc>
      </w:tr>
      <w:tr w:rsidR="00E03F48" w14:paraId="5FD16D16" w14:textId="77777777" w:rsidTr="00E03F48">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518799EA" w14:textId="77777777" w:rsidR="00E03F48" w:rsidRPr="00282276" w:rsidRDefault="00E03F48" w:rsidP="00E03F48">
            <w:pPr>
              <w:spacing w:before="40" w:after="40"/>
              <w:ind w:left="80"/>
              <w:rPr>
                <w:rFonts w:ascii="Courier" w:hAnsi="Courier"/>
                <w:sz w:val="18"/>
                <w:szCs w:val="18"/>
              </w:rPr>
            </w:pPr>
            <w:r w:rsidRPr="00282276">
              <w:rPr>
                <w:rStyle w:val="Courier"/>
                <w:sz w:val="18"/>
                <w:szCs w:val="18"/>
              </w:rPr>
              <w:t>ServerCertificateIssuerName</w:t>
            </w:r>
          </w:p>
        </w:tc>
        <w:tc>
          <w:tcPr>
            <w:tcW w:w="4950" w:type="dxa"/>
            <w:tcBorders>
              <w:top w:val="single" w:sz="4" w:space="0" w:color="auto"/>
              <w:left w:val="single" w:sz="6" w:space="0" w:color="auto"/>
              <w:bottom w:val="single" w:sz="4" w:space="0" w:color="auto"/>
              <w:right w:val="single" w:sz="6" w:space="0" w:color="auto"/>
            </w:tcBorders>
            <w:vAlign w:val="center"/>
          </w:tcPr>
          <w:p w14:paraId="5A28870A" w14:textId="77777777" w:rsidR="00E03F48" w:rsidRPr="00282276" w:rsidRDefault="00E03F48" w:rsidP="00E03F48">
            <w:pPr>
              <w:spacing w:before="40" w:after="40"/>
              <w:ind w:left="80"/>
              <w:rPr>
                <w:rFonts w:ascii="Courier" w:hAnsi="Courier"/>
                <w:sz w:val="18"/>
                <w:szCs w:val="18"/>
              </w:rPr>
            </w:pPr>
            <w:r w:rsidRPr="00282276">
              <w:rPr>
                <w:rFonts w:ascii="Courier" w:hAnsi="Courier"/>
                <w:sz w:val="18"/>
                <w:szCs w:val="18"/>
              </w:rPr>
              <w:t>VI_ATTR_TCPIP_SERVER_CERT_ISSUER_NAME</w:t>
            </w:r>
          </w:p>
        </w:tc>
      </w:tr>
      <w:tr w:rsidR="00E03F48" w14:paraId="42C5C148" w14:textId="77777777" w:rsidTr="00E03F48">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0052D8C3" w14:textId="77777777" w:rsidR="00E03F48" w:rsidRPr="00282276" w:rsidRDefault="00E03F48" w:rsidP="00E03F48">
            <w:pPr>
              <w:spacing w:before="40" w:after="40"/>
              <w:ind w:left="80"/>
              <w:rPr>
                <w:rFonts w:ascii="Courier" w:hAnsi="Courier"/>
                <w:sz w:val="18"/>
                <w:szCs w:val="18"/>
              </w:rPr>
            </w:pPr>
            <w:r w:rsidRPr="00282276">
              <w:rPr>
                <w:rStyle w:val="Courier"/>
                <w:sz w:val="18"/>
                <w:szCs w:val="18"/>
              </w:rPr>
              <w:t>ServerCertificateSubjectName</w:t>
            </w:r>
          </w:p>
        </w:tc>
        <w:tc>
          <w:tcPr>
            <w:tcW w:w="4950" w:type="dxa"/>
            <w:tcBorders>
              <w:top w:val="single" w:sz="4" w:space="0" w:color="auto"/>
              <w:left w:val="single" w:sz="6" w:space="0" w:color="auto"/>
              <w:bottom w:val="single" w:sz="4" w:space="0" w:color="auto"/>
              <w:right w:val="single" w:sz="6" w:space="0" w:color="auto"/>
            </w:tcBorders>
            <w:vAlign w:val="center"/>
          </w:tcPr>
          <w:p w14:paraId="0552564F" w14:textId="77777777" w:rsidR="00E03F48" w:rsidRPr="00282276" w:rsidRDefault="00E03F48" w:rsidP="00E03F48">
            <w:pPr>
              <w:spacing w:before="40" w:after="40"/>
              <w:ind w:left="80"/>
              <w:rPr>
                <w:rFonts w:ascii="Courier" w:hAnsi="Courier"/>
                <w:sz w:val="18"/>
                <w:szCs w:val="18"/>
              </w:rPr>
            </w:pPr>
            <w:r w:rsidRPr="00282276">
              <w:rPr>
                <w:rFonts w:ascii="Courier" w:hAnsi="Courier"/>
                <w:sz w:val="18"/>
                <w:szCs w:val="18"/>
              </w:rPr>
              <w:t>VI_ATTR_TCPIP_SERVER_CERT_SUBJECT_NAME</w:t>
            </w:r>
          </w:p>
        </w:tc>
      </w:tr>
      <w:tr w:rsidR="00E03F48" w14:paraId="323AF2EC" w14:textId="77777777" w:rsidTr="00E03F48">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3794D24A" w14:textId="77777777" w:rsidR="00E03F48" w:rsidRPr="00282276" w:rsidRDefault="00E03F48" w:rsidP="00E03F48">
            <w:pPr>
              <w:spacing w:before="40" w:after="40"/>
              <w:ind w:left="80"/>
              <w:rPr>
                <w:rFonts w:ascii="Courier" w:hAnsi="Courier"/>
                <w:sz w:val="18"/>
                <w:szCs w:val="18"/>
              </w:rPr>
            </w:pPr>
            <w:r w:rsidRPr="00282276">
              <w:rPr>
                <w:rStyle w:val="Courier"/>
                <w:sz w:val="18"/>
                <w:szCs w:val="18"/>
              </w:rPr>
              <w:t>ServerCertificateExpirationDate</w:t>
            </w:r>
          </w:p>
        </w:tc>
        <w:tc>
          <w:tcPr>
            <w:tcW w:w="4950" w:type="dxa"/>
            <w:tcBorders>
              <w:top w:val="single" w:sz="4" w:space="0" w:color="auto"/>
              <w:left w:val="single" w:sz="6" w:space="0" w:color="auto"/>
              <w:bottom w:val="single" w:sz="4" w:space="0" w:color="auto"/>
              <w:right w:val="single" w:sz="6" w:space="0" w:color="auto"/>
            </w:tcBorders>
            <w:vAlign w:val="center"/>
          </w:tcPr>
          <w:p w14:paraId="6354407D" w14:textId="77777777" w:rsidR="00E03F48" w:rsidRPr="00282276" w:rsidRDefault="00E03F48" w:rsidP="00E03F48">
            <w:pPr>
              <w:spacing w:before="40" w:after="40"/>
              <w:ind w:left="80"/>
              <w:rPr>
                <w:rFonts w:ascii="Courier" w:hAnsi="Courier"/>
                <w:sz w:val="18"/>
                <w:szCs w:val="18"/>
              </w:rPr>
            </w:pPr>
            <w:r w:rsidRPr="00282276">
              <w:rPr>
                <w:rFonts w:ascii="Courier" w:hAnsi="Courier"/>
                <w:sz w:val="18"/>
                <w:szCs w:val="18"/>
              </w:rPr>
              <w:t>VI_ATTR_TCPIP_SERVER_CERT_EXPIRATION_DATE</w:t>
            </w:r>
          </w:p>
        </w:tc>
      </w:tr>
      <w:tr w:rsidR="00E03F48" w14:paraId="25B97626" w14:textId="77777777" w:rsidTr="00E03F48">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1A8616B6" w14:textId="77777777" w:rsidR="00E03F48" w:rsidRPr="00282276" w:rsidRDefault="00E03F48" w:rsidP="00E03F48">
            <w:pPr>
              <w:spacing w:before="40" w:after="40"/>
              <w:ind w:left="80"/>
              <w:rPr>
                <w:rFonts w:ascii="Courier" w:hAnsi="Courier"/>
                <w:sz w:val="18"/>
                <w:szCs w:val="18"/>
              </w:rPr>
            </w:pPr>
            <w:r w:rsidRPr="00282276">
              <w:rPr>
                <w:rStyle w:val="Courier"/>
                <w:sz w:val="18"/>
                <w:szCs w:val="18"/>
              </w:rPr>
              <w:t>TlsCipherSuite</w:t>
            </w:r>
          </w:p>
        </w:tc>
        <w:tc>
          <w:tcPr>
            <w:tcW w:w="4950" w:type="dxa"/>
            <w:tcBorders>
              <w:top w:val="single" w:sz="4" w:space="0" w:color="auto"/>
              <w:left w:val="single" w:sz="6" w:space="0" w:color="auto"/>
              <w:bottom w:val="single" w:sz="4" w:space="0" w:color="auto"/>
              <w:right w:val="single" w:sz="6" w:space="0" w:color="auto"/>
            </w:tcBorders>
            <w:vAlign w:val="center"/>
          </w:tcPr>
          <w:p w14:paraId="252208D4" w14:textId="77777777" w:rsidR="00E03F48" w:rsidRPr="00282276" w:rsidRDefault="00E03F48" w:rsidP="00E03F48">
            <w:pPr>
              <w:spacing w:before="40" w:after="40"/>
              <w:ind w:left="80"/>
              <w:rPr>
                <w:rFonts w:ascii="Courier" w:hAnsi="Courier"/>
                <w:sz w:val="18"/>
                <w:szCs w:val="18"/>
              </w:rPr>
            </w:pPr>
            <w:r w:rsidRPr="00282276">
              <w:rPr>
                <w:rFonts w:ascii="Courier" w:hAnsi="Courier"/>
                <w:sz w:val="18"/>
                <w:szCs w:val="18"/>
              </w:rPr>
              <w:t>VI_ATTR_TCPIP_TLS_CIPHER_SUITE</w:t>
            </w:r>
          </w:p>
        </w:tc>
      </w:tr>
      <w:tr w:rsidR="00E03F48" w14:paraId="0F2F18AA" w14:textId="77777777" w:rsidTr="00E03F48">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56F64E12" w14:textId="77777777" w:rsidR="00E03F48" w:rsidRPr="00282276" w:rsidRDefault="00E03F48" w:rsidP="00E03F48">
            <w:pPr>
              <w:spacing w:before="40" w:after="40"/>
              <w:ind w:left="80"/>
              <w:rPr>
                <w:rFonts w:ascii="Courier" w:hAnsi="Courier"/>
                <w:sz w:val="18"/>
                <w:szCs w:val="18"/>
              </w:rPr>
            </w:pPr>
            <w:r w:rsidRPr="00282276">
              <w:rPr>
                <w:rStyle w:val="Courier"/>
                <w:sz w:val="18"/>
                <w:szCs w:val="18"/>
              </w:rPr>
              <w:t>ServerCertificateIsPerpetual</w:t>
            </w:r>
          </w:p>
        </w:tc>
        <w:tc>
          <w:tcPr>
            <w:tcW w:w="4950" w:type="dxa"/>
            <w:tcBorders>
              <w:top w:val="single" w:sz="4" w:space="0" w:color="auto"/>
              <w:left w:val="single" w:sz="6" w:space="0" w:color="auto"/>
              <w:bottom w:val="single" w:sz="4" w:space="0" w:color="auto"/>
              <w:right w:val="single" w:sz="6" w:space="0" w:color="auto"/>
            </w:tcBorders>
            <w:vAlign w:val="center"/>
          </w:tcPr>
          <w:p w14:paraId="421DE035" w14:textId="77777777" w:rsidR="00E03F48" w:rsidRPr="00282276" w:rsidRDefault="00E03F48" w:rsidP="00E03F48">
            <w:pPr>
              <w:spacing w:before="40" w:after="40"/>
              <w:ind w:left="80"/>
              <w:rPr>
                <w:rFonts w:ascii="Courier" w:hAnsi="Courier"/>
                <w:sz w:val="18"/>
                <w:szCs w:val="18"/>
              </w:rPr>
            </w:pPr>
            <w:r w:rsidRPr="00282276">
              <w:rPr>
                <w:rFonts w:ascii="Courier" w:hAnsi="Courier"/>
                <w:sz w:val="18"/>
                <w:szCs w:val="18"/>
              </w:rPr>
              <w:t>VI_ATTR_TCPIP_</w:t>
            </w:r>
            <w:r>
              <w:rPr>
                <w:rFonts w:ascii="Courier" w:hAnsi="Courier"/>
                <w:sz w:val="18"/>
                <w:szCs w:val="18"/>
              </w:rPr>
              <w:t>SERVER_CERT_IS_PERPETUAL</w:t>
            </w:r>
          </w:p>
        </w:tc>
      </w:tr>
      <w:tr w:rsidR="00E03F48" w14:paraId="47B4E2BF" w14:textId="77777777" w:rsidTr="00E03F48">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6AAD8203" w14:textId="77777777" w:rsidR="00E03F48" w:rsidRPr="00282276" w:rsidRDefault="00E03F48" w:rsidP="00E03F48">
            <w:pPr>
              <w:spacing w:before="40" w:after="40"/>
              <w:ind w:left="80"/>
              <w:rPr>
                <w:rFonts w:ascii="Courier" w:hAnsi="Courier"/>
                <w:sz w:val="18"/>
                <w:szCs w:val="18"/>
              </w:rPr>
            </w:pPr>
            <w:r w:rsidRPr="00282276">
              <w:rPr>
                <w:rStyle w:val="Courier"/>
                <w:sz w:val="18"/>
                <w:szCs w:val="18"/>
              </w:rPr>
              <w:t>SaslMechanism</w:t>
            </w:r>
          </w:p>
        </w:tc>
        <w:tc>
          <w:tcPr>
            <w:tcW w:w="4950" w:type="dxa"/>
            <w:tcBorders>
              <w:top w:val="single" w:sz="4" w:space="0" w:color="auto"/>
              <w:left w:val="single" w:sz="6" w:space="0" w:color="auto"/>
              <w:bottom w:val="single" w:sz="4" w:space="0" w:color="auto"/>
              <w:right w:val="single" w:sz="6" w:space="0" w:color="auto"/>
            </w:tcBorders>
            <w:vAlign w:val="center"/>
          </w:tcPr>
          <w:p w14:paraId="1D61B04B" w14:textId="77777777" w:rsidR="00E03F48" w:rsidRPr="00282276" w:rsidRDefault="00E03F48" w:rsidP="00E03F48">
            <w:pPr>
              <w:spacing w:before="40" w:after="40"/>
              <w:ind w:left="80"/>
              <w:rPr>
                <w:rFonts w:ascii="Courier" w:hAnsi="Courier"/>
                <w:sz w:val="18"/>
                <w:szCs w:val="18"/>
              </w:rPr>
            </w:pPr>
            <w:r w:rsidRPr="00282276">
              <w:rPr>
                <w:rFonts w:ascii="Courier" w:hAnsi="Courier"/>
                <w:sz w:val="18"/>
                <w:szCs w:val="18"/>
              </w:rPr>
              <w:t>VI_ATTR_TCPIP_SASL_MECHANISM</w:t>
            </w:r>
          </w:p>
        </w:tc>
      </w:tr>
    </w:tbl>
    <w:p w14:paraId="369A6D26" w14:textId="0358FC0B" w:rsidR="006E5730" w:rsidRDefault="006E5730" w:rsidP="006E5730">
      <w:pPr>
        <w:pStyle w:val="Caption"/>
      </w:pPr>
      <w:r>
        <w:t>Table 5.1.</w:t>
      </w:r>
      <w:r w:rsidR="003C153B">
        <w:t>16</w:t>
      </w:r>
    </w:p>
    <w:p w14:paraId="3551CEE9" w14:textId="77777777" w:rsidR="00E03F48" w:rsidRPr="00E03F48" w:rsidRDefault="00E03F48" w:rsidP="00B847AC"/>
    <w:p w14:paraId="5D5A15F5" w14:textId="77777777" w:rsidR="00F15659" w:rsidRDefault="00F15659">
      <w:pPr>
        <w:pStyle w:val="Head2"/>
      </w:pPr>
      <w:bookmarkStart w:id="113" w:name="_Toc103858101"/>
      <w:r>
        <w:t>IUsb Interface</w:t>
      </w:r>
      <w:bookmarkEnd w:id="112"/>
      <w:bookmarkEnd w:id="113"/>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3780EE6F" w14:textId="77777777">
        <w:tc>
          <w:tcPr>
            <w:tcW w:w="8910" w:type="dxa"/>
          </w:tcPr>
          <w:p w14:paraId="640938F6" w14:textId="77777777" w:rsidR="00241819" w:rsidRPr="001A7FBD" w:rsidRDefault="00241819" w:rsidP="00241819">
            <w:pPr>
              <w:tabs>
                <w:tab w:val="left" w:pos="252"/>
                <w:tab w:val="left" w:pos="522"/>
                <w:tab w:val="left" w:pos="792"/>
              </w:tabs>
              <w:rPr>
                <w:rStyle w:val="StyleCourier9pt"/>
              </w:rPr>
            </w:pPr>
            <w:r w:rsidRPr="001A7FBD">
              <w:rPr>
                <w:rStyle w:val="StyleCourier9pt"/>
              </w:rPr>
              <w:t>[</w:t>
            </w:r>
          </w:p>
          <w:p w14:paraId="50DB10DB" w14:textId="77777777" w:rsidR="00241819" w:rsidRPr="001A7FBD" w:rsidRDefault="00241819" w:rsidP="0024181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7F227314" w14:textId="77777777" w:rsidR="00241819" w:rsidRPr="001A7FBD" w:rsidRDefault="00241819" w:rsidP="0024181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67A5B814" w14:textId="77777777" w:rsidR="00241819" w:rsidRPr="001A7FBD" w:rsidRDefault="00241819" w:rsidP="00241819">
            <w:pPr>
              <w:tabs>
                <w:tab w:val="left" w:pos="252"/>
                <w:tab w:val="left" w:pos="522"/>
                <w:tab w:val="left" w:pos="792"/>
              </w:tabs>
              <w:rPr>
                <w:rStyle w:val="StyleCourier9pt"/>
              </w:rPr>
            </w:pPr>
            <w:r w:rsidRPr="001A7FBD">
              <w:rPr>
                <w:rStyle w:val="StyleCourier9pt"/>
              </w:rPr>
              <w:tab/>
            </w:r>
            <w:r w:rsidRPr="001A7FBD">
              <w:rPr>
                <w:rStyle w:val="StyleCourier9pt"/>
              </w:rPr>
              <w:tab/>
              <w:t>helpstring("USB Interface"),</w:t>
            </w:r>
          </w:p>
          <w:p w14:paraId="5B93D42B" w14:textId="77777777" w:rsidR="00241819" w:rsidRPr="001A7FBD" w:rsidRDefault="00241819" w:rsidP="00241819">
            <w:pPr>
              <w:tabs>
                <w:tab w:val="left" w:pos="252"/>
                <w:tab w:val="left" w:pos="522"/>
                <w:tab w:val="left" w:pos="792"/>
              </w:tabs>
              <w:rPr>
                <w:rStyle w:val="StyleCourier9pt"/>
              </w:rPr>
            </w:pPr>
            <w:r w:rsidRPr="001A7FBD">
              <w:rPr>
                <w:rStyle w:val="StyleCourier9pt"/>
              </w:rPr>
              <w:tab/>
            </w:r>
            <w:r w:rsidRPr="001A7FBD">
              <w:rPr>
                <w:rStyle w:val="StyleCourier9pt"/>
              </w:rPr>
              <w:tab/>
            </w:r>
            <w:r w:rsidR="00476184" w:rsidRPr="001A7FBD">
              <w:rPr>
                <w:rStyle w:val="StyleCourier9pt"/>
              </w:rPr>
              <w:t>uuid(db8cbf24</w:t>
            </w:r>
            <w:r w:rsidRPr="001A7FBD">
              <w:rPr>
                <w:rStyle w:val="StyleCourier9pt"/>
              </w:rPr>
              <w:t>-d6d3-11d4-aa51-00a024ee30bd),</w:t>
            </w:r>
          </w:p>
          <w:p w14:paraId="513F6DF5" w14:textId="77777777" w:rsidR="00241819" w:rsidRPr="001A7FBD" w:rsidRDefault="00241819" w:rsidP="00241819">
            <w:pPr>
              <w:tabs>
                <w:tab w:val="left" w:pos="252"/>
                <w:tab w:val="left" w:pos="522"/>
                <w:tab w:val="left" w:pos="792"/>
              </w:tabs>
              <w:rPr>
                <w:rStyle w:val="StyleCourier9pt"/>
              </w:rPr>
            </w:pPr>
            <w:r w:rsidRPr="001A7FBD">
              <w:rPr>
                <w:rStyle w:val="StyleCourier9pt"/>
              </w:rPr>
              <w:tab/>
            </w:r>
            <w:r w:rsidRPr="001A7FBD">
              <w:rPr>
                <w:rStyle w:val="StyleCourier9pt"/>
              </w:rPr>
              <w:tab/>
              <w:t>helpcontext(HlpCtxIUsb + 49),</w:t>
            </w:r>
          </w:p>
          <w:p w14:paraId="096A1EE8" w14:textId="77777777" w:rsidR="00241819" w:rsidRPr="001A7FBD" w:rsidRDefault="00241819" w:rsidP="0024181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47306806" w14:textId="77777777" w:rsidR="00241819" w:rsidRPr="001A7FBD" w:rsidRDefault="00241819" w:rsidP="00241819">
            <w:pPr>
              <w:tabs>
                <w:tab w:val="left" w:pos="252"/>
                <w:tab w:val="left" w:pos="522"/>
                <w:tab w:val="left" w:pos="792"/>
              </w:tabs>
              <w:rPr>
                <w:rStyle w:val="StyleCourier9pt"/>
              </w:rPr>
            </w:pPr>
            <w:r w:rsidRPr="001A7FBD">
              <w:rPr>
                <w:rStyle w:val="StyleCourier9pt"/>
              </w:rPr>
              <w:t>]</w:t>
            </w:r>
          </w:p>
          <w:p w14:paraId="27137B6F" w14:textId="77777777" w:rsidR="00241819" w:rsidRPr="001A7FBD" w:rsidRDefault="00241819" w:rsidP="00241819">
            <w:pPr>
              <w:tabs>
                <w:tab w:val="left" w:pos="252"/>
                <w:tab w:val="left" w:pos="522"/>
                <w:tab w:val="left" w:pos="792"/>
              </w:tabs>
              <w:rPr>
                <w:rStyle w:val="StyleCourier9pt"/>
              </w:rPr>
            </w:pPr>
            <w:r w:rsidRPr="001A7FBD">
              <w:rPr>
                <w:rStyle w:val="StyleCourier9pt"/>
              </w:rPr>
              <w:t>interface IUsb : IVisaSession</w:t>
            </w:r>
          </w:p>
          <w:p w14:paraId="31730F37" w14:textId="77777777" w:rsidR="00241819" w:rsidRPr="001A7FBD" w:rsidRDefault="00241819" w:rsidP="00241819">
            <w:pPr>
              <w:tabs>
                <w:tab w:val="left" w:pos="252"/>
                <w:tab w:val="left" w:pos="522"/>
                <w:tab w:val="left" w:pos="792"/>
              </w:tabs>
              <w:rPr>
                <w:rStyle w:val="StyleCourier9pt"/>
              </w:rPr>
            </w:pPr>
            <w:r w:rsidRPr="001A7FBD">
              <w:rPr>
                <w:rStyle w:val="StyleCourier9pt"/>
              </w:rPr>
              <w:t>{</w:t>
            </w:r>
          </w:p>
          <w:p w14:paraId="261B8C2C"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+ 1), helpstring("Get the manufacturer ID")]</w:t>
            </w:r>
          </w:p>
          <w:p w14:paraId="09DD29A3"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ManufacturerID([out, retval] short *pVal);</w:t>
            </w:r>
          </w:p>
          <w:p w14:paraId="049307CB"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+ 2), helpstring("Get the manufacturer name")]</w:t>
            </w:r>
          </w:p>
          <w:p w14:paraId="179EA55B"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ManufacturerName([out, retval] BSTR *pVal);</w:t>
            </w:r>
          </w:p>
          <w:p w14:paraId="3C3A46C9"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+ 3), helpstring("Get the model code")]</w:t>
            </w:r>
          </w:p>
          <w:p w14:paraId="22BA65BD"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ModelCode([out, retval] short *pVal);</w:t>
            </w:r>
          </w:p>
          <w:p w14:paraId="63DDB988"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+ 4), helpstring("Get the model name")]</w:t>
            </w:r>
          </w:p>
          <w:p w14:paraId="4C23873F"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ModelName([out, retval] BSTR *pVal);</w:t>
            </w:r>
          </w:p>
          <w:p w14:paraId="0A086ADC"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+ 5), helpstring("Get 488.2 Compliance")]</w:t>
            </w:r>
          </w:p>
          <w:p w14:paraId="7FF82DC5"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Is4882Compliant([out, retval] VARIANT_BOOL *pVal);</w:t>
            </w:r>
          </w:p>
          <w:p w14:paraId="6F00D314"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+ 6), helpstring("Get the USB Serial Number")]</w:t>
            </w:r>
          </w:p>
          <w:p w14:paraId="0DAE917E"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UsbSerialNumber([out, retval] BSTR *pVal);</w:t>
            </w:r>
          </w:p>
          <w:p w14:paraId="7D103F8C"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+ 7), helpstring("Get the USB Interface Number")]</w:t>
            </w:r>
          </w:p>
          <w:p w14:paraId="7362E793"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UsbInterfaceNumber([out, retval] short *pVal);</w:t>
            </w:r>
          </w:p>
          <w:p w14:paraId="345AED36"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+ 8), helpstring("Get the USB Protocol")]</w:t>
            </w:r>
          </w:p>
          <w:p w14:paraId="1F4AFF5F"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UsbProtocol([out, retval] short *pVal);</w:t>
            </w:r>
          </w:p>
          <w:p w14:paraId="1B338F52"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+ 9), helpstring("Get/Set the Maximum Interrupt Size")]</w:t>
            </w:r>
          </w:p>
          <w:p w14:paraId="240DEBEC"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MaximumInterruptSize([out, retval] short *pVal);</w:t>
            </w:r>
          </w:p>
          <w:p w14:paraId="452079E0"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+ 9), helpstring("Get/Set the Maximum Interrupt Size")]</w:t>
            </w:r>
          </w:p>
          <w:p w14:paraId="09F0689C"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MaximumInterruptSize([in] short size);</w:t>
            </w:r>
          </w:p>
          <w:p w14:paraId="66E9E12A" w14:textId="77777777" w:rsidR="00241819" w:rsidRDefault="00241819" w:rsidP="00241819">
            <w:pPr>
              <w:tabs>
                <w:tab w:val="left" w:pos="252"/>
                <w:tab w:val="left" w:pos="522"/>
                <w:tab w:val="left" w:pos="792"/>
              </w:tabs>
              <w:ind w:left="80"/>
              <w:rPr>
                <w:rStyle w:val="Courier"/>
                <w:sz w:val="18"/>
              </w:rPr>
            </w:pPr>
          </w:p>
          <w:p w14:paraId="357006D0"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[helpcontext(HlpCtxIUsb  + 10), helpstring("Control the REN line (remote/local) state")]</w:t>
            </w:r>
          </w:p>
          <w:p w14:paraId="25C22B63"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ControlREN(</w:t>
            </w:r>
          </w:p>
          <w:p w14:paraId="250735EE"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RENControlConst mode);</w:t>
            </w:r>
          </w:p>
          <w:p w14:paraId="20ACB172"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 xml:space="preserve">[helpcontext(HlpCtxIUsb  + 11), helpstring("Send Data to the </w:t>
            </w:r>
            <w:smartTag w:uri="urn:schemas-microsoft-com:office:smarttags" w:element="place">
              <w:smartTag w:uri="urn:schemas-microsoft-com:office:smarttags" w:element="PlaceName">
                <w:r w:rsidRPr="00577946">
                  <w:rPr>
                    <w:rStyle w:val="Courier"/>
                    <w:sz w:val="18"/>
                  </w:rPr>
                  <w:t>USB</w:t>
                </w:r>
              </w:smartTag>
              <w:r w:rsidRPr="00577946">
                <w:rPr>
                  <w:rStyle w:val="Courier"/>
                  <w:sz w:val="18"/>
                </w:rPr>
                <w:t xml:space="preserve"> </w:t>
              </w:r>
              <w:smartTag w:uri="urn:schemas-microsoft-com:office:smarttags" w:element="PlaceName">
                <w:r w:rsidRPr="00577946">
                  <w:rPr>
                    <w:rStyle w:val="Courier"/>
                    <w:sz w:val="18"/>
                  </w:rPr>
                  <w:t>Control</w:t>
                </w:r>
              </w:smartTag>
              <w:r w:rsidRPr="00577946">
                <w:rPr>
                  <w:rStyle w:val="Courier"/>
                  <w:sz w:val="18"/>
                </w:rPr>
                <w:t xml:space="preserve"> </w:t>
              </w:r>
              <w:smartTag w:uri="urn:schemas-microsoft-com:office:smarttags" w:element="PlaceType">
                <w:r w:rsidRPr="00577946">
                  <w:rPr>
                    <w:rStyle w:val="Courier"/>
                    <w:sz w:val="18"/>
                  </w:rPr>
                  <w:t>Port</w:t>
                </w:r>
              </w:smartTag>
            </w:smartTag>
            <w:r w:rsidRPr="00577946">
              <w:rPr>
                <w:rStyle w:val="Courier"/>
                <w:sz w:val="18"/>
              </w:rPr>
              <w:t>")]</w:t>
            </w:r>
          </w:p>
          <w:p w14:paraId="1C202EEB"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ControlOut(</w:t>
            </w:r>
          </w:p>
          <w:p w14:paraId="19B4B24F"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bmRequestType,</w:t>
            </w:r>
          </w:p>
          <w:p w14:paraId="4429385F"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bRequest,</w:t>
            </w:r>
          </w:p>
          <w:p w14:paraId="7C646CC6"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wValue,</w:t>
            </w:r>
          </w:p>
          <w:p w14:paraId="33ADE716"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wIndex,</w:t>
            </w:r>
          </w:p>
          <w:p w14:paraId="3186F3E9"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wLength,</w:t>
            </w:r>
          </w:p>
          <w:p w14:paraId="2147FEF9"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SAFEARRAY(BYTE) *buffer);</w:t>
            </w:r>
          </w:p>
          <w:p w14:paraId="620D5B50"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 xml:space="preserve">[helpcontext(HlpCtxIUsb  + 12), helpstring("Request Data from the </w:t>
            </w:r>
            <w:smartTag w:uri="urn:schemas-microsoft-com:office:smarttags" w:element="place">
              <w:smartTag w:uri="urn:schemas-microsoft-com:office:smarttags" w:element="PlaceName">
                <w:r w:rsidRPr="00577946">
                  <w:rPr>
                    <w:rStyle w:val="Courier"/>
                    <w:sz w:val="18"/>
                  </w:rPr>
                  <w:t>USB</w:t>
                </w:r>
              </w:smartTag>
              <w:r w:rsidRPr="00577946">
                <w:rPr>
                  <w:rStyle w:val="Courier"/>
                  <w:sz w:val="18"/>
                </w:rPr>
                <w:t xml:space="preserve"> </w:t>
              </w:r>
              <w:smartTag w:uri="urn:schemas-microsoft-com:office:smarttags" w:element="PlaceName">
                <w:r w:rsidRPr="00577946">
                  <w:rPr>
                    <w:rStyle w:val="Courier"/>
                    <w:sz w:val="18"/>
                  </w:rPr>
                  <w:t>Control</w:t>
                </w:r>
              </w:smartTag>
              <w:r w:rsidRPr="00577946">
                <w:rPr>
                  <w:rStyle w:val="Courier"/>
                  <w:sz w:val="18"/>
                </w:rPr>
                <w:t xml:space="preserve"> </w:t>
              </w:r>
              <w:smartTag w:uri="urn:schemas-microsoft-com:office:smarttags" w:element="PlaceType">
                <w:r w:rsidRPr="00577946">
                  <w:rPr>
                    <w:rStyle w:val="Courier"/>
                    <w:sz w:val="18"/>
                  </w:rPr>
                  <w:t>Port</w:t>
                </w:r>
              </w:smartTag>
            </w:smartTag>
            <w:r w:rsidRPr="00577946">
              <w:rPr>
                <w:rStyle w:val="Courier"/>
                <w:sz w:val="18"/>
              </w:rPr>
              <w:t>")]</w:t>
            </w:r>
          </w:p>
          <w:p w14:paraId="3575097E"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ControlIn(</w:t>
            </w:r>
          </w:p>
          <w:p w14:paraId="65FA0328"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bmRequestType,</w:t>
            </w:r>
          </w:p>
          <w:p w14:paraId="4358144F"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bRequest,</w:t>
            </w:r>
          </w:p>
          <w:p w14:paraId="2510016E"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wValue,</w:t>
            </w:r>
          </w:p>
          <w:p w14:paraId="72138D8F"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wIndex,</w:t>
            </w:r>
          </w:p>
          <w:p w14:paraId="732A946B"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wLength,</w:t>
            </w:r>
          </w:p>
          <w:p w14:paraId="438CB53F"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[out, retval] SAFEARRAY(BYTE) *pBuf);</w:t>
            </w:r>
          </w:p>
          <w:p w14:paraId="08120CC7" w14:textId="77777777" w:rsidR="00F15659" w:rsidRDefault="00241819" w:rsidP="00241819">
            <w:pPr>
              <w:tabs>
                <w:tab w:val="left" w:pos="252"/>
                <w:tab w:val="left" w:pos="522"/>
                <w:tab w:val="left" w:pos="792"/>
              </w:tabs>
              <w:ind w:left="80"/>
              <w:rPr>
                <w:rStyle w:val="Courier"/>
                <w:sz w:val="18"/>
              </w:rPr>
            </w:pPr>
            <w:r>
              <w:rPr>
                <w:rStyle w:val="Courier"/>
                <w:sz w:val="18"/>
              </w:rPr>
              <w:t>};</w:t>
            </w:r>
          </w:p>
        </w:tc>
      </w:tr>
    </w:tbl>
    <w:p w14:paraId="6847DE61" w14:textId="77777777" w:rsidR="00F15659" w:rsidRDefault="00F15659"/>
    <w:p w14:paraId="282B2913" w14:textId="77777777" w:rsidR="00F15659" w:rsidRDefault="00F15659" w:rsidP="008B4852">
      <w:r>
        <w:t>The following table lists all the IUsb COM properties and their equivalent VISA attributes.</w:t>
      </w:r>
    </w:p>
    <w:p w14:paraId="1AD37EB8" w14:textId="77777777"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56E4FE9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3EB110E4" w14:textId="77777777" w:rsidR="00F15659" w:rsidRDefault="00F15659">
            <w:pPr>
              <w:spacing w:before="40" w:after="40"/>
              <w:jc w:val="center"/>
              <w:rPr>
                <w:b/>
              </w:rPr>
            </w:pPr>
            <w:r>
              <w:rPr>
                <w:b/>
              </w:rPr>
              <w:t>IUsb Property</w:t>
            </w:r>
          </w:p>
        </w:tc>
        <w:tc>
          <w:tcPr>
            <w:tcW w:w="4500" w:type="dxa"/>
            <w:tcBorders>
              <w:top w:val="single" w:sz="6" w:space="0" w:color="auto"/>
              <w:left w:val="single" w:sz="6" w:space="0" w:color="auto"/>
              <w:bottom w:val="double" w:sz="6" w:space="0" w:color="auto"/>
              <w:right w:val="single" w:sz="6" w:space="0" w:color="auto"/>
            </w:tcBorders>
          </w:tcPr>
          <w:p w14:paraId="29E1CF93" w14:textId="77777777" w:rsidR="00F15659" w:rsidRDefault="00F15659">
            <w:pPr>
              <w:spacing w:before="40" w:after="40"/>
              <w:jc w:val="center"/>
              <w:rPr>
                <w:b/>
              </w:rPr>
            </w:pPr>
            <w:r>
              <w:rPr>
                <w:b/>
              </w:rPr>
              <w:t>VISA Attribute</w:t>
            </w:r>
          </w:p>
        </w:tc>
      </w:tr>
      <w:tr w:rsidR="00F15659" w14:paraId="5E6A8636" w14:textId="77777777">
        <w:trPr>
          <w:cantSplit/>
        </w:trPr>
        <w:tc>
          <w:tcPr>
            <w:tcW w:w="3950" w:type="dxa"/>
            <w:tcBorders>
              <w:top w:val="double" w:sz="6" w:space="0" w:color="auto"/>
              <w:left w:val="single" w:sz="6" w:space="0" w:color="auto"/>
              <w:right w:val="single" w:sz="6" w:space="0" w:color="auto"/>
            </w:tcBorders>
            <w:vAlign w:val="center"/>
          </w:tcPr>
          <w:p w14:paraId="2A07A592" w14:textId="77777777" w:rsidR="00F15659" w:rsidRDefault="00F15659">
            <w:pPr>
              <w:spacing w:before="40" w:after="40"/>
              <w:ind w:left="80"/>
              <w:rPr>
                <w:rFonts w:ascii="Courier" w:hAnsi="Courier"/>
                <w:sz w:val="22"/>
              </w:rPr>
            </w:pPr>
            <w:r>
              <w:rPr>
                <w:rFonts w:ascii="Courier" w:hAnsi="Courier"/>
                <w:sz w:val="22"/>
              </w:rPr>
              <w:t>ManufacturerID</w:t>
            </w:r>
          </w:p>
        </w:tc>
        <w:tc>
          <w:tcPr>
            <w:tcW w:w="4500" w:type="dxa"/>
            <w:tcBorders>
              <w:top w:val="double" w:sz="6" w:space="0" w:color="auto"/>
              <w:left w:val="single" w:sz="6" w:space="0" w:color="auto"/>
              <w:right w:val="single" w:sz="6" w:space="0" w:color="auto"/>
            </w:tcBorders>
            <w:vAlign w:val="center"/>
          </w:tcPr>
          <w:p w14:paraId="0267AD28" w14:textId="77777777" w:rsidR="00F15659" w:rsidRDefault="00F15659">
            <w:pPr>
              <w:spacing w:before="40" w:after="40"/>
              <w:ind w:left="80"/>
              <w:rPr>
                <w:rFonts w:ascii="Courier" w:hAnsi="Courier"/>
                <w:sz w:val="22"/>
              </w:rPr>
            </w:pPr>
            <w:r>
              <w:rPr>
                <w:rFonts w:ascii="Courier" w:hAnsi="Courier"/>
                <w:sz w:val="22"/>
              </w:rPr>
              <w:t>VI_ATTR_MANF_ID</w:t>
            </w:r>
          </w:p>
        </w:tc>
      </w:tr>
      <w:tr w:rsidR="00F15659" w14:paraId="45DFEDF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7ABA5AE" w14:textId="77777777" w:rsidR="00F15659" w:rsidRDefault="00F15659">
            <w:pPr>
              <w:spacing w:before="40" w:after="40"/>
              <w:ind w:left="80"/>
              <w:rPr>
                <w:rFonts w:ascii="Courier" w:hAnsi="Courier"/>
                <w:sz w:val="22"/>
              </w:rPr>
            </w:pPr>
            <w:r>
              <w:rPr>
                <w:rFonts w:ascii="Courier" w:hAnsi="Courier"/>
                <w:sz w:val="22"/>
              </w:rPr>
              <w:t>ManufacturerName</w:t>
            </w:r>
          </w:p>
        </w:tc>
        <w:tc>
          <w:tcPr>
            <w:tcW w:w="4500" w:type="dxa"/>
            <w:tcBorders>
              <w:top w:val="single" w:sz="6" w:space="0" w:color="auto"/>
              <w:left w:val="single" w:sz="6" w:space="0" w:color="auto"/>
              <w:bottom w:val="single" w:sz="6" w:space="0" w:color="auto"/>
              <w:right w:val="single" w:sz="6" w:space="0" w:color="auto"/>
            </w:tcBorders>
            <w:vAlign w:val="center"/>
          </w:tcPr>
          <w:p w14:paraId="4EFFC972" w14:textId="77777777" w:rsidR="00F15659" w:rsidRDefault="00F15659">
            <w:pPr>
              <w:spacing w:before="40" w:after="40"/>
              <w:ind w:left="80"/>
              <w:rPr>
                <w:rFonts w:ascii="Courier" w:hAnsi="Courier"/>
                <w:sz w:val="22"/>
              </w:rPr>
            </w:pPr>
            <w:r>
              <w:rPr>
                <w:rFonts w:ascii="Courier" w:hAnsi="Courier"/>
                <w:sz w:val="22"/>
              </w:rPr>
              <w:t>VI_ATTR_MANF_NAME</w:t>
            </w:r>
          </w:p>
        </w:tc>
      </w:tr>
      <w:tr w:rsidR="00F15659" w14:paraId="72E877D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AB8BE26" w14:textId="77777777" w:rsidR="00F15659" w:rsidRDefault="00F15659">
            <w:pPr>
              <w:spacing w:before="40" w:after="40"/>
              <w:ind w:left="80"/>
              <w:rPr>
                <w:rFonts w:ascii="Courier" w:hAnsi="Courier"/>
                <w:sz w:val="22"/>
                <w:lang w:val="fr-FR"/>
              </w:rPr>
            </w:pPr>
            <w:r>
              <w:rPr>
                <w:rFonts w:ascii="Courier" w:hAnsi="Courier"/>
                <w:sz w:val="22"/>
                <w:lang w:val="fr-FR"/>
              </w:rPr>
              <w:t>ModelCode</w:t>
            </w:r>
          </w:p>
        </w:tc>
        <w:tc>
          <w:tcPr>
            <w:tcW w:w="4500" w:type="dxa"/>
            <w:tcBorders>
              <w:top w:val="single" w:sz="6" w:space="0" w:color="auto"/>
              <w:left w:val="single" w:sz="6" w:space="0" w:color="auto"/>
              <w:bottom w:val="single" w:sz="6" w:space="0" w:color="auto"/>
              <w:right w:val="single" w:sz="6" w:space="0" w:color="auto"/>
            </w:tcBorders>
            <w:vAlign w:val="center"/>
          </w:tcPr>
          <w:p w14:paraId="5C639218" w14:textId="77777777" w:rsidR="00F15659" w:rsidRDefault="00F15659">
            <w:pPr>
              <w:spacing w:before="40" w:after="40"/>
              <w:ind w:left="80"/>
              <w:rPr>
                <w:rFonts w:ascii="Courier" w:hAnsi="Courier"/>
                <w:sz w:val="22"/>
                <w:lang w:val="fr-FR"/>
              </w:rPr>
            </w:pPr>
            <w:r>
              <w:rPr>
                <w:rFonts w:ascii="Courier" w:hAnsi="Courier"/>
                <w:sz w:val="22"/>
                <w:lang w:val="fr-FR"/>
              </w:rPr>
              <w:t>VI_ATTR_MODEL_CODE</w:t>
            </w:r>
          </w:p>
        </w:tc>
      </w:tr>
      <w:tr w:rsidR="00F15659" w14:paraId="441F857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B4A33C4" w14:textId="77777777" w:rsidR="00F15659" w:rsidRDefault="00F15659">
            <w:pPr>
              <w:spacing w:before="40" w:after="40"/>
              <w:ind w:left="80"/>
              <w:rPr>
                <w:rFonts w:ascii="Courier" w:hAnsi="Courier"/>
                <w:sz w:val="22"/>
              </w:rPr>
            </w:pPr>
            <w:r>
              <w:rPr>
                <w:rFonts w:ascii="Courier" w:hAnsi="Courier"/>
                <w:sz w:val="22"/>
              </w:rPr>
              <w:t>ModelName</w:t>
            </w:r>
          </w:p>
        </w:tc>
        <w:tc>
          <w:tcPr>
            <w:tcW w:w="4500" w:type="dxa"/>
            <w:tcBorders>
              <w:top w:val="single" w:sz="6" w:space="0" w:color="auto"/>
              <w:left w:val="single" w:sz="6" w:space="0" w:color="auto"/>
              <w:bottom w:val="single" w:sz="6" w:space="0" w:color="auto"/>
              <w:right w:val="single" w:sz="6" w:space="0" w:color="auto"/>
            </w:tcBorders>
            <w:vAlign w:val="center"/>
          </w:tcPr>
          <w:p w14:paraId="48B0DD1D" w14:textId="77777777" w:rsidR="00F15659" w:rsidRDefault="00F15659">
            <w:pPr>
              <w:spacing w:before="40" w:after="40"/>
              <w:ind w:left="80"/>
              <w:rPr>
                <w:rFonts w:ascii="Courier" w:hAnsi="Courier"/>
                <w:sz w:val="22"/>
              </w:rPr>
            </w:pPr>
            <w:r>
              <w:rPr>
                <w:rFonts w:ascii="Courier" w:hAnsi="Courier"/>
                <w:sz w:val="22"/>
              </w:rPr>
              <w:t>VI_ATTR_MODEL_NAME</w:t>
            </w:r>
          </w:p>
        </w:tc>
      </w:tr>
      <w:tr w:rsidR="00F15659" w14:paraId="308BEFD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850F217" w14:textId="77777777" w:rsidR="00F15659" w:rsidRDefault="00F15659">
            <w:pPr>
              <w:spacing w:before="40" w:after="40"/>
              <w:ind w:left="80"/>
              <w:rPr>
                <w:rFonts w:ascii="Courier" w:hAnsi="Courier"/>
                <w:sz w:val="22"/>
              </w:rPr>
            </w:pPr>
            <w:r>
              <w:rPr>
                <w:rFonts w:ascii="Courier" w:hAnsi="Courier"/>
                <w:sz w:val="22"/>
              </w:rPr>
              <w:t>Is4882Compliant</w:t>
            </w:r>
          </w:p>
        </w:tc>
        <w:tc>
          <w:tcPr>
            <w:tcW w:w="4500" w:type="dxa"/>
            <w:tcBorders>
              <w:top w:val="single" w:sz="6" w:space="0" w:color="auto"/>
              <w:left w:val="single" w:sz="6" w:space="0" w:color="auto"/>
              <w:bottom w:val="single" w:sz="6" w:space="0" w:color="auto"/>
              <w:right w:val="single" w:sz="6" w:space="0" w:color="auto"/>
            </w:tcBorders>
            <w:vAlign w:val="center"/>
          </w:tcPr>
          <w:p w14:paraId="2464227E" w14:textId="77777777" w:rsidR="00F15659" w:rsidRDefault="00F15659">
            <w:pPr>
              <w:spacing w:before="40" w:after="40"/>
              <w:ind w:left="80"/>
              <w:rPr>
                <w:rFonts w:ascii="Courier" w:hAnsi="Courier"/>
                <w:sz w:val="22"/>
              </w:rPr>
            </w:pPr>
            <w:r>
              <w:rPr>
                <w:rFonts w:ascii="Courier" w:hAnsi="Courier"/>
                <w:sz w:val="22"/>
              </w:rPr>
              <w:t>VI_ATTR_4882_COMPLIANT</w:t>
            </w:r>
          </w:p>
        </w:tc>
      </w:tr>
      <w:tr w:rsidR="00F15659" w:rsidRPr="00C33AF7" w14:paraId="67F5697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37D3AE4" w14:textId="77777777" w:rsidR="00F15659" w:rsidRDefault="000F1730">
            <w:pPr>
              <w:spacing w:before="40" w:after="40"/>
              <w:ind w:left="80"/>
              <w:rPr>
                <w:rFonts w:ascii="Courier" w:hAnsi="Courier"/>
                <w:sz w:val="22"/>
              </w:rPr>
            </w:pPr>
            <w:r>
              <w:rPr>
                <w:rFonts w:ascii="Courier" w:hAnsi="Courier"/>
                <w:sz w:val="22"/>
              </w:rPr>
              <w:t>Usb</w:t>
            </w:r>
            <w:r w:rsidR="00F15659">
              <w:rPr>
                <w:rFonts w:ascii="Courier" w:hAnsi="Courier"/>
                <w:sz w:val="22"/>
              </w:rPr>
              <w:t>SerialNumber</w:t>
            </w:r>
          </w:p>
        </w:tc>
        <w:tc>
          <w:tcPr>
            <w:tcW w:w="4500" w:type="dxa"/>
            <w:tcBorders>
              <w:top w:val="single" w:sz="6" w:space="0" w:color="auto"/>
              <w:left w:val="single" w:sz="6" w:space="0" w:color="auto"/>
              <w:bottom w:val="single" w:sz="6" w:space="0" w:color="auto"/>
              <w:right w:val="single" w:sz="6" w:space="0" w:color="auto"/>
            </w:tcBorders>
            <w:vAlign w:val="center"/>
          </w:tcPr>
          <w:p w14:paraId="7648F53F"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VI_ATTR_USB_SERIAL_NUM</w:t>
            </w:r>
          </w:p>
        </w:tc>
      </w:tr>
      <w:tr w:rsidR="00F15659" w:rsidRPr="00C33AF7" w14:paraId="40C766B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CDC1CE6" w14:textId="77777777" w:rsidR="00F15659" w:rsidRDefault="00F15659">
            <w:pPr>
              <w:spacing w:before="40" w:after="40"/>
              <w:ind w:left="80"/>
              <w:rPr>
                <w:rFonts w:ascii="Courier" w:hAnsi="Courier"/>
                <w:sz w:val="22"/>
              </w:rPr>
            </w:pPr>
            <w:r>
              <w:rPr>
                <w:rFonts w:ascii="Courier" w:hAnsi="Courier"/>
                <w:sz w:val="22"/>
              </w:rPr>
              <w:t>UsbInterfaceNumber</w:t>
            </w:r>
          </w:p>
        </w:tc>
        <w:tc>
          <w:tcPr>
            <w:tcW w:w="4500" w:type="dxa"/>
            <w:tcBorders>
              <w:top w:val="single" w:sz="6" w:space="0" w:color="auto"/>
              <w:left w:val="single" w:sz="6" w:space="0" w:color="auto"/>
              <w:bottom w:val="single" w:sz="6" w:space="0" w:color="auto"/>
              <w:right w:val="single" w:sz="6" w:space="0" w:color="auto"/>
            </w:tcBorders>
            <w:vAlign w:val="center"/>
          </w:tcPr>
          <w:p w14:paraId="334D8A82"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VI_ATTR_USB_INTFC_NUM</w:t>
            </w:r>
          </w:p>
        </w:tc>
      </w:tr>
      <w:tr w:rsidR="00F15659" w14:paraId="0F1E8AB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CBCF50B" w14:textId="77777777" w:rsidR="00F15659" w:rsidRDefault="00F15659">
            <w:pPr>
              <w:spacing w:before="40" w:after="40"/>
              <w:ind w:left="80"/>
              <w:rPr>
                <w:rFonts w:ascii="Courier" w:hAnsi="Courier"/>
                <w:sz w:val="22"/>
              </w:rPr>
            </w:pPr>
            <w:r>
              <w:rPr>
                <w:rFonts w:ascii="Courier" w:hAnsi="Courier"/>
                <w:sz w:val="22"/>
              </w:rPr>
              <w:t>MaximumInterruptSize</w:t>
            </w:r>
          </w:p>
        </w:tc>
        <w:tc>
          <w:tcPr>
            <w:tcW w:w="4500" w:type="dxa"/>
            <w:tcBorders>
              <w:top w:val="single" w:sz="6" w:space="0" w:color="auto"/>
              <w:left w:val="single" w:sz="6" w:space="0" w:color="auto"/>
              <w:bottom w:val="single" w:sz="6" w:space="0" w:color="auto"/>
              <w:right w:val="single" w:sz="6" w:space="0" w:color="auto"/>
            </w:tcBorders>
            <w:vAlign w:val="center"/>
          </w:tcPr>
          <w:p w14:paraId="38116A0F" w14:textId="77777777" w:rsidR="00F15659" w:rsidRDefault="00F15659">
            <w:pPr>
              <w:spacing w:before="40" w:after="40"/>
              <w:ind w:left="80"/>
              <w:rPr>
                <w:rFonts w:ascii="Courier" w:hAnsi="Courier"/>
                <w:sz w:val="22"/>
              </w:rPr>
            </w:pPr>
            <w:r>
              <w:rPr>
                <w:rFonts w:ascii="Courier" w:hAnsi="Courier"/>
                <w:sz w:val="22"/>
              </w:rPr>
              <w:t>VI_ATTR_USB_MAX_INTR_SIZE</w:t>
            </w:r>
          </w:p>
        </w:tc>
      </w:tr>
      <w:tr w:rsidR="00F15659" w14:paraId="2834D73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1BCF423" w14:textId="77777777" w:rsidR="00F15659" w:rsidRDefault="00F15659">
            <w:pPr>
              <w:spacing w:before="40" w:after="40"/>
              <w:ind w:left="80"/>
              <w:rPr>
                <w:rFonts w:ascii="Courier" w:hAnsi="Courier"/>
                <w:sz w:val="22"/>
              </w:rPr>
            </w:pPr>
            <w:r>
              <w:rPr>
                <w:rFonts w:ascii="Courier" w:hAnsi="Courier"/>
                <w:sz w:val="22"/>
              </w:rPr>
              <w:t>UsbProtocol</w:t>
            </w:r>
          </w:p>
        </w:tc>
        <w:tc>
          <w:tcPr>
            <w:tcW w:w="4500" w:type="dxa"/>
            <w:tcBorders>
              <w:top w:val="single" w:sz="6" w:space="0" w:color="auto"/>
              <w:left w:val="single" w:sz="6" w:space="0" w:color="auto"/>
              <w:bottom w:val="single" w:sz="6" w:space="0" w:color="auto"/>
              <w:right w:val="single" w:sz="6" w:space="0" w:color="auto"/>
            </w:tcBorders>
            <w:vAlign w:val="center"/>
          </w:tcPr>
          <w:p w14:paraId="68EEB223" w14:textId="77777777" w:rsidR="00F15659" w:rsidRDefault="00F15659">
            <w:pPr>
              <w:spacing w:before="40" w:after="40"/>
              <w:ind w:left="80"/>
              <w:rPr>
                <w:rFonts w:ascii="Courier" w:hAnsi="Courier"/>
                <w:sz w:val="22"/>
              </w:rPr>
            </w:pPr>
            <w:r>
              <w:rPr>
                <w:rFonts w:ascii="Courier" w:hAnsi="Courier"/>
                <w:sz w:val="22"/>
              </w:rPr>
              <w:t>VI_ATTR_USB_PROTOCOL</w:t>
            </w:r>
          </w:p>
        </w:tc>
      </w:tr>
    </w:tbl>
    <w:p w14:paraId="0E31EF91" w14:textId="12C8BA84" w:rsidR="00F15659" w:rsidRDefault="00F15659">
      <w:pPr>
        <w:pStyle w:val="Caption"/>
      </w:pPr>
      <w:r>
        <w:t>Table 5.1.</w:t>
      </w:r>
      <w:r w:rsidR="003C153B">
        <w:t>17</w:t>
      </w:r>
    </w:p>
    <w:p w14:paraId="2CC04E31" w14:textId="77777777" w:rsidR="00F15659" w:rsidRDefault="00F15659">
      <w:r>
        <w:t>The following table lists all the IUsb COM methods and their equivalent VISA functions.</w:t>
      </w:r>
    </w:p>
    <w:p w14:paraId="68847056" w14:textId="77777777"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53292BE" w14:textId="77777777">
        <w:trPr>
          <w:cantSplit/>
        </w:trPr>
        <w:tc>
          <w:tcPr>
            <w:tcW w:w="3950" w:type="dxa"/>
            <w:tcBorders>
              <w:top w:val="single" w:sz="6" w:space="0" w:color="auto"/>
              <w:left w:val="single" w:sz="6" w:space="0" w:color="auto"/>
              <w:bottom w:val="double" w:sz="6" w:space="0" w:color="auto"/>
              <w:right w:val="single" w:sz="6" w:space="0" w:color="auto"/>
            </w:tcBorders>
          </w:tcPr>
          <w:p w14:paraId="3BD67879" w14:textId="77777777" w:rsidR="00F15659" w:rsidRDefault="00F15659">
            <w:pPr>
              <w:spacing w:before="40" w:after="40"/>
              <w:jc w:val="center"/>
              <w:rPr>
                <w:b/>
              </w:rPr>
            </w:pPr>
            <w:r>
              <w:rPr>
                <w:b/>
              </w:rPr>
              <w:t>IUsb Method</w:t>
            </w:r>
          </w:p>
        </w:tc>
        <w:tc>
          <w:tcPr>
            <w:tcW w:w="4500" w:type="dxa"/>
            <w:tcBorders>
              <w:top w:val="single" w:sz="6" w:space="0" w:color="auto"/>
              <w:left w:val="single" w:sz="6" w:space="0" w:color="auto"/>
              <w:bottom w:val="double" w:sz="6" w:space="0" w:color="auto"/>
              <w:right w:val="single" w:sz="6" w:space="0" w:color="auto"/>
            </w:tcBorders>
          </w:tcPr>
          <w:p w14:paraId="2DD87CA5" w14:textId="77777777" w:rsidR="00F15659" w:rsidRDefault="00F15659">
            <w:pPr>
              <w:spacing w:before="40" w:after="40"/>
              <w:jc w:val="center"/>
              <w:rPr>
                <w:b/>
              </w:rPr>
            </w:pPr>
            <w:r>
              <w:rPr>
                <w:b/>
              </w:rPr>
              <w:t>VISA Function</w:t>
            </w:r>
          </w:p>
        </w:tc>
      </w:tr>
      <w:tr w:rsidR="00F15659" w14:paraId="30F8173A" w14:textId="77777777">
        <w:trPr>
          <w:cantSplit/>
        </w:trPr>
        <w:tc>
          <w:tcPr>
            <w:tcW w:w="3950" w:type="dxa"/>
            <w:tcBorders>
              <w:top w:val="double" w:sz="6" w:space="0" w:color="auto"/>
              <w:left w:val="single" w:sz="6" w:space="0" w:color="auto"/>
              <w:right w:val="single" w:sz="6" w:space="0" w:color="auto"/>
            </w:tcBorders>
            <w:vAlign w:val="center"/>
          </w:tcPr>
          <w:p w14:paraId="603463D4" w14:textId="77777777" w:rsidR="00F15659" w:rsidRDefault="00F15659">
            <w:pPr>
              <w:spacing w:before="40" w:after="40"/>
              <w:ind w:left="80"/>
              <w:rPr>
                <w:rFonts w:ascii="Courier" w:hAnsi="Courier"/>
                <w:sz w:val="22"/>
              </w:rPr>
            </w:pPr>
            <w:r>
              <w:rPr>
                <w:rFonts w:ascii="Courier" w:hAnsi="Courier"/>
                <w:sz w:val="22"/>
              </w:rPr>
              <w:t>ControlREN</w:t>
            </w:r>
          </w:p>
        </w:tc>
        <w:tc>
          <w:tcPr>
            <w:tcW w:w="4500" w:type="dxa"/>
            <w:tcBorders>
              <w:top w:val="double" w:sz="6" w:space="0" w:color="auto"/>
              <w:left w:val="single" w:sz="6" w:space="0" w:color="auto"/>
              <w:right w:val="single" w:sz="6" w:space="0" w:color="auto"/>
            </w:tcBorders>
            <w:vAlign w:val="center"/>
          </w:tcPr>
          <w:p w14:paraId="54E6AFEE" w14:textId="77777777" w:rsidR="00F15659" w:rsidRDefault="00F15659">
            <w:pPr>
              <w:spacing w:before="40" w:after="40"/>
              <w:ind w:left="80"/>
              <w:rPr>
                <w:rFonts w:ascii="Courier" w:hAnsi="Courier"/>
                <w:sz w:val="22"/>
              </w:rPr>
            </w:pPr>
            <w:r>
              <w:rPr>
                <w:rFonts w:ascii="Courier" w:hAnsi="Courier"/>
                <w:sz w:val="22"/>
              </w:rPr>
              <w:t>viGpibControlREN</w:t>
            </w:r>
          </w:p>
        </w:tc>
      </w:tr>
      <w:tr w:rsidR="00F15659" w14:paraId="6A6487E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89FD6C6" w14:textId="77777777" w:rsidR="00F15659" w:rsidRDefault="00F15659">
            <w:pPr>
              <w:spacing w:before="40" w:after="40"/>
              <w:ind w:left="80"/>
              <w:rPr>
                <w:rFonts w:ascii="Courier" w:hAnsi="Courier"/>
                <w:sz w:val="22"/>
              </w:rPr>
            </w:pPr>
            <w:r>
              <w:rPr>
                <w:rFonts w:ascii="Courier" w:hAnsi="Courier"/>
                <w:sz w:val="22"/>
              </w:rPr>
              <w:t>ControlOut</w:t>
            </w:r>
          </w:p>
        </w:tc>
        <w:tc>
          <w:tcPr>
            <w:tcW w:w="4500" w:type="dxa"/>
            <w:tcBorders>
              <w:top w:val="single" w:sz="6" w:space="0" w:color="auto"/>
              <w:left w:val="single" w:sz="6" w:space="0" w:color="auto"/>
              <w:bottom w:val="single" w:sz="6" w:space="0" w:color="auto"/>
              <w:right w:val="single" w:sz="6" w:space="0" w:color="auto"/>
            </w:tcBorders>
            <w:vAlign w:val="center"/>
          </w:tcPr>
          <w:p w14:paraId="66FF4770" w14:textId="77777777" w:rsidR="00F15659" w:rsidRDefault="00F15659">
            <w:pPr>
              <w:spacing w:before="40" w:after="40"/>
              <w:ind w:left="80"/>
              <w:rPr>
                <w:rFonts w:ascii="Courier" w:hAnsi="Courier"/>
                <w:sz w:val="22"/>
              </w:rPr>
            </w:pPr>
            <w:r>
              <w:rPr>
                <w:rFonts w:ascii="Courier" w:hAnsi="Courier"/>
                <w:sz w:val="22"/>
              </w:rPr>
              <w:t>viUsbControlOut</w:t>
            </w:r>
          </w:p>
        </w:tc>
      </w:tr>
      <w:tr w:rsidR="00F15659" w14:paraId="02E81E9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DBE7832" w14:textId="77777777" w:rsidR="00F15659" w:rsidRDefault="00F15659">
            <w:pPr>
              <w:spacing w:before="40" w:after="40"/>
              <w:ind w:left="80"/>
              <w:rPr>
                <w:rFonts w:ascii="Courier" w:hAnsi="Courier"/>
                <w:sz w:val="22"/>
              </w:rPr>
            </w:pPr>
            <w:r>
              <w:rPr>
                <w:rFonts w:ascii="Courier" w:hAnsi="Courier"/>
                <w:sz w:val="22"/>
              </w:rPr>
              <w:t>ControlIn</w:t>
            </w:r>
          </w:p>
        </w:tc>
        <w:tc>
          <w:tcPr>
            <w:tcW w:w="4500" w:type="dxa"/>
            <w:tcBorders>
              <w:top w:val="single" w:sz="6" w:space="0" w:color="auto"/>
              <w:left w:val="single" w:sz="6" w:space="0" w:color="auto"/>
              <w:bottom w:val="single" w:sz="6" w:space="0" w:color="auto"/>
              <w:right w:val="single" w:sz="6" w:space="0" w:color="auto"/>
            </w:tcBorders>
            <w:vAlign w:val="center"/>
          </w:tcPr>
          <w:p w14:paraId="7F15D061" w14:textId="77777777" w:rsidR="00F15659" w:rsidRDefault="00F15659">
            <w:pPr>
              <w:spacing w:before="40" w:after="40"/>
              <w:ind w:left="80"/>
              <w:rPr>
                <w:rFonts w:ascii="Courier" w:hAnsi="Courier"/>
                <w:sz w:val="22"/>
              </w:rPr>
            </w:pPr>
            <w:r>
              <w:rPr>
                <w:rFonts w:ascii="Courier" w:hAnsi="Courier"/>
                <w:sz w:val="22"/>
              </w:rPr>
              <w:t>viUsbControlIn</w:t>
            </w:r>
          </w:p>
        </w:tc>
      </w:tr>
    </w:tbl>
    <w:p w14:paraId="1DEB2CCD" w14:textId="39A81E37" w:rsidR="00F15659" w:rsidRDefault="00F15659">
      <w:pPr>
        <w:pStyle w:val="Caption"/>
      </w:pPr>
      <w:r>
        <w:t>Table 5.1.</w:t>
      </w:r>
      <w:r w:rsidR="003C153B">
        <w:t>18</w:t>
      </w:r>
    </w:p>
    <w:p w14:paraId="62227E0E" w14:textId="77777777" w:rsidR="00F15659" w:rsidRDefault="00F15659">
      <w:pPr>
        <w:pStyle w:val="Rule"/>
      </w:pPr>
    </w:p>
    <w:p w14:paraId="604AB7CD" w14:textId="77777777" w:rsidR="00F15659" w:rsidRDefault="00F15659">
      <w:pPr>
        <w:pStyle w:val="Desc"/>
      </w:pPr>
      <w:r>
        <w:t xml:space="preserve">The methods and properties of the IUsb interface </w:t>
      </w:r>
      <w:r>
        <w:rPr>
          <w:b/>
        </w:rPr>
        <w:t>SHALL</w:t>
      </w:r>
      <w:r>
        <w:t xml:space="preserve"> behave identically to their VISA equivalents as defined in VPP 4.3 unless otherwise noted.</w:t>
      </w:r>
    </w:p>
    <w:p w14:paraId="2D7A0FB6" w14:textId="77777777" w:rsidR="00F15659" w:rsidRDefault="00F15659"/>
    <w:p w14:paraId="3EB98399" w14:textId="77777777" w:rsidR="00F15659" w:rsidRDefault="00F15659">
      <w:pPr>
        <w:pStyle w:val="Rule"/>
      </w:pPr>
    </w:p>
    <w:p w14:paraId="6DFA4D2F" w14:textId="77777777" w:rsidR="00F15659" w:rsidRDefault="00F15659" w:rsidP="003B05D3">
      <w:pPr>
        <w:ind w:left="720"/>
      </w:pPr>
      <w:r>
        <w:t xml:space="preserve">VISA COM I/O resources </w:t>
      </w:r>
      <w:r>
        <w:rPr>
          <w:b/>
        </w:rPr>
        <w:t>SHALL</w:t>
      </w:r>
      <w:r>
        <w:t xml:space="preserve"> implement these methods as specified in VPP 4.3 except where specified otherwise in this specification.</w:t>
      </w:r>
    </w:p>
    <w:p w14:paraId="367004A7" w14:textId="77777777" w:rsidR="00C90DF5" w:rsidRDefault="00C90DF5" w:rsidP="00C90DF5">
      <w:pPr>
        <w:pStyle w:val="Head2"/>
      </w:pPr>
      <w:bookmarkStart w:id="114" w:name="_Toc103858102"/>
      <w:r>
        <w:t>IHislipInstr Interface</w:t>
      </w:r>
      <w:bookmarkEnd w:id="114"/>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C90DF5" w14:paraId="239F9AE6" w14:textId="77777777" w:rsidTr="00C27D1D">
        <w:tc>
          <w:tcPr>
            <w:tcW w:w="8910" w:type="dxa"/>
          </w:tcPr>
          <w:p w14:paraId="026F48D2" w14:textId="77777777" w:rsidR="00C90DF5" w:rsidRPr="001A7FBD" w:rsidRDefault="00C90DF5" w:rsidP="00C27D1D">
            <w:pPr>
              <w:tabs>
                <w:tab w:val="left" w:pos="252"/>
                <w:tab w:val="left" w:pos="522"/>
                <w:tab w:val="left" w:pos="792"/>
              </w:tabs>
              <w:rPr>
                <w:rStyle w:val="StyleCourier9pt"/>
              </w:rPr>
            </w:pPr>
            <w:r w:rsidRPr="001A7FBD">
              <w:rPr>
                <w:rStyle w:val="StyleCourier9pt"/>
              </w:rPr>
              <w:tab/>
              <w:t>[</w:t>
            </w:r>
          </w:p>
          <w:p w14:paraId="02496514" w14:textId="77777777" w:rsidR="00C90DF5" w:rsidRPr="001A7FBD" w:rsidRDefault="00C90DF5" w:rsidP="00C27D1D">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54B75A01" w14:textId="77777777" w:rsidR="00C90DF5" w:rsidRPr="001A7FBD" w:rsidRDefault="00C90DF5" w:rsidP="00C27D1D">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1904A982" w14:textId="77777777" w:rsidR="00C90DF5" w:rsidRPr="001A7FBD" w:rsidRDefault="00C90DF5" w:rsidP="00C27D1D">
            <w:pPr>
              <w:tabs>
                <w:tab w:val="left" w:pos="252"/>
                <w:tab w:val="left" w:pos="522"/>
                <w:tab w:val="left" w:pos="792"/>
              </w:tabs>
              <w:rPr>
                <w:rStyle w:val="StyleCourier9pt"/>
              </w:rPr>
            </w:pPr>
            <w:r w:rsidRPr="001A7FBD">
              <w:rPr>
                <w:rStyle w:val="StyleCourier9pt"/>
              </w:rPr>
              <w:tab/>
            </w:r>
            <w:r w:rsidRPr="001A7FBD">
              <w:rPr>
                <w:rStyle w:val="StyleCourier9pt"/>
              </w:rPr>
              <w:tab/>
              <w:t>helpstring("High Speed LAN Protocol (HiSLIP) Instrument Interface"),</w:t>
            </w:r>
          </w:p>
          <w:p w14:paraId="62E7A78E" w14:textId="77777777" w:rsidR="00C90DF5" w:rsidRPr="001A7FBD" w:rsidRDefault="00C90DF5" w:rsidP="00C27D1D">
            <w:pPr>
              <w:tabs>
                <w:tab w:val="left" w:pos="252"/>
                <w:tab w:val="left" w:pos="522"/>
                <w:tab w:val="left" w:pos="792"/>
              </w:tabs>
              <w:rPr>
                <w:rStyle w:val="StyleCourier9pt"/>
              </w:rPr>
            </w:pPr>
            <w:r w:rsidRPr="001A7FBD">
              <w:rPr>
                <w:rStyle w:val="StyleCourier9pt"/>
              </w:rPr>
              <w:tab/>
            </w:r>
            <w:r w:rsidRPr="001A7FBD">
              <w:rPr>
                <w:rStyle w:val="StyleCourier9pt"/>
              </w:rPr>
              <w:tab/>
              <w:t>uuid(</w:t>
            </w:r>
            <w:r w:rsidR="00342489" w:rsidRPr="00342489">
              <w:rPr>
                <w:rFonts w:ascii="Courier" w:hAnsi="Courier"/>
                <w:color w:val="000000"/>
                <w:sz w:val="18"/>
                <w:szCs w:val="18"/>
              </w:rPr>
              <w:t>DB8CBF27-D6D3-11D4-AA51-00A024EE30BD</w:t>
            </w:r>
            <w:r w:rsidRPr="001A7FBD">
              <w:rPr>
                <w:rStyle w:val="StyleCourier9pt"/>
              </w:rPr>
              <w:t>),</w:t>
            </w:r>
          </w:p>
          <w:p w14:paraId="6C13EFCA" w14:textId="77777777" w:rsidR="00C90DF5" w:rsidRPr="001A7FBD" w:rsidRDefault="00C90DF5" w:rsidP="00C27D1D">
            <w:pPr>
              <w:tabs>
                <w:tab w:val="left" w:pos="252"/>
                <w:tab w:val="left" w:pos="522"/>
                <w:tab w:val="left" w:pos="792"/>
              </w:tabs>
              <w:rPr>
                <w:rStyle w:val="StyleCourier9pt"/>
              </w:rPr>
            </w:pPr>
            <w:r w:rsidRPr="001A7FBD">
              <w:rPr>
                <w:rStyle w:val="StyleCourier9pt"/>
              </w:rPr>
              <w:tab/>
            </w:r>
            <w:r w:rsidRPr="001A7FBD">
              <w:rPr>
                <w:rStyle w:val="StyleCourier9pt"/>
              </w:rPr>
              <w:tab/>
              <w:t>helpcontext(HlpCtxIHislipInstr + 49),</w:t>
            </w:r>
          </w:p>
          <w:p w14:paraId="65BFAE6D" w14:textId="4E9BB6A8" w:rsidR="00E832A7" w:rsidRPr="001A7FBD" w:rsidRDefault="00C90DF5" w:rsidP="00E832A7">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r w:rsidR="00E832A7" w:rsidRPr="001A7FBD">
              <w:rPr>
                <w:rStyle w:val="StyleCourier9pt"/>
              </w:rPr>
              <w:t>,</w:t>
            </w:r>
          </w:p>
          <w:p w14:paraId="53E3063A" w14:textId="05938463" w:rsidR="00C90DF5" w:rsidRPr="001A7FBD" w:rsidRDefault="00E832A7" w:rsidP="00E832A7">
            <w:pPr>
              <w:tabs>
                <w:tab w:val="left" w:pos="252"/>
                <w:tab w:val="left" w:pos="522"/>
                <w:tab w:val="left" w:pos="792"/>
              </w:tabs>
              <w:rPr>
                <w:rStyle w:val="StyleCourier9pt"/>
              </w:rPr>
            </w:pPr>
            <w:r w:rsidRPr="001A7FBD">
              <w:rPr>
                <w:rStyle w:val="StyleCourier9pt"/>
              </w:rPr>
              <w:tab/>
            </w:r>
            <w:r w:rsidRPr="001A7FBD">
              <w:rPr>
                <w:rStyle w:val="StyleCourier9pt"/>
              </w:rPr>
              <w:tab/>
              <w:t>hidden</w:t>
            </w:r>
          </w:p>
          <w:p w14:paraId="4772C400" w14:textId="77777777" w:rsidR="00C90DF5" w:rsidRPr="001A7FBD" w:rsidRDefault="00C90DF5" w:rsidP="00C27D1D">
            <w:pPr>
              <w:tabs>
                <w:tab w:val="left" w:pos="252"/>
                <w:tab w:val="left" w:pos="522"/>
                <w:tab w:val="left" w:pos="792"/>
              </w:tabs>
              <w:rPr>
                <w:rStyle w:val="StyleCourier9pt"/>
              </w:rPr>
            </w:pPr>
            <w:r w:rsidRPr="001A7FBD">
              <w:rPr>
                <w:rStyle w:val="StyleCourier9pt"/>
              </w:rPr>
              <w:tab/>
              <w:t>]</w:t>
            </w:r>
          </w:p>
          <w:p w14:paraId="18D6012E" w14:textId="77777777" w:rsidR="00C90DF5" w:rsidRPr="001A7FBD" w:rsidRDefault="00C90DF5" w:rsidP="00C27D1D">
            <w:pPr>
              <w:tabs>
                <w:tab w:val="left" w:pos="252"/>
                <w:tab w:val="left" w:pos="522"/>
                <w:tab w:val="left" w:pos="792"/>
              </w:tabs>
              <w:rPr>
                <w:rStyle w:val="StyleCourier9pt"/>
              </w:rPr>
            </w:pPr>
            <w:r w:rsidRPr="001A7FBD">
              <w:rPr>
                <w:rStyle w:val="StyleCourier9pt"/>
              </w:rPr>
              <w:tab/>
              <w:t>interface IHislipInstr : ITcpipInstr</w:t>
            </w:r>
          </w:p>
          <w:p w14:paraId="64F7F8A2" w14:textId="77777777" w:rsidR="00C90DF5" w:rsidRPr="001A7FBD" w:rsidRDefault="00C90DF5" w:rsidP="00C27D1D">
            <w:pPr>
              <w:tabs>
                <w:tab w:val="left" w:pos="252"/>
                <w:tab w:val="left" w:pos="522"/>
                <w:tab w:val="left" w:pos="792"/>
              </w:tabs>
              <w:rPr>
                <w:rStyle w:val="StyleCourier9pt"/>
              </w:rPr>
            </w:pPr>
            <w:r w:rsidRPr="001A7FBD">
              <w:rPr>
                <w:rStyle w:val="StyleCourier9pt"/>
              </w:rPr>
              <w:tab/>
              <w:t>{</w:t>
            </w:r>
          </w:p>
          <w:p w14:paraId="180A3E2A" w14:textId="77777777" w:rsidR="00C90DF5" w:rsidRPr="001A7FBD" w:rsidRDefault="00C90DF5" w:rsidP="00C27D1D">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w:t>
            </w:r>
            <w:r w:rsidR="00F45AB2" w:rsidRPr="001A7FBD">
              <w:rPr>
                <w:rStyle w:val="StyleCourier9pt"/>
              </w:rPr>
              <w:t>IHislipInstr</w:t>
            </w:r>
            <w:r w:rsidRPr="001A7FBD">
              <w:rPr>
                <w:rStyle w:val="StyleCourier9pt"/>
              </w:rPr>
              <w:t xml:space="preserve">  + 1), helpstring("</w:t>
            </w:r>
            <w:r w:rsidR="00F45AB2" w:rsidRPr="001A7FBD">
              <w:rPr>
                <w:rStyle w:val="StyleCourier9pt"/>
              </w:rPr>
              <w:t>Get t</w:t>
            </w:r>
            <w:r w:rsidRPr="001A7FBD">
              <w:rPr>
                <w:rStyle w:val="StyleCourier9pt"/>
              </w:rPr>
              <w:t xml:space="preserve">he </w:t>
            </w:r>
            <w:r w:rsidR="00DB6DD5" w:rsidRPr="001A7FBD">
              <w:rPr>
                <w:rStyle w:val="StyleCourier9pt"/>
              </w:rPr>
              <w:t xml:space="preserve">negotiated </w:t>
            </w:r>
            <w:r w:rsidRPr="001A7FBD">
              <w:rPr>
                <w:rStyle w:val="StyleCourier9pt"/>
              </w:rPr>
              <w:t xml:space="preserve">HiSLIP </w:t>
            </w:r>
            <w:r w:rsidR="00DB6DD5" w:rsidRPr="001A7FBD">
              <w:rPr>
                <w:rStyle w:val="StyleCourier9pt"/>
              </w:rPr>
              <w:t>protocol v</w:t>
            </w:r>
            <w:r w:rsidR="00F45AB2" w:rsidRPr="001A7FBD">
              <w:rPr>
                <w:rStyle w:val="StyleCourier9pt"/>
              </w:rPr>
              <w:t>ersion</w:t>
            </w:r>
            <w:r w:rsidRPr="001A7FBD">
              <w:rPr>
                <w:rStyle w:val="StyleCourier9pt"/>
              </w:rPr>
              <w:t>")]</w:t>
            </w:r>
          </w:p>
          <w:p w14:paraId="5BFF8688" w14:textId="77777777" w:rsidR="00C90DF5" w:rsidRPr="001A7FBD" w:rsidRDefault="00C90DF5" w:rsidP="00C90DF5">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r w:rsidR="00DB6DD5" w:rsidRPr="001A7FBD">
              <w:rPr>
                <w:rStyle w:val="StyleCourier9pt"/>
              </w:rPr>
              <w:t>Protocol</w:t>
            </w:r>
            <w:r w:rsidR="00F45AB2" w:rsidRPr="001A7FBD">
              <w:rPr>
                <w:rStyle w:val="StyleCourier9pt"/>
              </w:rPr>
              <w:t>Version</w:t>
            </w:r>
            <w:r w:rsidRPr="001A7FBD">
              <w:rPr>
                <w:rStyle w:val="StyleCourier9pt"/>
              </w:rPr>
              <w:t xml:space="preserve">([out, retval] </w:t>
            </w:r>
            <w:r w:rsidR="0059424A" w:rsidRPr="001A7FBD">
              <w:rPr>
                <w:rStyle w:val="StyleCourier9pt"/>
              </w:rPr>
              <w:t>long</w:t>
            </w:r>
            <w:r w:rsidRPr="001A7FBD">
              <w:rPr>
                <w:rStyle w:val="StyleCourier9pt"/>
              </w:rPr>
              <w:t xml:space="preserve"> *pVal);</w:t>
            </w:r>
          </w:p>
          <w:p w14:paraId="74D8EEDD" w14:textId="77777777" w:rsidR="0059424A" w:rsidRPr="001A7FBD" w:rsidRDefault="0059424A" w:rsidP="00C90DF5">
            <w:pPr>
              <w:tabs>
                <w:tab w:val="left" w:pos="252"/>
                <w:tab w:val="left" w:pos="522"/>
                <w:tab w:val="left" w:pos="792"/>
              </w:tabs>
              <w:rPr>
                <w:rStyle w:val="StyleCourier9pt"/>
              </w:rPr>
            </w:pPr>
          </w:p>
          <w:p w14:paraId="41507DDC"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helpcontext(HlpCtxIHislipInstr  + 2), helpstring("Get/Set the HiSLIP Maximum Message Size</w:t>
            </w:r>
            <w:r w:rsidR="00DB6DD5" w:rsidRPr="001A7FBD">
              <w:rPr>
                <w:rStyle w:val="StyleCourier9pt"/>
              </w:rPr>
              <w:t xml:space="preserve"> in KB (1024 bytes)</w:t>
            </w:r>
            <w:r w:rsidRPr="001A7FBD">
              <w:rPr>
                <w:rStyle w:val="StyleCourier9pt"/>
              </w:rPr>
              <w:t>")]</w:t>
            </w:r>
          </w:p>
          <w:p w14:paraId="47F93837"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MaxMessage([out, retval] </w:t>
            </w:r>
            <w:r w:rsidR="0059424A" w:rsidRPr="001A7FBD">
              <w:rPr>
                <w:rStyle w:val="StyleCourier9pt"/>
              </w:rPr>
              <w:t xml:space="preserve">long </w:t>
            </w:r>
            <w:r w:rsidRPr="001A7FBD">
              <w:rPr>
                <w:rStyle w:val="StyleCourier9pt"/>
              </w:rPr>
              <w:t>*pVal);</w:t>
            </w:r>
          </w:p>
          <w:p w14:paraId="3EEE60E9"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[propput, helpcontext(HlpCtxIHislipInstr  + 2), helpstring("Get/Set the HiSLIP Maximum Message Size</w:t>
            </w:r>
            <w:r w:rsidR="00DB6DD5" w:rsidRPr="001A7FBD">
              <w:rPr>
                <w:rStyle w:val="StyleCourier9pt"/>
              </w:rPr>
              <w:t xml:space="preserve"> in KB (1024 bytes)</w:t>
            </w:r>
            <w:r w:rsidRPr="001A7FBD">
              <w:rPr>
                <w:rStyle w:val="StyleCourier9pt"/>
              </w:rPr>
              <w:t>")]</w:t>
            </w:r>
          </w:p>
          <w:p w14:paraId="5A0896B2"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MaxMessage([in] </w:t>
            </w:r>
            <w:r w:rsidR="0059424A" w:rsidRPr="001A7FBD">
              <w:rPr>
                <w:rStyle w:val="StyleCourier9pt"/>
              </w:rPr>
              <w:t xml:space="preserve">long </w:t>
            </w:r>
            <w:r w:rsidRPr="001A7FBD">
              <w:rPr>
                <w:rStyle w:val="StyleCourier9pt"/>
              </w:rPr>
              <w:t>newVal);</w:t>
            </w:r>
          </w:p>
          <w:p w14:paraId="168A1284" w14:textId="77777777" w:rsidR="0059424A" w:rsidRPr="001A7FBD" w:rsidRDefault="0059424A" w:rsidP="00F45AB2">
            <w:pPr>
              <w:tabs>
                <w:tab w:val="left" w:pos="252"/>
                <w:tab w:val="left" w:pos="522"/>
                <w:tab w:val="left" w:pos="792"/>
              </w:tabs>
              <w:rPr>
                <w:rStyle w:val="StyleCourier9pt"/>
              </w:rPr>
            </w:pPr>
          </w:p>
          <w:p w14:paraId="49F5225A"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helpcontext(HlpCtxIHislipInstr  + 3), helpstring("Get/Set the HiSLIP Operlap Enabled")]</w:t>
            </w:r>
          </w:p>
          <w:p w14:paraId="5C33ACB6"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HRESULT OverlapEnabled([out, retval] VARIANT_BOOL *pVal);</w:t>
            </w:r>
          </w:p>
          <w:p w14:paraId="4575B009"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[propput, helpcontext(HlpCtxIHislipInstr  + 3), helpstring("Get/Set the HiSLIP O</w:t>
            </w:r>
            <w:r w:rsidR="0009782E" w:rsidRPr="001A7FBD">
              <w:rPr>
                <w:rStyle w:val="StyleCourier9pt"/>
              </w:rPr>
              <w:t>v</w:t>
            </w:r>
            <w:r w:rsidRPr="001A7FBD">
              <w:rPr>
                <w:rStyle w:val="StyleCourier9pt"/>
              </w:rPr>
              <w:t>erlap Enabled ")]</w:t>
            </w:r>
          </w:p>
          <w:p w14:paraId="4EEF3504"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HRESULT OverlapEnabled([in] VARIANT_BOOL newVal);</w:t>
            </w:r>
          </w:p>
          <w:p w14:paraId="49D1BBEF" w14:textId="77777777" w:rsidR="0059424A" w:rsidRPr="001A7FBD" w:rsidRDefault="0059424A" w:rsidP="0059424A">
            <w:pPr>
              <w:tabs>
                <w:tab w:val="left" w:pos="252"/>
                <w:tab w:val="left" w:pos="522"/>
                <w:tab w:val="left" w:pos="792"/>
              </w:tabs>
              <w:rPr>
                <w:rStyle w:val="StyleCourier9pt"/>
              </w:rPr>
            </w:pPr>
          </w:p>
          <w:p w14:paraId="0E23A5BB" w14:textId="77777777" w:rsidR="0059424A" w:rsidRPr="001A7FBD" w:rsidRDefault="0059424A" w:rsidP="0059424A">
            <w:pPr>
              <w:tabs>
                <w:tab w:val="left" w:pos="252"/>
                <w:tab w:val="left" w:pos="522"/>
                <w:tab w:val="left" w:pos="792"/>
              </w:tabs>
              <w:rPr>
                <w:rStyle w:val="StyleCourier9pt"/>
              </w:rPr>
            </w:pPr>
            <w:r w:rsidRPr="001A7FBD">
              <w:rPr>
                <w:rStyle w:val="StyleCourier9pt"/>
              </w:rPr>
              <w:tab/>
            </w:r>
            <w:r w:rsidRPr="001A7FBD">
              <w:rPr>
                <w:rStyle w:val="StyleCourier9pt"/>
              </w:rPr>
              <w:tab/>
              <w:t>[helpcontext(HlpCtxIHislipInstr  + 4), helpstring("Control the REN line (remote/local) state")]</w:t>
            </w:r>
          </w:p>
          <w:p w14:paraId="0A594DC0" w14:textId="555FF5C0" w:rsidR="0059424A" w:rsidRPr="001A7FBD" w:rsidRDefault="0059424A" w:rsidP="0059424A">
            <w:pPr>
              <w:tabs>
                <w:tab w:val="left" w:pos="252"/>
                <w:tab w:val="left" w:pos="522"/>
                <w:tab w:val="left" w:pos="792"/>
              </w:tabs>
              <w:rPr>
                <w:rStyle w:val="StyleCourier9pt"/>
              </w:rPr>
            </w:pPr>
            <w:r w:rsidRPr="001A7FBD">
              <w:rPr>
                <w:rStyle w:val="StyleCourier9pt"/>
              </w:rPr>
              <w:tab/>
            </w:r>
            <w:r w:rsidRPr="001A7FBD">
              <w:rPr>
                <w:rStyle w:val="StyleCourier9pt"/>
              </w:rPr>
              <w:tab/>
              <w:t>HRESULT ControlREN([in] RENControlConst mode);</w:t>
            </w:r>
          </w:p>
          <w:p w14:paraId="1F087C91" w14:textId="77777777" w:rsidR="00C90DF5" w:rsidRDefault="00C90DF5" w:rsidP="00C27D1D">
            <w:pPr>
              <w:tabs>
                <w:tab w:val="left" w:pos="252"/>
                <w:tab w:val="left" w:pos="522"/>
                <w:tab w:val="left" w:pos="792"/>
              </w:tabs>
            </w:pPr>
            <w:r w:rsidRPr="001A7FBD">
              <w:rPr>
                <w:rStyle w:val="StyleCourier9pt"/>
              </w:rPr>
              <w:t>};</w:t>
            </w:r>
          </w:p>
        </w:tc>
      </w:tr>
    </w:tbl>
    <w:p w14:paraId="3D062353" w14:textId="77777777" w:rsidR="00C90DF5" w:rsidRDefault="00C90DF5" w:rsidP="00C90DF5">
      <w:pPr>
        <w:pStyle w:val="Desc"/>
      </w:pPr>
    </w:p>
    <w:p w14:paraId="2F8602B7" w14:textId="77777777" w:rsidR="00C90DF5" w:rsidRDefault="00C90DF5" w:rsidP="00E03F48">
      <w:pPr>
        <w:pStyle w:val="Desc"/>
      </w:pPr>
      <w:r>
        <w:t>The following table lists all the IHislipInstr COM properties and their equivalent VISA attributes.</w:t>
      </w:r>
    </w:p>
    <w:p w14:paraId="4322FEF9" w14:textId="77777777" w:rsidR="00C90DF5" w:rsidRDefault="00C90DF5" w:rsidP="00C90DF5">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C90DF5" w14:paraId="5E54A98D" w14:textId="77777777" w:rsidTr="00C27D1D">
        <w:trPr>
          <w:cantSplit/>
        </w:trPr>
        <w:tc>
          <w:tcPr>
            <w:tcW w:w="3950" w:type="dxa"/>
            <w:tcBorders>
              <w:top w:val="single" w:sz="6" w:space="0" w:color="auto"/>
              <w:left w:val="single" w:sz="6" w:space="0" w:color="auto"/>
              <w:bottom w:val="double" w:sz="6" w:space="0" w:color="auto"/>
              <w:right w:val="single" w:sz="6" w:space="0" w:color="auto"/>
            </w:tcBorders>
          </w:tcPr>
          <w:p w14:paraId="309C5DCA" w14:textId="77777777" w:rsidR="00C90DF5" w:rsidRDefault="00C90DF5" w:rsidP="00C90DF5">
            <w:pPr>
              <w:spacing w:before="40" w:after="40"/>
              <w:jc w:val="center"/>
              <w:rPr>
                <w:b/>
              </w:rPr>
            </w:pPr>
            <w:r>
              <w:rPr>
                <w:b/>
              </w:rPr>
              <w:t>IHislipInstr Property</w:t>
            </w:r>
          </w:p>
        </w:tc>
        <w:tc>
          <w:tcPr>
            <w:tcW w:w="4500" w:type="dxa"/>
            <w:tcBorders>
              <w:top w:val="single" w:sz="6" w:space="0" w:color="auto"/>
              <w:left w:val="single" w:sz="6" w:space="0" w:color="auto"/>
              <w:bottom w:val="double" w:sz="6" w:space="0" w:color="auto"/>
              <w:right w:val="single" w:sz="6" w:space="0" w:color="auto"/>
            </w:tcBorders>
          </w:tcPr>
          <w:p w14:paraId="79C6E539" w14:textId="77777777" w:rsidR="00C90DF5" w:rsidRDefault="00C90DF5" w:rsidP="00C27D1D">
            <w:pPr>
              <w:spacing w:before="40" w:after="40"/>
              <w:jc w:val="center"/>
              <w:rPr>
                <w:b/>
              </w:rPr>
            </w:pPr>
            <w:r>
              <w:rPr>
                <w:b/>
              </w:rPr>
              <w:t>VISA Attribute</w:t>
            </w:r>
          </w:p>
        </w:tc>
      </w:tr>
      <w:tr w:rsidR="00C90DF5" w14:paraId="62320167" w14:textId="77777777" w:rsidTr="00C27D1D">
        <w:trPr>
          <w:cantSplit/>
        </w:trPr>
        <w:tc>
          <w:tcPr>
            <w:tcW w:w="3950" w:type="dxa"/>
            <w:tcBorders>
              <w:top w:val="double" w:sz="6" w:space="0" w:color="auto"/>
              <w:left w:val="single" w:sz="6" w:space="0" w:color="auto"/>
              <w:right w:val="single" w:sz="6" w:space="0" w:color="auto"/>
            </w:tcBorders>
            <w:vAlign w:val="center"/>
          </w:tcPr>
          <w:p w14:paraId="70F96B26" w14:textId="77777777" w:rsidR="00C90DF5" w:rsidRDefault="00DB6DD5" w:rsidP="00C27D1D">
            <w:pPr>
              <w:spacing w:before="40" w:after="40"/>
              <w:ind w:left="80"/>
              <w:rPr>
                <w:rFonts w:ascii="Courier" w:hAnsi="Courier"/>
                <w:sz w:val="22"/>
              </w:rPr>
            </w:pPr>
            <w:r>
              <w:rPr>
                <w:rFonts w:ascii="Courier" w:hAnsi="Courier"/>
                <w:sz w:val="22"/>
              </w:rPr>
              <w:t>Protocol</w:t>
            </w:r>
            <w:r w:rsidR="00F45AB2">
              <w:rPr>
                <w:rFonts w:ascii="Courier" w:hAnsi="Courier"/>
                <w:sz w:val="22"/>
              </w:rPr>
              <w:t>Version</w:t>
            </w:r>
          </w:p>
        </w:tc>
        <w:tc>
          <w:tcPr>
            <w:tcW w:w="4500" w:type="dxa"/>
            <w:tcBorders>
              <w:top w:val="double" w:sz="6" w:space="0" w:color="auto"/>
              <w:left w:val="single" w:sz="6" w:space="0" w:color="auto"/>
              <w:right w:val="single" w:sz="6" w:space="0" w:color="auto"/>
            </w:tcBorders>
            <w:vAlign w:val="center"/>
          </w:tcPr>
          <w:p w14:paraId="2B908458" w14:textId="77777777" w:rsidR="00C90DF5" w:rsidRDefault="00F45AB2" w:rsidP="00C90DF5">
            <w:pPr>
              <w:spacing w:before="40" w:after="40"/>
              <w:ind w:left="80"/>
              <w:rPr>
                <w:rFonts w:ascii="Courier" w:hAnsi="Courier"/>
                <w:sz w:val="22"/>
              </w:rPr>
            </w:pPr>
            <w:r>
              <w:rPr>
                <w:rFonts w:ascii="Courier" w:hAnsi="Courier"/>
                <w:sz w:val="18"/>
              </w:rPr>
              <w:t>VI_ATTR_</w:t>
            </w:r>
            <w:r w:rsidR="0009782E">
              <w:rPr>
                <w:rFonts w:ascii="Courier" w:hAnsi="Courier"/>
                <w:sz w:val="18"/>
              </w:rPr>
              <w:t>TCPIP_</w:t>
            </w:r>
            <w:r>
              <w:rPr>
                <w:rFonts w:ascii="Courier" w:hAnsi="Courier"/>
                <w:sz w:val="18"/>
              </w:rPr>
              <w:t>HISLIP_VERSION</w:t>
            </w:r>
          </w:p>
        </w:tc>
      </w:tr>
      <w:tr w:rsidR="00C90DF5" w14:paraId="535CF260" w14:textId="77777777" w:rsidTr="00C27D1D">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36CB9AA" w14:textId="77777777" w:rsidR="00C90DF5" w:rsidRDefault="00F45AB2" w:rsidP="00C27D1D">
            <w:pPr>
              <w:spacing w:before="40" w:after="40"/>
              <w:ind w:left="80"/>
              <w:rPr>
                <w:rFonts w:ascii="Courier" w:hAnsi="Courier"/>
                <w:sz w:val="22"/>
              </w:rPr>
            </w:pPr>
            <w:r>
              <w:rPr>
                <w:rFonts w:ascii="Courier" w:hAnsi="Courier"/>
                <w:sz w:val="22"/>
              </w:rPr>
              <w:t>MaxMessage</w:t>
            </w:r>
          </w:p>
        </w:tc>
        <w:tc>
          <w:tcPr>
            <w:tcW w:w="4500" w:type="dxa"/>
            <w:tcBorders>
              <w:top w:val="single" w:sz="6" w:space="0" w:color="auto"/>
              <w:left w:val="single" w:sz="6" w:space="0" w:color="auto"/>
              <w:bottom w:val="single" w:sz="6" w:space="0" w:color="auto"/>
              <w:right w:val="single" w:sz="6" w:space="0" w:color="auto"/>
            </w:tcBorders>
            <w:vAlign w:val="center"/>
          </w:tcPr>
          <w:p w14:paraId="6D1B8227" w14:textId="77777777" w:rsidR="00C90DF5" w:rsidRDefault="00F45AB2" w:rsidP="0009782E">
            <w:pPr>
              <w:spacing w:before="40" w:after="40"/>
              <w:ind w:left="80"/>
              <w:rPr>
                <w:rFonts w:ascii="Courier" w:hAnsi="Courier"/>
                <w:sz w:val="22"/>
              </w:rPr>
            </w:pPr>
            <w:r>
              <w:rPr>
                <w:rFonts w:ascii="Courier" w:hAnsi="Courier"/>
                <w:sz w:val="18"/>
              </w:rPr>
              <w:t>VI_ATTR</w:t>
            </w:r>
            <w:r w:rsidR="0009782E">
              <w:rPr>
                <w:rFonts w:ascii="Courier" w:hAnsi="Courier"/>
                <w:sz w:val="18"/>
              </w:rPr>
              <w:t>_TCPIP_</w:t>
            </w:r>
            <w:r>
              <w:rPr>
                <w:rFonts w:ascii="Courier" w:hAnsi="Courier"/>
                <w:sz w:val="18"/>
              </w:rPr>
              <w:t>HISLIP_MAX_MESSAGE</w:t>
            </w:r>
            <w:r w:rsidR="00DB6DD5">
              <w:rPr>
                <w:rFonts w:ascii="Courier" w:hAnsi="Courier"/>
                <w:sz w:val="18"/>
              </w:rPr>
              <w:t>_KB</w:t>
            </w:r>
          </w:p>
        </w:tc>
      </w:tr>
      <w:tr w:rsidR="00C90DF5" w:rsidRPr="00C33AF7" w14:paraId="455C08E0" w14:textId="77777777" w:rsidTr="00C27D1D">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FCB2F68" w14:textId="77777777" w:rsidR="00C90DF5" w:rsidRDefault="00F45AB2" w:rsidP="00C27D1D">
            <w:pPr>
              <w:spacing w:before="40" w:after="40"/>
              <w:ind w:left="80"/>
              <w:rPr>
                <w:rFonts w:ascii="Courier" w:hAnsi="Courier"/>
                <w:sz w:val="22"/>
              </w:rPr>
            </w:pPr>
            <w:r>
              <w:rPr>
                <w:rFonts w:ascii="Courier" w:hAnsi="Courier"/>
                <w:sz w:val="22"/>
              </w:rPr>
              <w:t>OverlapEnabled</w:t>
            </w:r>
          </w:p>
        </w:tc>
        <w:tc>
          <w:tcPr>
            <w:tcW w:w="4500" w:type="dxa"/>
            <w:tcBorders>
              <w:top w:val="single" w:sz="6" w:space="0" w:color="auto"/>
              <w:left w:val="single" w:sz="6" w:space="0" w:color="auto"/>
              <w:bottom w:val="single" w:sz="6" w:space="0" w:color="auto"/>
              <w:right w:val="single" w:sz="6" w:space="0" w:color="auto"/>
            </w:tcBorders>
            <w:vAlign w:val="center"/>
          </w:tcPr>
          <w:p w14:paraId="20E67D27" w14:textId="77777777" w:rsidR="00C90DF5" w:rsidRPr="00C33AF7" w:rsidRDefault="00F45AB2" w:rsidP="0009782E">
            <w:pPr>
              <w:spacing w:before="40" w:after="40"/>
              <w:ind w:left="80"/>
              <w:rPr>
                <w:rFonts w:ascii="Courier" w:hAnsi="Courier"/>
                <w:sz w:val="22"/>
                <w:lang w:val="it-IT"/>
              </w:rPr>
            </w:pPr>
            <w:r>
              <w:rPr>
                <w:rFonts w:ascii="Courier" w:hAnsi="Courier"/>
                <w:sz w:val="18"/>
              </w:rPr>
              <w:t>VI_ATTR</w:t>
            </w:r>
            <w:r w:rsidR="0009782E">
              <w:rPr>
                <w:rFonts w:ascii="Courier" w:hAnsi="Courier"/>
                <w:sz w:val="18"/>
              </w:rPr>
              <w:t>_TCPIP_</w:t>
            </w:r>
            <w:r>
              <w:rPr>
                <w:rFonts w:ascii="Courier" w:hAnsi="Courier"/>
                <w:sz w:val="18"/>
              </w:rPr>
              <w:t>HISLIP_OVERLAP_EN</w:t>
            </w:r>
          </w:p>
        </w:tc>
      </w:tr>
    </w:tbl>
    <w:p w14:paraId="76CD4CB1" w14:textId="5D639C2B" w:rsidR="00C90DF5" w:rsidRDefault="00C90DF5" w:rsidP="00C90DF5">
      <w:pPr>
        <w:pStyle w:val="Caption"/>
      </w:pPr>
      <w:r>
        <w:t>Table 5.1.</w:t>
      </w:r>
      <w:r w:rsidR="002F7A49">
        <w:t>19</w:t>
      </w:r>
    </w:p>
    <w:p w14:paraId="3D0421E7" w14:textId="77777777" w:rsidR="00C90DF5" w:rsidRDefault="00C90DF5" w:rsidP="00C90DF5"/>
    <w:p w14:paraId="629581A5" w14:textId="77777777" w:rsidR="006E5A45" w:rsidRDefault="006E5A45" w:rsidP="006E5A45">
      <w:pPr>
        <w:pStyle w:val="Head2"/>
      </w:pPr>
      <w:bookmarkStart w:id="115" w:name="_Toc103858103"/>
      <w:r>
        <w:t>IHislipInstr2 Interface</w:t>
      </w:r>
      <w:bookmarkEnd w:id="115"/>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6E5A45" w14:paraId="4B89BB92" w14:textId="77777777" w:rsidTr="00CC61FA">
        <w:tc>
          <w:tcPr>
            <w:tcW w:w="8910" w:type="dxa"/>
          </w:tcPr>
          <w:p w14:paraId="1C9B71E8" w14:textId="77777777" w:rsidR="006E5A45" w:rsidRPr="001A7FBD" w:rsidRDefault="006E5A45" w:rsidP="00CC61FA">
            <w:pPr>
              <w:tabs>
                <w:tab w:val="left" w:pos="252"/>
                <w:tab w:val="left" w:pos="522"/>
                <w:tab w:val="left" w:pos="792"/>
              </w:tabs>
              <w:rPr>
                <w:rStyle w:val="StyleCourier9pt"/>
              </w:rPr>
            </w:pPr>
            <w:r w:rsidRPr="001A7FBD">
              <w:rPr>
                <w:rStyle w:val="StyleCourier9pt"/>
              </w:rPr>
              <w:tab/>
              <w:t>[</w:t>
            </w:r>
          </w:p>
          <w:p w14:paraId="126D9864" w14:textId="77777777" w:rsidR="006E5A45" w:rsidRPr="001A7FBD" w:rsidRDefault="006E5A45" w:rsidP="00CC61FA">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117BF645" w14:textId="77777777" w:rsidR="006E5A45" w:rsidRPr="001A7FBD" w:rsidRDefault="006E5A45" w:rsidP="00CC61FA">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5BA3628C" w14:textId="73C1FEE1" w:rsidR="006E5A45" w:rsidRPr="001A7FBD" w:rsidRDefault="006E5A45" w:rsidP="00CC61FA">
            <w:pPr>
              <w:tabs>
                <w:tab w:val="left" w:pos="252"/>
                <w:tab w:val="left" w:pos="522"/>
                <w:tab w:val="left" w:pos="792"/>
              </w:tabs>
              <w:rPr>
                <w:rStyle w:val="StyleCourier9pt"/>
              </w:rPr>
            </w:pPr>
            <w:r w:rsidRPr="001A7FBD">
              <w:rPr>
                <w:rStyle w:val="StyleCourier9pt"/>
              </w:rPr>
              <w:tab/>
            </w:r>
            <w:r w:rsidRPr="001A7FBD">
              <w:rPr>
                <w:rStyle w:val="StyleCourier9pt"/>
              </w:rPr>
              <w:tab/>
              <w:t xml:space="preserve">helpstring("High Speed LAN </w:t>
            </w:r>
            <w:r w:rsidR="00D657D9">
              <w:rPr>
                <w:rStyle w:val="StyleCourier9pt"/>
              </w:rPr>
              <w:t xml:space="preserve">Instrument </w:t>
            </w:r>
            <w:r w:rsidRPr="001A7FBD">
              <w:rPr>
                <w:rStyle w:val="StyleCourier9pt"/>
              </w:rPr>
              <w:t>Protocol (HiSLIP) Instrument Interface"),</w:t>
            </w:r>
          </w:p>
          <w:p w14:paraId="26087884" w14:textId="40987A56" w:rsidR="006E5A45" w:rsidRPr="001A7FBD" w:rsidRDefault="006E5A45" w:rsidP="00CC61FA">
            <w:pPr>
              <w:tabs>
                <w:tab w:val="left" w:pos="252"/>
                <w:tab w:val="left" w:pos="522"/>
                <w:tab w:val="left" w:pos="792"/>
              </w:tabs>
              <w:rPr>
                <w:rStyle w:val="StyleCourier9pt"/>
              </w:rPr>
            </w:pPr>
            <w:r w:rsidRPr="001A7FBD">
              <w:rPr>
                <w:rStyle w:val="StyleCourier9pt"/>
              </w:rPr>
              <w:tab/>
            </w:r>
            <w:r w:rsidRPr="001A7FBD">
              <w:rPr>
                <w:rStyle w:val="StyleCourier9pt"/>
              </w:rPr>
              <w:tab/>
              <w:t>uuid(</w:t>
            </w:r>
            <w:r w:rsidRPr="00342489">
              <w:rPr>
                <w:rFonts w:ascii="Courier" w:hAnsi="Courier"/>
                <w:color w:val="000000"/>
                <w:sz w:val="18"/>
                <w:szCs w:val="18"/>
              </w:rPr>
              <w:t>DB8CBF</w:t>
            </w:r>
            <w:r w:rsidR="006C762F">
              <w:rPr>
                <w:rFonts w:ascii="Courier" w:hAnsi="Courier"/>
                <w:color w:val="000000"/>
                <w:sz w:val="18"/>
                <w:szCs w:val="18"/>
              </w:rPr>
              <w:t>2C</w:t>
            </w:r>
            <w:r w:rsidRPr="00342489">
              <w:rPr>
                <w:rFonts w:ascii="Courier" w:hAnsi="Courier"/>
                <w:color w:val="000000"/>
                <w:sz w:val="18"/>
                <w:szCs w:val="18"/>
              </w:rPr>
              <w:t>-D6D3-11D4-AA51-00A024EE30BD</w:t>
            </w:r>
            <w:r w:rsidRPr="001A7FBD">
              <w:rPr>
                <w:rStyle w:val="StyleCourier9pt"/>
              </w:rPr>
              <w:t>),</w:t>
            </w:r>
          </w:p>
          <w:p w14:paraId="2E0429C2" w14:textId="77777777" w:rsidR="006E5A45" w:rsidRPr="001A7FBD" w:rsidRDefault="006E5A45" w:rsidP="00CC61FA">
            <w:pPr>
              <w:tabs>
                <w:tab w:val="left" w:pos="252"/>
                <w:tab w:val="left" w:pos="522"/>
                <w:tab w:val="left" w:pos="792"/>
              </w:tabs>
              <w:rPr>
                <w:rStyle w:val="StyleCourier9pt"/>
              </w:rPr>
            </w:pPr>
            <w:r w:rsidRPr="001A7FBD">
              <w:rPr>
                <w:rStyle w:val="StyleCourier9pt"/>
              </w:rPr>
              <w:tab/>
            </w:r>
            <w:r w:rsidRPr="001A7FBD">
              <w:rPr>
                <w:rStyle w:val="StyleCourier9pt"/>
              </w:rPr>
              <w:tab/>
              <w:t>helpcontext(HlpCtxIHislipInstr2 + 49),</w:t>
            </w:r>
          </w:p>
          <w:p w14:paraId="70C2CE17" w14:textId="77777777" w:rsidR="006E5A45" w:rsidRPr="001A7FBD" w:rsidRDefault="006E5A45" w:rsidP="00CC61FA">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7C6947A8" w14:textId="77777777" w:rsidR="006E5A45" w:rsidRPr="001A7FBD" w:rsidRDefault="006E5A45" w:rsidP="00CC61FA">
            <w:pPr>
              <w:tabs>
                <w:tab w:val="left" w:pos="252"/>
                <w:tab w:val="left" w:pos="522"/>
                <w:tab w:val="left" w:pos="792"/>
              </w:tabs>
              <w:rPr>
                <w:rStyle w:val="StyleCourier9pt"/>
              </w:rPr>
            </w:pPr>
            <w:r w:rsidRPr="001A7FBD">
              <w:rPr>
                <w:rStyle w:val="StyleCourier9pt"/>
              </w:rPr>
              <w:tab/>
              <w:t>]</w:t>
            </w:r>
          </w:p>
          <w:p w14:paraId="6DEEE93F" w14:textId="7ACF23CA" w:rsidR="006E5A45" w:rsidRPr="001A7FBD" w:rsidRDefault="006E5A45" w:rsidP="00CC61FA">
            <w:pPr>
              <w:tabs>
                <w:tab w:val="left" w:pos="252"/>
                <w:tab w:val="left" w:pos="522"/>
                <w:tab w:val="left" w:pos="792"/>
              </w:tabs>
              <w:rPr>
                <w:rStyle w:val="StyleCourier9pt"/>
              </w:rPr>
            </w:pPr>
            <w:r w:rsidRPr="001A7FBD">
              <w:rPr>
                <w:rStyle w:val="StyleCourier9pt"/>
              </w:rPr>
              <w:tab/>
              <w:t xml:space="preserve">interface IHislipInstr2 : </w:t>
            </w:r>
            <w:r w:rsidR="00B00514" w:rsidRPr="001A7FBD">
              <w:rPr>
                <w:rStyle w:val="StyleCourier9pt"/>
              </w:rPr>
              <w:t>IHislipInstr</w:t>
            </w:r>
          </w:p>
          <w:p w14:paraId="0177016A" w14:textId="77777777" w:rsidR="006E5A45" w:rsidRPr="001A7FBD" w:rsidRDefault="006E5A45" w:rsidP="00CC61FA">
            <w:pPr>
              <w:tabs>
                <w:tab w:val="left" w:pos="252"/>
                <w:tab w:val="left" w:pos="522"/>
                <w:tab w:val="left" w:pos="792"/>
              </w:tabs>
              <w:rPr>
                <w:rStyle w:val="StyleCourier9pt"/>
              </w:rPr>
            </w:pPr>
            <w:r w:rsidRPr="001A7FBD">
              <w:rPr>
                <w:rStyle w:val="StyleCourier9pt"/>
              </w:rPr>
              <w:tab/>
              <w:t>{</w:t>
            </w:r>
          </w:p>
          <w:p w14:paraId="1D38FA0B" w14:textId="379E4398"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 The next eight methods duplicate the new methods added to ITcpipInstr2. </w:t>
            </w:r>
          </w:p>
          <w:p w14:paraId="2DDD2F38" w14:textId="1945C0A2"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 </w:t>
            </w:r>
            <w:r>
              <w:rPr>
                <w:rStyle w:val="StyleCourier9pt"/>
              </w:rPr>
              <w:t>(</w:t>
            </w:r>
            <w:r w:rsidRPr="001E0AB5">
              <w:rPr>
                <w:rStyle w:val="StyleCourier9pt"/>
              </w:rPr>
              <w:t xml:space="preserve">Since multiple inheritance is not allowed, it seemed cleaner to have </w:t>
            </w:r>
          </w:p>
          <w:p w14:paraId="19694C2A" w14:textId="23FBC2CC"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IHislipInstr2 inherit from IHislipInstr rather than ITcpipInstr2.)</w:t>
            </w:r>
          </w:p>
          <w:p w14:paraId="779BB268"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helpcontext(HlpCtxIHislipInstr2 + 1), helpstring("Get the indicator that the connection is a HiSLIP connection or not.")]</w:t>
            </w:r>
          </w:p>
          <w:p w14:paraId="2B18471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IsHislip([out, retval] VARIANT_BOOL* pVal);</w:t>
            </w:r>
          </w:p>
          <w:p w14:paraId="5D6C8C15"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helpcontext(HlpCtxIHislipInstr2 + 2), helpstring("Get the full certificate string in RFC 5652 PEM format.")]</w:t>
            </w:r>
          </w:p>
          <w:p w14:paraId="2846E117"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ServerCertificate([out, retval] BSTR* pVal);</w:t>
            </w:r>
          </w:p>
          <w:p w14:paraId="4235F291"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helpcontext(HlpCtxIHislipInstr2 + 3), helpstring("Get the issuer name of the server certificate.")]</w:t>
            </w:r>
          </w:p>
          <w:p w14:paraId="2AA77BE5"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ServerCertificateIssuerName([out, retval] BSTR* pVal);</w:t>
            </w:r>
          </w:p>
          <w:p w14:paraId="7648C426"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helpcontext(HlpCtxIHislipInstr2 + 4), helpstring("Get the subject name of the server certificate.")]</w:t>
            </w:r>
          </w:p>
          <w:p w14:paraId="6099DC57"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ServerCertificateSubjectName([out, retval] BSTR* pVal);</w:t>
            </w:r>
          </w:p>
          <w:p w14:paraId="09A6DD3C"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helpcontext(HlpCtxIHislipInstr2 + 5), helpstring("Get the expiration date of the server certificate.")]</w:t>
            </w:r>
          </w:p>
          <w:p w14:paraId="6182024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ServerCertificateExpirationDate([out, retval] BSTR* pVal);</w:t>
            </w:r>
          </w:p>
          <w:p w14:paraId="539EB34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helpcontext(HlpCtxIHislipInstr2 + 6), helpstring("Get the TLS cipher suite used by the connection.")]</w:t>
            </w:r>
          </w:p>
          <w:p w14:paraId="0A4FFE2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TlsCipherSuite([out, retval] BSTR* pVal);</w:t>
            </w:r>
          </w:p>
          <w:p w14:paraId="39D554A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helpcontext(HlpCtxIHislipInstr2 + 7), helpstring("Get the indicator that the server certificate is perpetual or not.")]</w:t>
            </w:r>
          </w:p>
          <w:p w14:paraId="481DD05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ServerCertificateIsPerpetual([out, retval] VARIANT_BOOL* pVal);</w:t>
            </w:r>
          </w:p>
          <w:p w14:paraId="3ACE06CD"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helpcontext(HlpCtxIHislipInstr2 + 8), helpstring("Get the SASL mechanism used by the connection.")]</w:t>
            </w:r>
          </w:p>
          <w:p w14:paraId="0CE7A99D"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SaslMechanism([out, retval] BSTR* pVal);</w:t>
            </w:r>
          </w:p>
          <w:p w14:paraId="2E6295EC" w14:textId="77777777" w:rsidR="001E0AB5" w:rsidRPr="001E0AB5" w:rsidRDefault="001E0AB5" w:rsidP="001E0AB5">
            <w:pPr>
              <w:tabs>
                <w:tab w:val="left" w:pos="252"/>
                <w:tab w:val="left" w:pos="522"/>
                <w:tab w:val="left" w:pos="792"/>
              </w:tabs>
              <w:rPr>
                <w:rStyle w:val="StyleCourier9pt"/>
              </w:rPr>
            </w:pPr>
          </w:p>
          <w:p w14:paraId="171E46D1"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The next two methods are unique to IHislipInstr2.</w:t>
            </w:r>
          </w:p>
          <w:p w14:paraId="7F8F8FB9"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helpcontext(HlpCtxIHislipInstr2 + 9), helpstring("Get/Set the HiSLIP Encryption Enabled for secure connections ")]</w:t>
            </w:r>
          </w:p>
          <w:p w14:paraId="4189973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EncryptionEnabled([out, retval] VARIANT_BOOL* pVal);</w:t>
            </w:r>
          </w:p>
          <w:p w14:paraId="567A8E6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[propput, helpcontext(HlpCtxIHislipInstr2 + 9), helpstring("Get/Set the HiSLIP Encryption Enabled for secure connections ")]</w:t>
            </w:r>
          </w:p>
          <w:p w14:paraId="36B66142"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EncryptionEnabled([in] VARIANT_BOOL newVal);</w:t>
            </w:r>
          </w:p>
          <w:p w14:paraId="67F20A80" w14:textId="77777777" w:rsidR="006E5A45" w:rsidRDefault="006E5A45" w:rsidP="00CC61FA">
            <w:pPr>
              <w:tabs>
                <w:tab w:val="left" w:pos="252"/>
                <w:tab w:val="left" w:pos="522"/>
                <w:tab w:val="left" w:pos="792"/>
              </w:tabs>
            </w:pPr>
            <w:r w:rsidRPr="001A7FBD">
              <w:rPr>
                <w:rStyle w:val="StyleCourier9pt"/>
              </w:rPr>
              <w:t>};</w:t>
            </w:r>
          </w:p>
        </w:tc>
      </w:tr>
    </w:tbl>
    <w:p w14:paraId="7DEDBF87" w14:textId="77777777" w:rsidR="006E5A45" w:rsidRDefault="006E5A45" w:rsidP="006E5A45">
      <w:pPr>
        <w:pStyle w:val="Desc"/>
      </w:pPr>
    </w:p>
    <w:p w14:paraId="24D9A909" w14:textId="77777777" w:rsidR="006E5A45" w:rsidRDefault="006E5A45" w:rsidP="008B4852">
      <w:pPr>
        <w:pStyle w:val="Desc"/>
      </w:pPr>
      <w:r>
        <w:t>The following table lists all the IHislipInstr2 COM properties and their equivalent VISA attributes.</w:t>
      </w:r>
    </w:p>
    <w:p w14:paraId="4D369603" w14:textId="77777777" w:rsidR="006E5A45" w:rsidRDefault="006E5A45" w:rsidP="006E5A45">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950"/>
      </w:tblGrid>
      <w:tr w:rsidR="006E5A45" w14:paraId="51CF4E78" w14:textId="77777777" w:rsidTr="006E5A45">
        <w:trPr>
          <w:cantSplit/>
        </w:trPr>
        <w:tc>
          <w:tcPr>
            <w:tcW w:w="3950" w:type="dxa"/>
            <w:tcBorders>
              <w:top w:val="single" w:sz="6" w:space="0" w:color="auto"/>
              <w:left w:val="single" w:sz="6" w:space="0" w:color="auto"/>
              <w:bottom w:val="double" w:sz="6" w:space="0" w:color="auto"/>
              <w:right w:val="single" w:sz="6" w:space="0" w:color="auto"/>
            </w:tcBorders>
          </w:tcPr>
          <w:p w14:paraId="4225BF77" w14:textId="77777777" w:rsidR="006E5A45" w:rsidRDefault="006E5A45" w:rsidP="00CC61FA">
            <w:pPr>
              <w:spacing w:before="40" w:after="40"/>
              <w:jc w:val="center"/>
              <w:rPr>
                <w:b/>
              </w:rPr>
            </w:pPr>
            <w:r>
              <w:rPr>
                <w:b/>
              </w:rPr>
              <w:t>IHislipInstr Property</w:t>
            </w:r>
          </w:p>
        </w:tc>
        <w:tc>
          <w:tcPr>
            <w:tcW w:w="4950" w:type="dxa"/>
            <w:tcBorders>
              <w:top w:val="single" w:sz="6" w:space="0" w:color="auto"/>
              <w:left w:val="single" w:sz="6" w:space="0" w:color="auto"/>
              <w:bottom w:val="double" w:sz="6" w:space="0" w:color="auto"/>
              <w:right w:val="single" w:sz="6" w:space="0" w:color="auto"/>
            </w:tcBorders>
          </w:tcPr>
          <w:p w14:paraId="3D2F11EC" w14:textId="77777777" w:rsidR="006E5A45" w:rsidRDefault="006E5A45" w:rsidP="00CC61FA">
            <w:pPr>
              <w:spacing w:before="40" w:after="40"/>
              <w:jc w:val="center"/>
              <w:rPr>
                <w:b/>
              </w:rPr>
            </w:pPr>
            <w:r>
              <w:rPr>
                <w:b/>
              </w:rPr>
              <w:t>VISA Attribute</w:t>
            </w:r>
          </w:p>
        </w:tc>
      </w:tr>
      <w:tr w:rsidR="00F114A3" w14:paraId="37094248" w14:textId="77777777" w:rsidTr="00D54481">
        <w:trPr>
          <w:cantSplit/>
        </w:trPr>
        <w:tc>
          <w:tcPr>
            <w:tcW w:w="3950" w:type="dxa"/>
            <w:tcBorders>
              <w:top w:val="double" w:sz="6" w:space="0" w:color="auto"/>
              <w:left w:val="single" w:sz="6" w:space="0" w:color="auto"/>
              <w:bottom w:val="single" w:sz="4" w:space="0" w:color="auto"/>
              <w:right w:val="single" w:sz="6" w:space="0" w:color="auto"/>
            </w:tcBorders>
            <w:vAlign w:val="center"/>
          </w:tcPr>
          <w:p w14:paraId="676E0135"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IsHislip</w:t>
            </w:r>
          </w:p>
        </w:tc>
        <w:tc>
          <w:tcPr>
            <w:tcW w:w="4950" w:type="dxa"/>
            <w:tcBorders>
              <w:top w:val="double" w:sz="6" w:space="0" w:color="auto"/>
              <w:left w:val="single" w:sz="6" w:space="0" w:color="auto"/>
              <w:bottom w:val="single" w:sz="4" w:space="0" w:color="auto"/>
              <w:right w:val="single" w:sz="6" w:space="0" w:color="auto"/>
            </w:tcBorders>
            <w:vAlign w:val="center"/>
          </w:tcPr>
          <w:p w14:paraId="023143F8"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VI_ATTR_TCPIP_IS_HISLIP</w:t>
            </w:r>
          </w:p>
        </w:tc>
      </w:tr>
      <w:tr w:rsidR="00F114A3" w14:paraId="25C31FEF" w14:textId="77777777" w:rsidTr="00D54481">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79409F0B" w14:textId="77777777" w:rsidR="00F114A3" w:rsidRPr="00282276" w:rsidRDefault="00F114A3" w:rsidP="00D54481">
            <w:pPr>
              <w:spacing w:before="40" w:after="40"/>
              <w:ind w:left="80"/>
              <w:rPr>
                <w:rFonts w:ascii="Courier" w:hAnsi="Courier"/>
                <w:sz w:val="18"/>
                <w:szCs w:val="18"/>
              </w:rPr>
            </w:pPr>
            <w:r>
              <w:rPr>
                <w:rStyle w:val="Courier"/>
                <w:sz w:val="18"/>
              </w:rPr>
              <w:t>ServerCertificate</w:t>
            </w:r>
          </w:p>
        </w:tc>
        <w:tc>
          <w:tcPr>
            <w:tcW w:w="4950" w:type="dxa"/>
            <w:tcBorders>
              <w:top w:val="single" w:sz="4" w:space="0" w:color="auto"/>
              <w:left w:val="single" w:sz="6" w:space="0" w:color="auto"/>
              <w:bottom w:val="single" w:sz="4" w:space="0" w:color="auto"/>
              <w:right w:val="single" w:sz="6" w:space="0" w:color="auto"/>
            </w:tcBorders>
            <w:vAlign w:val="center"/>
          </w:tcPr>
          <w:p w14:paraId="3F226680"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VI_ATTR_TCPIP_SERVER_CERT</w:t>
            </w:r>
          </w:p>
        </w:tc>
      </w:tr>
      <w:tr w:rsidR="00F114A3" w14:paraId="204DBD41" w14:textId="77777777" w:rsidTr="00D54481">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49ACC8B9" w14:textId="77777777" w:rsidR="00F114A3" w:rsidRPr="00282276" w:rsidRDefault="00F114A3" w:rsidP="00D54481">
            <w:pPr>
              <w:spacing w:before="40" w:after="40"/>
              <w:ind w:left="80"/>
              <w:rPr>
                <w:rFonts w:ascii="Courier" w:hAnsi="Courier"/>
                <w:sz w:val="18"/>
                <w:szCs w:val="18"/>
              </w:rPr>
            </w:pPr>
            <w:r w:rsidRPr="00282276">
              <w:rPr>
                <w:rStyle w:val="Courier"/>
                <w:sz w:val="18"/>
                <w:szCs w:val="18"/>
              </w:rPr>
              <w:t>ServerCertificateIssuerName</w:t>
            </w:r>
          </w:p>
        </w:tc>
        <w:tc>
          <w:tcPr>
            <w:tcW w:w="4950" w:type="dxa"/>
            <w:tcBorders>
              <w:top w:val="single" w:sz="4" w:space="0" w:color="auto"/>
              <w:left w:val="single" w:sz="6" w:space="0" w:color="auto"/>
              <w:bottom w:val="single" w:sz="4" w:space="0" w:color="auto"/>
              <w:right w:val="single" w:sz="6" w:space="0" w:color="auto"/>
            </w:tcBorders>
            <w:vAlign w:val="center"/>
          </w:tcPr>
          <w:p w14:paraId="049D4431"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VI_ATTR_TCPIP_SERVER_CERT_ISSUER_NAME</w:t>
            </w:r>
          </w:p>
        </w:tc>
      </w:tr>
      <w:tr w:rsidR="00F114A3" w14:paraId="5799FA83" w14:textId="77777777" w:rsidTr="00D54481">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61623BF4" w14:textId="77777777" w:rsidR="00F114A3" w:rsidRPr="00282276" w:rsidRDefault="00F114A3" w:rsidP="00D54481">
            <w:pPr>
              <w:spacing w:before="40" w:after="40"/>
              <w:ind w:left="80"/>
              <w:rPr>
                <w:rFonts w:ascii="Courier" w:hAnsi="Courier"/>
                <w:sz w:val="18"/>
                <w:szCs w:val="18"/>
              </w:rPr>
            </w:pPr>
            <w:r w:rsidRPr="00282276">
              <w:rPr>
                <w:rStyle w:val="Courier"/>
                <w:sz w:val="18"/>
                <w:szCs w:val="18"/>
              </w:rPr>
              <w:t>ServerCertificateSubjectName</w:t>
            </w:r>
          </w:p>
        </w:tc>
        <w:tc>
          <w:tcPr>
            <w:tcW w:w="4950" w:type="dxa"/>
            <w:tcBorders>
              <w:top w:val="single" w:sz="4" w:space="0" w:color="auto"/>
              <w:left w:val="single" w:sz="6" w:space="0" w:color="auto"/>
              <w:bottom w:val="single" w:sz="4" w:space="0" w:color="auto"/>
              <w:right w:val="single" w:sz="6" w:space="0" w:color="auto"/>
            </w:tcBorders>
            <w:vAlign w:val="center"/>
          </w:tcPr>
          <w:p w14:paraId="10A2FB93"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VI_ATTR_TCPIP_SERVER_CERT_SUBJECT_NAME</w:t>
            </w:r>
          </w:p>
        </w:tc>
      </w:tr>
      <w:tr w:rsidR="00F114A3" w14:paraId="77872201" w14:textId="77777777" w:rsidTr="00D54481">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492C51B3" w14:textId="77777777" w:rsidR="00F114A3" w:rsidRPr="00282276" w:rsidRDefault="00F114A3" w:rsidP="00D54481">
            <w:pPr>
              <w:spacing w:before="40" w:after="40"/>
              <w:ind w:left="80"/>
              <w:rPr>
                <w:rFonts w:ascii="Courier" w:hAnsi="Courier"/>
                <w:sz w:val="18"/>
                <w:szCs w:val="18"/>
              </w:rPr>
            </w:pPr>
            <w:r w:rsidRPr="00282276">
              <w:rPr>
                <w:rStyle w:val="Courier"/>
                <w:sz w:val="18"/>
                <w:szCs w:val="18"/>
              </w:rPr>
              <w:t>ServerCertificateExpirationDate</w:t>
            </w:r>
          </w:p>
        </w:tc>
        <w:tc>
          <w:tcPr>
            <w:tcW w:w="4950" w:type="dxa"/>
            <w:tcBorders>
              <w:top w:val="single" w:sz="4" w:space="0" w:color="auto"/>
              <w:left w:val="single" w:sz="6" w:space="0" w:color="auto"/>
              <w:bottom w:val="single" w:sz="4" w:space="0" w:color="auto"/>
              <w:right w:val="single" w:sz="6" w:space="0" w:color="auto"/>
            </w:tcBorders>
            <w:vAlign w:val="center"/>
          </w:tcPr>
          <w:p w14:paraId="44471F43"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VI_ATTR_TCPIP_SERVER_CERT_EXPIRATION_DATE</w:t>
            </w:r>
          </w:p>
        </w:tc>
      </w:tr>
      <w:tr w:rsidR="00F114A3" w14:paraId="51C83161" w14:textId="77777777" w:rsidTr="00D54481">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16308A4F" w14:textId="77777777" w:rsidR="00F114A3" w:rsidRPr="00282276" w:rsidRDefault="00F114A3" w:rsidP="00D54481">
            <w:pPr>
              <w:spacing w:before="40" w:after="40"/>
              <w:ind w:left="80"/>
              <w:rPr>
                <w:rFonts w:ascii="Courier" w:hAnsi="Courier"/>
                <w:sz w:val="18"/>
                <w:szCs w:val="18"/>
              </w:rPr>
            </w:pPr>
            <w:r w:rsidRPr="00282276">
              <w:rPr>
                <w:rStyle w:val="Courier"/>
                <w:sz w:val="18"/>
                <w:szCs w:val="18"/>
              </w:rPr>
              <w:t>TlsCipherSuite</w:t>
            </w:r>
          </w:p>
        </w:tc>
        <w:tc>
          <w:tcPr>
            <w:tcW w:w="4950" w:type="dxa"/>
            <w:tcBorders>
              <w:top w:val="single" w:sz="4" w:space="0" w:color="auto"/>
              <w:left w:val="single" w:sz="6" w:space="0" w:color="auto"/>
              <w:bottom w:val="single" w:sz="4" w:space="0" w:color="auto"/>
              <w:right w:val="single" w:sz="6" w:space="0" w:color="auto"/>
            </w:tcBorders>
            <w:vAlign w:val="center"/>
          </w:tcPr>
          <w:p w14:paraId="5F36BB9C"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VI_ATTR_TCPIP_TLS_CIPHER_SUITE</w:t>
            </w:r>
          </w:p>
        </w:tc>
      </w:tr>
      <w:tr w:rsidR="00F114A3" w14:paraId="04CA4874" w14:textId="77777777" w:rsidTr="00D54481">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081B2AB0" w14:textId="77777777" w:rsidR="00F114A3" w:rsidRPr="00282276" w:rsidRDefault="00F114A3" w:rsidP="00D54481">
            <w:pPr>
              <w:spacing w:before="40" w:after="40"/>
              <w:ind w:left="80"/>
              <w:rPr>
                <w:rFonts w:ascii="Courier" w:hAnsi="Courier"/>
                <w:sz w:val="18"/>
                <w:szCs w:val="18"/>
              </w:rPr>
            </w:pPr>
            <w:r w:rsidRPr="00282276">
              <w:rPr>
                <w:rStyle w:val="Courier"/>
                <w:sz w:val="18"/>
                <w:szCs w:val="18"/>
              </w:rPr>
              <w:t>ServerCertificateIsPerpetual</w:t>
            </w:r>
          </w:p>
        </w:tc>
        <w:tc>
          <w:tcPr>
            <w:tcW w:w="4950" w:type="dxa"/>
            <w:tcBorders>
              <w:top w:val="single" w:sz="4" w:space="0" w:color="auto"/>
              <w:left w:val="single" w:sz="6" w:space="0" w:color="auto"/>
              <w:bottom w:val="single" w:sz="4" w:space="0" w:color="auto"/>
              <w:right w:val="single" w:sz="6" w:space="0" w:color="auto"/>
            </w:tcBorders>
            <w:vAlign w:val="center"/>
          </w:tcPr>
          <w:p w14:paraId="15414A40"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w:t>
            </w:r>
            <w:r>
              <w:rPr>
                <w:rFonts w:ascii="Courier" w:hAnsi="Courier"/>
                <w:sz w:val="18"/>
                <w:szCs w:val="18"/>
              </w:rPr>
              <w:t>SERVER_CERT_IS_PERPETUAL</w:t>
            </w:r>
          </w:p>
        </w:tc>
      </w:tr>
      <w:tr w:rsidR="00F114A3" w14:paraId="3AAB5642" w14:textId="77777777" w:rsidTr="00F114A3">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5F4A3D64" w14:textId="77777777" w:rsidR="00F114A3" w:rsidRPr="00282276" w:rsidRDefault="00F114A3" w:rsidP="00D54481">
            <w:pPr>
              <w:spacing w:before="40" w:after="40"/>
              <w:ind w:left="80"/>
              <w:rPr>
                <w:rFonts w:ascii="Courier" w:hAnsi="Courier"/>
                <w:sz w:val="18"/>
                <w:szCs w:val="18"/>
              </w:rPr>
            </w:pPr>
            <w:r w:rsidRPr="00282276">
              <w:rPr>
                <w:rStyle w:val="Courier"/>
                <w:sz w:val="18"/>
                <w:szCs w:val="18"/>
              </w:rPr>
              <w:t>SaslMechanism</w:t>
            </w:r>
          </w:p>
        </w:tc>
        <w:tc>
          <w:tcPr>
            <w:tcW w:w="4950" w:type="dxa"/>
            <w:tcBorders>
              <w:top w:val="single" w:sz="4" w:space="0" w:color="auto"/>
              <w:left w:val="single" w:sz="6" w:space="0" w:color="auto"/>
              <w:bottom w:val="single" w:sz="4" w:space="0" w:color="auto"/>
              <w:right w:val="single" w:sz="6" w:space="0" w:color="auto"/>
            </w:tcBorders>
            <w:vAlign w:val="center"/>
          </w:tcPr>
          <w:p w14:paraId="3E220875"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VI_ATTR_TCPIP_SASL_MECHANISM</w:t>
            </w:r>
          </w:p>
        </w:tc>
      </w:tr>
      <w:tr w:rsidR="006E5A45" w14:paraId="72059EA7" w14:textId="77777777" w:rsidTr="00F114A3">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1902333A" w14:textId="10045DC5" w:rsidR="006E5A45" w:rsidRPr="006E5A45" w:rsidRDefault="006E5A45" w:rsidP="00CC61FA">
            <w:pPr>
              <w:spacing w:before="40" w:after="40"/>
              <w:ind w:left="80"/>
              <w:rPr>
                <w:rFonts w:ascii="Courier" w:hAnsi="Courier"/>
                <w:sz w:val="18"/>
                <w:szCs w:val="18"/>
              </w:rPr>
            </w:pPr>
            <w:r>
              <w:rPr>
                <w:rFonts w:ascii="Courier" w:hAnsi="Courier"/>
                <w:sz w:val="18"/>
                <w:szCs w:val="18"/>
              </w:rPr>
              <w:t>EncryptionEnabled</w:t>
            </w:r>
          </w:p>
        </w:tc>
        <w:tc>
          <w:tcPr>
            <w:tcW w:w="4950" w:type="dxa"/>
            <w:tcBorders>
              <w:top w:val="single" w:sz="4" w:space="0" w:color="auto"/>
              <w:left w:val="single" w:sz="6" w:space="0" w:color="auto"/>
              <w:bottom w:val="single" w:sz="4" w:space="0" w:color="auto"/>
              <w:right w:val="single" w:sz="6" w:space="0" w:color="auto"/>
            </w:tcBorders>
            <w:vAlign w:val="center"/>
          </w:tcPr>
          <w:p w14:paraId="0474058D" w14:textId="77777777" w:rsidR="006E5A45" w:rsidRPr="006E5A45" w:rsidRDefault="006E5A45" w:rsidP="00CC61FA">
            <w:pPr>
              <w:spacing w:before="40" w:after="40"/>
              <w:ind w:left="80"/>
              <w:rPr>
                <w:rFonts w:ascii="Courier" w:hAnsi="Courier"/>
                <w:sz w:val="18"/>
                <w:szCs w:val="18"/>
              </w:rPr>
            </w:pPr>
            <w:r w:rsidRPr="006E5A45">
              <w:rPr>
                <w:rFonts w:ascii="Courier" w:hAnsi="Courier"/>
                <w:sz w:val="18"/>
                <w:szCs w:val="18"/>
              </w:rPr>
              <w:t>VI_ATTR_TCPIP_HISLIP_</w:t>
            </w:r>
            <w:r>
              <w:rPr>
                <w:rFonts w:ascii="Courier" w:hAnsi="Courier"/>
                <w:sz w:val="18"/>
                <w:szCs w:val="18"/>
              </w:rPr>
              <w:t>ENCRYPTION_ENABLED</w:t>
            </w:r>
          </w:p>
        </w:tc>
      </w:tr>
    </w:tbl>
    <w:p w14:paraId="5CA461DB" w14:textId="03443E0A" w:rsidR="006E5A45" w:rsidRDefault="006E5A45" w:rsidP="006E5A45">
      <w:pPr>
        <w:pStyle w:val="Caption"/>
      </w:pPr>
      <w:r>
        <w:t>Table 5.1.</w:t>
      </w:r>
      <w:r w:rsidR="002F7A49">
        <w:t>20</w:t>
      </w:r>
    </w:p>
    <w:p w14:paraId="294AEBB2" w14:textId="77777777" w:rsidR="006E5A45" w:rsidRDefault="006E5A45" w:rsidP="006E5A45"/>
    <w:p w14:paraId="3A40DD09" w14:textId="77777777" w:rsidR="008F2480" w:rsidRDefault="008F2480" w:rsidP="008F2480">
      <w:pPr>
        <w:pStyle w:val="Head2"/>
      </w:pPr>
      <w:bookmarkStart w:id="116" w:name="_Toc103858104"/>
      <w:r>
        <w:t>IPxi Interface</w:t>
      </w:r>
      <w:bookmarkEnd w:id="116"/>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8F2480" w14:paraId="68944E50" w14:textId="77777777" w:rsidTr="008F2480">
        <w:tc>
          <w:tcPr>
            <w:tcW w:w="8910" w:type="dxa"/>
          </w:tcPr>
          <w:p w14:paraId="656C8626" w14:textId="77777777" w:rsidR="008F2480" w:rsidRPr="001A7FBD" w:rsidRDefault="008F2480" w:rsidP="008F2480">
            <w:pPr>
              <w:tabs>
                <w:tab w:val="left" w:pos="252"/>
                <w:tab w:val="left" w:pos="522"/>
                <w:tab w:val="left" w:pos="792"/>
              </w:tabs>
              <w:rPr>
                <w:rStyle w:val="StyleCourier9pt"/>
              </w:rPr>
            </w:pPr>
            <w:r w:rsidRPr="001A7FBD">
              <w:rPr>
                <w:rStyle w:val="StyleCourier9pt"/>
              </w:rPr>
              <w:tab/>
              <w:t>[</w:t>
            </w:r>
          </w:p>
          <w:p w14:paraId="0F633E84"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D621834"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67478351"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helpstring("PXI Interface"),</w:t>
            </w:r>
          </w:p>
          <w:p w14:paraId="3D85A127"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uuid(</w:t>
            </w:r>
            <w:r w:rsidR="00342489" w:rsidRPr="00342489">
              <w:rPr>
                <w:rFonts w:ascii="Courier" w:hAnsi="Courier"/>
                <w:color w:val="000000"/>
                <w:sz w:val="18"/>
                <w:szCs w:val="18"/>
              </w:rPr>
              <w:t>DB8CBF28-D6D3-11D4-AA51-00A024EE30BD</w:t>
            </w:r>
            <w:r w:rsidRPr="001A7FBD">
              <w:rPr>
                <w:rStyle w:val="StyleCourier9pt"/>
              </w:rPr>
              <w:t>),</w:t>
            </w:r>
          </w:p>
          <w:p w14:paraId="4A843021"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helpcontext(HlpCtxIPxi + 49),</w:t>
            </w:r>
          </w:p>
          <w:p w14:paraId="4BC7E045" w14:textId="17216264" w:rsidR="002F7A49" w:rsidRPr="001A7FBD" w:rsidRDefault="008F2480" w:rsidP="002F7A4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r w:rsidR="002F7A49" w:rsidRPr="001A7FBD">
              <w:rPr>
                <w:rStyle w:val="StyleCourier9pt"/>
              </w:rPr>
              <w:t xml:space="preserve"> ,</w:t>
            </w:r>
          </w:p>
          <w:p w14:paraId="4C374F75" w14:textId="4DF3A583" w:rsidR="008F2480" w:rsidRPr="001A7FBD" w:rsidRDefault="002F7A49" w:rsidP="002F7A49">
            <w:pPr>
              <w:tabs>
                <w:tab w:val="left" w:pos="252"/>
                <w:tab w:val="left" w:pos="522"/>
                <w:tab w:val="left" w:pos="792"/>
              </w:tabs>
              <w:rPr>
                <w:rStyle w:val="StyleCourier9pt"/>
              </w:rPr>
            </w:pPr>
            <w:r w:rsidRPr="001A7FBD">
              <w:rPr>
                <w:rStyle w:val="StyleCourier9pt"/>
              </w:rPr>
              <w:tab/>
            </w:r>
            <w:r w:rsidRPr="001A7FBD">
              <w:rPr>
                <w:rStyle w:val="StyleCourier9pt"/>
              </w:rPr>
              <w:tab/>
              <w:t>hidden</w:t>
            </w:r>
          </w:p>
          <w:p w14:paraId="00F023CF" w14:textId="77777777" w:rsidR="008F2480" w:rsidRPr="001A7FBD" w:rsidRDefault="008F2480" w:rsidP="008F2480">
            <w:pPr>
              <w:tabs>
                <w:tab w:val="left" w:pos="252"/>
                <w:tab w:val="left" w:pos="522"/>
                <w:tab w:val="left" w:pos="792"/>
              </w:tabs>
              <w:rPr>
                <w:rStyle w:val="StyleCourier9pt"/>
              </w:rPr>
            </w:pPr>
            <w:r w:rsidRPr="001A7FBD">
              <w:rPr>
                <w:rStyle w:val="StyleCourier9pt"/>
              </w:rPr>
              <w:tab/>
              <w:t>]</w:t>
            </w:r>
          </w:p>
          <w:p w14:paraId="179A69AF" w14:textId="77777777" w:rsidR="008F2480" w:rsidRPr="001A7FBD" w:rsidRDefault="008F2480" w:rsidP="008F2480">
            <w:pPr>
              <w:tabs>
                <w:tab w:val="left" w:pos="252"/>
                <w:tab w:val="left" w:pos="522"/>
                <w:tab w:val="left" w:pos="792"/>
              </w:tabs>
              <w:rPr>
                <w:rStyle w:val="StyleCourier9pt"/>
              </w:rPr>
            </w:pPr>
            <w:r w:rsidRPr="001A7FBD">
              <w:rPr>
                <w:rStyle w:val="StyleCourier9pt"/>
              </w:rPr>
              <w:tab/>
              <w:t>interface IPxi : IVisaSession</w:t>
            </w:r>
          </w:p>
          <w:p w14:paraId="19D51BDF" w14:textId="77777777" w:rsidR="008F2480" w:rsidRPr="001A7FBD" w:rsidRDefault="008F2480" w:rsidP="008F2480">
            <w:pPr>
              <w:tabs>
                <w:tab w:val="left" w:pos="252"/>
                <w:tab w:val="left" w:pos="522"/>
                <w:tab w:val="left" w:pos="792"/>
              </w:tabs>
              <w:rPr>
                <w:rStyle w:val="StyleCourier9pt"/>
              </w:rPr>
            </w:pPr>
            <w:r w:rsidRPr="001A7FBD">
              <w:rPr>
                <w:rStyle w:val="StyleCourier9pt"/>
              </w:rPr>
              <w:tab/>
              <w:t>{</w:t>
            </w:r>
          </w:p>
          <w:p w14:paraId="1F9AE8F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 helpstring("Get the PCI bus number")]</w:t>
            </w:r>
          </w:p>
          <w:p w14:paraId="14E7BDE9"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BusNumber([out, retval] short *pVal);</w:t>
            </w:r>
          </w:p>
          <w:p w14:paraId="196D46A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 helpstring("Get the PCI device number")]</w:t>
            </w:r>
          </w:p>
          <w:p w14:paraId="103B92C7"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DevNumber([out, retval] short *pVal);</w:t>
            </w:r>
          </w:p>
          <w:p w14:paraId="587A96EC"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+ 3), helpstring("Get the PCI function number")]</w:t>
            </w:r>
          </w:p>
          <w:p w14:paraId="71FCCDE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FuncNumber([out, retval] short *pVal);</w:t>
            </w:r>
          </w:p>
          <w:p w14:paraId="0A73601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+ 4), helpstring("Get the slot path")]</w:t>
            </w:r>
          </w:p>
          <w:p w14:paraId="07396DE1"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SlotPath([out, retval] BSTR *pVal);</w:t>
            </w:r>
          </w:p>
          <w:p w14:paraId="4139145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+ 5), helpstring("Get the slot number or special feature connected to local left bus lines")]</w:t>
            </w:r>
          </w:p>
          <w:p w14:paraId="45CD87D9"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SlotLocalBusLeft([out, retval] short *pVal);</w:t>
            </w:r>
          </w:p>
          <w:p w14:paraId="78E1658C"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+ 6), helpstring("Get the slot number or special feature connected to local right bus lines")]</w:t>
            </w:r>
          </w:p>
          <w:p w14:paraId="7A01A444"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SlotLocalBusRight([out, retval] short *pVal);</w:t>
            </w:r>
          </w:p>
          <w:p w14:paraId="2C07C10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+ 7), helpstring("Get the trigger bus number of this device")]</w:t>
            </w:r>
          </w:p>
          <w:p w14:paraId="408450C1"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TriggerBus([out, retval] short *pVal);</w:t>
            </w:r>
          </w:p>
          <w:p w14:paraId="2F1ACC96"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+ 8), helpstring("Get the PXI star trigger bus")]</w:t>
            </w:r>
          </w:p>
          <w:p w14:paraId="3227737B"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StarTriggerBus([out, retval] short *pVal);</w:t>
            </w:r>
          </w:p>
          <w:p w14:paraId="2E85F91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+ 9), helpstring("Get the connected PXI star line")]</w:t>
            </w:r>
          </w:p>
          <w:p w14:paraId="64B2E00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StarTriggerLine([out, retval] short *pVal);</w:t>
            </w:r>
          </w:p>
          <w:p w14:paraId="3D48FDC7" w14:textId="77777777" w:rsidR="008F2480" w:rsidRPr="001A7FBD" w:rsidRDefault="008F2480" w:rsidP="008F2480">
            <w:pPr>
              <w:tabs>
                <w:tab w:val="left" w:pos="252"/>
                <w:tab w:val="left" w:pos="522"/>
                <w:tab w:val="left" w:pos="792"/>
              </w:tabs>
              <w:rPr>
                <w:rStyle w:val="StyleCourier9pt"/>
              </w:rPr>
            </w:pPr>
          </w:p>
          <w:p w14:paraId="343C8C97"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+ 10), helpstring("Get the memory type used in BAR 0")]</w:t>
            </w:r>
          </w:p>
          <w:p w14:paraId="11EA59C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MemTypeBar0([out, retval] PXIMemType *pVal);</w:t>
            </w:r>
          </w:p>
          <w:p w14:paraId="66829708"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+ 11), helpstring("Get the memory type used in BAR 1")]</w:t>
            </w:r>
          </w:p>
          <w:p w14:paraId="3AE8FE26"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MemTypeBar1([out, retval] PXIMemType *pVal);</w:t>
            </w:r>
          </w:p>
          <w:p w14:paraId="176AD56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+ 12), helpstring("Get the memory type used in BAR 2")]</w:t>
            </w:r>
          </w:p>
          <w:p w14:paraId="7889322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MemTypeBar2([out, retval] PXIMemType *pVal);</w:t>
            </w:r>
          </w:p>
          <w:p w14:paraId="4255A6F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+ 13), helpstring("Get the memory type used in BAR 3")]</w:t>
            </w:r>
          </w:p>
          <w:p w14:paraId="6AF2E609"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MemTypeBar3([out, retval] PXIMemType *pVal);</w:t>
            </w:r>
          </w:p>
          <w:p w14:paraId="036FC9BB"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+ 14), helpstring("Get the memory type used in BAR 4")]</w:t>
            </w:r>
          </w:p>
          <w:p w14:paraId="729AB21E"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MemTypeBar4([out, retval] PXIMemType *pVal);</w:t>
            </w:r>
          </w:p>
          <w:p w14:paraId="33B02907"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+ 15), helpstring("Get the memory type used in BAR 5")]</w:t>
            </w:r>
          </w:p>
          <w:p w14:paraId="0822BC66"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MemTypeBar5([out, retval] PXIMemType *pVal);</w:t>
            </w:r>
          </w:p>
          <w:p w14:paraId="37A25A24" w14:textId="77777777" w:rsidR="008F2480" w:rsidRPr="001A7FBD" w:rsidRDefault="008F2480" w:rsidP="008F2480">
            <w:pPr>
              <w:tabs>
                <w:tab w:val="left" w:pos="252"/>
                <w:tab w:val="left" w:pos="522"/>
                <w:tab w:val="left" w:pos="792"/>
              </w:tabs>
              <w:rPr>
                <w:rStyle w:val="StyleCourier9pt"/>
              </w:rPr>
            </w:pPr>
          </w:p>
          <w:p w14:paraId="6A68DCA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+ 16), helpstring("Get the memory base address for BAR 0")]</w:t>
            </w:r>
          </w:p>
          <w:p w14:paraId="53E71BF6"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MemBaseBar0([out, retval] long *pVal);</w:t>
            </w:r>
          </w:p>
          <w:p w14:paraId="642885E8"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+ 17), helpstring("Get the memory base address for BAR 1")]</w:t>
            </w:r>
          </w:p>
          <w:p w14:paraId="01A5F172"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MemBaseBar1([out, retval] long *pVal);</w:t>
            </w:r>
          </w:p>
          <w:p w14:paraId="562C65EC"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+ 18), helpstring("Get the memory base address for BAR 2")]</w:t>
            </w:r>
          </w:p>
          <w:p w14:paraId="004F01D4"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MemBaseBar2([out, retval] long *pVal);</w:t>
            </w:r>
          </w:p>
          <w:p w14:paraId="7205E0F4"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+ 19), helpstring("Get the memory base address for BAR 3")]</w:t>
            </w:r>
          </w:p>
          <w:p w14:paraId="6693E0A8"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MemBaseBar3([out, retval] long *pVal);</w:t>
            </w:r>
          </w:p>
          <w:p w14:paraId="521E8A89"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+ 20), helpstring("Get the memory base address for BAR 4")]</w:t>
            </w:r>
          </w:p>
          <w:p w14:paraId="78B58D1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MemBaseBar4([out, retval] long *pVal);</w:t>
            </w:r>
          </w:p>
          <w:p w14:paraId="67F3D8EB"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+ 21), helpstring("Get the memory base address for BAR 5")]</w:t>
            </w:r>
          </w:p>
          <w:p w14:paraId="10D5968D"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MemBaseBar5([out, retval] long *pVal);</w:t>
            </w:r>
          </w:p>
          <w:p w14:paraId="6CFD5744" w14:textId="77777777" w:rsidR="008F2480" w:rsidRPr="001A7FBD" w:rsidRDefault="008F2480" w:rsidP="008F2480">
            <w:pPr>
              <w:tabs>
                <w:tab w:val="left" w:pos="252"/>
                <w:tab w:val="left" w:pos="522"/>
                <w:tab w:val="left" w:pos="792"/>
              </w:tabs>
              <w:rPr>
                <w:rStyle w:val="StyleCourier9pt"/>
              </w:rPr>
            </w:pPr>
          </w:p>
          <w:p w14:paraId="4E09C6C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+ 22), helpstring("Get the memory size for BAR 0")]</w:t>
            </w:r>
          </w:p>
          <w:p w14:paraId="681CDDD2"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MemSizeBar0([out, retval] long *pVal);</w:t>
            </w:r>
          </w:p>
          <w:p w14:paraId="3676AD56"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+ 23), helpstring("Get the memory size for BAR 1")]</w:t>
            </w:r>
          </w:p>
          <w:p w14:paraId="01E4933D"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MemSizeBar1([out, retval] long *pVal);</w:t>
            </w:r>
          </w:p>
          <w:p w14:paraId="38F13A37"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+ 24), helpstring("Get the memory size for BAR 2")]</w:t>
            </w:r>
          </w:p>
          <w:p w14:paraId="19532C86"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MemSizeBar2([out, retval] long *pVal);</w:t>
            </w:r>
          </w:p>
          <w:p w14:paraId="26DFC14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+ 25), helpstring("Get the memory size for BAR 3")]</w:t>
            </w:r>
          </w:p>
          <w:p w14:paraId="7107C91D"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MemSizeBar3([out, retval] long *pVal);</w:t>
            </w:r>
          </w:p>
          <w:p w14:paraId="52BB606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+ 26), helpstring("Get the memory size for BAR 4")]</w:t>
            </w:r>
          </w:p>
          <w:p w14:paraId="796F68B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MemSizeBar4([out, retval] long *pVal);</w:t>
            </w:r>
          </w:p>
          <w:p w14:paraId="42127334"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+ 27), helpstring("Get the memory size for BAR 5")]</w:t>
            </w:r>
          </w:p>
          <w:p w14:paraId="58DA69A1"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MemSizeBar5([out, retval] long *pVal);</w:t>
            </w:r>
          </w:p>
          <w:p w14:paraId="4E133A3A" w14:textId="77777777" w:rsidR="008F2480" w:rsidRPr="001A7FBD" w:rsidRDefault="008F2480" w:rsidP="008F2480">
            <w:pPr>
              <w:tabs>
                <w:tab w:val="left" w:pos="252"/>
                <w:tab w:val="left" w:pos="522"/>
                <w:tab w:val="left" w:pos="792"/>
              </w:tabs>
              <w:rPr>
                <w:rStyle w:val="StyleCourier9pt"/>
              </w:rPr>
            </w:pPr>
          </w:p>
          <w:p w14:paraId="52AD9CC2"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+ 28), helpstring("Get the chassis number")]</w:t>
            </w:r>
          </w:p>
          <w:p w14:paraId="6963A89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ChassisNumber([out, retval] short *pVal);</w:t>
            </w:r>
          </w:p>
          <w:p w14:paraId="2F46F109"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+ 29), helpstring("Get whether the device is PXI Express")]</w:t>
            </w:r>
          </w:p>
          <w:p w14:paraId="4F99B3B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IsExpress([out, retval] VARIANT_BOOL *pVal);</w:t>
            </w:r>
          </w:p>
          <w:p w14:paraId="5691792E"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+ 30), helpstring("Get the link width used by the slot")]</w:t>
            </w:r>
          </w:p>
          <w:p w14:paraId="25E2CEE7"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SlotLinkWidth([out, retval] short *pVal);</w:t>
            </w:r>
          </w:p>
          <w:p w14:paraId="09282AB2"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+ 31), helpstring("Get the maximum usable link width")]</w:t>
            </w:r>
          </w:p>
          <w:p w14:paraId="64FA99AC"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MaxLinkWidth([out, retval] short *pVal);</w:t>
            </w:r>
          </w:p>
          <w:p w14:paraId="7CE63F5C"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+ 32), helpstring("Get the negotiated link width")]</w:t>
            </w:r>
          </w:p>
          <w:p w14:paraId="2819B17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ActualLinkWidth([out, retval] short *pVal);</w:t>
            </w:r>
          </w:p>
          <w:p w14:paraId="7CBB1F6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+ 33), helpstring("Get the differential star bus number")]</w:t>
            </w:r>
          </w:p>
          <w:p w14:paraId="31B0196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DstarBusNumber([out, retval] short *pVal);</w:t>
            </w:r>
          </w:p>
          <w:p w14:paraId="4BCAF80E"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+ 34), helpstring("Get the connected set of PXI Express differential star bus lines")]</w:t>
            </w:r>
          </w:p>
          <w:p w14:paraId="449B0C0D"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DstarLineSet([out, retval] short *pVal);</w:t>
            </w:r>
          </w:p>
          <w:p w14:paraId="0B2A15D5" w14:textId="77777777" w:rsidR="008F2480" w:rsidRPr="008F2480" w:rsidRDefault="008F2480" w:rsidP="008F2480">
            <w:pPr>
              <w:tabs>
                <w:tab w:val="left" w:pos="252"/>
                <w:tab w:val="left" w:pos="522"/>
                <w:tab w:val="left" w:pos="792"/>
              </w:tabs>
              <w:rPr>
                <w:rFonts w:ascii="Courier" w:hAnsi="Courier"/>
                <w:sz w:val="18"/>
              </w:rPr>
            </w:pPr>
            <w:r w:rsidRPr="001A7FBD">
              <w:rPr>
                <w:rStyle w:val="StyleCourier9pt"/>
              </w:rPr>
              <w:tab/>
              <w:t>};</w:t>
            </w:r>
          </w:p>
        </w:tc>
      </w:tr>
    </w:tbl>
    <w:p w14:paraId="1C8D4D46" w14:textId="77777777" w:rsidR="008F2480" w:rsidRDefault="008F2480" w:rsidP="008F2480">
      <w:pPr>
        <w:pStyle w:val="Desc"/>
      </w:pPr>
    </w:p>
    <w:p w14:paraId="73DA33B8" w14:textId="77777777" w:rsidR="008F2480" w:rsidRDefault="008F2480" w:rsidP="008B4852">
      <w:pPr>
        <w:pStyle w:val="Desc"/>
      </w:pPr>
      <w:r>
        <w:t>The following table lists all the I</w:t>
      </w:r>
      <w:r w:rsidR="00C74AC7">
        <w:t>Pxi</w:t>
      </w:r>
      <w:r>
        <w:t xml:space="preserve"> COM properties and their equivalent VISA attributes.</w:t>
      </w:r>
    </w:p>
    <w:p w14:paraId="14FF0A04" w14:textId="77777777" w:rsidR="008F2480" w:rsidRDefault="008F2480" w:rsidP="008F2480">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8F2480" w14:paraId="3FE17C55" w14:textId="77777777" w:rsidTr="008F2480">
        <w:trPr>
          <w:cantSplit/>
        </w:trPr>
        <w:tc>
          <w:tcPr>
            <w:tcW w:w="3950" w:type="dxa"/>
            <w:tcBorders>
              <w:top w:val="single" w:sz="6" w:space="0" w:color="auto"/>
              <w:left w:val="single" w:sz="6" w:space="0" w:color="auto"/>
              <w:bottom w:val="double" w:sz="6" w:space="0" w:color="auto"/>
              <w:right w:val="single" w:sz="6" w:space="0" w:color="auto"/>
            </w:tcBorders>
          </w:tcPr>
          <w:p w14:paraId="172FEBC9" w14:textId="77777777" w:rsidR="008F2480" w:rsidRDefault="008F2480" w:rsidP="008F2480">
            <w:pPr>
              <w:spacing w:before="40" w:after="40"/>
              <w:jc w:val="center"/>
              <w:rPr>
                <w:b/>
              </w:rPr>
            </w:pPr>
            <w:r w:rsidRPr="008F2480">
              <w:rPr>
                <w:b/>
              </w:rPr>
              <w:t>IPxi</w:t>
            </w:r>
            <w:r>
              <w:rPr>
                <w:b/>
              </w:rPr>
              <w:t xml:space="preserve"> Property</w:t>
            </w:r>
          </w:p>
        </w:tc>
        <w:tc>
          <w:tcPr>
            <w:tcW w:w="4500" w:type="dxa"/>
            <w:tcBorders>
              <w:top w:val="single" w:sz="6" w:space="0" w:color="auto"/>
              <w:left w:val="single" w:sz="6" w:space="0" w:color="auto"/>
              <w:bottom w:val="double" w:sz="6" w:space="0" w:color="auto"/>
              <w:right w:val="single" w:sz="6" w:space="0" w:color="auto"/>
            </w:tcBorders>
          </w:tcPr>
          <w:p w14:paraId="24753791" w14:textId="77777777" w:rsidR="008F2480" w:rsidRDefault="008F2480" w:rsidP="008F2480">
            <w:pPr>
              <w:spacing w:before="40" w:after="40"/>
              <w:jc w:val="center"/>
              <w:rPr>
                <w:b/>
              </w:rPr>
            </w:pPr>
            <w:r>
              <w:rPr>
                <w:b/>
              </w:rPr>
              <w:t>VISA Attribute</w:t>
            </w:r>
          </w:p>
        </w:tc>
      </w:tr>
      <w:tr w:rsidR="001B516B" w14:paraId="7B2FF544" w14:textId="77777777" w:rsidTr="008F2480">
        <w:trPr>
          <w:cantSplit/>
        </w:trPr>
        <w:tc>
          <w:tcPr>
            <w:tcW w:w="3950" w:type="dxa"/>
            <w:tcBorders>
              <w:top w:val="double" w:sz="6" w:space="0" w:color="auto"/>
              <w:left w:val="single" w:sz="6" w:space="0" w:color="auto"/>
              <w:right w:val="single" w:sz="6" w:space="0" w:color="auto"/>
            </w:tcBorders>
            <w:vAlign w:val="center"/>
          </w:tcPr>
          <w:p w14:paraId="486BADBB" w14:textId="77777777" w:rsidR="001B516B" w:rsidRDefault="001B516B" w:rsidP="008F2480">
            <w:pPr>
              <w:spacing w:before="40" w:after="40"/>
              <w:ind w:left="80"/>
              <w:rPr>
                <w:rFonts w:ascii="Courier" w:hAnsi="Courier"/>
                <w:sz w:val="22"/>
              </w:rPr>
            </w:pPr>
            <w:r w:rsidRPr="001B516B">
              <w:rPr>
                <w:rFonts w:ascii="Courier" w:hAnsi="Courier"/>
                <w:sz w:val="22"/>
              </w:rPr>
              <w:t>BusNumber</w:t>
            </w:r>
          </w:p>
        </w:tc>
        <w:tc>
          <w:tcPr>
            <w:tcW w:w="4500" w:type="dxa"/>
            <w:tcBorders>
              <w:top w:val="double" w:sz="6" w:space="0" w:color="auto"/>
              <w:left w:val="single" w:sz="6" w:space="0" w:color="auto"/>
              <w:right w:val="single" w:sz="6" w:space="0" w:color="auto"/>
            </w:tcBorders>
            <w:vAlign w:val="center"/>
          </w:tcPr>
          <w:p w14:paraId="65F4CB81" w14:textId="77777777" w:rsidR="001B516B" w:rsidRDefault="001B516B" w:rsidP="008F2480">
            <w:pPr>
              <w:spacing w:before="40" w:after="40"/>
              <w:ind w:left="80"/>
              <w:rPr>
                <w:rFonts w:ascii="Courier" w:hAnsi="Courier"/>
                <w:sz w:val="22"/>
              </w:rPr>
            </w:pPr>
            <w:r>
              <w:t>VI_ATTR_PXI_BUS_NUM</w:t>
            </w:r>
          </w:p>
        </w:tc>
      </w:tr>
      <w:tr w:rsidR="001B516B" w:rsidRPr="00395A55" w14:paraId="584C048A"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9E136FF" w14:textId="77777777" w:rsidR="001B516B" w:rsidRDefault="001B516B" w:rsidP="008F2480">
            <w:pPr>
              <w:spacing w:before="40" w:after="40"/>
              <w:ind w:left="80"/>
              <w:rPr>
                <w:rFonts w:ascii="Courier" w:hAnsi="Courier"/>
                <w:sz w:val="22"/>
              </w:rPr>
            </w:pPr>
            <w:r w:rsidRPr="001B516B">
              <w:rPr>
                <w:rFonts w:ascii="Courier" w:hAnsi="Courier"/>
                <w:sz w:val="22"/>
              </w:rPr>
              <w:t>DevNumber</w:t>
            </w:r>
          </w:p>
        </w:tc>
        <w:tc>
          <w:tcPr>
            <w:tcW w:w="4500" w:type="dxa"/>
            <w:tcBorders>
              <w:top w:val="single" w:sz="6" w:space="0" w:color="auto"/>
              <w:left w:val="single" w:sz="6" w:space="0" w:color="auto"/>
              <w:bottom w:val="single" w:sz="6" w:space="0" w:color="auto"/>
              <w:right w:val="single" w:sz="6" w:space="0" w:color="auto"/>
            </w:tcBorders>
            <w:vAlign w:val="center"/>
          </w:tcPr>
          <w:p w14:paraId="5007DA3C" w14:textId="77777777" w:rsidR="001B516B" w:rsidRPr="009B67D7" w:rsidRDefault="001B516B" w:rsidP="008F2480">
            <w:pPr>
              <w:spacing w:before="40" w:after="40"/>
              <w:ind w:left="80"/>
              <w:rPr>
                <w:rFonts w:ascii="Courier" w:hAnsi="Courier"/>
                <w:sz w:val="22"/>
                <w:lang w:val="fr-FR"/>
              </w:rPr>
            </w:pPr>
            <w:r w:rsidRPr="009B67D7">
              <w:rPr>
                <w:lang w:val="fr-FR"/>
              </w:rPr>
              <w:t>VI_ATTR_PXI_DEV_NUM</w:t>
            </w:r>
          </w:p>
        </w:tc>
      </w:tr>
      <w:tr w:rsidR="001B516B" w:rsidRPr="00C33AF7" w14:paraId="2C447612"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7570CAE" w14:textId="77777777" w:rsidR="001B516B" w:rsidRDefault="001B516B" w:rsidP="008F2480">
            <w:pPr>
              <w:spacing w:before="40" w:after="40"/>
              <w:ind w:left="80"/>
              <w:rPr>
                <w:rFonts w:ascii="Courier" w:hAnsi="Courier"/>
                <w:sz w:val="22"/>
              </w:rPr>
            </w:pPr>
            <w:r w:rsidRPr="001B516B">
              <w:rPr>
                <w:rFonts w:ascii="Courier" w:hAnsi="Courier"/>
                <w:sz w:val="22"/>
              </w:rPr>
              <w:t>FuncNumber</w:t>
            </w:r>
          </w:p>
        </w:tc>
        <w:tc>
          <w:tcPr>
            <w:tcW w:w="4500" w:type="dxa"/>
            <w:tcBorders>
              <w:top w:val="single" w:sz="6" w:space="0" w:color="auto"/>
              <w:left w:val="single" w:sz="6" w:space="0" w:color="auto"/>
              <w:bottom w:val="single" w:sz="6" w:space="0" w:color="auto"/>
              <w:right w:val="single" w:sz="6" w:space="0" w:color="auto"/>
            </w:tcBorders>
            <w:vAlign w:val="center"/>
          </w:tcPr>
          <w:p w14:paraId="618E544A" w14:textId="77777777" w:rsidR="001B516B" w:rsidRPr="00C33AF7" w:rsidRDefault="001B516B" w:rsidP="008F2480">
            <w:pPr>
              <w:spacing w:before="40" w:after="40"/>
              <w:ind w:left="80"/>
              <w:rPr>
                <w:rFonts w:ascii="Courier" w:hAnsi="Courier"/>
                <w:sz w:val="22"/>
                <w:lang w:val="it-IT"/>
              </w:rPr>
            </w:pPr>
            <w:r>
              <w:t>VI_ATTR_PXI_FUNC_NUM</w:t>
            </w:r>
          </w:p>
        </w:tc>
      </w:tr>
      <w:tr w:rsidR="001B516B" w:rsidRPr="00C33AF7" w14:paraId="4A8CAEDD"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9726C8D" w14:textId="77777777" w:rsidR="001B516B" w:rsidRPr="001B516B" w:rsidRDefault="001B516B" w:rsidP="008F2480">
            <w:pPr>
              <w:spacing w:before="40" w:after="40"/>
              <w:ind w:left="80"/>
              <w:rPr>
                <w:rFonts w:ascii="Courier" w:hAnsi="Courier"/>
                <w:sz w:val="22"/>
              </w:rPr>
            </w:pPr>
            <w:r w:rsidRPr="001B516B">
              <w:rPr>
                <w:rFonts w:ascii="Courier" w:hAnsi="Courier"/>
                <w:sz w:val="22"/>
              </w:rPr>
              <w:t>SlotPath</w:t>
            </w:r>
          </w:p>
        </w:tc>
        <w:tc>
          <w:tcPr>
            <w:tcW w:w="4500" w:type="dxa"/>
            <w:tcBorders>
              <w:top w:val="single" w:sz="6" w:space="0" w:color="auto"/>
              <w:left w:val="single" w:sz="6" w:space="0" w:color="auto"/>
              <w:bottom w:val="single" w:sz="6" w:space="0" w:color="auto"/>
              <w:right w:val="single" w:sz="6" w:space="0" w:color="auto"/>
            </w:tcBorders>
            <w:vAlign w:val="center"/>
          </w:tcPr>
          <w:p w14:paraId="15BB392A" w14:textId="77777777" w:rsidR="001B516B" w:rsidRPr="00C33AF7" w:rsidRDefault="001B516B" w:rsidP="008F2480">
            <w:pPr>
              <w:spacing w:before="40" w:after="40"/>
              <w:ind w:left="80"/>
              <w:rPr>
                <w:rFonts w:ascii="Courier" w:hAnsi="Courier"/>
                <w:sz w:val="22"/>
                <w:lang w:val="it-IT"/>
              </w:rPr>
            </w:pPr>
            <w:r>
              <w:t>VI_ATTR_PXI_SLOTPATH</w:t>
            </w:r>
          </w:p>
        </w:tc>
      </w:tr>
      <w:tr w:rsidR="001B516B" w:rsidRPr="00C33AF7" w14:paraId="54EB4117"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21D2D61" w14:textId="77777777" w:rsidR="001B516B" w:rsidRPr="001B516B" w:rsidRDefault="001B516B" w:rsidP="008F2480">
            <w:pPr>
              <w:spacing w:before="40" w:after="40"/>
              <w:ind w:left="80"/>
              <w:rPr>
                <w:rFonts w:ascii="Courier" w:hAnsi="Courier"/>
                <w:sz w:val="22"/>
              </w:rPr>
            </w:pPr>
            <w:r w:rsidRPr="001B516B">
              <w:rPr>
                <w:rFonts w:ascii="Courier" w:hAnsi="Courier"/>
                <w:sz w:val="22"/>
              </w:rPr>
              <w:t>SlotLocalBusLeft</w:t>
            </w:r>
          </w:p>
        </w:tc>
        <w:tc>
          <w:tcPr>
            <w:tcW w:w="4500" w:type="dxa"/>
            <w:tcBorders>
              <w:top w:val="single" w:sz="6" w:space="0" w:color="auto"/>
              <w:left w:val="single" w:sz="6" w:space="0" w:color="auto"/>
              <w:bottom w:val="single" w:sz="6" w:space="0" w:color="auto"/>
              <w:right w:val="single" w:sz="6" w:space="0" w:color="auto"/>
            </w:tcBorders>
            <w:vAlign w:val="center"/>
          </w:tcPr>
          <w:p w14:paraId="04629498" w14:textId="77777777" w:rsidR="001B516B" w:rsidRPr="00C33AF7" w:rsidRDefault="001B516B" w:rsidP="008F2480">
            <w:pPr>
              <w:spacing w:before="40" w:after="40"/>
              <w:ind w:left="80"/>
              <w:rPr>
                <w:rFonts w:ascii="Courier" w:hAnsi="Courier"/>
                <w:sz w:val="22"/>
                <w:lang w:val="it-IT"/>
              </w:rPr>
            </w:pPr>
            <w:r>
              <w:t>VI_ATTR_PXI_SLOT_LBUS_LEFT</w:t>
            </w:r>
          </w:p>
        </w:tc>
      </w:tr>
      <w:tr w:rsidR="001B516B" w:rsidRPr="00C33AF7" w14:paraId="36008B91"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02D0032" w14:textId="77777777" w:rsidR="001B516B" w:rsidRPr="001B516B" w:rsidRDefault="001B516B" w:rsidP="008F2480">
            <w:pPr>
              <w:spacing w:before="40" w:after="40"/>
              <w:ind w:left="80"/>
              <w:rPr>
                <w:rFonts w:ascii="Courier" w:hAnsi="Courier"/>
                <w:sz w:val="22"/>
              </w:rPr>
            </w:pPr>
            <w:r w:rsidRPr="001B516B">
              <w:rPr>
                <w:rFonts w:ascii="Courier" w:hAnsi="Courier"/>
                <w:sz w:val="22"/>
              </w:rPr>
              <w:t>SlotLocalBusRight</w:t>
            </w:r>
          </w:p>
        </w:tc>
        <w:tc>
          <w:tcPr>
            <w:tcW w:w="4500" w:type="dxa"/>
            <w:tcBorders>
              <w:top w:val="single" w:sz="6" w:space="0" w:color="auto"/>
              <w:left w:val="single" w:sz="6" w:space="0" w:color="auto"/>
              <w:bottom w:val="single" w:sz="6" w:space="0" w:color="auto"/>
              <w:right w:val="single" w:sz="6" w:space="0" w:color="auto"/>
            </w:tcBorders>
            <w:vAlign w:val="center"/>
          </w:tcPr>
          <w:p w14:paraId="396D6D22" w14:textId="77777777" w:rsidR="001B516B" w:rsidRPr="00C33AF7" w:rsidRDefault="001B516B" w:rsidP="008F2480">
            <w:pPr>
              <w:spacing w:before="40" w:after="40"/>
              <w:ind w:left="80"/>
              <w:rPr>
                <w:rFonts w:ascii="Courier" w:hAnsi="Courier"/>
                <w:sz w:val="22"/>
                <w:lang w:val="it-IT"/>
              </w:rPr>
            </w:pPr>
            <w:r>
              <w:t>VI_ATTR_PXI_SLOT_LBUS_RIGHT</w:t>
            </w:r>
          </w:p>
        </w:tc>
      </w:tr>
      <w:tr w:rsidR="001B516B" w:rsidRPr="00C33AF7" w14:paraId="66CECC92"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DF707D3" w14:textId="77777777" w:rsidR="001B516B" w:rsidRPr="001B516B" w:rsidRDefault="001B516B" w:rsidP="008F2480">
            <w:pPr>
              <w:spacing w:before="40" w:after="40"/>
              <w:ind w:left="80"/>
              <w:rPr>
                <w:rFonts w:ascii="Courier" w:hAnsi="Courier"/>
                <w:sz w:val="22"/>
              </w:rPr>
            </w:pPr>
            <w:r w:rsidRPr="001B516B">
              <w:rPr>
                <w:rFonts w:ascii="Courier" w:hAnsi="Courier"/>
                <w:sz w:val="22"/>
              </w:rPr>
              <w:t>TriggerBus</w:t>
            </w:r>
          </w:p>
        </w:tc>
        <w:tc>
          <w:tcPr>
            <w:tcW w:w="4500" w:type="dxa"/>
            <w:tcBorders>
              <w:top w:val="single" w:sz="6" w:space="0" w:color="auto"/>
              <w:left w:val="single" w:sz="6" w:space="0" w:color="auto"/>
              <w:bottom w:val="single" w:sz="6" w:space="0" w:color="auto"/>
              <w:right w:val="single" w:sz="6" w:space="0" w:color="auto"/>
            </w:tcBorders>
            <w:vAlign w:val="center"/>
          </w:tcPr>
          <w:p w14:paraId="18F414CD" w14:textId="77777777" w:rsidR="001B516B" w:rsidRPr="00C33AF7" w:rsidRDefault="001B516B" w:rsidP="008F2480">
            <w:pPr>
              <w:spacing w:before="40" w:after="40"/>
              <w:ind w:left="80"/>
              <w:rPr>
                <w:rFonts w:ascii="Courier" w:hAnsi="Courier"/>
                <w:sz w:val="22"/>
                <w:lang w:val="it-IT"/>
              </w:rPr>
            </w:pPr>
            <w:r>
              <w:t>VI_ATTR_PXI_TRIG_BUS</w:t>
            </w:r>
          </w:p>
        </w:tc>
      </w:tr>
      <w:tr w:rsidR="001B516B" w:rsidRPr="00C33AF7" w14:paraId="26D530CE"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68ADD8C" w14:textId="77777777" w:rsidR="001B516B" w:rsidRPr="001B516B" w:rsidRDefault="001B516B" w:rsidP="008F2480">
            <w:pPr>
              <w:spacing w:before="40" w:after="40"/>
              <w:ind w:left="80"/>
              <w:rPr>
                <w:rFonts w:ascii="Courier" w:hAnsi="Courier"/>
                <w:sz w:val="22"/>
              </w:rPr>
            </w:pPr>
            <w:r w:rsidRPr="001B516B">
              <w:rPr>
                <w:rFonts w:ascii="Courier" w:hAnsi="Courier"/>
                <w:sz w:val="22"/>
              </w:rPr>
              <w:t>StarTriggerBus</w:t>
            </w:r>
          </w:p>
        </w:tc>
        <w:tc>
          <w:tcPr>
            <w:tcW w:w="4500" w:type="dxa"/>
            <w:tcBorders>
              <w:top w:val="single" w:sz="6" w:space="0" w:color="auto"/>
              <w:left w:val="single" w:sz="6" w:space="0" w:color="auto"/>
              <w:bottom w:val="single" w:sz="6" w:space="0" w:color="auto"/>
              <w:right w:val="single" w:sz="6" w:space="0" w:color="auto"/>
            </w:tcBorders>
            <w:vAlign w:val="center"/>
          </w:tcPr>
          <w:p w14:paraId="38621BE7" w14:textId="77777777" w:rsidR="001B516B" w:rsidRPr="00C33AF7" w:rsidRDefault="001B516B" w:rsidP="008F2480">
            <w:pPr>
              <w:spacing w:before="40" w:after="40"/>
              <w:ind w:left="80"/>
              <w:rPr>
                <w:rFonts w:ascii="Courier" w:hAnsi="Courier"/>
                <w:sz w:val="22"/>
                <w:lang w:val="it-IT"/>
              </w:rPr>
            </w:pPr>
            <w:r>
              <w:t>VI_ATTR_PXI_STAR_TRIG_BUS</w:t>
            </w:r>
          </w:p>
        </w:tc>
      </w:tr>
      <w:tr w:rsidR="001B516B" w:rsidRPr="00C33AF7" w14:paraId="5B2D61FA"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BBE180A" w14:textId="77777777" w:rsidR="001B516B" w:rsidRPr="001B516B" w:rsidRDefault="001B516B" w:rsidP="008F2480">
            <w:pPr>
              <w:spacing w:before="40" w:after="40"/>
              <w:ind w:left="80"/>
              <w:rPr>
                <w:rFonts w:ascii="Courier" w:hAnsi="Courier"/>
                <w:sz w:val="22"/>
              </w:rPr>
            </w:pPr>
            <w:r w:rsidRPr="001B516B">
              <w:rPr>
                <w:rFonts w:ascii="Courier" w:hAnsi="Courier"/>
                <w:sz w:val="22"/>
              </w:rPr>
              <w:t>StarTriggerLine</w:t>
            </w:r>
          </w:p>
        </w:tc>
        <w:tc>
          <w:tcPr>
            <w:tcW w:w="4500" w:type="dxa"/>
            <w:tcBorders>
              <w:top w:val="single" w:sz="6" w:space="0" w:color="auto"/>
              <w:left w:val="single" w:sz="6" w:space="0" w:color="auto"/>
              <w:bottom w:val="single" w:sz="6" w:space="0" w:color="auto"/>
              <w:right w:val="single" w:sz="6" w:space="0" w:color="auto"/>
            </w:tcBorders>
            <w:vAlign w:val="center"/>
          </w:tcPr>
          <w:p w14:paraId="26AD233B" w14:textId="77777777" w:rsidR="001B516B" w:rsidRPr="00C33AF7" w:rsidRDefault="001B516B" w:rsidP="008F2480">
            <w:pPr>
              <w:spacing w:before="40" w:after="40"/>
              <w:ind w:left="80"/>
              <w:rPr>
                <w:rFonts w:ascii="Courier" w:hAnsi="Courier"/>
                <w:sz w:val="22"/>
                <w:lang w:val="it-IT"/>
              </w:rPr>
            </w:pPr>
            <w:r>
              <w:t>VI_ATTR_PXI_STAR_TRIG_LINE</w:t>
            </w:r>
          </w:p>
        </w:tc>
      </w:tr>
      <w:tr w:rsidR="001B516B" w:rsidRPr="00C33AF7" w14:paraId="3C2EA403"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714A1F6" w14:textId="77777777" w:rsidR="001B516B" w:rsidRPr="001B516B" w:rsidRDefault="001B516B" w:rsidP="008F2480">
            <w:pPr>
              <w:spacing w:before="40" w:after="40"/>
              <w:ind w:left="80"/>
              <w:rPr>
                <w:rFonts w:ascii="Courier" w:hAnsi="Courier"/>
                <w:sz w:val="22"/>
              </w:rPr>
            </w:pPr>
            <w:r w:rsidRPr="001B516B">
              <w:rPr>
                <w:rFonts w:ascii="Courier" w:hAnsi="Courier"/>
                <w:sz w:val="22"/>
              </w:rPr>
              <w:t>MemTypeBar0</w:t>
            </w:r>
          </w:p>
        </w:tc>
        <w:tc>
          <w:tcPr>
            <w:tcW w:w="4500" w:type="dxa"/>
            <w:tcBorders>
              <w:top w:val="single" w:sz="6" w:space="0" w:color="auto"/>
              <w:left w:val="single" w:sz="6" w:space="0" w:color="auto"/>
              <w:bottom w:val="single" w:sz="6" w:space="0" w:color="auto"/>
              <w:right w:val="single" w:sz="6" w:space="0" w:color="auto"/>
            </w:tcBorders>
            <w:vAlign w:val="center"/>
          </w:tcPr>
          <w:p w14:paraId="6D965B04" w14:textId="77777777" w:rsidR="001B516B" w:rsidRPr="00C33AF7" w:rsidRDefault="001B516B" w:rsidP="008F2480">
            <w:pPr>
              <w:spacing w:before="40" w:after="40"/>
              <w:ind w:left="80"/>
              <w:rPr>
                <w:rFonts w:ascii="Courier" w:hAnsi="Courier"/>
                <w:sz w:val="22"/>
                <w:lang w:val="it-IT"/>
              </w:rPr>
            </w:pPr>
            <w:r>
              <w:t>VI_ATTR_PXI_MEM_TYPE_BAR0</w:t>
            </w:r>
          </w:p>
        </w:tc>
      </w:tr>
      <w:tr w:rsidR="001B516B" w:rsidRPr="00C33AF7" w14:paraId="7B1CC432"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456CECB" w14:textId="77777777" w:rsidR="001B516B" w:rsidRPr="001B516B" w:rsidRDefault="001B516B" w:rsidP="008F2480">
            <w:pPr>
              <w:spacing w:before="40" w:after="40"/>
              <w:ind w:left="80"/>
              <w:rPr>
                <w:rFonts w:ascii="Courier" w:hAnsi="Courier"/>
                <w:sz w:val="22"/>
              </w:rPr>
            </w:pPr>
            <w:r w:rsidRPr="001B516B">
              <w:rPr>
                <w:rFonts w:ascii="Courier" w:hAnsi="Courier"/>
                <w:sz w:val="22"/>
              </w:rPr>
              <w:t>MemTypeBar1</w:t>
            </w:r>
          </w:p>
        </w:tc>
        <w:tc>
          <w:tcPr>
            <w:tcW w:w="4500" w:type="dxa"/>
            <w:tcBorders>
              <w:top w:val="single" w:sz="6" w:space="0" w:color="auto"/>
              <w:left w:val="single" w:sz="6" w:space="0" w:color="auto"/>
              <w:bottom w:val="single" w:sz="6" w:space="0" w:color="auto"/>
              <w:right w:val="single" w:sz="6" w:space="0" w:color="auto"/>
            </w:tcBorders>
            <w:vAlign w:val="center"/>
          </w:tcPr>
          <w:p w14:paraId="71483B6D" w14:textId="77777777" w:rsidR="001B516B" w:rsidRPr="00C33AF7" w:rsidRDefault="001B516B" w:rsidP="008F2480">
            <w:pPr>
              <w:spacing w:before="40" w:after="40"/>
              <w:ind w:left="80"/>
              <w:rPr>
                <w:rFonts w:ascii="Courier" w:hAnsi="Courier"/>
                <w:sz w:val="22"/>
                <w:lang w:val="it-IT"/>
              </w:rPr>
            </w:pPr>
            <w:r>
              <w:t>VI_ATTR_PXI_MEM_TYPE_BAR1</w:t>
            </w:r>
          </w:p>
        </w:tc>
      </w:tr>
      <w:tr w:rsidR="001B516B" w:rsidRPr="00C33AF7" w14:paraId="5C5B03BE"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99FBF42" w14:textId="77777777" w:rsidR="001B516B" w:rsidRPr="001B516B" w:rsidRDefault="001B516B" w:rsidP="008F2480">
            <w:pPr>
              <w:spacing w:before="40" w:after="40"/>
              <w:ind w:left="80"/>
              <w:rPr>
                <w:rFonts w:ascii="Courier" w:hAnsi="Courier"/>
                <w:sz w:val="22"/>
              </w:rPr>
            </w:pPr>
            <w:r w:rsidRPr="001B516B">
              <w:rPr>
                <w:rFonts w:ascii="Courier" w:hAnsi="Courier"/>
                <w:sz w:val="22"/>
              </w:rPr>
              <w:t>MemTypeBar2</w:t>
            </w:r>
          </w:p>
        </w:tc>
        <w:tc>
          <w:tcPr>
            <w:tcW w:w="4500" w:type="dxa"/>
            <w:tcBorders>
              <w:top w:val="single" w:sz="6" w:space="0" w:color="auto"/>
              <w:left w:val="single" w:sz="6" w:space="0" w:color="auto"/>
              <w:bottom w:val="single" w:sz="6" w:space="0" w:color="auto"/>
              <w:right w:val="single" w:sz="6" w:space="0" w:color="auto"/>
            </w:tcBorders>
            <w:vAlign w:val="center"/>
          </w:tcPr>
          <w:p w14:paraId="2078FBA7" w14:textId="77777777" w:rsidR="001B516B" w:rsidRPr="00C33AF7" w:rsidRDefault="001B516B" w:rsidP="008F2480">
            <w:pPr>
              <w:spacing w:before="40" w:after="40"/>
              <w:ind w:left="80"/>
              <w:rPr>
                <w:rFonts w:ascii="Courier" w:hAnsi="Courier"/>
                <w:sz w:val="22"/>
                <w:lang w:val="it-IT"/>
              </w:rPr>
            </w:pPr>
            <w:r>
              <w:t>VI_ATTR_PXI_MEM_TYPE_BAR2</w:t>
            </w:r>
          </w:p>
        </w:tc>
      </w:tr>
      <w:tr w:rsidR="001B516B" w:rsidRPr="00C33AF7" w14:paraId="226AE94F"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AAB7434" w14:textId="77777777" w:rsidR="001B516B" w:rsidRPr="001B516B" w:rsidRDefault="001B516B" w:rsidP="008F2480">
            <w:pPr>
              <w:spacing w:before="40" w:after="40"/>
              <w:ind w:left="80"/>
              <w:rPr>
                <w:rFonts w:ascii="Courier" w:hAnsi="Courier"/>
                <w:sz w:val="22"/>
              </w:rPr>
            </w:pPr>
            <w:r w:rsidRPr="001B516B">
              <w:rPr>
                <w:rFonts w:ascii="Courier" w:hAnsi="Courier"/>
                <w:sz w:val="22"/>
              </w:rPr>
              <w:t>MemTypeBar3</w:t>
            </w:r>
          </w:p>
        </w:tc>
        <w:tc>
          <w:tcPr>
            <w:tcW w:w="4500" w:type="dxa"/>
            <w:tcBorders>
              <w:top w:val="single" w:sz="6" w:space="0" w:color="auto"/>
              <w:left w:val="single" w:sz="6" w:space="0" w:color="auto"/>
              <w:bottom w:val="single" w:sz="6" w:space="0" w:color="auto"/>
              <w:right w:val="single" w:sz="6" w:space="0" w:color="auto"/>
            </w:tcBorders>
            <w:vAlign w:val="center"/>
          </w:tcPr>
          <w:p w14:paraId="0E95C31D" w14:textId="77777777" w:rsidR="001B516B" w:rsidRPr="00C33AF7" w:rsidRDefault="001B516B" w:rsidP="008F2480">
            <w:pPr>
              <w:spacing w:before="40" w:after="40"/>
              <w:ind w:left="80"/>
              <w:rPr>
                <w:rFonts w:ascii="Courier" w:hAnsi="Courier"/>
                <w:sz w:val="22"/>
                <w:lang w:val="it-IT"/>
              </w:rPr>
            </w:pPr>
            <w:r>
              <w:t>VI_ATTR_PXI_MEM_TYPE_BAR3</w:t>
            </w:r>
          </w:p>
        </w:tc>
      </w:tr>
      <w:tr w:rsidR="001B516B" w:rsidRPr="00C33AF7" w14:paraId="582153C4"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A8530E5" w14:textId="77777777" w:rsidR="001B516B" w:rsidRPr="001B516B" w:rsidRDefault="001B516B" w:rsidP="008F2480">
            <w:pPr>
              <w:spacing w:before="40" w:after="40"/>
              <w:ind w:left="80"/>
              <w:rPr>
                <w:rFonts w:ascii="Courier" w:hAnsi="Courier"/>
                <w:sz w:val="22"/>
              </w:rPr>
            </w:pPr>
            <w:r w:rsidRPr="001B516B">
              <w:rPr>
                <w:rFonts w:ascii="Courier" w:hAnsi="Courier"/>
                <w:sz w:val="22"/>
              </w:rPr>
              <w:t>MemTypeBar4</w:t>
            </w:r>
          </w:p>
        </w:tc>
        <w:tc>
          <w:tcPr>
            <w:tcW w:w="4500" w:type="dxa"/>
            <w:tcBorders>
              <w:top w:val="single" w:sz="6" w:space="0" w:color="auto"/>
              <w:left w:val="single" w:sz="6" w:space="0" w:color="auto"/>
              <w:bottom w:val="single" w:sz="6" w:space="0" w:color="auto"/>
              <w:right w:val="single" w:sz="6" w:space="0" w:color="auto"/>
            </w:tcBorders>
            <w:vAlign w:val="center"/>
          </w:tcPr>
          <w:p w14:paraId="62B1C00B" w14:textId="77777777" w:rsidR="001B516B" w:rsidRPr="00C33AF7" w:rsidRDefault="001B516B" w:rsidP="008F2480">
            <w:pPr>
              <w:spacing w:before="40" w:after="40"/>
              <w:ind w:left="80"/>
              <w:rPr>
                <w:rFonts w:ascii="Courier" w:hAnsi="Courier"/>
                <w:sz w:val="22"/>
                <w:lang w:val="it-IT"/>
              </w:rPr>
            </w:pPr>
            <w:r>
              <w:t>VI_ATTR_PXI_MEM_TYPE_BAR4</w:t>
            </w:r>
          </w:p>
        </w:tc>
      </w:tr>
      <w:tr w:rsidR="001B516B" w:rsidRPr="00C33AF7" w14:paraId="1B6000B8"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1976404" w14:textId="77777777" w:rsidR="001B516B" w:rsidRPr="001B516B" w:rsidRDefault="001B516B" w:rsidP="008F2480">
            <w:pPr>
              <w:spacing w:before="40" w:after="40"/>
              <w:ind w:left="80"/>
              <w:rPr>
                <w:rFonts w:ascii="Courier" w:hAnsi="Courier"/>
                <w:sz w:val="22"/>
              </w:rPr>
            </w:pPr>
            <w:r w:rsidRPr="001B516B">
              <w:rPr>
                <w:rFonts w:ascii="Courier" w:hAnsi="Courier"/>
                <w:sz w:val="22"/>
              </w:rPr>
              <w:t>MemTypeBar5</w:t>
            </w:r>
          </w:p>
        </w:tc>
        <w:tc>
          <w:tcPr>
            <w:tcW w:w="4500" w:type="dxa"/>
            <w:tcBorders>
              <w:top w:val="single" w:sz="6" w:space="0" w:color="auto"/>
              <w:left w:val="single" w:sz="6" w:space="0" w:color="auto"/>
              <w:bottom w:val="single" w:sz="6" w:space="0" w:color="auto"/>
              <w:right w:val="single" w:sz="6" w:space="0" w:color="auto"/>
            </w:tcBorders>
            <w:vAlign w:val="center"/>
          </w:tcPr>
          <w:p w14:paraId="77E4B0D0" w14:textId="77777777" w:rsidR="001B516B" w:rsidRPr="00C33AF7" w:rsidRDefault="001B516B" w:rsidP="008F2480">
            <w:pPr>
              <w:spacing w:before="40" w:after="40"/>
              <w:ind w:left="80"/>
              <w:rPr>
                <w:rFonts w:ascii="Courier" w:hAnsi="Courier"/>
                <w:sz w:val="22"/>
                <w:lang w:val="it-IT"/>
              </w:rPr>
            </w:pPr>
            <w:r>
              <w:t>VI_ATTR_PXI_MEM_TYPE_BAR5</w:t>
            </w:r>
          </w:p>
        </w:tc>
      </w:tr>
      <w:tr w:rsidR="001B516B" w:rsidRPr="00C33AF7" w14:paraId="3D3AA103"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D084EB6" w14:textId="77777777" w:rsidR="001B516B" w:rsidRPr="001B516B" w:rsidRDefault="001B516B" w:rsidP="008F2480">
            <w:pPr>
              <w:spacing w:before="40" w:after="40"/>
              <w:ind w:left="80"/>
              <w:rPr>
                <w:rFonts w:ascii="Courier" w:hAnsi="Courier"/>
                <w:sz w:val="22"/>
              </w:rPr>
            </w:pPr>
            <w:r w:rsidRPr="001B516B">
              <w:rPr>
                <w:rFonts w:ascii="Courier" w:hAnsi="Courier"/>
                <w:sz w:val="22"/>
              </w:rPr>
              <w:t>MemBaseBar0</w:t>
            </w:r>
          </w:p>
        </w:tc>
        <w:tc>
          <w:tcPr>
            <w:tcW w:w="4500" w:type="dxa"/>
            <w:tcBorders>
              <w:top w:val="single" w:sz="6" w:space="0" w:color="auto"/>
              <w:left w:val="single" w:sz="6" w:space="0" w:color="auto"/>
              <w:bottom w:val="single" w:sz="6" w:space="0" w:color="auto"/>
              <w:right w:val="single" w:sz="6" w:space="0" w:color="auto"/>
            </w:tcBorders>
            <w:vAlign w:val="center"/>
          </w:tcPr>
          <w:p w14:paraId="52C07AFA" w14:textId="77777777" w:rsidR="001B516B" w:rsidRPr="00C33AF7" w:rsidRDefault="001B516B" w:rsidP="008F2480">
            <w:pPr>
              <w:spacing w:before="40" w:after="40"/>
              <w:ind w:left="80"/>
              <w:rPr>
                <w:rFonts w:ascii="Courier" w:hAnsi="Courier"/>
                <w:sz w:val="22"/>
                <w:lang w:val="it-IT"/>
              </w:rPr>
            </w:pPr>
            <w:r>
              <w:t>VI_ATTR_PXI_MEM_BASE_BAR0</w:t>
            </w:r>
          </w:p>
        </w:tc>
      </w:tr>
      <w:tr w:rsidR="001B516B" w:rsidRPr="00C33AF7" w14:paraId="0C228C72"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D3FC1EA" w14:textId="77777777" w:rsidR="001B516B" w:rsidRPr="001B516B" w:rsidRDefault="001B516B" w:rsidP="008F2480">
            <w:pPr>
              <w:spacing w:before="40" w:after="40"/>
              <w:ind w:left="80"/>
              <w:rPr>
                <w:rFonts w:ascii="Courier" w:hAnsi="Courier"/>
                <w:sz w:val="22"/>
              </w:rPr>
            </w:pPr>
            <w:r w:rsidRPr="001B516B">
              <w:rPr>
                <w:rFonts w:ascii="Courier" w:hAnsi="Courier"/>
                <w:sz w:val="22"/>
              </w:rPr>
              <w:t>MemBaseBar1</w:t>
            </w:r>
          </w:p>
        </w:tc>
        <w:tc>
          <w:tcPr>
            <w:tcW w:w="4500" w:type="dxa"/>
            <w:tcBorders>
              <w:top w:val="single" w:sz="6" w:space="0" w:color="auto"/>
              <w:left w:val="single" w:sz="6" w:space="0" w:color="auto"/>
              <w:bottom w:val="single" w:sz="6" w:space="0" w:color="auto"/>
              <w:right w:val="single" w:sz="6" w:space="0" w:color="auto"/>
            </w:tcBorders>
            <w:vAlign w:val="center"/>
          </w:tcPr>
          <w:p w14:paraId="61FEEEF8" w14:textId="77777777" w:rsidR="001B516B" w:rsidRPr="00C33AF7" w:rsidRDefault="001B516B" w:rsidP="008F2480">
            <w:pPr>
              <w:spacing w:before="40" w:after="40"/>
              <w:ind w:left="80"/>
              <w:rPr>
                <w:rFonts w:ascii="Courier" w:hAnsi="Courier"/>
                <w:sz w:val="22"/>
                <w:lang w:val="it-IT"/>
              </w:rPr>
            </w:pPr>
            <w:r>
              <w:t>VI_ATTR_PXI_MEM_BASE_BAR1</w:t>
            </w:r>
          </w:p>
        </w:tc>
      </w:tr>
      <w:tr w:rsidR="001B516B" w:rsidRPr="00C33AF7" w14:paraId="64BAB759"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472978E" w14:textId="77777777" w:rsidR="001B516B" w:rsidRPr="001B516B" w:rsidRDefault="001B516B" w:rsidP="008F2480">
            <w:pPr>
              <w:spacing w:before="40" w:after="40"/>
              <w:ind w:left="80"/>
              <w:rPr>
                <w:rFonts w:ascii="Courier" w:hAnsi="Courier"/>
                <w:sz w:val="22"/>
              </w:rPr>
            </w:pPr>
            <w:r w:rsidRPr="001B516B">
              <w:rPr>
                <w:rFonts w:ascii="Courier" w:hAnsi="Courier"/>
                <w:sz w:val="22"/>
              </w:rPr>
              <w:t>MemBaseBar2</w:t>
            </w:r>
          </w:p>
        </w:tc>
        <w:tc>
          <w:tcPr>
            <w:tcW w:w="4500" w:type="dxa"/>
            <w:tcBorders>
              <w:top w:val="single" w:sz="6" w:space="0" w:color="auto"/>
              <w:left w:val="single" w:sz="6" w:space="0" w:color="auto"/>
              <w:bottom w:val="single" w:sz="6" w:space="0" w:color="auto"/>
              <w:right w:val="single" w:sz="6" w:space="0" w:color="auto"/>
            </w:tcBorders>
            <w:vAlign w:val="center"/>
          </w:tcPr>
          <w:p w14:paraId="5B2CE785" w14:textId="77777777" w:rsidR="001B516B" w:rsidRPr="00C33AF7" w:rsidRDefault="001B516B" w:rsidP="008F2480">
            <w:pPr>
              <w:spacing w:before="40" w:after="40"/>
              <w:ind w:left="80"/>
              <w:rPr>
                <w:rFonts w:ascii="Courier" w:hAnsi="Courier"/>
                <w:sz w:val="22"/>
                <w:lang w:val="it-IT"/>
              </w:rPr>
            </w:pPr>
            <w:r>
              <w:t>VI_ATTR_PXI_MEM_BASE_BAR2</w:t>
            </w:r>
          </w:p>
        </w:tc>
      </w:tr>
      <w:tr w:rsidR="001B516B" w:rsidRPr="00C33AF7" w14:paraId="6C7386BC"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A18CFF5" w14:textId="77777777" w:rsidR="001B516B" w:rsidRPr="001B516B" w:rsidRDefault="001B516B" w:rsidP="008F2480">
            <w:pPr>
              <w:spacing w:before="40" w:after="40"/>
              <w:ind w:left="80"/>
              <w:rPr>
                <w:rFonts w:ascii="Courier" w:hAnsi="Courier"/>
                <w:sz w:val="22"/>
              </w:rPr>
            </w:pPr>
            <w:r w:rsidRPr="001B516B">
              <w:rPr>
                <w:rFonts w:ascii="Courier" w:hAnsi="Courier"/>
                <w:sz w:val="22"/>
              </w:rPr>
              <w:t>MemBaseBar3</w:t>
            </w:r>
          </w:p>
        </w:tc>
        <w:tc>
          <w:tcPr>
            <w:tcW w:w="4500" w:type="dxa"/>
            <w:tcBorders>
              <w:top w:val="single" w:sz="6" w:space="0" w:color="auto"/>
              <w:left w:val="single" w:sz="6" w:space="0" w:color="auto"/>
              <w:bottom w:val="single" w:sz="6" w:space="0" w:color="auto"/>
              <w:right w:val="single" w:sz="6" w:space="0" w:color="auto"/>
            </w:tcBorders>
            <w:vAlign w:val="center"/>
          </w:tcPr>
          <w:p w14:paraId="54EEE928" w14:textId="77777777" w:rsidR="001B516B" w:rsidRPr="00C33AF7" w:rsidRDefault="001B516B" w:rsidP="008F2480">
            <w:pPr>
              <w:spacing w:before="40" w:after="40"/>
              <w:ind w:left="80"/>
              <w:rPr>
                <w:rFonts w:ascii="Courier" w:hAnsi="Courier"/>
                <w:sz w:val="22"/>
                <w:lang w:val="it-IT"/>
              </w:rPr>
            </w:pPr>
            <w:r>
              <w:t>VI_ATTR_PXI_MEM_BASE_BAR3</w:t>
            </w:r>
          </w:p>
        </w:tc>
      </w:tr>
      <w:tr w:rsidR="001B516B" w:rsidRPr="00C33AF7" w14:paraId="13F3EFAD"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704C705" w14:textId="77777777" w:rsidR="001B516B" w:rsidRPr="001B516B" w:rsidRDefault="001B516B" w:rsidP="008F2480">
            <w:pPr>
              <w:spacing w:before="40" w:after="40"/>
              <w:ind w:left="80"/>
              <w:rPr>
                <w:rFonts w:ascii="Courier" w:hAnsi="Courier"/>
                <w:sz w:val="22"/>
              </w:rPr>
            </w:pPr>
            <w:r w:rsidRPr="001B516B">
              <w:rPr>
                <w:rFonts w:ascii="Courier" w:hAnsi="Courier"/>
                <w:sz w:val="22"/>
              </w:rPr>
              <w:t>MemBaseBar4</w:t>
            </w:r>
          </w:p>
        </w:tc>
        <w:tc>
          <w:tcPr>
            <w:tcW w:w="4500" w:type="dxa"/>
            <w:tcBorders>
              <w:top w:val="single" w:sz="6" w:space="0" w:color="auto"/>
              <w:left w:val="single" w:sz="6" w:space="0" w:color="auto"/>
              <w:bottom w:val="single" w:sz="6" w:space="0" w:color="auto"/>
              <w:right w:val="single" w:sz="6" w:space="0" w:color="auto"/>
            </w:tcBorders>
            <w:vAlign w:val="center"/>
          </w:tcPr>
          <w:p w14:paraId="7D53D3DE" w14:textId="77777777" w:rsidR="001B516B" w:rsidRPr="00C33AF7" w:rsidRDefault="001B516B" w:rsidP="008F2480">
            <w:pPr>
              <w:spacing w:before="40" w:after="40"/>
              <w:ind w:left="80"/>
              <w:rPr>
                <w:rFonts w:ascii="Courier" w:hAnsi="Courier"/>
                <w:sz w:val="22"/>
                <w:lang w:val="it-IT"/>
              </w:rPr>
            </w:pPr>
            <w:r>
              <w:t>VI_ATTR_PXI_MEM_BASE_BAR4</w:t>
            </w:r>
          </w:p>
        </w:tc>
      </w:tr>
      <w:tr w:rsidR="001B516B" w:rsidRPr="00C33AF7" w14:paraId="6BA1F4FA"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03E756D" w14:textId="77777777" w:rsidR="001B516B" w:rsidRPr="001B516B" w:rsidRDefault="001B516B" w:rsidP="008F2480">
            <w:pPr>
              <w:spacing w:before="40" w:after="40"/>
              <w:ind w:left="80"/>
              <w:rPr>
                <w:rFonts w:ascii="Courier" w:hAnsi="Courier"/>
                <w:sz w:val="22"/>
              </w:rPr>
            </w:pPr>
            <w:r w:rsidRPr="001B516B">
              <w:rPr>
                <w:rFonts w:ascii="Courier" w:hAnsi="Courier"/>
                <w:sz w:val="22"/>
              </w:rPr>
              <w:t>MemBaseBar5</w:t>
            </w:r>
          </w:p>
        </w:tc>
        <w:tc>
          <w:tcPr>
            <w:tcW w:w="4500" w:type="dxa"/>
            <w:tcBorders>
              <w:top w:val="single" w:sz="6" w:space="0" w:color="auto"/>
              <w:left w:val="single" w:sz="6" w:space="0" w:color="auto"/>
              <w:bottom w:val="single" w:sz="6" w:space="0" w:color="auto"/>
              <w:right w:val="single" w:sz="6" w:space="0" w:color="auto"/>
            </w:tcBorders>
            <w:vAlign w:val="center"/>
          </w:tcPr>
          <w:p w14:paraId="472B8534" w14:textId="77777777" w:rsidR="001B516B" w:rsidRPr="00C33AF7" w:rsidRDefault="001B516B" w:rsidP="008F2480">
            <w:pPr>
              <w:spacing w:before="40" w:after="40"/>
              <w:ind w:left="80"/>
              <w:rPr>
                <w:rFonts w:ascii="Courier" w:hAnsi="Courier"/>
                <w:sz w:val="22"/>
                <w:lang w:val="it-IT"/>
              </w:rPr>
            </w:pPr>
            <w:r>
              <w:t>VI_ATTR_PXI_MEM_BASE_BAR5</w:t>
            </w:r>
          </w:p>
        </w:tc>
      </w:tr>
      <w:tr w:rsidR="001B516B" w:rsidRPr="00C33AF7" w14:paraId="2476FE3A"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F4019E6" w14:textId="77777777" w:rsidR="001B516B" w:rsidRPr="001B516B" w:rsidRDefault="001B516B" w:rsidP="008F2480">
            <w:pPr>
              <w:spacing w:before="40" w:after="40"/>
              <w:ind w:left="80"/>
              <w:rPr>
                <w:rFonts w:ascii="Courier" w:hAnsi="Courier"/>
                <w:sz w:val="22"/>
              </w:rPr>
            </w:pPr>
            <w:r w:rsidRPr="001B516B">
              <w:rPr>
                <w:rFonts w:ascii="Courier" w:hAnsi="Courier"/>
                <w:sz w:val="22"/>
              </w:rPr>
              <w:t>MemSizeBar0</w:t>
            </w:r>
          </w:p>
        </w:tc>
        <w:tc>
          <w:tcPr>
            <w:tcW w:w="4500" w:type="dxa"/>
            <w:tcBorders>
              <w:top w:val="single" w:sz="6" w:space="0" w:color="auto"/>
              <w:left w:val="single" w:sz="6" w:space="0" w:color="auto"/>
              <w:bottom w:val="single" w:sz="6" w:space="0" w:color="auto"/>
              <w:right w:val="single" w:sz="6" w:space="0" w:color="auto"/>
            </w:tcBorders>
            <w:vAlign w:val="center"/>
          </w:tcPr>
          <w:p w14:paraId="192E68CB" w14:textId="77777777" w:rsidR="001B516B" w:rsidRPr="00C33AF7" w:rsidRDefault="001B516B" w:rsidP="008F2480">
            <w:pPr>
              <w:spacing w:before="40" w:after="40"/>
              <w:ind w:left="80"/>
              <w:rPr>
                <w:rFonts w:ascii="Courier" w:hAnsi="Courier"/>
                <w:sz w:val="22"/>
                <w:lang w:val="it-IT"/>
              </w:rPr>
            </w:pPr>
            <w:r>
              <w:t>VI_ATTR_PXI_MEM_SIZE_BAR0</w:t>
            </w:r>
          </w:p>
        </w:tc>
      </w:tr>
      <w:tr w:rsidR="001B516B" w:rsidRPr="00C33AF7" w14:paraId="25A375F7"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403BFAE" w14:textId="77777777" w:rsidR="001B516B" w:rsidRPr="001B516B" w:rsidRDefault="001B516B" w:rsidP="008F2480">
            <w:pPr>
              <w:spacing w:before="40" w:after="40"/>
              <w:ind w:left="80"/>
              <w:rPr>
                <w:rFonts w:ascii="Courier" w:hAnsi="Courier"/>
                <w:sz w:val="22"/>
              </w:rPr>
            </w:pPr>
            <w:r w:rsidRPr="001B516B">
              <w:rPr>
                <w:rFonts w:ascii="Courier" w:hAnsi="Courier"/>
                <w:sz w:val="22"/>
              </w:rPr>
              <w:t>MemSizeBar1</w:t>
            </w:r>
          </w:p>
        </w:tc>
        <w:tc>
          <w:tcPr>
            <w:tcW w:w="4500" w:type="dxa"/>
            <w:tcBorders>
              <w:top w:val="single" w:sz="6" w:space="0" w:color="auto"/>
              <w:left w:val="single" w:sz="6" w:space="0" w:color="auto"/>
              <w:bottom w:val="single" w:sz="6" w:space="0" w:color="auto"/>
              <w:right w:val="single" w:sz="6" w:space="0" w:color="auto"/>
            </w:tcBorders>
            <w:vAlign w:val="center"/>
          </w:tcPr>
          <w:p w14:paraId="1EDD2A10" w14:textId="77777777" w:rsidR="001B516B" w:rsidRPr="00C33AF7" w:rsidRDefault="001B516B" w:rsidP="008F2480">
            <w:pPr>
              <w:spacing w:before="40" w:after="40"/>
              <w:ind w:left="80"/>
              <w:rPr>
                <w:rFonts w:ascii="Courier" w:hAnsi="Courier"/>
                <w:sz w:val="22"/>
                <w:lang w:val="it-IT"/>
              </w:rPr>
            </w:pPr>
            <w:r>
              <w:t>VI_ATTR_PXI_MEM_SIZE_BAR1</w:t>
            </w:r>
          </w:p>
        </w:tc>
      </w:tr>
      <w:tr w:rsidR="001B516B" w:rsidRPr="00C33AF7" w14:paraId="7DCD5C3A"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AF14985" w14:textId="77777777" w:rsidR="001B516B" w:rsidRPr="001B516B" w:rsidRDefault="001B516B" w:rsidP="008F2480">
            <w:pPr>
              <w:spacing w:before="40" w:after="40"/>
              <w:ind w:left="80"/>
              <w:rPr>
                <w:rFonts w:ascii="Courier" w:hAnsi="Courier"/>
                <w:sz w:val="22"/>
              </w:rPr>
            </w:pPr>
            <w:r w:rsidRPr="001B516B">
              <w:rPr>
                <w:rFonts w:ascii="Courier" w:hAnsi="Courier"/>
                <w:sz w:val="22"/>
              </w:rPr>
              <w:t>MemSizeBar2</w:t>
            </w:r>
          </w:p>
        </w:tc>
        <w:tc>
          <w:tcPr>
            <w:tcW w:w="4500" w:type="dxa"/>
            <w:tcBorders>
              <w:top w:val="single" w:sz="6" w:space="0" w:color="auto"/>
              <w:left w:val="single" w:sz="6" w:space="0" w:color="auto"/>
              <w:bottom w:val="single" w:sz="6" w:space="0" w:color="auto"/>
              <w:right w:val="single" w:sz="6" w:space="0" w:color="auto"/>
            </w:tcBorders>
            <w:vAlign w:val="center"/>
          </w:tcPr>
          <w:p w14:paraId="659E1D0D" w14:textId="77777777" w:rsidR="001B516B" w:rsidRPr="00C33AF7" w:rsidRDefault="001B516B" w:rsidP="008F2480">
            <w:pPr>
              <w:spacing w:before="40" w:after="40"/>
              <w:ind w:left="80"/>
              <w:rPr>
                <w:rFonts w:ascii="Courier" w:hAnsi="Courier"/>
                <w:sz w:val="22"/>
                <w:lang w:val="it-IT"/>
              </w:rPr>
            </w:pPr>
            <w:r>
              <w:t>VI_ATTR_PXI_MEM_SIZE_BAR2</w:t>
            </w:r>
          </w:p>
        </w:tc>
      </w:tr>
      <w:tr w:rsidR="001B516B" w:rsidRPr="00C33AF7" w14:paraId="21432955"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A581B79" w14:textId="77777777" w:rsidR="001B516B" w:rsidRPr="001B516B" w:rsidRDefault="001B516B" w:rsidP="008F2480">
            <w:pPr>
              <w:spacing w:before="40" w:after="40"/>
              <w:ind w:left="80"/>
              <w:rPr>
                <w:rFonts w:ascii="Courier" w:hAnsi="Courier"/>
                <w:sz w:val="22"/>
              </w:rPr>
            </w:pPr>
            <w:r w:rsidRPr="001B516B">
              <w:rPr>
                <w:rFonts w:ascii="Courier" w:hAnsi="Courier"/>
                <w:sz w:val="22"/>
              </w:rPr>
              <w:t>MemSizeBar3</w:t>
            </w:r>
          </w:p>
        </w:tc>
        <w:tc>
          <w:tcPr>
            <w:tcW w:w="4500" w:type="dxa"/>
            <w:tcBorders>
              <w:top w:val="single" w:sz="6" w:space="0" w:color="auto"/>
              <w:left w:val="single" w:sz="6" w:space="0" w:color="auto"/>
              <w:bottom w:val="single" w:sz="6" w:space="0" w:color="auto"/>
              <w:right w:val="single" w:sz="6" w:space="0" w:color="auto"/>
            </w:tcBorders>
            <w:vAlign w:val="center"/>
          </w:tcPr>
          <w:p w14:paraId="3122DB48" w14:textId="77777777" w:rsidR="001B516B" w:rsidRPr="00C33AF7" w:rsidRDefault="001B516B" w:rsidP="008F2480">
            <w:pPr>
              <w:spacing w:before="40" w:after="40"/>
              <w:ind w:left="80"/>
              <w:rPr>
                <w:rFonts w:ascii="Courier" w:hAnsi="Courier"/>
                <w:sz w:val="22"/>
                <w:lang w:val="it-IT"/>
              </w:rPr>
            </w:pPr>
            <w:r>
              <w:t>VI_ATTR_PXI_MEM_SIZE_BAR3</w:t>
            </w:r>
          </w:p>
        </w:tc>
      </w:tr>
      <w:tr w:rsidR="001B516B" w:rsidRPr="00C33AF7" w14:paraId="4F0D086C"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89562FE" w14:textId="77777777" w:rsidR="001B516B" w:rsidRPr="001B516B" w:rsidRDefault="001B516B" w:rsidP="008F2480">
            <w:pPr>
              <w:spacing w:before="40" w:after="40"/>
              <w:ind w:left="80"/>
              <w:rPr>
                <w:rFonts w:ascii="Courier" w:hAnsi="Courier"/>
                <w:sz w:val="22"/>
              </w:rPr>
            </w:pPr>
            <w:r w:rsidRPr="001B516B">
              <w:rPr>
                <w:rFonts w:ascii="Courier" w:hAnsi="Courier"/>
                <w:sz w:val="22"/>
              </w:rPr>
              <w:t>MemSizeBar4</w:t>
            </w:r>
          </w:p>
        </w:tc>
        <w:tc>
          <w:tcPr>
            <w:tcW w:w="4500" w:type="dxa"/>
            <w:tcBorders>
              <w:top w:val="single" w:sz="6" w:space="0" w:color="auto"/>
              <w:left w:val="single" w:sz="6" w:space="0" w:color="auto"/>
              <w:bottom w:val="single" w:sz="6" w:space="0" w:color="auto"/>
              <w:right w:val="single" w:sz="6" w:space="0" w:color="auto"/>
            </w:tcBorders>
            <w:vAlign w:val="center"/>
          </w:tcPr>
          <w:p w14:paraId="06037E32" w14:textId="77777777" w:rsidR="001B516B" w:rsidRPr="00C33AF7" w:rsidRDefault="001B516B" w:rsidP="008F2480">
            <w:pPr>
              <w:spacing w:before="40" w:after="40"/>
              <w:ind w:left="80"/>
              <w:rPr>
                <w:rFonts w:ascii="Courier" w:hAnsi="Courier"/>
                <w:sz w:val="22"/>
                <w:lang w:val="it-IT"/>
              </w:rPr>
            </w:pPr>
            <w:r>
              <w:t>VI_ATTR_PXI_MEM_SIZE_BAR4</w:t>
            </w:r>
          </w:p>
        </w:tc>
      </w:tr>
      <w:tr w:rsidR="001B516B" w:rsidRPr="00C33AF7" w14:paraId="31D85F39"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2090348" w14:textId="77777777" w:rsidR="001B516B" w:rsidRPr="001B516B" w:rsidRDefault="001B516B" w:rsidP="008F2480">
            <w:pPr>
              <w:spacing w:before="40" w:after="40"/>
              <w:ind w:left="80"/>
              <w:rPr>
                <w:rFonts w:ascii="Courier" w:hAnsi="Courier"/>
                <w:sz w:val="22"/>
              </w:rPr>
            </w:pPr>
            <w:r w:rsidRPr="001B516B">
              <w:rPr>
                <w:rFonts w:ascii="Courier" w:hAnsi="Courier"/>
                <w:sz w:val="22"/>
              </w:rPr>
              <w:t>MemSizeBar5</w:t>
            </w:r>
          </w:p>
        </w:tc>
        <w:tc>
          <w:tcPr>
            <w:tcW w:w="4500" w:type="dxa"/>
            <w:tcBorders>
              <w:top w:val="single" w:sz="6" w:space="0" w:color="auto"/>
              <w:left w:val="single" w:sz="6" w:space="0" w:color="auto"/>
              <w:bottom w:val="single" w:sz="6" w:space="0" w:color="auto"/>
              <w:right w:val="single" w:sz="6" w:space="0" w:color="auto"/>
            </w:tcBorders>
            <w:vAlign w:val="center"/>
          </w:tcPr>
          <w:p w14:paraId="6ECFB825" w14:textId="77777777" w:rsidR="001B516B" w:rsidRPr="00C33AF7" w:rsidRDefault="001B516B" w:rsidP="008F2480">
            <w:pPr>
              <w:spacing w:before="40" w:after="40"/>
              <w:ind w:left="80"/>
              <w:rPr>
                <w:rFonts w:ascii="Courier" w:hAnsi="Courier"/>
                <w:sz w:val="22"/>
                <w:lang w:val="it-IT"/>
              </w:rPr>
            </w:pPr>
            <w:r>
              <w:t>VI_ATTR_PXI_MEM_SIZE_BAR5</w:t>
            </w:r>
          </w:p>
        </w:tc>
      </w:tr>
      <w:tr w:rsidR="001B516B" w:rsidRPr="00C33AF7" w14:paraId="77A899DB"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4C9EA3E" w14:textId="77777777" w:rsidR="001B516B" w:rsidRPr="001B516B" w:rsidRDefault="001B516B" w:rsidP="008F2480">
            <w:pPr>
              <w:spacing w:before="40" w:after="40"/>
              <w:ind w:left="80"/>
              <w:rPr>
                <w:rFonts w:ascii="Courier" w:hAnsi="Courier"/>
                <w:sz w:val="22"/>
              </w:rPr>
            </w:pPr>
            <w:r w:rsidRPr="001B516B">
              <w:rPr>
                <w:rFonts w:ascii="Courier" w:hAnsi="Courier"/>
                <w:sz w:val="22"/>
              </w:rPr>
              <w:t>ChassisNumber</w:t>
            </w:r>
          </w:p>
        </w:tc>
        <w:tc>
          <w:tcPr>
            <w:tcW w:w="4500" w:type="dxa"/>
            <w:tcBorders>
              <w:top w:val="single" w:sz="6" w:space="0" w:color="auto"/>
              <w:left w:val="single" w:sz="6" w:space="0" w:color="auto"/>
              <w:bottom w:val="single" w:sz="6" w:space="0" w:color="auto"/>
              <w:right w:val="single" w:sz="6" w:space="0" w:color="auto"/>
            </w:tcBorders>
            <w:vAlign w:val="center"/>
          </w:tcPr>
          <w:p w14:paraId="612C32E0" w14:textId="77777777" w:rsidR="001B516B" w:rsidRPr="00C33AF7" w:rsidRDefault="001B516B" w:rsidP="008F2480">
            <w:pPr>
              <w:spacing w:before="40" w:after="40"/>
              <w:ind w:left="80"/>
              <w:rPr>
                <w:rFonts w:ascii="Courier" w:hAnsi="Courier"/>
                <w:sz w:val="22"/>
                <w:lang w:val="it-IT"/>
              </w:rPr>
            </w:pPr>
            <w:r>
              <w:t>VI_ATTR_PXI_CHASSIS</w:t>
            </w:r>
          </w:p>
        </w:tc>
      </w:tr>
      <w:tr w:rsidR="001B516B" w:rsidRPr="00C33AF7" w14:paraId="3DDB8A3F"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A2368A3" w14:textId="77777777" w:rsidR="001B516B" w:rsidRPr="001B516B" w:rsidRDefault="001B516B" w:rsidP="008F2480">
            <w:pPr>
              <w:spacing w:before="40" w:after="40"/>
              <w:ind w:left="80"/>
              <w:rPr>
                <w:rFonts w:ascii="Courier" w:hAnsi="Courier"/>
                <w:sz w:val="22"/>
              </w:rPr>
            </w:pPr>
            <w:r w:rsidRPr="001B516B">
              <w:rPr>
                <w:rFonts w:ascii="Courier" w:hAnsi="Courier"/>
                <w:sz w:val="22"/>
              </w:rPr>
              <w:t>IsExpress</w:t>
            </w:r>
          </w:p>
        </w:tc>
        <w:tc>
          <w:tcPr>
            <w:tcW w:w="4500" w:type="dxa"/>
            <w:tcBorders>
              <w:top w:val="single" w:sz="6" w:space="0" w:color="auto"/>
              <w:left w:val="single" w:sz="6" w:space="0" w:color="auto"/>
              <w:bottom w:val="single" w:sz="6" w:space="0" w:color="auto"/>
              <w:right w:val="single" w:sz="6" w:space="0" w:color="auto"/>
            </w:tcBorders>
            <w:vAlign w:val="center"/>
          </w:tcPr>
          <w:p w14:paraId="5B71F547" w14:textId="77777777" w:rsidR="001B516B" w:rsidRPr="00C33AF7" w:rsidRDefault="001B516B" w:rsidP="008F2480">
            <w:pPr>
              <w:spacing w:before="40" w:after="40"/>
              <w:ind w:left="80"/>
              <w:rPr>
                <w:rFonts w:ascii="Courier" w:hAnsi="Courier"/>
                <w:sz w:val="22"/>
                <w:lang w:val="it-IT"/>
              </w:rPr>
            </w:pPr>
            <w:r>
              <w:t>VI_ATTR_PXI_IS_EXPRESS</w:t>
            </w:r>
          </w:p>
        </w:tc>
      </w:tr>
      <w:tr w:rsidR="001B516B" w:rsidRPr="00C33AF7" w14:paraId="7D1FD431"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A536A7B" w14:textId="77777777" w:rsidR="001B516B" w:rsidRPr="001B516B" w:rsidRDefault="001B516B" w:rsidP="008F2480">
            <w:pPr>
              <w:spacing w:before="40" w:after="40"/>
              <w:ind w:left="80"/>
              <w:rPr>
                <w:rFonts w:ascii="Courier" w:hAnsi="Courier"/>
                <w:sz w:val="22"/>
              </w:rPr>
            </w:pPr>
            <w:r w:rsidRPr="001B516B">
              <w:rPr>
                <w:rFonts w:ascii="Courier" w:hAnsi="Courier"/>
                <w:sz w:val="22"/>
              </w:rPr>
              <w:t>SlotLinkWidth</w:t>
            </w:r>
          </w:p>
        </w:tc>
        <w:tc>
          <w:tcPr>
            <w:tcW w:w="4500" w:type="dxa"/>
            <w:tcBorders>
              <w:top w:val="single" w:sz="6" w:space="0" w:color="auto"/>
              <w:left w:val="single" w:sz="6" w:space="0" w:color="auto"/>
              <w:bottom w:val="single" w:sz="6" w:space="0" w:color="auto"/>
              <w:right w:val="single" w:sz="6" w:space="0" w:color="auto"/>
            </w:tcBorders>
            <w:vAlign w:val="center"/>
          </w:tcPr>
          <w:p w14:paraId="5D28B11F" w14:textId="77777777" w:rsidR="001B516B" w:rsidRPr="00C33AF7" w:rsidRDefault="001B516B" w:rsidP="008F2480">
            <w:pPr>
              <w:spacing w:before="40" w:after="40"/>
              <w:ind w:left="80"/>
              <w:rPr>
                <w:rFonts w:ascii="Courier" w:hAnsi="Courier"/>
                <w:sz w:val="22"/>
                <w:lang w:val="it-IT"/>
              </w:rPr>
            </w:pPr>
            <w:r>
              <w:t>VI_ATTR_PXI_SLOT_LWIDTH</w:t>
            </w:r>
          </w:p>
        </w:tc>
      </w:tr>
      <w:tr w:rsidR="001B516B" w:rsidRPr="00C33AF7" w14:paraId="74E61DBF"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91C4526" w14:textId="77777777" w:rsidR="001B516B" w:rsidRPr="001B516B" w:rsidRDefault="001B516B" w:rsidP="008F2480">
            <w:pPr>
              <w:spacing w:before="40" w:after="40"/>
              <w:ind w:left="80"/>
              <w:rPr>
                <w:rFonts w:ascii="Courier" w:hAnsi="Courier"/>
                <w:sz w:val="22"/>
              </w:rPr>
            </w:pPr>
            <w:r w:rsidRPr="001B516B">
              <w:rPr>
                <w:rFonts w:ascii="Courier" w:hAnsi="Courier"/>
                <w:sz w:val="22"/>
              </w:rPr>
              <w:t>MaxLinkWidth</w:t>
            </w:r>
          </w:p>
        </w:tc>
        <w:tc>
          <w:tcPr>
            <w:tcW w:w="4500" w:type="dxa"/>
            <w:tcBorders>
              <w:top w:val="single" w:sz="6" w:space="0" w:color="auto"/>
              <w:left w:val="single" w:sz="6" w:space="0" w:color="auto"/>
              <w:bottom w:val="single" w:sz="6" w:space="0" w:color="auto"/>
              <w:right w:val="single" w:sz="6" w:space="0" w:color="auto"/>
            </w:tcBorders>
            <w:vAlign w:val="center"/>
          </w:tcPr>
          <w:p w14:paraId="5C95ABA1" w14:textId="77777777" w:rsidR="001B516B" w:rsidRPr="00C33AF7" w:rsidRDefault="001B516B" w:rsidP="008F2480">
            <w:pPr>
              <w:spacing w:before="40" w:after="40"/>
              <w:ind w:left="80"/>
              <w:rPr>
                <w:rFonts w:ascii="Courier" w:hAnsi="Courier"/>
                <w:sz w:val="22"/>
                <w:lang w:val="it-IT"/>
              </w:rPr>
            </w:pPr>
            <w:r>
              <w:t>VI_ATTR_PXI_MAX_LWIDTH</w:t>
            </w:r>
          </w:p>
        </w:tc>
      </w:tr>
      <w:tr w:rsidR="001B516B" w:rsidRPr="00C33AF7" w14:paraId="754AB612"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B10158F" w14:textId="77777777" w:rsidR="001B516B" w:rsidRPr="001B516B" w:rsidRDefault="001B516B" w:rsidP="008F2480">
            <w:pPr>
              <w:spacing w:before="40" w:after="40"/>
              <w:ind w:left="80"/>
              <w:rPr>
                <w:rFonts w:ascii="Courier" w:hAnsi="Courier"/>
                <w:sz w:val="22"/>
              </w:rPr>
            </w:pPr>
            <w:r w:rsidRPr="001B516B">
              <w:rPr>
                <w:rFonts w:ascii="Courier" w:hAnsi="Courier"/>
                <w:sz w:val="22"/>
              </w:rPr>
              <w:t>ActualLinkWidth</w:t>
            </w:r>
          </w:p>
        </w:tc>
        <w:tc>
          <w:tcPr>
            <w:tcW w:w="4500" w:type="dxa"/>
            <w:tcBorders>
              <w:top w:val="single" w:sz="6" w:space="0" w:color="auto"/>
              <w:left w:val="single" w:sz="6" w:space="0" w:color="auto"/>
              <w:bottom w:val="single" w:sz="6" w:space="0" w:color="auto"/>
              <w:right w:val="single" w:sz="6" w:space="0" w:color="auto"/>
            </w:tcBorders>
            <w:vAlign w:val="center"/>
          </w:tcPr>
          <w:p w14:paraId="7317DB73" w14:textId="77777777" w:rsidR="001B516B" w:rsidRPr="00C33AF7" w:rsidRDefault="001B516B" w:rsidP="008F2480">
            <w:pPr>
              <w:spacing w:before="40" w:after="40"/>
              <w:ind w:left="80"/>
              <w:rPr>
                <w:rFonts w:ascii="Courier" w:hAnsi="Courier"/>
                <w:sz w:val="22"/>
                <w:lang w:val="it-IT"/>
              </w:rPr>
            </w:pPr>
            <w:r>
              <w:t>VI_ATTR_PXI_ACTUAL_LWIDTH</w:t>
            </w:r>
          </w:p>
        </w:tc>
      </w:tr>
      <w:tr w:rsidR="001B516B" w:rsidRPr="00C33AF7" w14:paraId="07EFC1CE"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E37D4F0" w14:textId="77777777" w:rsidR="001B516B" w:rsidRPr="001B516B" w:rsidRDefault="001B516B" w:rsidP="008F2480">
            <w:pPr>
              <w:spacing w:before="40" w:after="40"/>
              <w:ind w:left="80"/>
              <w:rPr>
                <w:rFonts w:ascii="Courier" w:hAnsi="Courier"/>
                <w:sz w:val="22"/>
              </w:rPr>
            </w:pPr>
            <w:r w:rsidRPr="001B516B">
              <w:rPr>
                <w:rFonts w:ascii="Courier" w:hAnsi="Courier"/>
                <w:sz w:val="22"/>
              </w:rPr>
              <w:t>DstarBusNumber</w:t>
            </w:r>
          </w:p>
        </w:tc>
        <w:tc>
          <w:tcPr>
            <w:tcW w:w="4500" w:type="dxa"/>
            <w:tcBorders>
              <w:top w:val="single" w:sz="6" w:space="0" w:color="auto"/>
              <w:left w:val="single" w:sz="6" w:space="0" w:color="auto"/>
              <w:bottom w:val="single" w:sz="6" w:space="0" w:color="auto"/>
              <w:right w:val="single" w:sz="6" w:space="0" w:color="auto"/>
            </w:tcBorders>
            <w:vAlign w:val="center"/>
          </w:tcPr>
          <w:p w14:paraId="4EF0D387" w14:textId="77777777" w:rsidR="001B516B" w:rsidRPr="00C33AF7" w:rsidRDefault="001B516B" w:rsidP="008F2480">
            <w:pPr>
              <w:spacing w:before="40" w:after="40"/>
              <w:ind w:left="80"/>
              <w:rPr>
                <w:rFonts w:ascii="Courier" w:hAnsi="Courier"/>
                <w:sz w:val="22"/>
                <w:lang w:val="it-IT"/>
              </w:rPr>
            </w:pPr>
            <w:r>
              <w:t>VI_ATTR_PXI_DSTAR_BUS</w:t>
            </w:r>
          </w:p>
        </w:tc>
      </w:tr>
      <w:tr w:rsidR="001B516B" w:rsidRPr="00C33AF7" w14:paraId="40773708"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3EAB48F" w14:textId="77777777" w:rsidR="001B516B" w:rsidRPr="001B516B" w:rsidRDefault="001B516B" w:rsidP="008F2480">
            <w:pPr>
              <w:spacing w:before="40" w:after="40"/>
              <w:ind w:left="80"/>
              <w:rPr>
                <w:rFonts w:ascii="Courier" w:hAnsi="Courier"/>
                <w:sz w:val="22"/>
              </w:rPr>
            </w:pPr>
            <w:r w:rsidRPr="001B516B">
              <w:rPr>
                <w:rFonts w:ascii="Courier" w:hAnsi="Courier"/>
                <w:sz w:val="22"/>
              </w:rPr>
              <w:t>DstarLineSet</w:t>
            </w:r>
          </w:p>
        </w:tc>
        <w:tc>
          <w:tcPr>
            <w:tcW w:w="4500" w:type="dxa"/>
            <w:tcBorders>
              <w:top w:val="single" w:sz="6" w:space="0" w:color="auto"/>
              <w:left w:val="single" w:sz="6" w:space="0" w:color="auto"/>
              <w:bottom w:val="single" w:sz="6" w:space="0" w:color="auto"/>
              <w:right w:val="single" w:sz="6" w:space="0" w:color="auto"/>
            </w:tcBorders>
            <w:vAlign w:val="center"/>
          </w:tcPr>
          <w:p w14:paraId="2E1D98AF" w14:textId="77777777" w:rsidR="001B516B" w:rsidRPr="00C33AF7" w:rsidRDefault="001B516B" w:rsidP="008F2480">
            <w:pPr>
              <w:spacing w:before="40" w:after="40"/>
              <w:ind w:left="80"/>
              <w:rPr>
                <w:rFonts w:ascii="Courier" w:hAnsi="Courier"/>
                <w:sz w:val="22"/>
                <w:lang w:val="it-IT"/>
              </w:rPr>
            </w:pPr>
            <w:r>
              <w:t>VI_ATTR_PXI_DSTAR_SET</w:t>
            </w:r>
          </w:p>
        </w:tc>
      </w:tr>
    </w:tbl>
    <w:p w14:paraId="3887165B" w14:textId="7EF4EFF5" w:rsidR="008F2480" w:rsidRDefault="008F2480" w:rsidP="008F2480">
      <w:pPr>
        <w:pStyle w:val="Caption"/>
      </w:pPr>
      <w:r>
        <w:t>Table 5.1.</w:t>
      </w:r>
      <w:r w:rsidR="002F7A49">
        <w:t>21</w:t>
      </w:r>
    </w:p>
    <w:p w14:paraId="317182D7" w14:textId="77777777" w:rsidR="008F2480" w:rsidRDefault="008F2480" w:rsidP="008B4852">
      <w:pPr>
        <w:pStyle w:val="Desc"/>
      </w:pPr>
      <w:r>
        <w:t>The following table lists all the I</w:t>
      </w:r>
      <w:r w:rsidR="00C74AC7">
        <w:t>Pxi</w:t>
      </w:r>
      <w:r>
        <w:t xml:space="preserve"> COM methods and their equivalent VISA functions.</w:t>
      </w:r>
    </w:p>
    <w:p w14:paraId="6AB54D84" w14:textId="77777777" w:rsidR="008F2480" w:rsidRDefault="008F2480" w:rsidP="008F2480"/>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8F2480" w14:paraId="44C55B96" w14:textId="77777777" w:rsidTr="00B52C4F">
        <w:trPr>
          <w:cantSplit/>
        </w:trPr>
        <w:tc>
          <w:tcPr>
            <w:tcW w:w="3950" w:type="dxa"/>
            <w:tcBorders>
              <w:top w:val="single" w:sz="6" w:space="0" w:color="auto"/>
              <w:left w:val="single" w:sz="6" w:space="0" w:color="auto"/>
              <w:bottom w:val="double" w:sz="6" w:space="0" w:color="auto"/>
              <w:right w:val="single" w:sz="6" w:space="0" w:color="auto"/>
            </w:tcBorders>
          </w:tcPr>
          <w:p w14:paraId="486BB1DF" w14:textId="77777777" w:rsidR="008F2480" w:rsidRDefault="008F2480" w:rsidP="008F2480">
            <w:pPr>
              <w:spacing w:before="40" w:after="40"/>
              <w:jc w:val="center"/>
              <w:rPr>
                <w:b/>
              </w:rPr>
            </w:pPr>
            <w:r w:rsidRPr="008F2480">
              <w:rPr>
                <w:b/>
              </w:rPr>
              <w:t>IPxi</w:t>
            </w:r>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14:paraId="66938795" w14:textId="77777777" w:rsidR="008F2480" w:rsidRDefault="008F2480" w:rsidP="008F2480">
            <w:pPr>
              <w:spacing w:before="40" w:after="40"/>
              <w:jc w:val="center"/>
              <w:rPr>
                <w:b/>
              </w:rPr>
            </w:pPr>
            <w:r>
              <w:rPr>
                <w:b/>
              </w:rPr>
              <w:t>VISA Function</w:t>
            </w:r>
          </w:p>
        </w:tc>
      </w:tr>
      <w:tr w:rsidR="001B516B" w14:paraId="4AA9D61F" w14:textId="77777777" w:rsidTr="00B52C4F">
        <w:trPr>
          <w:cantSplit/>
        </w:trPr>
        <w:tc>
          <w:tcPr>
            <w:tcW w:w="3950" w:type="dxa"/>
            <w:tcBorders>
              <w:top w:val="double" w:sz="6" w:space="0" w:color="auto"/>
              <w:left w:val="single" w:sz="6" w:space="0" w:color="auto"/>
              <w:bottom w:val="single" w:sz="4" w:space="0" w:color="auto"/>
              <w:right w:val="single" w:sz="6" w:space="0" w:color="auto"/>
            </w:tcBorders>
            <w:vAlign w:val="center"/>
          </w:tcPr>
          <w:p w14:paraId="62575804" w14:textId="77777777" w:rsidR="001B516B" w:rsidRDefault="001B516B" w:rsidP="008F2480">
            <w:pPr>
              <w:spacing w:before="40" w:after="40"/>
              <w:ind w:left="80"/>
              <w:rPr>
                <w:rFonts w:ascii="Courier" w:hAnsi="Courier"/>
                <w:sz w:val="22"/>
              </w:rPr>
            </w:pPr>
            <w:r>
              <w:rPr>
                <w:rFonts w:ascii="Courier" w:hAnsi="Courier"/>
                <w:sz w:val="22"/>
              </w:rPr>
              <w:t>AssertTrigger</w:t>
            </w:r>
          </w:p>
        </w:tc>
        <w:tc>
          <w:tcPr>
            <w:tcW w:w="4500" w:type="dxa"/>
            <w:tcBorders>
              <w:top w:val="double" w:sz="6" w:space="0" w:color="auto"/>
              <w:left w:val="single" w:sz="6" w:space="0" w:color="auto"/>
              <w:bottom w:val="single" w:sz="4" w:space="0" w:color="auto"/>
              <w:right w:val="single" w:sz="6" w:space="0" w:color="auto"/>
            </w:tcBorders>
            <w:vAlign w:val="center"/>
          </w:tcPr>
          <w:p w14:paraId="4BD87914" w14:textId="77777777" w:rsidR="001B516B" w:rsidRDefault="001B516B" w:rsidP="008F2480">
            <w:pPr>
              <w:spacing w:before="40" w:after="40"/>
              <w:ind w:left="80"/>
              <w:rPr>
                <w:rFonts w:ascii="Courier" w:hAnsi="Courier"/>
                <w:sz w:val="22"/>
              </w:rPr>
            </w:pPr>
            <w:r>
              <w:rPr>
                <w:rFonts w:ascii="Courier" w:hAnsi="Courier"/>
                <w:sz w:val="22"/>
              </w:rPr>
              <w:t>viAssertTrigger</w:t>
            </w:r>
          </w:p>
        </w:tc>
      </w:tr>
    </w:tbl>
    <w:p w14:paraId="708845A4" w14:textId="15A68E8E" w:rsidR="008F2480" w:rsidRDefault="008F2480" w:rsidP="008F2480">
      <w:pPr>
        <w:pStyle w:val="Caption"/>
      </w:pPr>
      <w:r>
        <w:t>Table 5.1.</w:t>
      </w:r>
      <w:r w:rsidR="002F7A49">
        <w:t>22</w:t>
      </w:r>
    </w:p>
    <w:p w14:paraId="36E49160" w14:textId="77777777" w:rsidR="008F2480" w:rsidRDefault="008F2480" w:rsidP="008F2480"/>
    <w:p w14:paraId="79A9DFD2" w14:textId="77777777" w:rsidR="008F2480" w:rsidRPr="00C90DF5" w:rsidRDefault="008F2480" w:rsidP="008F2480"/>
    <w:p w14:paraId="51B24BE4" w14:textId="3B0FBFEB" w:rsidR="00667526" w:rsidRDefault="00667526" w:rsidP="00667526">
      <w:pPr>
        <w:pStyle w:val="Head2"/>
      </w:pPr>
      <w:bookmarkStart w:id="117" w:name="_Toc103858105"/>
      <w:r>
        <w:t>IPxi2 Interface</w:t>
      </w:r>
      <w:bookmarkEnd w:id="117"/>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667526" w14:paraId="28B706A0" w14:textId="77777777" w:rsidTr="009E29FE">
        <w:tc>
          <w:tcPr>
            <w:tcW w:w="8910" w:type="dxa"/>
          </w:tcPr>
          <w:p w14:paraId="2E446A24" w14:textId="77777777" w:rsidR="00667526" w:rsidRPr="00667526" w:rsidRDefault="00667526" w:rsidP="00667526">
            <w:pPr>
              <w:tabs>
                <w:tab w:val="left" w:pos="252"/>
                <w:tab w:val="left" w:pos="522"/>
                <w:tab w:val="left" w:pos="792"/>
              </w:tabs>
              <w:rPr>
                <w:rStyle w:val="StyleCourier9pt"/>
              </w:rPr>
            </w:pPr>
            <w:r w:rsidRPr="00667526">
              <w:rPr>
                <w:rStyle w:val="StyleCourier9pt"/>
              </w:rPr>
              <w:tab/>
              <w:t>[</w:t>
            </w:r>
          </w:p>
          <w:p w14:paraId="11A8B3BC" w14:textId="77777777" w:rsidR="00667526" w:rsidRPr="00667526" w:rsidRDefault="00667526" w:rsidP="00667526">
            <w:pPr>
              <w:tabs>
                <w:tab w:val="left" w:pos="252"/>
                <w:tab w:val="left" w:pos="522"/>
                <w:tab w:val="left" w:pos="792"/>
              </w:tabs>
              <w:rPr>
                <w:rStyle w:val="StyleCourier9pt"/>
              </w:rPr>
            </w:pPr>
            <w:r w:rsidRPr="00667526">
              <w:rPr>
                <w:rStyle w:val="StyleCourier9pt"/>
              </w:rPr>
              <w:tab/>
            </w:r>
            <w:r w:rsidRPr="00667526">
              <w:rPr>
                <w:rStyle w:val="StyleCourier9pt"/>
              </w:rPr>
              <w:tab/>
              <w:t>object,</w:t>
            </w:r>
          </w:p>
          <w:p w14:paraId="1003DFCF" w14:textId="77777777" w:rsidR="00667526" w:rsidRPr="00667526" w:rsidRDefault="00667526" w:rsidP="00667526">
            <w:pPr>
              <w:tabs>
                <w:tab w:val="left" w:pos="252"/>
                <w:tab w:val="left" w:pos="522"/>
                <w:tab w:val="left" w:pos="792"/>
              </w:tabs>
              <w:rPr>
                <w:rStyle w:val="StyleCourier9pt"/>
              </w:rPr>
            </w:pPr>
            <w:r w:rsidRPr="00667526">
              <w:rPr>
                <w:rStyle w:val="StyleCourier9pt"/>
              </w:rPr>
              <w:tab/>
            </w:r>
            <w:r w:rsidRPr="00667526">
              <w:rPr>
                <w:rStyle w:val="StyleCourier9pt"/>
              </w:rPr>
              <w:tab/>
              <w:t>oleautomation,</w:t>
            </w:r>
          </w:p>
          <w:p w14:paraId="7FADB7A0" w14:textId="7874B4AF" w:rsidR="00667526" w:rsidRPr="00667526" w:rsidRDefault="00667526" w:rsidP="00667526">
            <w:pPr>
              <w:tabs>
                <w:tab w:val="left" w:pos="252"/>
                <w:tab w:val="left" w:pos="522"/>
                <w:tab w:val="left" w:pos="792"/>
              </w:tabs>
              <w:rPr>
                <w:rStyle w:val="StyleCourier9pt"/>
              </w:rPr>
            </w:pPr>
            <w:r w:rsidRPr="00667526">
              <w:rPr>
                <w:rStyle w:val="StyleCourier9pt"/>
              </w:rPr>
              <w:tab/>
            </w:r>
            <w:r w:rsidRPr="00667526">
              <w:rPr>
                <w:rStyle w:val="StyleCourier9pt"/>
              </w:rPr>
              <w:tab/>
              <w:t>helpstring("PXI Interface"),</w:t>
            </w:r>
          </w:p>
          <w:p w14:paraId="466A7481" w14:textId="47CF9D4F" w:rsidR="00667526" w:rsidRPr="00667526" w:rsidRDefault="00667526" w:rsidP="00667526">
            <w:pPr>
              <w:tabs>
                <w:tab w:val="left" w:pos="252"/>
                <w:tab w:val="left" w:pos="522"/>
                <w:tab w:val="left" w:pos="792"/>
              </w:tabs>
              <w:rPr>
                <w:rStyle w:val="StyleCourier9pt"/>
              </w:rPr>
            </w:pPr>
            <w:r w:rsidRPr="00667526">
              <w:rPr>
                <w:rStyle w:val="StyleCourier9pt"/>
              </w:rPr>
              <w:tab/>
            </w:r>
            <w:r w:rsidRPr="00667526">
              <w:rPr>
                <w:rStyle w:val="StyleCourier9pt"/>
              </w:rPr>
              <w:tab/>
              <w:t>uuid(DB8CBF2</w:t>
            </w:r>
            <w:r w:rsidR="003C153B">
              <w:rPr>
                <w:rStyle w:val="StyleCourier9pt"/>
              </w:rPr>
              <w:t>E</w:t>
            </w:r>
            <w:r w:rsidRPr="00667526">
              <w:rPr>
                <w:rStyle w:val="StyleCourier9pt"/>
              </w:rPr>
              <w:t>-D6D3-11D4-AA51-00A024EE30BD),</w:t>
            </w:r>
          </w:p>
          <w:p w14:paraId="7D044A9B" w14:textId="4FB14762" w:rsidR="00667526" w:rsidRPr="00667526" w:rsidRDefault="00667526" w:rsidP="00667526">
            <w:pPr>
              <w:tabs>
                <w:tab w:val="left" w:pos="252"/>
                <w:tab w:val="left" w:pos="522"/>
                <w:tab w:val="left" w:pos="792"/>
              </w:tabs>
              <w:rPr>
                <w:rStyle w:val="StyleCourier9pt"/>
              </w:rPr>
            </w:pPr>
            <w:r w:rsidRPr="00667526">
              <w:rPr>
                <w:rStyle w:val="StyleCourier9pt"/>
              </w:rPr>
              <w:tab/>
            </w:r>
            <w:r w:rsidRPr="00667526">
              <w:rPr>
                <w:rStyle w:val="StyleCourier9pt"/>
              </w:rPr>
              <w:tab/>
              <w:t>helpcontext(HlpCtxIPxi</w:t>
            </w:r>
            <w:r w:rsidR="003C153B">
              <w:rPr>
                <w:rStyle w:val="StyleCourier9pt"/>
              </w:rPr>
              <w:t>2</w:t>
            </w:r>
            <w:r w:rsidRPr="00667526">
              <w:rPr>
                <w:rStyle w:val="StyleCourier9pt"/>
              </w:rPr>
              <w:t xml:space="preserve"> + 49),</w:t>
            </w:r>
          </w:p>
          <w:p w14:paraId="28AF2308" w14:textId="77777777" w:rsidR="00667526" w:rsidRPr="00667526" w:rsidRDefault="00667526" w:rsidP="00667526">
            <w:pPr>
              <w:tabs>
                <w:tab w:val="left" w:pos="252"/>
                <w:tab w:val="left" w:pos="522"/>
                <w:tab w:val="left" w:pos="792"/>
              </w:tabs>
              <w:rPr>
                <w:rStyle w:val="StyleCourier9pt"/>
              </w:rPr>
            </w:pPr>
            <w:r w:rsidRPr="00667526">
              <w:rPr>
                <w:rStyle w:val="StyleCourier9pt"/>
              </w:rPr>
              <w:tab/>
            </w:r>
            <w:r w:rsidRPr="00667526">
              <w:rPr>
                <w:rStyle w:val="StyleCourier9pt"/>
              </w:rPr>
              <w:tab/>
              <w:t>pointer_default(unique)</w:t>
            </w:r>
          </w:p>
          <w:p w14:paraId="61DFB429" w14:textId="77777777" w:rsidR="00667526" w:rsidRPr="00667526" w:rsidRDefault="00667526" w:rsidP="00667526">
            <w:pPr>
              <w:tabs>
                <w:tab w:val="left" w:pos="252"/>
                <w:tab w:val="left" w:pos="522"/>
                <w:tab w:val="left" w:pos="792"/>
              </w:tabs>
              <w:rPr>
                <w:rStyle w:val="StyleCourier9pt"/>
              </w:rPr>
            </w:pPr>
            <w:r w:rsidRPr="00667526">
              <w:rPr>
                <w:rStyle w:val="StyleCourier9pt"/>
              </w:rPr>
              <w:tab/>
              <w:t>]</w:t>
            </w:r>
          </w:p>
          <w:p w14:paraId="5E0F62F5" w14:textId="66A5F225" w:rsidR="00667526" w:rsidRPr="00667526" w:rsidRDefault="00667526" w:rsidP="00667526">
            <w:pPr>
              <w:tabs>
                <w:tab w:val="left" w:pos="252"/>
                <w:tab w:val="left" w:pos="522"/>
                <w:tab w:val="left" w:pos="792"/>
              </w:tabs>
              <w:rPr>
                <w:rStyle w:val="StyleCourier9pt"/>
              </w:rPr>
            </w:pPr>
            <w:r w:rsidRPr="00667526">
              <w:rPr>
                <w:rStyle w:val="StyleCourier9pt"/>
              </w:rPr>
              <w:tab/>
              <w:t>interface IPxi</w:t>
            </w:r>
            <w:r>
              <w:rPr>
                <w:rStyle w:val="StyleCourier9pt"/>
              </w:rPr>
              <w:t>2</w:t>
            </w:r>
            <w:r w:rsidRPr="00667526">
              <w:rPr>
                <w:rStyle w:val="StyleCourier9pt"/>
              </w:rPr>
              <w:t xml:space="preserve"> : I</w:t>
            </w:r>
            <w:r>
              <w:rPr>
                <w:rStyle w:val="StyleCourier9pt"/>
              </w:rPr>
              <w:t>Pxi</w:t>
            </w:r>
          </w:p>
          <w:p w14:paraId="0F543796" w14:textId="77777777" w:rsidR="00667526" w:rsidRPr="00667526" w:rsidRDefault="00667526" w:rsidP="00667526">
            <w:pPr>
              <w:tabs>
                <w:tab w:val="left" w:pos="252"/>
                <w:tab w:val="left" w:pos="522"/>
                <w:tab w:val="left" w:pos="792"/>
              </w:tabs>
              <w:rPr>
                <w:rStyle w:val="StyleCourier9pt"/>
              </w:rPr>
            </w:pPr>
            <w:r w:rsidRPr="00667526">
              <w:rPr>
                <w:rStyle w:val="StyleCourier9pt"/>
              </w:rPr>
              <w:tab/>
              <w:t>{</w:t>
            </w:r>
          </w:p>
          <w:p w14:paraId="6DEA58C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helpcontext(HlpCtxIPxi2 + 1), helpstring("Get the PXI Express slot width")]</w:t>
            </w:r>
          </w:p>
          <w:p w14:paraId="525C3B3B"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SlotWidth([out, retval] long* pVal);</w:t>
            </w:r>
          </w:p>
          <w:p w14:paraId="37593328"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helpcontext(HlpCtxIPxi2 + 2), helpstring("Get the PXI Express slot offset")]</w:t>
            </w:r>
          </w:p>
          <w:p w14:paraId="740C4E82"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SlotOffset([out, retval] long* pVal);</w:t>
            </w:r>
          </w:p>
          <w:p w14:paraId="172CCE49"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helpcontext(HlpCtxIPxi2 + 3), helpstring("Get/Set the PXI Allow Write Combine")]</w:t>
            </w:r>
          </w:p>
          <w:p w14:paraId="2CF2802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AllowWriteCombine([out, retval] VARIANT_BOOL* pVal);</w:t>
            </w:r>
          </w:p>
          <w:p w14:paraId="6E2AB2B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[propput, helpcontext(HlpCtxIPxi2 + 3), helpstring("Get/Set the PXI Allow Write Combine")]</w:t>
            </w:r>
          </w:p>
          <w:p w14:paraId="7716841F"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AllowWriteCombine([in] VARIANT_BOOL newVal);</w:t>
            </w:r>
          </w:p>
          <w:p w14:paraId="1D678DC8" w14:textId="77777777" w:rsidR="00667526" w:rsidRDefault="00667526" w:rsidP="00667526">
            <w:pPr>
              <w:tabs>
                <w:tab w:val="left" w:pos="252"/>
                <w:tab w:val="left" w:pos="522"/>
                <w:tab w:val="left" w:pos="792"/>
              </w:tabs>
            </w:pPr>
            <w:r w:rsidRPr="00667526">
              <w:rPr>
                <w:rStyle w:val="StyleCourier9pt"/>
              </w:rPr>
              <w:t>};</w:t>
            </w:r>
          </w:p>
        </w:tc>
      </w:tr>
    </w:tbl>
    <w:p w14:paraId="10860138" w14:textId="77777777" w:rsidR="00667526" w:rsidRDefault="00667526" w:rsidP="00667526">
      <w:pPr>
        <w:pStyle w:val="Desc"/>
      </w:pPr>
    </w:p>
    <w:p w14:paraId="7FE973B1" w14:textId="49BFA96D" w:rsidR="00667526" w:rsidRDefault="00667526" w:rsidP="00667526">
      <w:pPr>
        <w:pStyle w:val="Desc"/>
      </w:pPr>
      <w:r>
        <w:t xml:space="preserve">The following table lists all the </w:t>
      </w:r>
      <w:r w:rsidR="003C153B">
        <w:t>IPxi2</w:t>
      </w:r>
      <w:r>
        <w:t xml:space="preserve"> COM properties and their equivalent VISA attributes.</w:t>
      </w:r>
    </w:p>
    <w:p w14:paraId="3A084FE7" w14:textId="77777777" w:rsidR="00667526" w:rsidRDefault="00667526" w:rsidP="00667526">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950"/>
      </w:tblGrid>
      <w:tr w:rsidR="00667526" w14:paraId="3A06F7A6" w14:textId="77777777" w:rsidTr="003C153B">
        <w:trPr>
          <w:cantSplit/>
        </w:trPr>
        <w:tc>
          <w:tcPr>
            <w:tcW w:w="3950" w:type="dxa"/>
            <w:tcBorders>
              <w:top w:val="single" w:sz="6" w:space="0" w:color="auto"/>
              <w:left w:val="single" w:sz="6" w:space="0" w:color="auto"/>
              <w:bottom w:val="double" w:sz="6" w:space="0" w:color="auto"/>
              <w:right w:val="single" w:sz="6" w:space="0" w:color="auto"/>
            </w:tcBorders>
          </w:tcPr>
          <w:p w14:paraId="6BEE1B78" w14:textId="77777777" w:rsidR="00667526" w:rsidRDefault="00667526" w:rsidP="009E29FE">
            <w:pPr>
              <w:spacing w:before="40" w:after="40"/>
              <w:jc w:val="center"/>
              <w:rPr>
                <w:b/>
              </w:rPr>
            </w:pPr>
            <w:r>
              <w:rPr>
                <w:b/>
              </w:rPr>
              <w:t>IHislipInstr Property</w:t>
            </w:r>
          </w:p>
        </w:tc>
        <w:tc>
          <w:tcPr>
            <w:tcW w:w="4950" w:type="dxa"/>
            <w:tcBorders>
              <w:top w:val="single" w:sz="6" w:space="0" w:color="auto"/>
              <w:left w:val="single" w:sz="6" w:space="0" w:color="auto"/>
              <w:bottom w:val="double" w:sz="6" w:space="0" w:color="auto"/>
              <w:right w:val="single" w:sz="6" w:space="0" w:color="auto"/>
            </w:tcBorders>
          </w:tcPr>
          <w:p w14:paraId="28A0C088" w14:textId="77777777" w:rsidR="00667526" w:rsidRDefault="00667526" w:rsidP="009E29FE">
            <w:pPr>
              <w:spacing w:before="40" w:after="40"/>
              <w:jc w:val="center"/>
              <w:rPr>
                <w:b/>
              </w:rPr>
            </w:pPr>
            <w:r>
              <w:rPr>
                <w:b/>
              </w:rPr>
              <w:t>VISA Attribute</w:t>
            </w:r>
          </w:p>
        </w:tc>
      </w:tr>
      <w:tr w:rsidR="00667526" w14:paraId="57375219" w14:textId="77777777" w:rsidTr="003C153B">
        <w:trPr>
          <w:cantSplit/>
        </w:trPr>
        <w:tc>
          <w:tcPr>
            <w:tcW w:w="3950" w:type="dxa"/>
            <w:tcBorders>
              <w:top w:val="double" w:sz="6" w:space="0" w:color="auto"/>
              <w:left w:val="single" w:sz="6" w:space="0" w:color="auto"/>
              <w:bottom w:val="single" w:sz="4" w:space="0" w:color="auto"/>
              <w:right w:val="single" w:sz="6" w:space="0" w:color="auto"/>
            </w:tcBorders>
            <w:vAlign w:val="center"/>
          </w:tcPr>
          <w:p w14:paraId="385777C4" w14:textId="36E857A0" w:rsidR="00667526" w:rsidRPr="006E5A45" w:rsidRDefault="003C153B" w:rsidP="009E29FE">
            <w:pPr>
              <w:spacing w:before="40" w:after="40"/>
              <w:ind w:left="80"/>
              <w:rPr>
                <w:rFonts w:ascii="Courier" w:hAnsi="Courier"/>
                <w:sz w:val="18"/>
                <w:szCs w:val="18"/>
              </w:rPr>
            </w:pPr>
            <w:r>
              <w:rPr>
                <w:rFonts w:ascii="Courier" w:hAnsi="Courier"/>
                <w:sz w:val="18"/>
                <w:szCs w:val="18"/>
              </w:rPr>
              <w:t>SlotWidth</w:t>
            </w:r>
          </w:p>
        </w:tc>
        <w:tc>
          <w:tcPr>
            <w:tcW w:w="4950" w:type="dxa"/>
            <w:tcBorders>
              <w:top w:val="double" w:sz="6" w:space="0" w:color="auto"/>
              <w:left w:val="single" w:sz="6" w:space="0" w:color="auto"/>
              <w:bottom w:val="single" w:sz="4" w:space="0" w:color="auto"/>
              <w:right w:val="single" w:sz="6" w:space="0" w:color="auto"/>
            </w:tcBorders>
            <w:vAlign w:val="center"/>
          </w:tcPr>
          <w:p w14:paraId="0E9A7997" w14:textId="5EBEE232" w:rsidR="00667526" w:rsidRPr="006E5A45" w:rsidRDefault="003C153B" w:rsidP="009E29FE">
            <w:pPr>
              <w:spacing w:before="40" w:after="40"/>
              <w:ind w:left="80"/>
              <w:rPr>
                <w:rFonts w:ascii="Courier" w:hAnsi="Courier"/>
                <w:sz w:val="18"/>
                <w:szCs w:val="18"/>
              </w:rPr>
            </w:pPr>
            <w:r w:rsidRPr="003C153B">
              <w:rPr>
                <w:rFonts w:ascii="Courier" w:hAnsi="Courier"/>
                <w:sz w:val="18"/>
                <w:szCs w:val="18"/>
              </w:rPr>
              <w:t>VI_ATTR_PXI_SLOT_WIDTH</w:t>
            </w:r>
          </w:p>
        </w:tc>
      </w:tr>
      <w:tr w:rsidR="003C153B" w14:paraId="707C93AA" w14:textId="77777777" w:rsidTr="003C153B">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08E9033C" w14:textId="5BE5D5D4" w:rsidR="003C153B" w:rsidRDefault="003C153B" w:rsidP="009E29FE">
            <w:pPr>
              <w:spacing w:before="40" w:after="40"/>
              <w:ind w:left="80"/>
              <w:rPr>
                <w:rFonts w:ascii="Courier" w:hAnsi="Courier"/>
                <w:sz w:val="18"/>
                <w:szCs w:val="18"/>
              </w:rPr>
            </w:pPr>
            <w:r>
              <w:rPr>
                <w:rFonts w:ascii="Courier" w:hAnsi="Courier"/>
                <w:sz w:val="18"/>
                <w:szCs w:val="18"/>
              </w:rPr>
              <w:t>SlotOffset</w:t>
            </w:r>
          </w:p>
        </w:tc>
        <w:tc>
          <w:tcPr>
            <w:tcW w:w="4950" w:type="dxa"/>
            <w:tcBorders>
              <w:top w:val="single" w:sz="4" w:space="0" w:color="auto"/>
              <w:left w:val="single" w:sz="6" w:space="0" w:color="auto"/>
              <w:bottom w:val="single" w:sz="4" w:space="0" w:color="auto"/>
              <w:right w:val="single" w:sz="6" w:space="0" w:color="auto"/>
            </w:tcBorders>
            <w:vAlign w:val="center"/>
          </w:tcPr>
          <w:p w14:paraId="6E2DDCCD" w14:textId="1855350A" w:rsidR="003C153B" w:rsidRPr="006E5A45" w:rsidRDefault="003C153B" w:rsidP="009E29FE">
            <w:pPr>
              <w:spacing w:before="40" w:after="40"/>
              <w:ind w:left="80"/>
              <w:rPr>
                <w:rFonts w:ascii="Courier" w:hAnsi="Courier"/>
                <w:sz w:val="18"/>
                <w:szCs w:val="18"/>
              </w:rPr>
            </w:pPr>
            <w:r w:rsidRPr="003C153B">
              <w:rPr>
                <w:rFonts w:ascii="Courier" w:hAnsi="Courier"/>
                <w:sz w:val="18"/>
                <w:szCs w:val="18"/>
              </w:rPr>
              <w:t>VI_ATTR_PXI_SLOT_OFFSET</w:t>
            </w:r>
          </w:p>
        </w:tc>
      </w:tr>
      <w:tr w:rsidR="009E29FE" w14:paraId="55A1DA65" w14:textId="77777777" w:rsidTr="003C153B">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0D490F84" w14:textId="6A690B04" w:rsidR="009E29FE" w:rsidRDefault="009E29FE" w:rsidP="009E29FE">
            <w:pPr>
              <w:spacing w:before="40" w:after="40"/>
              <w:ind w:left="80"/>
              <w:rPr>
                <w:rFonts w:ascii="Courier" w:hAnsi="Courier"/>
                <w:sz w:val="18"/>
                <w:szCs w:val="18"/>
              </w:rPr>
            </w:pPr>
            <w:r>
              <w:rPr>
                <w:rFonts w:ascii="Courier" w:hAnsi="Courier"/>
                <w:sz w:val="18"/>
                <w:szCs w:val="18"/>
              </w:rPr>
              <w:t>AllowWriteCombine</w:t>
            </w:r>
          </w:p>
        </w:tc>
        <w:tc>
          <w:tcPr>
            <w:tcW w:w="4950" w:type="dxa"/>
            <w:tcBorders>
              <w:top w:val="single" w:sz="4" w:space="0" w:color="auto"/>
              <w:left w:val="single" w:sz="6" w:space="0" w:color="auto"/>
              <w:bottom w:val="single" w:sz="4" w:space="0" w:color="auto"/>
              <w:right w:val="single" w:sz="6" w:space="0" w:color="auto"/>
            </w:tcBorders>
            <w:vAlign w:val="center"/>
          </w:tcPr>
          <w:p w14:paraId="46E4E13E" w14:textId="6EE8E6CE" w:rsidR="009E29FE" w:rsidRPr="003C153B" w:rsidRDefault="009E29FE" w:rsidP="009E29FE">
            <w:pPr>
              <w:spacing w:before="40" w:after="40"/>
              <w:ind w:left="80"/>
              <w:rPr>
                <w:rFonts w:ascii="Courier" w:hAnsi="Courier"/>
                <w:sz w:val="18"/>
                <w:szCs w:val="18"/>
              </w:rPr>
            </w:pPr>
            <w:r>
              <w:rPr>
                <w:rFonts w:ascii="Courier" w:hAnsi="Courier"/>
                <w:sz w:val="18"/>
                <w:szCs w:val="18"/>
              </w:rPr>
              <w:t>VI_ATTR_PXI_ALLOW_WRITE_COMBINE</w:t>
            </w:r>
          </w:p>
        </w:tc>
      </w:tr>
    </w:tbl>
    <w:p w14:paraId="0055646D" w14:textId="086E1513" w:rsidR="00667526" w:rsidRDefault="00667526" w:rsidP="00667526">
      <w:pPr>
        <w:pStyle w:val="Caption"/>
      </w:pPr>
      <w:r>
        <w:t>Table 5.1.</w:t>
      </w:r>
      <w:r w:rsidR="002F7A49">
        <w:t>23</w:t>
      </w:r>
    </w:p>
    <w:p w14:paraId="04FC743A" w14:textId="77777777" w:rsidR="00F15659" w:rsidRDefault="00F15659">
      <w:pPr>
        <w:pStyle w:val="Head1"/>
      </w:pPr>
      <w:bookmarkStart w:id="118" w:name="_Toc103858106"/>
      <w:r>
        <w:t>MEMACC Resources</w:t>
      </w:r>
      <w:bookmarkEnd w:id="118"/>
    </w:p>
    <w:p w14:paraId="64038F23" w14:textId="77777777" w:rsidR="00F15659" w:rsidRDefault="00F15659">
      <w:r>
        <w:t>Memory Access (MEMACC) VISA COM I/O resources encapsulate the address space of a memory mapped bus such as the VXIbus.  The MEMACC VISA COM I/O resources provide many of the same interfaces as INSTR resources that provide register access.  It should be noted here that no address mapping or window services are provided in VISA COM I/O because of limitations of the COM calling conventions necessary to provide remote method invocation functionality.</w:t>
      </w:r>
    </w:p>
    <w:p w14:paraId="77972926" w14:textId="77777777" w:rsidR="00F15659" w:rsidRDefault="00F15659">
      <w:pPr>
        <w:pStyle w:val="Rule"/>
      </w:pPr>
    </w:p>
    <w:p w14:paraId="7D12852C" w14:textId="77777777" w:rsidR="00F15659" w:rsidRDefault="00F15659">
      <w:pPr>
        <w:pStyle w:val="Desc"/>
      </w:pPr>
      <w:r>
        <w:t xml:space="preserve">All VISA COM I/O MEMACC resources </w:t>
      </w:r>
      <w:r>
        <w:rPr>
          <w:b/>
        </w:rPr>
        <w:t>SHALL</w:t>
      </w:r>
      <w:r>
        <w:t xml:space="preserve"> implement the IRegister and IVxiMemacc Interfaces.</w:t>
      </w:r>
    </w:p>
    <w:p w14:paraId="4A8BD841" w14:textId="77777777" w:rsidR="00F15659" w:rsidRDefault="00F15659">
      <w:pPr>
        <w:pStyle w:val="Rule"/>
      </w:pPr>
    </w:p>
    <w:p w14:paraId="71F40569" w14:textId="77777777" w:rsidR="00F15659" w:rsidRDefault="00F15659">
      <w:pPr>
        <w:pStyle w:val="Desc"/>
      </w:pPr>
      <w:r>
        <w:t xml:space="preserve">All VISA COM I/O GPIB-VXI MEMACC resources </w:t>
      </w:r>
      <w:r>
        <w:rPr>
          <w:b/>
        </w:rPr>
        <w:t>SHALL</w:t>
      </w:r>
      <w:r>
        <w:t xml:space="preserve"> implement the IGpib interface defined in Section 5.1, </w:t>
      </w:r>
      <w:r>
        <w:rPr>
          <w:i/>
          <w:iCs/>
        </w:rPr>
        <w:t>Instrument Control Resource</w:t>
      </w:r>
      <w:r>
        <w:t>.</w:t>
      </w:r>
    </w:p>
    <w:p w14:paraId="39807825" w14:textId="77777777" w:rsidR="00F15659" w:rsidRDefault="00F15659">
      <w:pPr>
        <w:pStyle w:val="Rule"/>
      </w:pPr>
    </w:p>
    <w:p w14:paraId="108DE59B" w14:textId="77777777"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14:paraId="2EAE2DB2" w14:textId="77777777" w:rsidR="00F15659" w:rsidRDefault="00F15659">
      <w:pPr>
        <w:pStyle w:val="Head2"/>
        <w:numPr>
          <w:ilvl w:val="0"/>
          <w:numId w:val="0"/>
        </w:numPr>
      </w:pPr>
      <w:bookmarkStart w:id="119" w:name="_Toc103858107"/>
      <w:r w:rsidRPr="00ED4564">
        <w:rPr>
          <w:sz w:val="24"/>
          <w:szCs w:val="24"/>
        </w:rPr>
        <w:t>5.2.1</w:t>
      </w:r>
      <w:r>
        <w:tab/>
        <w:t>IVxiMemacc Interface</w:t>
      </w:r>
      <w:bookmarkEnd w:id="119"/>
    </w:p>
    <w:p w14:paraId="6B1BDCF4" w14:textId="77777777" w:rsidR="00F15659" w:rsidRDefault="00F15659">
      <w:pPr>
        <w:pStyle w:val="Desc"/>
      </w:pPr>
      <w:r>
        <w:t>The IVxiMemacc Interface provides the properties specific to VXI Memory Access resources.  These properties are a subset of the IVxi interface.  Below is the IDL specification for the IVxiMemacc interface.</w:t>
      </w:r>
    </w:p>
    <w:p w14:paraId="26F86DEF" w14:textId="77777777" w:rsidR="00F15659" w:rsidRPr="00D23EB6" w:rsidRDefault="00F15659">
      <w:pPr>
        <w:pStyle w:val="Desc"/>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14:paraId="49C3F8A1" w14:textId="77777777">
        <w:tc>
          <w:tcPr>
            <w:tcW w:w="8820" w:type="dxa"/>
          </w:tcPr>
          <w:p w14:paraId="239E35E1" w14:textId="77777777" w:rsidR="00F15659" w:rsidRPr="0052254E" w:rsidRDefault="00F15659">
            <w:pPr>
              <w:tabs>
                <w:tab w:val="left" w:pos="342"/>
                <w:tab w:val="left" w:pos="702"/>
              </w:tabs>
              <w:rPr>
                <w:rStyle w:val="StyleCourier9pt"/>
              </w:rPr>
            </w:pPr>
            <w:r w:rsidRPr="0052254E">
              <w:rPr>
                <w:rStyle w:val="StyleCourier9pt"/>
              </w:rPr>
              <w:tab/>
              <w:t>[</w:t>
            </w:r>
          </w:p>
          <w:p w14:paraId="0785BA3B"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object,</w:t>
            </w:r>
          </w:p>
          <w:p w14:paraId="30461378"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oleautomation,</w:t>
            </w:r>
          </w:p>
          <w:p w14:paraId="0B65B89D"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helpstring("VXI Memory Access Interface"),</w:t>
            </w:r>
          </w:p>
          <w:p w14:paraId="58682697"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uuid(db8cbf10-d6d3-11d4-aa51-00a024ee30bd),</w:t>
            </w:r>
          </w:p>
          <w:p w14:paraId="2E9D5A9B" w14:textId="77777777" w:rsidR="00D23EB6" w:rsidRPr="0052254E" w:rsidRDefault="00D23EB6">
            <w:pPr>
              <w:tabs>
                <w:tab w:val="left" w:pos="342"/>
                <w:tab w:val="left" w:pos="702"/>
              </w:tabs>
              <w:rPr>
                <w:rStyle w:val="StyleCourier9pt"/>
              </w:rPr>
            </w:pPr>
            <w:r w:rsidRPr="0052254E">
              <w:rPr>
                <w:rStyle w:val="StyleCourier9pt"/>
              </w:rPr>
              <w:tab/>
            </w:r>
            <w:r w:rsidRPr="0052254E">
              <w:rPr>
                <w:rStyle w:val="StyleCourier9pt"/>
              </w:rPr>
              <w:tab/>
              <w:t>helpcontext(HlpCtxIVxiMemacc + 49),</w:t>
            </w:r>
          </w:p>
          <w:p w14:paraId="65A9A76D"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pointer_default(unique)</w:t>
            </w:r>
          </w:p>
          <w:p w14:paraId="3888E680" w14:textId="77777777" w:rsidR="00F15659" w:rsidRPr="0052254E" w:rsidRDefault="00F15659">
            <w:pPr>
              <w:tabs>
                <w:tab w:val="left" w:pos="342"/>
                <w:tab w:val="left" w:pos="702"/>
              </w:tabs>
              <w:rPr>
                <w:rStyle w:val="StyleCourier9pt"/>
              </w:rPr>
            </w:pPr>
            <w:r w:rsidRPr="0052254E">
              <w:rPr>
                <w:rStyle w:val="StyleCourier9pt"/>
              </w:rPr>
              <w:tab/>
              <w:t>]</w:t>
            </w:r>
          </w:p>
          <w:p w14:paraId="76FF9789" w14:textId="77777777" w:rsidR="00F15659" w:rsidRPr="0052254E" w:rsidRDefault="00F15659">
            <w:pPr>
              <w:tabs>
                <w:tab w:val="left" w:pos="342"/>
                <w:tab w:val="left" w:pos="702"/>
              </w:tabs>
              <w:rPr>
                <w:rStyle w:val="StyleCourier9pt"/>
              </w:rPr>
            </w:pPr>
            <w:r w:rsidRPr="0052254E">
              <w:rPr>
                <w:rStyle w:val="StyleCourier9pt"/>
              </w:rPr>
              <w:tab/>
              <w:t>interface IVxiMemacc : IRegister</w:t>
            </w:r>
          </w:p>
          <w:p w14:paraId="46655735" w14:textId="77777777" w:rsidR="00F15659" w:rsidRPr="0052254E" w:rsidRDefault="00F15659">
            <w:pPr>
              <w:tabs>
                <w:tab w:val="left" w:pos="342"/>
                <w:tab w:val="left" w:pos="702"/>
              </w:tabs>
              <w:rPr>
                <w:rStyle w:val="StyleCourier9pt"/>
              </w:rPr>
            </w:pPr>
            <w:r w:rsidRPr="0052254E">
              <w:rPr>
                <w:rStyle w:val="StyleCourier9pt"/>
              </w:rPr>
              <w:tab/>
              <w:t>{</w:t>
            </w:r>
          </w:p>
          <w:p w14:paraId="38CF7095" w14:textId="77777777" w:rsidR="00D23EB6" w:rsidRPr="0052254E" w:rsidRDefault="00D23EB6">
            <w:pPr>
              <w:tabs>
                <w:tab w:val="left" w:pos="342"/>
                <w:tab w:val="left" w:pos="702"/>
              </w:tabs>
              <w:rPr>
                <w:rStyle w:val="StyleCourier9pt"/>
              </w:rPr>
            </w:pPr>
            <w:r w:rsidRPr="0052254E">
              <w:rPr>
                <w:rStyle w:val="StyleCourier9pt"/>
              </w:rPr>
              <w:tab/>
            </w:r>
            <w:r w:rsidRPr="0052254E">
              <w:rPr>
                <w:rStyle w:val="StyleCourier9pt"/>
              </w:rPr>
              <w:tab/>
              <w:t>[propget, helpcontext(HlpCtxIVxiMemacc  + 1), helpstring("Get/Set the target address modifier")]</w:t>
            </w:r>
          </w:p>
          <w:p w14:paraId="091EE64A"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DestinationAccessPrivilege([out, retval] VXIMemoryAccessPrivilege *pVal);</w:t>
            </w:r>
          </w:p>
          <w:p w14:paraId="0175566A"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[propput</w:t>
            </w:r>
            <w:r w:rsidR="00D23EB6" w:rsidRPr="0052254E">
              <w:rPr>
                <w:rStyle w:val="StyleCourier9pt"/>
              </w:rPr>
              <w:t>, helpcontext(HlpCtxIVxiMemacc  + 1), helpstring("Get/Set the target address modifier")]</w:t>
            </w:r>
          </w:p>
          <w:p w14:paraId="0D80D676"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DestinationAccessPrivilege([in] VXIMemoryAccessPrivilege newVal);</w:t>
            </w:r>
          </w:p>
          <w:p w14:paraId="22B017F4" w14:textId="77777777" w:rsidR="00D23EB6" w:rsidRPr="0052254E" w:rsidRDefault="00D23EB6">
            <w:pPr>
              <w:tabs>
                <w:tab w:val="left" w:pos="342"/>
                <w:tab w:val="left" w:pos="702"/>
              </w:tabs>
              <w:rPr>
                <w:rStyle w:val="StyleCourier9pt"/>
              </w:rPr>
            </w:pPr>
            <w:r w:rsidRPr="0052254E">
              <w:rPr>
                <w:rStyle w:val="StyleCourier9pt"/>
              </w:rPr>
              <w:tab/>
            </w:r>
            <w:r w:rsidRPr="0052254E">
              <w:rPr>
                <w:rStyle w:val="StyleCourier9pt"/>
              </w:rPr>
              <w:tab/>
              <w:t>[propget, helpcontext(HlpCtxIVxiMemacc  + 2), helpstring("Get/Set the source address modifier")]</w:t>
            </w:r>
          </w:p>
          <w:p w14:paraId="5893BBA0"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SourceAccessPrivilege([out, retval] VXIMemoryAccessPrivilege *pVal);</w:t>
            </w:r>
          </w:p>
          <w:p w14:paraId="3691D25D"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[propput</w:t>
            </w:r>
            <w:r w:rsidR="00D23EB6" w:rsidRPr="0052254E">
              <w:rPr>
                <w:rStyle w:val="StyleCourier9pt"/>
              </w:rPr>
              <w:t>, helpcontext(HlpCtxIVxiMemacc  + 2), helpstring("Get/Set the source address modifier")]</w:t>
            </w:r>
          </w:p>
          <w:p w14:paraId="134004DE"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SourceAccessPrivilege([in] VXIMemoryAccessPrivilege newVal);</w:t>
            </w:r>
          </w:p>
          <w:p w14:paraId="1A076C47" w14:textId="77777777" w:rsidR="00D23EB6" w:rsidRPr="0052254E" w:rsidRDefault="00D23EB6">
            <w:pPr>
              <w:tabs>
                <w:tab w:val="left" w:pos="342"/>
                <w:tab w:val="left" w:pos="702"/>
              </w:tabs>
              <w:rPr>
                <w:rStyle w:val="StyleCourier9pt"/>
              </w:rPr>
            </w:pPr>
            <w:r w:rsidRPr="0052254E">
              <w:rPr>
                <w:rStyle w:val="StyleCourier9pt"/>
              </w:rPr>
              <w:tab/>
            </w:r>
            <w:r w:rsidRPr="0052254E">
              <w:rPr>
                <w:rStyle w:val="StyleCourier9pt"/>
              </w:rPr>
              <w:tab/>
              <w:t>[propget, helpcontext(HlpCtxIVxiMemacc  + 3), helpstring("Get the logical address")]</w:t>
            </w:r>
          </w:p>
          <w:p w14:paraId="29D1990A"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LogicalAddress([out, retval] short *pVal);</w:t>
            </w:r>
          </w:p>
          <w:p w14:paraId="68E8E5C7" w14:textId="77777777" w:rsidR="00F15659" w:rsidRDefault="00F15659">
            <w:pPr>
              <w:tabs>
                <w:tab w:val="left" w:pos="342"/>
                <w:tab w:val="left" w:pos="702"/>
              </w:tabs>
            </w:pPr>
            <w:r w:rsidRPr="0052254E">
              <w:rPr>
                <w:rStyle w:val="StyleCourier9pt"/>
              </w:rPr>
              <w:tab/>
              <w:t>};</w:t>
            </w:r>
          </w:p>
        </w:tc>
      </w:tr>
    </w:tbl>
    <w:p w14:paraId="7E26238F" w14:textId="77777777" w:rsidR="00F15659" w:rsidRPr="00D23EB6" w:rsidRDefault="00F15659">
      <w:pPr>
        <w:pStyle w:val="Desc"/>
        <w:rPr>
          <w:sz w:val="16"/>
          <w:szCs w:val="16"/>
        </w:rPr>
      </w:pPr>
    </w:p>
    <w:p w14:paraId="182F1472" w14:textId="77777777" w:rsidR="00F15659" w:rsidRDefault="00F15659" w:rsidP="008B4852">
      <w:pPr>
        <w:pStyle w:val="Desc"/>
        <w:pageBreakBefore/>
      </w:pPr>
      <w:r>
        <w:t>The following table lists all the IVxiMemacc COM properties and their equivalent VISA attributes.</w:t>
      </w:r>
    </w:p>
    <w:p w14:paraId="613017AE" w14:textId="77777777" w:rsidR="00F15659" w:rsidRPr="00D23EB6" w:rsidRDefault="00F15659">
      <w:pPr>
        <w:pStyle w:val="Item"/>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7108B940" w14:textId="77777777">
        <w:trPr>
          <w:cantSplit/>
        </w:trPr>
        <w:tc>
          <w:tcPr>
            <w:tcW w:w="3950" w:type="dxa"/>
            <w:tcBorders>
              <w:top w:val="single" w:sz="6" w:space="0" w:color="auto"/>
              <w:left w:val="single" w:sz="6" w:space="0" w:color="auto"/>
              <w:bottom w:val="double" w:sz="6" w:space="0" w:color="auto"/>
              <w:right w:val="single" w:sz="6" w:space="0" w:color="auto"/>
            </w:tcBorders>
          </w:tcPr>
          <w:p w14:paraId="0D0945E1" w14:textId="77777777" w:rsidR="00F15659" w:rsidRDefault="00F15659">
            <w:pPr>
              <w:spacing w:before="40" w:after="40"/>
              <w:jc w:val="center"/>
              <w:rPr>
                <w:b/>
                <w:lang w:val="fr-FR"/>
              </w:rPr>
            </w:pPr>
            <w:r>
              <w:rPr>
                <w:b/>
                <w:lang w:val="fr-FR"/>
              </w:rPr>
              <w:t>IVxiMemacc Property</w:t>
            </w:r>
          </w:p>
        </w:tc>
        <w:tc>
          <w:tcPr>
            <w:tcW w:w="4500" w:type="dxa"/>
            <w:tcBorders>
              <w:top w:val="single" w:sz="6" w:space="0" w:color="auto"/>
              <w:left w:val="single" w:sz="6" w:space="0" w:color="auto"/>
              <w:bottom w:val="double" w:sz="6" w:space="0" w:color="auto"/>
              <w:right w:val="single" w:sz="6" w:space="0" w:color="auto"/>
            </w:tcBorders>
          </w:tcPr>
          <w:p w14:paraId="37CA9025" w14:textId="77777777" w:rsidR="00F15659" w:rsidRDefault="00F15659">
            <w:pPr>
              <w:spacing w:before="40" w:after="40"/>
              <w:jc w:val="center"/>
              <w:rPr>
                <w:b/>
                <w:lang w:val="fr-FR"/>
              </w:rPr>
            </w:pPr>
            <w:r>
              <w:rPr>
                <w:b/>
                <w:lang w:val="fr-FR"/>
              </w:rPr>
              <w:t>VISA Attribute</w:t>
            </w:r>
          </w:p>
        </w:tc>
      </w:tr>
      <w:tr w:rsidR="00F15659" w14:paraId="522080B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6B7B5F9" w14:textId="77777777" w:rsidR="00F15659" w:rsidRDefault="00F15659">
            <w:pPr>
              <w:spacing w:before="40" w:after="40"/>
              <w:ind w:left="80"/>
              <w:rPr>
                <w:rFonts w:ascii="Courier" w:hAnsi="Courier"/>
                <w:sz w:val="22"/>
                <w:lang w:val="fr-FR"/>
              </w:rPr>
            </w:pPr>
            <w:r>
              <w:rPr>
                <w:rFonts w:ascii="Courier" w:hAnsi="Courier"/>
                <w:sz w:val="22"/>
                <w:lang w:val="fr-FR"/>
              </w:rPr>
              <w:t>DestinationAccessPrivilege</w:t>
            </w:r>
          </w:p>
        </w:tc>
        <w:tc>
          <w:tcPr>
            <w:tcW w:w="4500" w:type="dxa"/>
            <w:tcBorders>
              <w:top w:val="single" w:sz="6" w:space="0" w:color="auto"/>
              <w:left w:val="single" w:sz="6" w:space="0" w:color="auto"/>
              <w:bottom w:val="single" w:sz="6" w:space="0" w:color="auto"/>
              <w:right w:val="single" w:sz="6" w:space="0" w:color="auto"/>
            </w:tcBorders>
            <w:vAlign w:val="center"/>
          </w:tcPr>
          <w:p w14:paraId="00CCF6B0" w14:textId="77777777" w:rsidR="00F15659" w:rsidRDefault="00F15659">
            <w:pPr>
              <w:spacing w:before="40" w:after="40"/>
              <w:ind w:left="80"/>
              <w:rPr>
                <w:rFonts w:ascii="Courier" w:hAnsi="Courier"/>
                <w:sz w:val="22"/>
                <w:lang w:val="fr-FR"/>
              </w:rPr>
            </w:pPr>
            <w:r>
              <w:rPr>
                <w:rFonts w:ascii="Courier" w:hAnsi="Courier"/>
                <w:sz w:val="22"/>
                <w:lang w:val="fr-FR"/>
              </w:rPr>
              <w:t>VI_ATTR_DEST_ACCESS_PRIV</w:t>
            </w:r>
          </w:p>
        </w:tc>
      </w:tr>
      <w:tr w:rsidR="00F15659" w:rsidRPr="00C33AF7" w14:paraId="5E4FF83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3F626CC" w14:textId="77777777" w:rsidR="00F15659" w:rsidRDefault="00F15659">
            <w:pPr>
              <w:spacing w:before="40" w:after="40"/>
              <w:ind w:left="80"/>
              <w:rPr>
                <w:rFonts w:ascii="Courier" w:hAnsi="Courier"/>
                <w:sz w:val="22"/>
              </w:rPr>
            </w:pPr>
            <w:r>
              <w:rPr>
                <w:rFonts w:ascii="Courier" w:hAnsi="Courier"/>
                <w:sz w:val="22"/>
              </w:rPr>
              <w:t>SourceAccessPriviledge</w:t>
            </w:r>
          </w:p>
        </w:tc>
        <w:tc>
          <w:tcPr>
            <w:tcW w:w="4500" w:type="dxa"/>
            <w:tcBorders>
              <w:top w:val="single" w:sz="6" w:space="0" w:color="auto"/>
              <w:left w:val="single" w:sz="6" w:space="0" w:color="auto"/>
              <w:bottom w:val="single" w:sz="6" w:space="0" w:color="auto"/>
              <w:right w:val="single" w:sz="6" w:space="0" w:color="auto"/>
            </w:tcBorders>
            <w:vAlign w:val="center"/>
          </w:tcPr>
          <w:p w14:paraId="553B4842"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VI_ATTR_SRC_ACCESS_PRIV</w:t>
            </w:r>
          </w:p>
        </w:tc>
      </w:tr>
      <w:tr w:rsidR="00F15659" w14:paraId="7BE0128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CF374C9" w14:textId="77777777" w:rsidR="00F15659" w:rsidRDefault="00F15659">
            <w:pPr>
              <w:spacing w:before="40" w:after="40"/>
              <w:ind w:left="80"/>
              <w:rPr>
                <w:rFonts w:ascii="Courier" w:hAnsi="Courier"/>
                <w:sz w:val="22"/>
              </w:rPr>
            </w:pPr>
            <w:r>
              <w:rPr>
                <w:rFonts w:ascii="Courier" w:hAnsi="Courier"/>
                <w:sz w:val="22"/>
              </w:rPr>
              <w:t>LogicalAddress</w:t>
            </w:r>
          </w:p>
        </w:tc>
        <w:tc>
          <w:tcPr>
            <w:tcW w:w="4500" w:type="dxa"/>
            <w:tcBorders>
              <w:top w:val="single" w:sz="6" w:space="0" w:color="auto"/>
              <w:left w:val="single" w:sz="6" w:space="0" w:color="auto"/>
              <w:bottom w:val="single" w:sz="6" w:space="0" w:color="auto"/>
              <w:right w:val="single" w:sz="6" w:space="0" w:color="auto"/>
            </w:tcBorders>
            <w:vAlign w:val="center"/>
          </w:tcPr>
          <w:p w14:paraId="62D40C13" w14:textId="77777777" w:rsidR="00F15659" w:rsidRDefault="00F15659">
            <w:pPr>
              <w:tabs>
                <w:tab w:val="left" w:pos="2080"/>
              </w:tabs>
              <w:spacing w:before="40" w:after="40"/>
              <w:ind w:left="80"/>
              <w:rPr>
                <w:rFonts w:ascii="Courier" w:hAnsi="Courier"/>
                <w:sz w:val="22"/>
              </w:rPr>
            </w:pPr>
            <w:r>
              <w:rPr>
                <w:rFonts w:ascii="Courier" w:hAnsi="Courier"/>
                <w:sz w:val="22"/>
              </w:rPr>
              <w:t>VI_ATTR_VXI_LA</w:t>
            </w:r>
          </w:p>
        </w:tc>
      </w:tr>
    </w:tbl>
    <w:p w14:paraId="5E34FA19" w14:textId="77777777" w:rsidR="00F15659" w:rsidRDefault="00F15659">
      <w:pPr>
        <w:pStyle w:val="Caption"/>
      </w:pPr>
      <w:r>
        <w:t>Table 5.2.</w:t>
      </w:r>
      <w:r w:rsidR="00F92517">
        <w:t>1</w:t>
      </w:r>
    </w:p>
    <w:p w14:paraId="316B7E8E" w14:textId="77777777" w:rsidR="00F15659" w:rsidRDefault="00F15659">
      <w:pPr>
        <w:pStyle w:val="Rule"/>
      </w:pPr>
    </w:p>
    <w:p w14:paraId="03E2CF87" w14:textId="77777777" w:rsidR="00F15659" w:rsidRDefault="00F15659">
      <w:pPr>
        <w:pStyle w:val="Desc"/>
      </w:pPr>
      <w:r>
        <w:t xml:space="preserve">The properties of the IVxiMemacc interface </w:t>
      </w:r>
      <w:r>
        <w:rPr>
          <w:b/>
        </w:rPr>
        <w:t>SHALL</w:t>
      </w:r>
      <w:r>
        <w:t xml:space="preserve"> behave identically to their equivalent VISA attributes, as defined in VPP 4.3 unless noted otherwise in this document.</w:t>
      </w:r>
    </w:p>
    <w:p w14:paraId="2F401B87" w14:textId="77777777" w:rsidR="00F15659" w:rsidRDefault="00F15659" w:rsidP="00292E72">
      <w:pPr>
        <w:pStyle w:val="Head1"/>
      </w:pPr>
      <w:bookmarkStart w:id="120" w:name="_Toc103858108"/>
      <w:r>
        <w:t>INTFC Resources</w:t>
      </w:r>
      <w:bookmarkEnd w:id="120"/>
    </w:p>
    <w:p w14:paraId="496CC756" w14:textId="77777777" w:rsidR="00F15659" w:rsidRDefault="00F15659">
      <w:pPr>
        <w:pStyle w:val="Desc"/>
      </w:pPr>
      <w:r>
        <w:t>The only INTFC VISA COM I/O resource, GPIB INTFC, provides an interface-level view of the GPIB bus and provides properties and methods to interact with the GPIB interface.</w:t>
      </w:r>
    </w:p>
    <w:p w14:paraId="6D27F80B" w14:textId="77777777" w:rsidR="00F15659" w:rsidRDefault="00F15659">
      <w:pPr>
        <w:pStyle w:val="Rule"/>
      </w:pPr>
    </w:p>
    <w:p w14:paraId="3163BAFA" w14:textId="77777777" w:rsidR="00F15659" w:rsidRDefault="00F15659">
      <w:pPr>
        <w:pStyle w:val="Desc"/>
      </w:pPr>
      <w:r>
        <w:t xml:space="preserve">GPIB INTFC VISA COM I/O resources </w:t>
      </w:r>
      <w:r>
        <w:rPr>
          <w:b/>
        </w:rPr>
        <w:t>SHALL</w:t>
      </w:r>
      <w:r>
        <w:t xml:space="preserve"> implement the interfaces IGpibIntfc and IGpibIntfcMessage.</w:t>
      </w:r>
    </w:p>
    <w:p w14:paraId="5A08E1C2" w14:textId="77777777" w:rsidR="00F15659" w:rsidRDefault="00F15659">
      <w:pPr>
        <w:pStyle w:val="Rule"/>
      </w:pPr>
    </w:p>
    <w:p w14:paraId="21C9C09F" w14:textId="77777777"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14:paraId="53EF51E0" w14:textId="77777777" w:rsidR="00F15659" w:rsidRDefault="00F15659" w:rsidP="00ED4564">
      <w:pPr>
        <w:pStyle w:val="Head2"/>
        <w:numPr>
          <w:ilvl w:val="2"/>
          <w:numId w:val="16"/>
        </w:numPr>
      </w:pPr>
      <w:bookmarkStart w:id="121" w:name="_Toc103858109"/>
      <w:r>
        <w:t>IGpibIntfc Interface</w:t>
      </w:r>
      <w:bookmarkEnd w:id="121"/>
    </w:p>
    <w:p w14:paraId="1F24EE78" w14:textId="77777777" w:rsidR="00F15659" w:rsidRDefault="00F15659">
      <w:pPr>
        <w:pStyle w:val="Desc"/>
      </w:pPr>
      <w:r>
        <w:t>The IGpibIntfc interface provides the properties and methods specific to GPIB INTFC sessions, except for messaging capabilities.  These properties and methods tend to be an extension to the properties and methods present in the IGpib interface.</w:t>
      </w:r>
    </w:p>
    <w:p w14:paraId="66DD413E"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2A89445B" w14:textId="77777777">
        <w:tc>
          <w:tcPr>
            <w:tcW w:w="8910" w:type="dxa"/>
          </w:tcPr>
          <w:p w14:paraId="511CC495" w14:textId="77777777" w:rsidR="00F15659" w:rsidRPr="0052254E" w:rsidRDefault="00F15659">
            <w:pPr>
              <w:tabs>
                <w:tab w:val="left" w:pos="342"/>
                <w:tab w:val="left" w:pos="702"/>
              </w:tabs>
              <w:rPr>
                <w:rStyle w:val="StyleCourier9pt"/>
              </w:rPr>
            </w:pPr>
            <w:r w:rsidRPr="0052254E">
              <w:rPr>
                <w:rStyle w:val="StyleCourier9pt"/>
              </w:rPr>
              <w:tab/>
              <w:t>[</w:t>
            </w:r>
          </w:p>
          <w:p w14:paraId="57AE78E5"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object,</w:t>
            </w:r>
          </w:p>
          <w:p w14:paraId="5B60D131"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oleautomation,</w:t>
            </w:r>
          </w:p>
          <w:p w14:paraId="2C462323"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helpstring("Board-level GPIB Interface"),</w:t>
            </w:r>
          </w:p>
          <w:p w14:paraId="19BEC37E"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uuid(db8cbf0a-d6d3-11d4-aa51-00a024ee30bd),</w:t>
            </w:r>
          </w:p>
          <w:p w14:paraId="465E8114" w14:textId="77777777" w:rsidR="002B1E14" w:rsidRPr="0052254E" w:rsidRDefault="002B1E14">
            <w:pPr>
              <w:tabs>
                <w:tab w:val="left" w:pos="342"/>
                <w:tab w:val="left" w:pos="702"/>
              </w:tabs>
              <w:rPr>
                <w:rStyle w:val="StyleCourier9pt"/>
              </w:rPr>
            </w:pPr>
            <w:r w:rsidRPr="0052254E">
              <w:rPr>
                <w:rStyle w:val="StyleCourier9pt"/>
              </w:rPr>
              <w:tab/>
            </w:r>
            <w:r w:rsidRPr="0052254E">
              <w:rPr>
                <w:rStyle w:val="StyleCourier9pt"/>
              </w:rPr>
              <w:tab/>
              <w:t>helpcontext(HlpCtxIGpibIntfc + 49),</w:t>
            </w:r>
          </w:p>
          <w:p w14:paraId="328AC0F8"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pointer_default(unique)</w:t>
            </w:r>
          </w:p>
          <w:p w14:paraId="1019C8BB" w14:textId="77777777" w:rsidR="00F15659" w:rsidRPr="0052254E" w:rsidRDefault="00F15659">
            <w:pPr>
              <w:tabs>
                <w:tab w:val="left" w:pos="342"/>
                <w:tab w:val="left" w:pos="702"/>
              </w:tabs>
              <w:rPr>
                <w:rStyle w:val="StyleCourier9pt"/>
              </w:rPr>
            </w:pPr>
            <w:r w:rsidRPr="0052254E">
              <w:rPr>
                <w:rStyle w:val="StyleCourier9pt"/>
              </w:rPr>
              <w:tab/>
              <w:t>]</w:t>
            </w:r>
          </w:p>
          <w:p w14:paraId="48367138" w14:textId="77777777" w:rsidR="00F15659" w:rsidRPr="0052254E" w:rsidRDefault="00F15659">
            <w:pPr>
              <w:tabs>
                <w:tab w:val="left" w:pos="342"/>
                <w:tab w:val="left" w:pos="702"/>
              </w:tabs>
              <w:rPr>
                <w:rStyle w:val="StyleCourier9pt"/>
              </w:rPr>
            </w:pPr>
            <w:r w:rsidRPr="0052254E">
              <w:rPr>
                <w:rStyle w:val="StyleCourier9pt"/>
              </w:rPr>
              <w:tab/>
              <w:t>interface IGpibIntfc : IVisaSession</w:t>
            </w:r>
          </w:p>
          <w:p w14:paraId="6BA24F87" w14:textId="77777777" w:rsidR="00F15659" w:rsidRPr="0052254E" w:rsidRDefault="00F15659">
            <w:pPr>
              <w:tabs>
                <w:tab w:val="left" w:pos="342"/>
                <w:tab w:val="left" w:pos="702"/>
              </w:tabs>
              <w:rPr>
                <w:rStyle w:val="StyleCourier9pt"/>
              </w:rPr>
            </w:pPr>
            <w:r w:rsidRPr="0052254E">
              <w:rPr>
                <w:rStyle w:val="StyleCourier9pt"/>
              </w:rPr>
              <w:tab/>
              <w:t>{</w:t>
            </w:r>
          </w:p>
          <w:p w14:paraId="4CD1D43F"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+ 1), helpstring("Get the controller addressing state")]</w:t>
            </w:r>
          </w:p>
          <w:p w14:paraId="28C84570"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AddressingState([out, retval] GPIBAddressState *pVal);</w:t>
            </w:r>
          </w:p>
          <w:p w14:paraId="261C9748"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+ 2), helpstring("Get the ATN line state")]</w:t>
            </w:r>
          </w:p>
          <w:p w14:paraId="31E46479"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ATNState([out, retval] LineState *pVal);</w:t>
            </w:r>
          </w:p>
          <w:p w14:paraId="21EF3C18"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+ 3), helpstring("Get/Set the status byte")]</w:t>
            </w:r>
          </w:p>
          <w:p w14:paraId="71E118CB"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DevStatusByte([out, retval] BYTE *pVal);</w:t>
            </w:r>
          </w:p>
          <w:p w14:paraId="638106CD"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[propput</w:t>
            </w:r>
            <w:r w:rsidR="002B1E14" w:rsidRPr="0052254E">
              <w:rPr>
                <w:rStyle w:val="StyleCourier9pt"/>
              </w:rPr>
              <w:t>, helpcontext(HlpCtxIGpibIntfc  + 3), helpstring("Get/Set the status byte")]</w:t>
            </w:r>
          </w:p>
          <w:p w14:paraId="67EEC568"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DevStatusByte([in] BYTE newVal);</w:t>
            </w:r>
          </w:p>
          <w:p w14:paraId="4E1805F1"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+ 4), helpstring("Get the controller CIC state")]</w:t>
            </w:r>
          </w:p>
          <w:p w14:paraId="0AA8BC41"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CICState([out, retval] VARIANT_BOOL *pVal);</w:t>
            </w:r>
          </w:p>
          <w:p w14:paraId="064ACAF4"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+ 5), helpstring("Get/Set the HS-488 cable length")]</w:t>
            </w:r>
          </w:p>
          <w:p w14:paraId="7E58B519"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HS488CBLLength([out, retval] short *pVal);</w:t>
            </w:r>
          </w:p>
          <w:p w14:paraId="2C2884B5"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[propput</w:t>
            </w:r>
            <w:r w:rsidR="002B1E14" w:rsidRPr="0052254E">
              <w:rPr>
                <w:rStyle w:val="StyleCourier9pt"/>
              </w:rPr>
              <w:t>, helpcontext(HlpCtxIGpibIntfc  + 5), helpstring("Get/Set the HS-488 cable length")]</w:t>
            </w:r>
          </w:p>
          <w:p w14:paraId="2977DAB6"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HS488CBLLength([in] short newVal);</w:t>
            </w:r>
          </w:p>
          <w:p w14:paraId="760E527A"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+ 6), helpstring("Get the NDAC line state")]</w:t>
            </w:r>
          </w:p>
          <w:p w14:paraId="1E7F14C6"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NDACState([out, retval] LineState *pVal);</w:t>
            </w:r>
          </w:p>
          <w:p w14:paraId="0C4CAC8D"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+ 7), helpstring("Get/Set the primary address")]</w:t>
            </w:r>
          </w:p>
          <w:p w14:paraId="74844EAC"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PrimaryAddress([out, retval] short *pVal);</w:t>
            </w:r>
          </w:p>
          <w:p w14:paraId="12CB1832"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[propput</w:t>
            </w:r>
            <w:r w:rsidR="002B1E14" w:rsidRPr="0052254E">
              <w:rPr>
                <w:rStyle w:val="StyleCourier9pt"/>
              </w:rPr>
              <w:t>, helpcontext(HlpCtxIGpibIntfc  + 7), helpstring("Get/Set the primary address")]</w:t>
            </w:r>
          </w:p>
          <w:p w14:paraId="146BE572"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PrimaryAddress([in] short newVal);</w:t>
            </w:r>
          </w:p>
          <w:p w14:paraId="0A4E117F"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+ 8), helpstring("Get the REN line state")]</w:t>
            </w:r>
          </w:p>
          <w:p w14:paraId="7001E8C2"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RENState([out, retval] LineState *pVal);</w:t>
            </w:r>
          </w:p>
          <w:p w14:paraId="144B6074"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+ 9), helpstring("Get/Set the secondary address")]</w:t>
            </w:r>
          </w:p>
          <w:p w14:paraId="2ABFECED"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SecondaryAddress([out, retval] short *pVal);</w:t>
            </w:r>
          </w:p>
          <w:p w14:paraId="1FF10F13"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[propput</w:t>
            </w:r>
            <w:r w:rsidR="002B1E14" w:rsidRPr="0052254E">
              <w:rPr>
                <w:rStyle w:val="StyleCourier9pt"/>
              </w:rPr>
              <w:t>, helpcontext(HlpCtxIGpibIntfc  + 9), helpstring("Get/Set the secondary address")]</w:t>
            </w:r>
          </w:p>
          <w:p w14:paraId="7DDC109C"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SecondaryAddress([in] short newVal);</w:t>
            </w:r>
          </w:p>
          <w:p w14:paraId="7E762029"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+ 10), helpstring("Get the SRQ line state")]</w:t>
            </w:r>
          </w:p>
          <w:p w14:paraId="14BCCFE4"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SRQState([out, retval] LineState *pVal);</w:t>
            </w:r>
          </w:p>
          <w:p w14:paraId="2A800F35"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+ 11), helpstring("Get/Set the system controller state")]</w:t>
            </w:r>
          </w:p>
          <w:p w14:paraId="0DD432A2"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SysControlState([out, retval] VARIANT_BOOL *pVal);</w:t>
            </w:r>
          </w:p>
          <w:p w14:paraId="20A7242E"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[propput</w:t>
            </w:r>
            <w:r w:rsidR="002B1E14" w:rsidRPr="0052254E">
              <w:rPr>
                <w:rStyle w:val="StyleCourier9pt"/>
              </w:rPr>
              <w:t>, helpcontext(HlpCtxIGpibIntfc  + 11), helpstring("Get/Set the system controller state")]</w:t>
            </w:r>
          </w:p>
          <w:p w14:paraId="4723BC72"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SysControlState([in] VARIANT_BOOL newVal);</w:t>
            </w:r>
          </w:p>
          <w:p w14:paraId="4101430C" w14:textId="77777777" w:rsidR="00D23EB6" w:rsidRPr="0052254E" w:rsidRDefault="00D23EB6">
            <w:pPr>
              <w:tabs>
                <w:tab w:val="left" w:pos="342"/>
                <w:tab w:val="left" w:pos="702"/>
              </w:tabs>
              <w:rPr>
                <w:rStyle w:val="StyleCourier9pt"/>
              </w:rPr>
            </w:pPr>
          </w:p>
          <w:p w14:paraId="6875F0D5"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[helpcontext(HlpCtxIGpibIntfc  + 12), helpstring("Write GPIB command bytes on the bus")]</w:t>
            </w:r>
          </w:p>
          <w:p w14:paraId="0FA5148B"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Command(</w:t>
            </w:r>
          </w:p>
          <w:p w14:paraId="4B11C0F5" w14:textId="77777777" w:rsidR="00F15659" w:rsidRPr="0052254E" w:rsidRDefault="007872DB">
            <w:pPr>
              <w:tabs>
                <w:tab w:val="left" w:pos="342"/>
                <w:tab w:val="left" w:pos="702"/>
              </w:tabs>
              <w:rPr>
                <w:rStyle w:val="StyleCourier9pt"/>
              </w:rPr>
            </w:pPr>
            <w:r w:rsidRPr="0052254E">
              <w:rPr>
                <w:rStyle w:val="StyleCourier9pt"/>
              </w:rPr>
              <w:tab/>
            </w:r>
            <w:r w:rsidR="00F15659" w:rsidRPr="0052254E">
              <w:rPr>
                <w:rStyle w:val="StyleCourier9pt"/>
              </w:rPr>
              <w:tab/>
            </w:r>
            <w:r w:rsidR="00F15659" w:rsidRPr="0052254E">
              <w:rPr>
                <w:rStyle w:val="StyleCourier9pt"/>
              </w:rPr>
              <w:tab/>
            </w:r>
            <w:r w:rsidR="00F15659" w:rsidRPr="0052254E">
              <w:rPr>
                <w:rStyle w:val="StyleCourier9pt"/>
              </w:rPr>
              <w:tab/>
              <w:t>[in] SAFEARRAY(BYTE) *buffer,</w:t>
            </w:r>
          </w:p>
          <w:p w14:paraId="03245425" w14:textId="77777777" w:rsidR="00F15659" w:rsidRPr="0052254E" w:rsidRDefault="00F15659">
            <w:pPr>
              <w:tabs>
                <w:tab w:val="left" w:pos="342"/>
                <w:tab w:val="left" w:pos="702"/>
              </w:tabs>
              <w:rPr>
                <w:rStyle w:val="StyleCourier9pt"/>
              </w:rPr>
            </w:pPr>
            <w:r w:rsidRPr="0052254E">
              <w:rPr>
                <w:rStyle w:val="StyleCourier9pt"/>
              </w:rPr>
              <w:tab/>
            </w:r>
            <w:r w:rsidR="007872DB" w:rsidRPr="0052254E">
              <w:rPr>
                <w:rStyle w:val="StyleCourier9pt"/>
              </w:rPr>
              <w:tab/>
            </w:r>
            <w:r w:rsidRPr="0052254E">
              <w:rPr>
                <w:rStyle w:val="StyleCourier9pt"/>
              </w:rPr>
              <w:tab/>
            </w:r>
            <w:r w:rsidRPr="0052254E">
              <w:rPr>
                <w:rStyle w:val="StyleCourier9pt"/>
              </w:rPr>
              <w:tab/>
              <w:t>[in] long count,</w:t>
            </w:r>
          </w:p>
          <w:p w14:paraId="23BCBA74"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r>
            <w:r w:rsidR="007872DB" w:rsidRPr="0052254E">
              <w:rPr>
                <w:rStyle w:val="StyleCourier9pt"/>
              </w:rPr>
              <w:tab/>
            </w:r>
            <w:r w:rsidRPr="0052254E">
              <w:rPr>
                <w:rStyle w:val="StyleCourier9pt"/>
              </w:rPr>
              <w:tab/>
              <w:t>[out, retval] long *pRetCount);</w:t>
            </w:r>
          </w:p>
          <w:p w14:paraId="1A49B1A9"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[helpcontext(HlpCtxIGpibIntfc  + 13), helpstring("Control the ATN line state")]</w:t>
            </w:r>
          </w:p>
          <w:p w14:paraId="18316FBF" w14:textId="77777777" w:rsidR="007872DB"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ControlATN(</w:t>
            </w:r>
          </w:p>
          <w:p w14:paraId="3B98B393" w14:textId="77777777" w:rsidR="00F15659" w:rsidRPr="0052254E" w:rsidRDefault="007872DB">
            <w:pPr>
              <w:tabs>
                <w:tab w:val="left" w:pos="342"/>
                <w:tab w:val="left" w:pos="702"/>
              </w:tabs>
              <w:rPr>
                <w:rStyle w:val="StyleCourier9pt"/>
              </w:rPr>
            </w:pPr>
            <w:r w:rsidRPr="0052254E">
              <w:rPr>
                <w:rStyle w:val="StyleCourier9pt"/>
              </w:rPr>
              <w:tab/>
              <w:t xml:space="preserve"> </w:t>
            </w:r>
            <w:r w:rsidRPr="0052254E">
              <w:rPr>
                <w:rStyle w:val="StyleCourier9pt"/>
              </w:rPr>
              <w:tab/>
              <w:t xml:space="preserve"> </w:t>
            </w:r>
            <w:r w:rsidRPr="0052254E">
              <w:rPr>
                <w:rStyle w:val="StyleCourier9pt"/>
              </w:rPr>
              <w:tab/>
              <w:t xml:space="preserve"> </w:t>
            </w:r>
            <w:r w:rsidR="00F15659" w:rsidRPr="0052254E">
              <w:rPr>
                <w:rStyle w:val="StyleCourier9pt"/>
              </w:rPr>
              <w:t>[in] ATNControlConst mode);</w:t>
            </w:r>
          </w:p>
          <w:p w14:paraId="6C2DE94A" w14:textId="77777777" w:rsidR="007872DB" w:rsidRPr="0052254E" w:rsidRDefault="002B1E14">
            <w:pPr>
              <w:tabs>
                <w:tab w:val="left" w:pos="342"/>
                <w:tab w:val="left" w:pos="702"/>
              </w:tabs>
              <w:rPr>
                <w:rStyle w:val="StyleCourier9pt"/>
              </w:rPr>
            </w:pPr>
            <w:r w:rsidRPr="0052254E">
              <w:rPr>
                <w:rStyle w:val="StyleCourier9pt"/>
              </w:rPr>
              <w:tab/>
            </w:r>
            <w:r w:rsidRPr="0052254E">
              <w:rPr>
                <w:rStyle w:val="StyleCourier9pt"/>
              </w:rPr>
              <w:tab/>
              <w:t>[helpcontext(HlpCtxIGpibIntfc  + 14), helpstring("Control the REN line (remote/local) state")]</w:t>
            </w:r>
          </w:p>
          <w:p w14:paraId="385BA263" w14:textId="77777777" w:rsidR="007872DB" w:rsidRPr="0052254E" w:rsidRDefault="007872DB">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ControlREN(</w:t>
            </w:r>
          </w:p>
          <w:p w14:paraId="2E717606" w14:textId="77777777" w:rsidR="00F15659" w:rsidRPr="0052254E" w:rsidRDefault="007872DB">
            <w:pPr>
              <w:tabs>
                <w:tab w:val="left" w:pos="342"/>
                <w:tab w:val="left" w:pos="702"/>
              </w:tabs>
              <w:rPr>
                <w:rStyle w:val="StyleCourier9pt"/>
              </w:rPr>
            </w:pPr>
            <w:r w:rsidRPr="0052254E">
              <w:rPr>
                <w:rStyle w:val="StyleCourier9pt"/>
              </w:rPr>
              <w:tab/>
              <w:t xml:space="preserve"> </w:t>
            </w:r>
            <w:r w:rsidRPr="0052254E">
              <w:rPr>
                <w:rStyle w:val="StyleCourier9pt"/>
              </w:rPr>
              <w:tab/>
              <w:t xml:space="preserve"> </w:t>
            </w:r>
            <w:r w:rsidRPr="0052254E">
              <w:rPr>
                <w:rStyle w:val="StyleCourier9pt"/>
              </w:rPr>
              <w:tab/>
              <w:t xml:space="preserve"> </w:t>
            </w:r>
            <w:r w:rsidR="00F15659" w:rsidRPr="0052254E">
              <w:rPr>
                <w:rStyle w:val="StyleCourier9pt"/>
              </w:rPr>
              <w:t>[in] RENControlConst mode);</w:t>
            </w:r>
          </w:p>
          <w:p w14:paraId="51C997A6" w14:textId="77777777" w:rsidR="007872DB" w:rsidRPr="0052254E" w:rsidRDefault="002B1E14">
            <w:pPr>
              <w:tabs>
                <w:tab w:val="left" w:pos="342"/>
                <w:tab w:val="left" w:pos="702"/>
              </w:tabs>
              <w:rPr>
                <w:rStyle w:val="StyleCourier9pt"/>
              </w:rPr>
            </w:pPr>
            <w:r w:rsidRPr="0052254E">
              <w:rPr>
                <w:rStyle w:val="StyleCourier9pt"/>
              </w:rPr>
              <w:tab/>
            </w:r>
            <w:r w:rsidRPr="0052254E">
              <w:rPr>
                <w:rStyle w:val="StyleCourier9pt"/>
              </w:rPr>
              <w:tab/>
              <w:t>[helpcontext(HlpCtxIGpibIntfc  + 15), helpstring("Pass control to the specified device")]</w:t>
            </w:r>
          </w:p>
          <w:p w14:paraId="3DCBA27B" w14:textId="77777777" w:rsidR="00F15659" w:rsidRPr="0052254E" w:rsidRDefault="007872DB">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PassControl(</w:t>
            </w:r>
          </w:p>
          <w:p w14:paraId="48252718"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r>
            <w:r w:rsidR="007872DB" w:rsidRPr="0052254E">
              <w:rPr>
                <w:rStyle w:val="StyleCourier9pt"/>
              </w:rPr>
              <w:tab/>
            </w:r>
            <w:r w:rsidRPr="0052254E">
              <w:rPr>
                <w:rStyle w:val="StyleCourier9pt"/>
              </w:rPr>
              <w:tab/>
              <w:t>[in] short primAddr,</w:t>
            </w:r>
          </w:p>
          <w:p w14:paraId="54599876"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r>
            <w:r w:rsidR="007872DB" w:rsidRPr="0052254E">
              <w:rPr>
                <w:rStyle w:val="StyleCourier9pt"/>
              </w:rPr>
              <w:tab/>
            </w:r>
            <w:r w:rsidRPr="0052254E">
              <w:rPr>
                <w:rStyle w:val="StyleCourier9pt"/>
              </w:rPr>
              <w:tab/>
              <w:t>[in, defaultvalue(-1)] short secAddr);</w:t>
            </w:r>
          </w:p>
          <w:p w14:paraId="0C3AD16B" w14:textId="77777777" w:rsidR="007872DB" w:rsidRPr="0052254E" w:rsidRDefault="002B1E14">
            <w:pPr>
              <w:tabs>
                <w:tab w:val="left" w:pos="342"/>
                <w:tab w:val="left" w:pos="702"/>
              </w:tabs>
              <w:rPr>
                <w:rStyle w:val="StyleCourier9pt"/>
              </w:rPr>
            </w:pPr>
            <w:r w:rsidRPr="0052254E">
              <w:rPr>
                <w:rStyle w:val="StyleCourier9pt"/>
              </w:rPr>
              <w:tab/>
            </w:r>
            <w:r w:rsidRPr="0052254E">
              <w:rPr>
                <w:rStyle w:val="StyleCourier9pt"/>
              </w:rPr>
              <w:tab/>
              <w:t>[helpcontext(HlpCtxIGpibIntfc  + 16), helpstring("Pulse the IFC line")]</w:t>
            </w:r>
          </w:p>
          <w:p w14:paraId="4780B496" w14:textId="77777777" w:rsidR="00F15659" w:rsidRPr="0052254E" w:rsidRDefault="007872DB">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SendIFC();</w:t>
            </w:r>
          </w:p>
          <w:p w14:paraId="2F9CB99B" w14:textId="77777777" w:rsidR="00F15659" w:rsidRDefault="00F15659">
            <w:pPr>
              <w:tabs>
                <w:tab w:val="left" w:pos="342"/>
                <w:tab w:val="left" w:pos="702"/>
              </w:tabs>
            </w:pPr>
            <w:r w:rsidRPr="0052254E">
              <w:rPr>
                <w:rStyle w:val="StyleCourier9pt"/>
              </w:rPr>
              <w:tab/>
              <w:t>};</w:t>
            </w:r>
          </w:p>
        </w:tc>
      </w:tr>
    </w:tbl>
    <w:p w14:paraId="6F1010C0" w14:textId="77777777" w:rsidR="00F15659" w:rsidRDefault="00F15659">
      <w:pPr>
        <w:pStyle w:val="Desc"/>
      </w:pPr>
    </w:p>
    <w:p w14:paraId="565F90B5" w14:textId="77777777" w:rsidR="00F15659" w:rsidRDefault="00F15659">
      <w:pPr>
        <w:pStyle w:val="Desc"/>
      </w:pPr>
      <w:r>
        <w:t>The following table list</w:t>
      </w:r>
      <w:r w:rsidR="004C3092">
        <w:t>s</w:t>
      </w:r>
      <w:r>
        <w:t xml:space="preserve"> all the IGpibIntfc COM properties and their equivalent VISA attributes.</w:t>
      </w:r>
    </w:p>
    <w:p w14:paraId="2B3F4C71"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584534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366458FA" w14:textId="77777777" w:rsidR="00F15659" w:rsidRDefault="00F15659">
            <w:pPr>
              <w:spacing w:before="40" w:after="40"/>
              <w:jc w:val="center"/>
              <w:rPr>
                <w:b/>
              </w:rPr>
            </w:pPr>
            <w:r>
              <w:rPr>
                <w:b/>
              </w:rPr>
              <w:t>IGpibIntfc Property</w:t>
            </w:r>
          </w:p>
        </w:tc>
        <w:tc>
          <w:tcPr>
            <w:tcW w:w="4500" w:type="dxa"/>
            <w:tcBorders>
              <w:top w:val="single" w:sz="6" w:space="0" w:color="auto"/>
              <w:left w:val="single" w:sz="6" w:space="0" w:color="auto"/>
              <w:bottom w:val="double" w:sz="6" w:space="0" w:color="auto"/>
              <w:right w:val="single" w:sz="6" w:space="0" w:color="auto"/>
            </w:tcBorders>
          </w:tcPr>
          <w:p w14:paraId="42B64510" w14:textId="77777777" w:rsidR="00F15659" w:rsidRDefault="00F15659">
            <w:pPr>
              <w:spacing w:before="40" w:after="40"/>
              <w:jc w:val="center"/>
              <w:rPr>
                <w:b/>
              </w:rPr>
            </w:pPr>
            <w:r>
              <w:rPr>
                <w:b/>
              </w:rPr>
              <w:t>VISA Attribute</w:t>
            </w:r>
          </w:p>
        </w:tc>
      </w:tr>
      <w:tr w:rsidR="00F15659" w:rsidRPr="00C33AF7" w14:paraId="71D93DF5" w14:textId="77777777">
        <w:trPr>
          <w:cantSplit/>
        </w:trPr>
        <w:tc>
          <w:tcPr>
            <w:tcW w:w="3950" w:type="dxa"/>
            <w:tcBorders>
              <w:top w:val="double" w:sz="6" w:space="0" w:color="auto"/>
              <w:left w:val="single" w:sz="6" w:space="0" w:color="auto"/>
              <w:right w:val="single" w:sz="6" w:space="0" w:color="auto"/>
            </w:tcBorders>
            <w:vAlign w:val="center"/>
          </w:tcPr>
          <w:p w14:paraId="207B83D1" w14:textId="77777777" w:rsidR="00F15659" w:rsidRDefault="00F15659">
            <w:pPr>
              <w:spacing w:before="40" w:after="40"/>
              <w:ind w:left="80"/>
              <w:rPr>
                <w:rFonts w:ascii="Courier" w:hAnsi="Courier"/>
                <w:sz w:val="22"/>
              </w:rPr>
            </w:pPr>
            <w:r>
              <w:rPr>
                <w:rFonts w:ascii="Courier" w:hAnsi="Courier"/>
                <w:sz w:val="22"/>
              </w:rPr>
              <w:t>AddressingState</w:t>
            </w:r>
          </w:p>
        </w:tc>
        <w:tc>
          <w:tcPr>
            <w:tcW w:w="4500" w:type="dxa"/>
            <w:tcBorders>
              <w:top w:val="double" w:sz="6" w:space="0" w:color="auto"/>
              <w:left w:val="single" w:sz="6" w:space="0" w:color="auto"/>
              <w:right w:val="single" w:sz="6" w:space="0" w:color="auto"/>
            </w:tcBorders>
            <w:vAlign w:val="center"/>
          </w:tcPr>
          <w:p w14:paraId="3D7CA52B"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VI_ATTR_GPIB_ADDR_STATE</w:t>
            </w:r>
          </w:p>
        </w:tc>
      </w:tr>
      <w:tr w:rsidR="00F15659" w:rsidRPr="00C33AF7" w14:paraId="65E59DB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62AC9F4" w14:textId="77777777" w:rsidR="00F15659" w:rsidRDefault="00F15659">
            <w:pPr>
              <w:spacing w:before="40" w:after="40"/>
              <w:ind w:left="80"/>
              <w:rPr>
                <w:rFonts w:ascii="Courier" w:hAnsi="Courier"/>
                <w:sz w:val="22"/>
              </w:rPr>
            </w:pPr>
            <w:r>
              <w:rPr>
                <w:rFonts w:ascii="Courier" w:hAnsi="Courier"/>
                <w:sz w:val="22"/>
              </w:rPr>
              <w:t>ATNState</w:t>
            </w:r>
          </w:p>
        </w:tc>
        <w:tc>
          <w:tcPr>
            <w:tcW w:w="4500" w:type="dxa"/>
            <w:tcBorders>
              <w:top w:val="single" w:sz="6" w:space="0" w:color="auto"/>
              <w:left w:val="single" w:sz="6" w:space="0" w:color="auto"/>
              <w:bottom w:val="single" w:sz="6" w:space="0" w:color="auto"/>
              <w:right w:val="single" w:sz="6" w:space="0" w:color="auto"/>
            </w:tcBorders>
            <w:vAlign w:val="center"/>
          </w:tcPr>
          <w:p w14:paraId="2292697D"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VI_ATTR_GPIB_ATN_STATE</w:t>
            </w:r>
          </w:p>
        </w:tc>
      </w:tr>
      <w:tr w:rsidR="00F15659" w:rsidRPr="00C33AF7" w14:paraId="6758819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4DFCC32" w14:textId="77777777" w:rsidR="00F15659" w:rsidRDefault="00F15659">
            <w:pPr>
              <w:spacing w:before="40" w:after="40"/>
              <w:ind w:left="80"/>
              <w:rPr>
                <w:rFonts w:ascii="Courier" w:hAnsi="Courier"/>
                <w:sz w:val="22"/>
              </w:rPr>
            </w:pPr>
            <w:r>
              <w:rPr>
                <w:rFonts w:ascii="Courier" w:hAnsi="Courier"/>
                <w:sz w:val="22"/>
              </w:rPr>
              <w:t>CICState</w:t>
            </w:r>
          </w:p>
        </w:tc>
        <w:tc>
          <w:tcPr>
            <w:tcW w:w="4500" w:type="dxa"/>
            <w:tcBorders>
              <w:top w:val="single" w:sz="6" w:space="0" w:color="auto"/>
              <w:left w:val="single" w:sz="6" w:space="0" w:color="auto"/>
              <w:bottom w:val="single" w:sz="6" w:space="0" w:color="auto"/>
              <w:right w:val="single" w:sz="6" w:space="0" w:color="auto"/>
            </w:tcBorders>
            <w:vAlign w:val="center"/>
          </w:tcPr>
          <w:p w14:paraId="08A970C9"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VI_ATTR_GPIB_CIC_STATE</w:t>
            </w:r>
          </w:p>
        </w:tc>
      </w:tr>
      <w:tr w:rsidR="00F15659" w14:paraId="5BF43DA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970955C" w14:textId="77777777" w:rsidR="00F15659" w:rsidRDefault="00F15659">
            <w:pPr>
              <w:spacing w:before="40" w:after="40"/>
              <w:ind w:left="80"/>
              <w:rPr>
                <w:rFonts w:ascii="Courier" w:hAnsi="Courier"/>
                <w:sz w:val="22"/>
              </w:rPr>
            </w:pPr>
            <w:r>
              <w:rPr>
                <w:rFonts w:ascii="Courier" w:hAnsi="Courier"/>
                <w:sz w:val="22"/>
              </w:rPr>
              <w:t>DevStatusByte</w:t>
            </w:r>
          </w:p>
        </w:tc>
        <w:tc>
          <w:tcPr>
            <w:tcW w:w="4500" w:type="dxa"/>
            <w:tcBorders>
              <w:top w:val="single" w:sz="6" w:space="0" w:color="auto"/>
              <w:left w:val="single" w:sz="6" w:space="0" w:color="auto"/>
              <w:bottom w:val="single" w:sz="6" w:space="0" w:color="auto"/>
              <w:right w:val="single" w:sz="6" w:space="0" w:color="auto"/>
            </w:tcBorders>
            <w:vAlign w:val="center"/>
          </w:tcPr>
          <w:p w14:paraId="7F1ECEE6" w14:textId="77777777" w:rsidR="00F15659" w:rsidRDefault="00F15659">
            <w:pPr>
              <w:spacing w:before="40" w:after="40"/>
              <w:ind w:left="80"/>
              <w:rPr>
                <w:rFonts w:ascii="Courier" w:hAnsi="Courier"/>
                <w:sz w:val="22"/>
              </w:rPr>
            </w:pPr>
            <w:r>
              <w:rPr>
                <w:rFonts w:ascii="Courier" w:hAnsi="Courier"/>
                <w:sz w:val="22"/>
              </w:rPr>
              <w:t>VI_ATTR_DEV_STATUS_BYTE</w:t>
            </w:r>
          </w:p>
        </w:tc>
      </w:tr>
      <w:tr w:rsidR="00F15659" w:rsidRPr="00C33AF7" w14:paraId="6880F4C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3EDD8F4" w14:textId="77777777" w:rsidR="00F15659" w:rsidRDefault="00F15659">
            <w:pPr>
              <w:spacing w:before="40" w:after="40"/>
              <w:ind w:left="80"/>
              <w:rPr>
                <w:rFonts w:ascii="Courier" w:hAnsi="Courier"/>
                <w:sz w:val="22"/>
              </w:rPr>
            </w:pPr>
            <w:r>
              <w:rPr>
                <w:rFonts w:ascii="Courier" w:hAnsi="Courier"/>
                <w:sz w:val="22"/>
              </w:rPr>
              <w:t>HS488CBLLength</w:t>
            </w:r>
          </w:p>
        </w:tc>
        <w:tc>
          <w:tcPr>
            <w:tcW w:w="4500" w:type="dxa"/>
            <w:tcBorders>
              <w:top w:val="single" w:sz="6" w:space="0" w:color="auto"/>
              <w:left w:val="single" w:sz="6" w:space="0" w:color="auto"/>
              <w:bottom w:val="single" w:sz="6" w:space="0" w:color="auto"/>
              <w:right w:val="single" w:sz="6" w:space="0" w:color="auto"/>
            </w:tcBorders>
            <w:vAlign w:val="center"/>
          </w:tcPr>
          <w:p w14:paraId="16A8E5B4"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VI_ATTR_GPIB_HS488_CBL_LEN</w:t>
            </w:r>
          </w:p>
        </w:tc>
      </w:tr>
      <w:tr w:rsidR="00F15659" w:rsidRPr="00C33AF7" w14:paraId="4538DEF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63BF7BF" w14:textId="77777777" w:rsidR="00F15659" w:rsidRDefault="00F15659">
            <w:pPr>
              <w:spacing w:before="40" w:after="40"/>
              <w:ind w:left="80"/>
              <w:rPr>
                <w:rFonts w:ascii="Courier" w:hAnsi="Courier"/>
                <w:sz w:val="22"/>
              </w:rPr>
            </w:pPr>
            <w:r>
              <w:rPr>
                <w:rFonts w:ascii="Courier" w:hAnsi="Courier"/>
                <w:sz w:val="22"/>
              </w:rPr>
              <w:t>NDACState</w:t>
            </w:r>
          </w:p>
        </w:tc>
        <w:tc>
          <w:tcPr>
            <w:tcW w:w="4500" w:type="dxa"/>
            <w:tcBorders>
              <w:top w:val="single" w:sz="6" w:space="0" w:color="auto"/>
              <w:left w:val="single" w:sz="6" w:space="0" w:color="auto"/>
              <w:bottom w:val="single" w:sz="6" w:space="0" w:color="auto"/>
              <w:right w:val="single" w:sz="6" w:space="0" w:color="auto"/>
            </w:tcBorders>
            <w:vAlign w:val="center"/>
          </w:tcPr>
          <w:p w14:paraId="359C38B9"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VI_ATTR_GPIB_NDAC_STATE</w:t>
            </w:r>
          </w:p>
        </w:tc>
      </w:tr>
      <w:tr w:rsidR="00F15659" w:rsidRPr="00C33AF7" w14:paraId="5FD0C23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1CF31DB" w14:textId="77777777" w:rsidR="00F15659" w:rsidRDefault="00F15659">
            <w:pPr>
              <w:spacing w:before="40" w:after="40"/>
              <w:ind w:left="80"/>
              <w:rPr>
                <w:rFonts w:ascii="Courier" w:hAnsi="Courier"/>
                <w:sz w:val="22"/>
              </w:rPr>
            </w:pPr>
            <w:r>
              <w:rPr>
                <w:rFonts w:ascii="Courier" w:hAnsi="Courier"/>
                <w:sz w:val="22"/>
              </w:rPr>
              <w:t>PrimaryAddress</w:t>
            </w:r>
          </w:p>
        </w:tc>
        <w:tc>
          <w:tcPr>
            <w:tcW w:w="4500" w:type="dxa"/>
            <w:tcBorders>
              <w:top w:val="single" w:sz="6" w:space="0" w:color="auto"/>
              <w:left w:val="single" w:sz="6" w:space="0" w:color="auto"/>
              <w:bottom w:val="single" w:sz="6" w:space="0" w:color="auto"/>
              <w:right w:val="single" w:sz="6" w:space="0" w:color="auto"/>
            </w:tcBorders>
            <w:vAlign w:val="center"/>
          </w:tcPr>
          <w:p w14:paraId="74B85CE5"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 xml:space="preserve">VI_ATTR_GPIB_PRIMARY_ADDR </w:t>
            </w:r>
          </w:p>
        </w:tc>
      </w:tr>
      <w:tr w:rsidR="00F15659" w:rsidRPr="00C33AF7" w14:paraId="60D14D7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6B69529" w14:textId="77777777" w:rsidR="00F15659" w:rsidRDefault="00F15659">
            <w:pPr>
              <w:spacing w:before="40" w:after="40"/>
              <w:ind w:left="80"/>
              <w:rPr>
                <w:rFonts w:ascii="Courier" w:hAnsi="Courier"/>
                <w:sz w:val="22"/>
              </w:rPr>
            </w:pPr>
            <w:r>
              <w:rPr>
                <w:rFonts w:ascii="Courier" w:hAnsi="Courier"/>
                <w:sz w:val="22"/>
              </w:rPr>
              <w:t>RENState</w:t>
            </w:r>
          </w:p>
        </w:tc>
        <w:tc>
          <w:tcPr>
            <w:tcW w:w="4500" w:type="dxa"/>
            <w:tcBorders>
              <w:top w:val="single" w:sz="6" w:space="0" w:color="auto"/>
              <w:left w:val="single" w:sz="6" w:space="0" w:color="auto"/>
              <w:bottom w:val="single" w:sz="6" w:space="0" w:color="auto"/>
              <w:right w:val="single" w:sz="6" w:space="0" w:color="auto"/>
            </w:tcBorders>
            <w:vAlign w:val="center"/>
          </w:tcPr>
          <w:p w14:paraId="05852B0D"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VI_ATTR_GPIB_REN_STATE</w:t>
            </w:r>
          </w:p>
        </w:tc>
      </w:tr>
      <w:tr w:rsidR="00F15659" w:rsidRPr="00C33AF7" w14:paraId="1026E3E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894B8F9" w14:textId="77777777" w:rsidR="00F15659" w:rsidRDefault="00F15659">
            <w:pPr>
              <w:spacing w:before="40" w:after="40"/>
              <w:ind w:left="80"/>
              <w:rPr>
                <w:rFonts w:ascii="Courier" w:hAnsi="Courier"/>
                <w:sz w:val="22"/>
              </w:rPr>
            </w:pPr>
            <w:r>
              <w:rPr>
                <w:rFonts w:ascii="Courier" w:hAnsi="Courier"/>
                <w:sz w:val="22"/>
              </w:rPr>
              <w:t>SecondaryAddress</w:t>
            </w:r>
          </w:p>
        </w:tc>
        <w:tc>
          <w:tcPr>
            <w:tcW w:w="4500" w:type="dxa"/>
            <w:tcBorders>
              <w:top w:val="single" w:sz="6" w:space="0" w:color="auto"/>
              <w:left w:val="single" w:sz="6" w:space="0" w:color="auto"/>
              <w:bottom w:val="single" w:sz="6" w:space="0" w:color="auto"/>
              <w:right w:val="single" w:sz="6" w:space="0" w:color="auto"/>
            </w:tcBorders>
            <w:vAlign w:val="center"/>
          </w:tcPr>
          <w:p w14:paraId="5C8908E3"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 xml:space="preserve">VI_ATTR_GPIB_SECONDARY_ADDR </w:t>
            </w:r>
          </w:p>
        </w:tc>
      </w:tr>
      <w:tr w:rsidR="00F15659" w:rsidRPr="00C33AF7" w14:paraId="22E5CB3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F01DCED" w14:textId="77777777" w:rsidR="00F15659" w:rsidRDefault="00F15659">
            <w:pPr>
              <w:spacing w:before="40" w:after="40"/>
              <w:ind w:left="80"/>
              <w:rPr>
                <w:rFonts w:ascii="Courier" w:hAnsi="Courier"/>
                <w:sz w:val="22"/>
              </w:rPr>
            </w:pPr>
            <w:r>
              <w:rPr>
                <w:rFonts w:ascii="Courier" w:hAnsi="Courier"/>
                <w:sz w:val="22"/>
              </w:rPr>
              <w:t>SRQState</w:t>
            </w:r>
          </w:p>
        </w:tc>
        <w:tc>
          <w:tcPr>
            <w:tcW w:w="4500" w:type="dxa"/>
            <w:tcBorders>
              <w:top w:val="single" w:sz="6" w:space="0" w:color="auto"/>
              <w:left w:val="single" w:sz="6" w:space="0" w:color="auto"/>
              <w:bottom w:val="single" w:sz="6" w:space="0" w:color="auto"/>
              <w:right w:val="single" w:sz="6" w:space="0" w:color="auto"/>
            </w:tcBorders>
            <w:vAlign w:val="center"/>
          </w:tcPr>
          <w:p w14:paraId="458538EE"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VI_ATTR_GPIB_SRQ_STATE</w:t>
            </w:r>
          </w:p>
        </w:tc>
      </w:tr>
      <w:tr w:rsidR="00F15659" w14:paraId="584642D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4B1E521" w14:textId="77777777" w:rsidR="00F15659" w:rsidRDefault="00F15659">
            <w:pPr>
              <w:spacing w:before="40" w:after="40"/>
              <w:ind w:left="80"/>
              <w:rPr>
                <w:rFonts w:ascii="Courier" w:hAnsi="Courier"/>
                <w:sz w:val="22"/>
              </w:rPr>
            </w:pPr>
            <w:r>
              <w:rPr>
                <w:rFonts w:ascii="Courier" w:hAnsi="Courier"/>
                <w:sz w:val="22"/>
              </w:rPr>
              <w:t>SysControlState</w:t>
            </w:r>
          </w:p>
        </w:tc>
        <w:tc>
          <w:tcPr>
            <w:tcW w:w="4500" w:type="dxa"/>
            <w:tcBorders>
              <w:top w:val="single" w:sz="6" w:space="0" w:color="auto"/>
              <w:left w:val="single" w:sz="6" w:space="0" w:color="auto"/>
              <w:bottom w:val="single" w:sz="6" w:space="0" w:color="auto"/>
              <w:right w:val="single" w:sz="6" w:space="0" w:color="auto"/>
            </w:tcBorders>
            <w:vAlign w:val="center"/>
          </w:tcPr>
          <w:p w14:paraId="17B00F43" w14:textId="77777777" w:rsidR="00F15659" w:rsidRDefault="00F15659">
            <w:pPr>
              <w:tabs>
                <w:tab w:val="left" w:pos="2080"/>
              </w:tabs>
              <w:spacing w:before="40" w:after="40"/>
              <w:ind w:left="80"/>
              <w:rPr>
                <w:rFonts w:ascii="Courier" w:hAnsi="Courier"/>
                <w:sz w:val="22"/>
              </w:rPr>
            </w:pPr>
            <w:r>
              <w:rPr>
                <w:rFonts w:ascii="Courier" w:hAnsi="Courier"/>
                <w:sz w:val="22"/>
              </w:rPr>
              <w:t>VI_ATTR_GPIB_SYS_CNTRL_STATE</w:t>
            </w:r>
          </w:p>
        </w:tc>
      </w:tr>
    </w:tbl>
    <w:p w14:paraId="1A80546F" w14:textId="77777777" w:rsidR="00F15659" w:rsidRDefault="00F15659">
      <w:pPr>
        <w:pStyle w:val="Caption"/>
      </w:pPr>
      <w:r>
        <w:t>Table 5.3.</w:t>
      </w:r>
      <w:r w:rsidR="00A2304D">
        <w:t>1</w:t>
      </w:r>
    </w:p>
    <w:p w14:paraId="4833DD9F" w14:textId="77777777" w:rsidR="000A1D26" w:rsidRDefault="000A1D26" w:rsidP="008B4852">
      <w:pPr>
        <w:pStyle w:val="Desc"/>
      </w:pPr>
      <w:r>
        <w:t>The following table lists all the IGpibIntfc COM methods and their equivalent VISA functions.</w:t>
      </w:r>
    </w:p>
    <w:p w14:paraId="08C9F88D" w14:textId="77777777" w:rsidR="00923473" w:rsidRDefault="00923473" w:rsidP="00923473"/>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197581E2" w14:textId="77777777">
        <w:trPr>
          <w:cantSplit/>
        </w:trPr>
        <w:tc>
          <w:tcPr>
            <w:tcW w:w="3950" w:type="dxa"/>
            <w:tcBorders>
              <w:top w:val="single" w:sz="6" w:space="0" w:color="auto"/>
              <w:left w:val="single" w:sz="6" w:space="0" w:color="auto"/>
              <w:bottom w:val="double" w:sz="6" w:space="0" w:color="auto"/>
              <w:right w:val="single" w:sz="6" w:space="0" w:color="auto"/>
            </w:tcBorders>
          </w:tcPr>
          <w:p w14:paraId="47510041" w14:textId="77777777" w:rsidR="00F15659" w:rsidRDefault="00F15659" w:rsidP="002B1E14">
            <w:pPr>
              <w:keepNext/>
              <w:spacing w:before="40" w:after="40"/>
              <w:jc w:val="center"/>
              <w:rPr>
                <w:b/>
              </w:rPr>
            </w:pPr>
            <w:r>
              <w:rPr>
                <w:b/>
              </w:rPr>
              <w:t>IGpibIntfc Method</w:t>
            </w:r>
          </w:p>
        </w:tc>
        <w:tc>
          <w:tcPr>
            <w:tcW w:w="4500" w:type="dxa"/>
            <w:tcBorders>
              <w:top w:val="single" w:sz="6" w:space="0" w:color="auto"/>
              <w:left w:val="single" w:sz="6" w:space="0" w:color="auto"/>
              <w:bottom w:val="double" w:sz="6" w:space="0" w:color="auto"/>
              <w:right w:val="single" w:sz="6" w:space="0" w:color="auto"/>
            </w:tcBorders>
          </w:tcPr>
          <w:p w14:paraId="09839EF3" w14:textId="77777777" w:rsidR="00F15659" w:rsidRDefault="00F15659" w:rsidP="002B1E14">
            <w:pPr>
              <w:keepNext/>
              <w:spacing w:before="40" w:after="40"/>
              <w:jc w:val="center"/>
              <w:rPr>
                <w:b/>
              </w:rPr>
            </w:pPr>
            <w:r>
              <w:rPr>
                <w:b/>
              </w:rPr>
              <w:t>VISA Function</w:t>
            </w:r>
          </w:p>
        </w:tc>
      </w:tr>
      <w:tr w:rsidR="00F15659" w14:paraId="7606C14C" w14:textId="77777777">
        <w:trPr>
          <w:cantSplit/>
        </w:trPr>
        <w:tc>
          <w:tcPr>
            <w:tcW w:w="3950" w:type="dxa"/>
            <w:tcBorders>
              <w:top w:val="double" w:sz="6" w:space="0" w:color="auto"/>
              <w:left w:val="single" w:sz="6" w:space="0" w:color="auto"/>
              <w:right w:val="single" w:sz="6" w:space="0" w:color="auto"/>
            </w:tcBorders>
            <w:vAlign w:val="center"/>
          </w:tcPr>
          <w:p w14:paraId="4C047805" w14:textId="77777777" w:rsidR="00F15659" w:rsidRDefault="00F15659">
            <w:pPr>
              <w:spacing w:before="40" w:after="40"/>
              <w:ind w:left="80"/>
              <w:rPr>
                <w:rFonts w:ascii="Courier" w:hAnsi="Courier"/>
                <w:sz w:val="22"/>
              </w:rPr>
            </w:pPr>
            <w:r>
              <w:rPr>
                <w:rFonts w:ascii="Courier" w:hAnsi="Courier"/>
                <w:sz w:val="22"/>
              </w:rPr>
              <w:t>Command</w:t>
            </w:r>
          </w:p>
        </w:tc>
        <w:tc>
          <w:tcPr>
            <w:tcW w:w="4500" w:type="dxa"/>
            <w:tcBorders>
              <w:top w:val="double" w:sz="6" w:space="0" w:color="auto"/>
              <w:left w:val="single" w:sz="6" w:space="0" w:color="auto"/>
              <w:right w:val="single" w:sz="6" w:space="0" w:color="auto"/>
            </w:tcBorders>
            <w:vAlign w:val="center"/>
          </w:tcPr>
          <w:p w14:paraId="627D2524" w14:textId="77777777" w:rsidR="00F15659" w:rsidRDefault="00F15659">
            <w:pPr>
              <w:spacing w:before="40" w:after="40"/>
              <w:ind w:left="80"/>
              <w:rPr>
                <w:rFonts w:ascii="Courier" w:hAnsi="Courier"/>
                <w:sz w:val="22"/>
              </w:rPr>
            </w:pPr>
            <w:r>
              <w:rPr>
                <w:rFonts w:ascii="Courier" w:hAnsi="Courier"/>
                <w:sz w:val="22"/>
              </w:rPr>
              <w:t>viGpibCommand</w:t>
            </w:r>
          </w:p>
        </w:tc>
      </w:tr>
      <w:tr w:rsidR="00F15659" w14:paraId="5D9DB20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C327E09" w14:textId="77777777" w:rsidR="00F15659" w:rsidRDefault="00F15659">
            <w:pPr>
              <w:spacing w:before="40" w:after="40"/>
              <w:ind w:left="80"/>
              <w:rPr>
                <w:rFonts w:ascii="Courier" w:hAnsi="Courier"/>
                <w:sz w:val="22"/>
              </w:rPr>
            </w:pPr>
            <w:r>
              <w:rPr>
                <w:rFonts w:ascii="Courier" w:hAnsi="Courier"/>
                <w:sz w:val="22"/>
              </w:rPr>
              <w:t>ControlATN</w:t>
            </w:r>
          </w:p>
        </w:tc>
        <w:tc>
          <w:tcPr>
            <w:tcW w:w="4500" w:type="dxa"/>
            <w:tcBorders>
              <w:top w:val="single" w:sz="6" w:space="0" w:color="auto"/>
              <w:left w:val="single" w:sz="6" w:space="0" w:color="auto"/>
              <w:bottom w:val="single" w:sz="6" w:space="0" w:color="auto"/>
              <w:right w:val="single" w:sz="6" w:space="0" w:color="auto"/>
            </w:tcBorders>
            <w:vAlign w:val="center"/>
          </w:tcPr>
          <w:p w14:paraId="381A222C" w14:textId="77777777" w:rsidR="00F15659" w:rsidRDefault="00F15659">
            <w:pPr>
              <w:spacing w:before="40" w:after="40"/>
              <w:ind w:left="80"/>
              <w:rPr>
                <w:rFonts w:ascii="Courier" w:hAnsi="Courier"/>
                <w:sz w:val="22"/>
              </w:rPr>
            </w:pPr>
            <w:r>
              <w:rPr>
                <w:rFonts w:ascii="Courier" w:hAnsi="Courier"/>
                <w:sz w:val="22"/>
              </w:rPr>
              <w:t>viGpibControlATN</w:t>
            </w:r>
          </w:p>
        </w:tc>
      </w:tr>
      <w:tr w:rsidR="00F15659" w14:paraId="65DC48F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5C45BD1" w14:textId="77777777" w:rsidR="00F15659" w:rsidRDefault="00F15659">
            <w:pPr>
              <w:spacing w:before="40" w:after="40"/>
              <w:ind w:left="80"/>
              <w:rPr>
                <w:rFonts w:ascii="Courier" w:hAnsi="Courier"/>
                <w:sz w:val="22"/>
              </w:rPr>
            </w:pPr>
            <w:r>
              <w:rPr>
                <w:rFonts w:ascii="Courier" w:hAnsi="Courier"/>
                <w:sz w:val="22"/>
              </w:rPr>
              <w:t>ControlREN</w:t>
            </w:r>
          </w:p>
        </w:tc>
        <w:tc>
          <w:tcPr>
            <w:tcW w:w="4500" w:type="dxa"/>
            <w:tcBorders>
              <w:top w:val="single" w:sz="6" w:space="0" w:color="auto"/>
              <w:left w:val="single" w:sz="6" w:space="0" w:color="auto"/>
              <w:bottom w:val="single" w:sz="6" w:space="0" w:color="auto"/>
              <w:right w:val="single" w:sz="6" w:space="0" w:color="auto"/>
            </w:tcBorders>
            <w:vAlign w:val="center"/>
          </w:tcPr>
          <w:p w14:paraId="59031227" w14:textId="77777777" w:rsidR="00F15659" w:rsidRDefault="00F15659">
            <w:pPr>
              <w:tabs>
                <w:tab w:val="left" w:pos="2080"/>
              </w:tabs>
              <w:spacing w:before="40" w:after="40"/>
              <w:ind w:left="80"/>
              <w:rPr>
                <w:rFonts w:ascii="Courier" w:hAnsi="Courier"/>
                <w:sz w:val="22"/>
              </w:rPr>
            </w:pPr>
            <w:r>
              <w:rPr>
                <w:rFonts w:ascii="Courier" w:hAnsi="Courier"/>
                <w:sz w:val="22"/>
              </w:rPr>
              <w:t>viGpibControlREN</w:t>
            </w:r>
          </w:p>
        </w:tc>
      </w:tr>
      <w:tr w:rsidR="00F15659" w14:paraId="2A942AB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EE83406" w14:textId="77777777" w:rsidR="00F15659" w:rsidRDefault="00F15659">
            <w:pPr>
              <w:spacing w:before="40" w:after="40"/>
              <w:ind w:left="80"/>
              <w:rPr>
                <w:rFonts w:ascii="Courier" w:hAnsi="Courier"/>
                <w:sz w:val="22"/>
              </w:rPr>
            </w:pPr>
            <w:r>
              <w:rPr>
                <w:rFonts w:ascii="Courier" w:hAnsi="Courier"/>
                <w:sz w:val="22"/>
              </w:rPr>
              <w:t>PassControl</w:t>
            </w:r>
          </w:p>
        </w:tc>
        <w:tc>
          <w:tcPr>
            <w:tcW w:w="4500" w:type="dxa"/>
            <w:tcBorders>
              <w:top w:val="single" w:sz="6" w:space="0" w:color="auto"/>
              <w:left w:val="single" w:sz="6" w:space="0" w:color="auto"/>
              <w:bottom w:val="single" w:sz="6" w:space="0" w:color="auto"/>
              <w:right w:val="single" w:sz="6" w:space="0" w:color="auto"/>
            </w:tcBorders>
            <w:vAlign w:val="center"/>
          </w:tcPr>
          <w:p w14:paraId="3D20B388" w14:textId="77777777" w:rsidR="00F15659" w:rsidRDefault="00F15659">
            <w:pPr>
              <w:tabs>
                <w:tab w:val="left" w:pos="2080"/>
              </w:tabs>
              <w:spacing w:before="40" w:after="40"/>
              <w:ind w:left="80"/>
              <w:rPr>
                <w:rFonts w:ascii="Courier" w:hAnsi="Courier"/>
                <w:sz w:val="22"/>
              </w:rPr>
            </w:pPr>
            <w:r>
              <w:rPr>
                <w:rFonts w:ascii="Courier" w:hAnsi="Courier"/>
                <w:sz w:val="22"/>
              </w:rPr>
              <w:t>viGpibPassControl</w:t>
            </w:r>
          </w:p>
        </w:tc>
      </w:tr>
      <w:tr w:rsidR="00F15659" w14:paraId="01265F2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137A52C" w14:textId="77777777" w:rsidR="00F15659" w:rsidRDefault="00F15659">
            <w:pPr>
              <w:spacing w:before="40" w:after="40"/>
              <w:ind w:left="80"/>
              <w:rPr>
                <w:rFonts w:ascii="Courier" w:hAnsi="Courier"/>
                <w:sz w:val="22"/>
              </w:rPr>
            </w:pPr>
            <w:r>
              <w:rPr>
                <w:rFonts w:ascii="Courier" w:hAnsi="Courier"/>
                <w:sz w:val="22"/>
              </w:rPr>
              <w:t>SendIFC</w:t>
            </w:r>
          </w:p>
        </w:tc>
        <w:tc>
          <w:tcPr>
            <w:tcW w:w="4500" w:type="dxa"/>
            <w:tcBorders>
              <w:top w:val="single" w:sz="6" w:space="0" w:color="auto"/>
              <w:left w:val="single" w:sz="6" w:space="0" w:color="auto"/>
              <w:bottom w:val="single" w:sz="6" w:space="0" w:color="auto"/>
              <w:right w:val="single" w:sz="6" w:space="0" w:color="auto"/>
            </w:tcBorders>
            <w:vAlign w:val="center"/>
          </w:tcPr>
          <w:p w14:paraId="1EC831AC" w14:textId="77777777" w:rsidR="00F15659" w:rsidRDefault="00F15659">
            <w:pPr>
              <w:tabs>
                <w:tab w:val="left" w:pos="2080"/>
              </w:tabs>
              <w:spacing w:before="40" w:after="40"/>
              <w:ind w:left="80"/>
              <w:rPr>
                <w:rFonts w:ascii="Courier" w:hAnsi="Courier"/>
                <w:sz w:val="22"/>
              </w:rPr>
            </w:pPr>
            <w:r>
              <w:rPr>
                <w:rFonts w:ascii="Courier" w:hAnsi="Courier"/>
                <w:sz w:val="22"/>
              </w:rPr>
              <w:t>viGpibSendIFC</w:t>
            </w:r>
          </w:p>
        </w:tc>
      </w:tr>
    </w:tbl>
    <w:p w14:paraId="381D9345" w14:textId="77777777" w:rsidR="00F15659" w:rsidRDefault="00F15659">
      <w:pPr>
        <w:pStyle w:val="Caption"/>
      </w:pPr>
      <w:r>
        <w:t>Table 5.3.</w:t>
      </w:r>
      <w:r w:rsidR="00A2304D">
        <w:t>2</w:t>
      </w:r>
    </w:p>
    <w:p w14:paraId="61A77CB5" w14:textId="77777777" w:rsidR="00F15659" w:rsidRDefault="00F15659">
      <w:pPr>
        <w:pStyle w:val="Rule"/>
      </w:pPr>
    </w:p>
    <w:p w14:paraId="71680B5C" w14:textId="77777777" w:rsidR="00F15659" w:rsidRDefault="00F15659">
      <w:pPr>
        <w:pStyle w:val="Desc"/>
      </w:pPr>
      <w:r>
        <w:t xml:space="preserve">The methods and properties of the IGpibIntfc interface </w:t>
      </w:r>
      <w:r>
        <w:rPr>
          <w:b/>
        </w:rPr>
        <w:t>SHALL</w:t>
      </w:r>
      <w:r>
        <w:t xml:space="preserve"> behave identically to their VISA equivalents unless otherwise noted in this document.</w:t>
      </w:r>
    </w:p>
    <w:p w14:paraId="3F88BFEF" w14:textId="77777777" w:rsidR="00F15659" w:rsidRDefault="00F15659">
      <w:pPr>
        <w:pStyle w:val="Head2"/>
      </w:pPr>
      <w:bookmarkStart w:id="122" w:name="_Toc103858110"/>
      <w:r>
        <w:t>IGpibIntfcMessage Interface</w:t>
      </w:r>
      <w:bookmarkEnd w:id="122"/>
    </w:p>
    <w:p w14:paraId="7C3802DF" w14:textId="77777777" w:rsidR="00F15659" w:rsidRDefault="00F15659">
      <w:pPr>
        <w:pStyle w:val="Desc"/>
      </w:pPr>
      <w:r>
        <w:t xml:space="preserve">The IGpibIntfcMessage interface provides the subset of  text stream features present on a GPIB INTFC resource.  </w:t>
      </w:r>
    </w:p>
    <w:p w14:paraId="0BD3170E"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322F5A29" w14:textId="77777777">
        <w:tc>
          <w:tcPr>
            <w:tcW w:w="8910" w:type="dxa"/>
          </w:tcPr>
          <w:p w14:paraId="3C28393F"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6E28F276"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object,</w:t>
            </w:r>
          </w:p>
          <w:p w14:paraId="33EA8B22"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oleautomation,</w:t>
            </w:r>
          </w:p>
          <w:p w14:paraId="47E87157"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helpstring("Board-level GPIB Message Based Interface"),</w:t>
            </w:r>
          </w:p>
          <w:p w14:paraId="3B50F637"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uuid(db8cbf0b-d6d3-11d4-aa51-00a024ee30bd),</w:t>
            </w:r>
          </w:p>
          <w:p w14:paraId="2C026D21"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helpcontext(HlpCtxIGpibIntfcMessage + 49),</w:t>
            </w:r>
          </w:p>
          <w:p w14:paraId="742159F6"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pointer_default(unique)</w:t>
            </w:r>
          </w:p>
          <w:p w14:paraId="3E851D71"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13C74142" w14:textId="77777777" w:rsidR="00F15659" w:rsidRPr="0052254E" w:rsidRDefault="00F15659">
            <w:pPr>
              <w:tabs>
                <w:tab w:val="left" w:pos="252"/>
                <w:tab w:val="left" w:pos="522"/>
                <w:tab w:val="left" w:pos="792"/>
              </w:tabs>
              <w:rPr>
                <w:rStyle w:val="StyleCourier9pt"/>
              </w:rPr>
            </w:pPr>
            <w:r w:rsidRPr="0052254E">
              <w:rPr>
                <w:rStyle w:val="StyleCourier9pt"/>
              </w:rPr>
              <w:tab/>
              <w:t>interface IGpibIntfcMessage : IVisaSession</w:t>
            </w:r>
          </w:p>
          <w:p w14:paraId="5E1F4635"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70D55929"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helpcontext(HlpCtxIGpibIntfcMessage  + 1), helpstring("Get/Set whether to assert END on Write")]</w:t>
            </w:r>
          </w:p>
          <w:p w14:paraId="43CA680A"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SendEndEnabled([out, retval] VARIANT_BOOL *pVal);</w:t>
            </w:r>
          </w:p>
          <w:p w14:paraId="47062212" w14:textId="77777777" w:rsidR="002B1E14" w:rsidRPr="0052254E" w:rsidRDefault="008F0854">
            <w:pPr>
              <w:tabs>
                <w:tab w:val="left" w:pos="252"/>
                <w:tab w:val="left" w:pos="522"/>
                <w:tab w:val="left" w:pos="792"/>
              </w:tabs>
              <w:rPr>
                <w:rStyle w:val="StyleCourier9pt"/>
              </w:rPr>
            </w:pPr>
            <w:r w:rsidRPr="0052254E">
              <w:rPr>
                <w:rStyle w:val="StyleCourier9pt"/>
              </w:rPr>
              <w:tab/>
            </w:r>
            <w:r w:rsidRPr="0052254E">
              <w:rPr>
                <w:rStyle w:val="StyleCourier9pt"/>
              </w:rPr>
              <w:tab/>
              <w:t>[propput</w:t>
            </w:r>
            <w:r w:rsidR="002B1E14" w:rsidRPr="0052254E">
              <w:rPr>
                <w:rStyle w:val="StyleCourier9pt"/>
              </w:rPr>
              <w:t>, helpcontext(HlpCtxIGpibIntfcMessage  + 1), helpstring("Get/Set whether to assert END on Write")]</w:t>
            </w:r>
          </w:p>
          <w:p w14:paraId="5155EF98"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SendEndEnabled([in] VARIANT_BOOL newVal);</w:t>
            </w:r>
          </w:p>
          <w:p w14:paraId="68D57900"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helpcontext(HlpCtxIGpibIntfcMessage  + 2), helpstring("Get/Set the termination character")]</w:t>
            </w:r>
          </w:p>
          <w:p w14:paraId="608FEC95"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TerminationCharacter([out, retval] BYTE *pVal);</w:t>
            </w:r>
          </w:p>
          <w:p w14:paraId="0C740C70" w14:textId="77777777" w:rsidR="002B1E14" w:rsidRPr="0052254E" w:rsidRDefault="008F0854">
            <w:pPr>
              <w:tabs>
                <w:tab w:val="left" w:pos="252"/>
                <w:tab w:val="left" w:pos="522"/>
                <w:tab w:val="left" w:pos="792"/>
              </w:tabs>
              <w:rPr>
                <w:rStyle w:val="StyleCourier9pt"/>
              </w:rPr>
            </w:pPr>
            <w:r w:rsidRPr="0052254E">
              <w:rPr>
                <w:rStyle w:val="StyleCourier9pt"/>
              </w:rPr>
              <w:tab/>
            </w:r>
            <w:r w:rsidRPr="0052254E">
              <w:rPr>
                <w:rStyle w:val="StyleCourier9pt"/>
              </w:rPr>
              <w:tab/>
              <w:t>[propput</w:t>
            </w:r>
            <w:r w:rsidR="002B1E14" w:rsidRPr="0052254E">
              <w:rPr>
                <w:rStyle w:val="StyleCourier9pt"/>
              </w:rPr>
              <w:t>, helpcontext(HlpCtxIGpibIntfcMessage  + 2), helpstring("Get/Set the termination character")]</w:t>
            </w:r>
          </w:p>
          <w:p w14:paraId="5B0DE546"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TerminationCharacter([in] BYTE newVal);</w:t>
            </w:r>
          </w:p>
          <w:p w14:paraId="3F219E4C"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helpcontext(HlpCtxIGpibIntfcMessage  + 3), helpstring("Get/Set whether to use the termination character on Read")]</w:t>
            </w:r>
          </w:p>
          <w:p w14:paraId="07C2AAB8"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TerminationCharacterEnabled([out, retval] VARIANT_BOOL *pVal);</w:t>
            </w:r>
          </w:p>
          <w:p w14:paraId="521C17E7" w14:textId="77777777" w:rsidR="002B1E14" w:rsidRPr="0052254E" w:rsidRDefault="008F0854">
            <w:pPr>
              <w:tabs>
                <w:tab w:val="left" w:pos="252"/>
                <w:tab w:val="left" w:pos="522"/>
                <w:tab w:val="left" w:pos="792"/>
              </w:tabs>
              <w:rPr>
                <w:rStyle w:val="StyleCourier9pt"/>
              </w:rPr>
            </w:pPr>
            <w:r w:rsidRPr="0052254E">
              <w:rPr>
                <w:rStyle w:val="StyleCourier9pt"/>
              </w:rPr>
              <w:tab/>
            </w:r>
            <w:r w:rsidRPr="0052254E">
              <w:rPr>
                <w:rStyle w:val="StyleCourier9pt"/>
              </w:rPr>
              <w:tab/>
              <w:t>[propput</w:t>
            </w:r>
            <w:r w:rsidR="002B1E14" w:rsidRPr="0052254E">
              <w:rPr>
                <w:rStyle w:val="StyleCourier9pt"/>
              </w:rPr>
              <w:t>, helpcontext(HlpCtxIGpibIntfcMessage  + 3), helpstring("Get/Set whether to use the termination character on Read")]</w:t>
            </w:r>
          </w:p>
          <w:p w14:paraId="1ACDE890"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TerminationCharacterEnabled([in] VARIANT_BOOL newVal);</w:t>
            </w:r>
          </w:p>
          <w:p w14:paraId="685FA883" w14:textId="77777777" w:rsidR="002B1E14" w:rsidRPr="0052254E" w:rsidRDefault="002B1E14">
            <w:pPr>
              <w:tabs>
                <w:tab w:val="left" w:pos="252"/>
                <w:tab w:val="left" w:pos="522"/>
                <w:tab w:val="left" w:pos="792"/>
              </w:tabs>
              <w:rPr>
                <w:rStyle w:val="StyleCourier9pt"/>
              </w:rPr>
            </w:pPr>
          </w:p>
          <w:p w14:paraId="38D09F61"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[helpcontext(HlpCtxIGpibIntfcMessage  + 4), helpstring("Assert a trigger")]</w:t>
            </w:r>
          </w:p>
          <w:p w14:paraId="367F1465"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AssertTrigger(</w:t>
            </w:r>
          </w:p>
          <w:p w14:paraId="443E3D75"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 </w:t>
            </w:r>
            <w:r w:rsidR="00F15659" w:rsidRPr="0052254E">
              <w:rPr>
                <w:rStyle w:val="StyleCourier9pt"/>
              </w:rPr>
              <w:t>[in, defaultvalue(TRIG_PROT_DEFAULT)] TriggerProtocol protocol);</w:t>
            </w:r>
          </w:p>
          <w:p w14:paraId="22C89862"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[helpcontext(HlpCtxIGpibIntfcMessage  + 5), helpstring("Read the specified number of bytes")]</w:t>
            </w:r>
          </w:p>
          <w:p w14:paraId="048AAA24"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Read(</w:t>
            </w:r>
          </w:p>
          <w:p w14:paraId="56ADE5F1"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long count,</w:t>
            </w:r>
          </w:p>
          <w:p w14:paraId="685B3799"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[out, retval] SAFEARRAY(BYTE) *pBuffer);</w:t>
            </w:r>
          </w:p>
          <w:p w14:paraId="0E70DBC0"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[helpcontext(HlpCtxIGpibIntfcMessage  + 6), helpstring("Read the specified number of bytes as a string")]</w:t>
            </w:r>
          </w:p>
          <w:p w14:paraId="1AAB0F32"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ReadString(</w:t>
            </w:r>
          </w:p>
          <w:p w14:paraId="2F72BEB7"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long count,</w:t>
            </w:r>
          </w:p>
          <w:p w14:paraId="600B4C3E"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[out, retval] BSTR *pBuffer);</w:t>
            </w:r>
          </w:p>
          <w:p w14:paraId="2C78D797"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[helpcontext(HlpCtxIGpibIntfcMessage  + 7), helpstring("Write the specified data")]</w:t>
            </w:r>
          </w:p>
          <w:p w14:paraId="32F3995E"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Write(</w:t>
            </w:r>
          </w:p>
          <w:p w14:paraId="464F7900"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SAFEARRAY(BYTE) *buffer,</w:t>
            </w:r>
          </w:p>
          <w:p w14:paraId="71E1C445"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long count,</w:t>
            </w:r>
          </w:p>
          <w:p w14:paraId="7D339202"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[out, retval] long *pRetCount);</w:t>
            </w:r>
          </w:p>
          <w:p w14:paraId="3E755C2D"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[helpcontext(HlpCtxIGpibIntfcMessage  + 8), helpstring("Write the specified string")]</w:t>
            </w:r>
          </w:p>
          <w:p w14:paraId="375DF128"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WriteString(</w:t>
            </w:r>
          </w:p>
          <w:p w14:paraId="29F957F6"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BSTR buffer,</w:t>
            </w:r>
          </w:p>
          <w:p w14:paraId="5DB03655"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[out, retval] long *pRetCount);</w:t>
            </w:r>
          </w:p>
          <w:p w14:paraId="4C213D09" w14:textId="77777777" w:rsidR="00F15659" w:rsidRDefault="00F15659">
            <w:pPr>
              <w:tabs>
                <w:tab w:val="left" w:pos="252"/>
                <w:tab w:val="left" w:pos="522"/>
                <w:tab w:val="left" w:pos="792"/>
              </w:tabs>
            </w:pPr>
            <w:r w:rsidRPr="0052254E">
              <w:rPr>
                <w:rStyle w:val="StyleCourier9pt"/>
              </w:rPr>
              <w:tab/>
              <w:t>};</w:t>
            </w:r>
          </w:p>
        </w:tc>
      </w:tr>
    </w:tbl>
    <w:p w14:paraId="5DA2B334" w14:textId="77777777" w:rsidR="00F15659" w:rsidRDefault="00F15659">
      <w:pPr>
        <w:pStyle w:val="Desc"/>
      </w:pPr>
    </w:p>
    <w:p w14:paraId="45C1C9B3" w14:textId="77777777" w:rsidR="00F15659" w:rsidRDefault="00F15659">
      <w:pPr>
        <w:pStyle w:val="Desc"/>
      </w:pPr>
      <w:r>
        <w:t>The following table list</w:t>
      </w:r>
      <w:r w:rsidR="00503FC5">
        <w:t>s</w:t>
      </w:r>
      <w:r>
        <w:t xml:space="preserve"> all the IGpibIntfcMessage COM properties and their equivalent VISA attributes.</w:t>
      </w:r>
    </w:p>
    <w:p w14:paraId="3663C2E0"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7BA42F7" w14:textId="77777777">
        <w:trPr>
          <w:cantSplit/>
        </w:trPr>
        <w:tc>
          <w:tcPr>
            <w:tcW w:w="3950" w:type="dxa"/>
            <w:tcBorders>
              <w:top w:val="single" w:sz="6" w:space="0" w:color="auto"/>
              <w:left w:val="single" w:sz="6" w:space="0" w:color="auto"/>
              <w:bottom w:val="double" w:sz="6" w:space="0" w:color="auto"/>
              <w:right w:val="single" w:sz="6" w:space="0" w:color="auto"/>
            </w:tcBorders>
          </w:tcPr>
          <w:p w14:paraId="2C37E5F7" w14:textId="77777777" w:rsidR="00F15659" w:rsidRDefault="00F15659">
            <w:pPr>
              <w:spacing w:before="40" w:after="40"/>
              <w:jc w:val="center"/>
              <w:rPr>
                <w:b/>
              </w:rPr>
            </w:pPr>
            <w:r>
              <w:rPr>
                <w:b/>
                <w:bCs/>
              </w:rPr>
              <w:t xml:space="preserve">IGpibIntfcMessage </w:t>
            </w:r>
            <w:r>
              <w:rPr>
                <w:b/>
              </w:rPr>
              <w:t>Property</w:t>
            </w:r>
          </w:p>
        </w:tc>
        <w:tc>
          <w:tcPr>
            <w:tcW w:w="4500" w:type="dxa"/>
            <w:tcBorders>
              <w:top w:val="single" w:sz="6" w:space="0" w:color="auto"/>
              <w:left w:val="single" w:sz="6" w:space="0" w:color="auto"/>
              <w:bottom w:val="double" w:sz="6" w:space="0" w:color="auto"/>
              <w:right w:val="single" w:sz="6" w:space="0" w:color="auto"/>
            </w:tcBorders>
          </w:tcPr>
          <w:p w14:paraId="777DFF5B" w14:textId="77777777" w:rsidR="00F15659" w:rsidRDefault="00F15659">
            <w:pPr>
              <w:spacing w:before="40" w:after="40"/>
              <w:jc w:val="center"/>
              <w:rPr>
                <w:b/>
              </w:rPr>
            </w:pPr>
            <w:r>
              <w:rPr>
                <w:b/>
              </w:rPr>
              <w:t>VISA Attribute</w:t>
            </w:r>
          </w:p>
        </w:tc>
      </w:tr>
      <w:tr w:rsidR="00F15659" w14:paraId="5E16940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FA7CFC6" w14:textId="77777777" w:rsidR="00F15659" w:rsidRDefault="00F15659">
            <w:pPr>
              <w:spacing w:before="40" w:after="40"/>
              <w:ind w:left="80"/>
              <w:rPr>
                <w:rFonts w:ascii="Courier" w:hAnsi="Courier"/>
                <w:sz w:val="22"/>
              </w:rPr>
            </w:pPr>
            <w:r>
              <w:rPr>
                <w:rFonts w:ascii="Courier" w:hAnsi="Courier"/>
                <w:sz w:val="22"/>
              </w:rPr>
              <w:t>SendEndEnabled</w:t>
            </w:r>
          </w:p>
        </w:tc>
        <w:tc>
          <w:tcPr>
            <w:tcW w:w="4500" w:type="dxa"/>
            <w:tcBorders>
              <w:top w:val="single" w:sz="6" w:space="0" w:color="auto"/>
              <w:left w:val="single" w:sz="6" w:space="0" w:color="auto"/>
              <w:bottom w:val="single" w:sz="6" w:space="0" w:color="auto"/>
              <w:right w:val="single" w:sz="6" w:space="0" w:color="auto"/>
            </w:tcBorders>
            <w:vAlign w:val="center"/>
          </w:tcPr>
          <w:p w14:paraId="63DADB29" w14:textId="77777777" w:rsidR="00F15659" w:rsidRDefault="00F15659">
            <w:pPr>
              <w:spacing w:before="40" w:after="40"/>
              <w:ind w:left="80"/>
              <w:rPr>
                <w:rFonts w:ascii="Courier" w:hAnsi="Courier"/>
                <w:sz w:val="22"/>
              </w:rPr>
            </w:pPr>
            <w:r>
              <w:rPr>
                <w:rFonts w:ascii="Courier" w:hAnsi="Courier"/>
                <w:sz w:val="22"/>
              </w:rPr>
              <w:t>VI_ATTR_SEND_END_EN</w:t>
            </w:r>
          </w:p>
        </w:tc>
      </w:tr>
      <w:tr w:rsidR="00F15659" w14:paraId="0257314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339AC1C" w14:textId="77777777" w:rsidR="00F15659" w:rsidRDefault="00F15659">
            <w:pPr>
              <w:spacing w:before="40" w:after="40"/>
              <w:ind w:left="80"/>
              <w:rPr>
                <w:rFonts w:ascii="Courier" w:hAnsi="Courier"/>
                <w:sz w:val="22"/>
              </w:rPr>
            </w:pPr>
            <w:r>
              <w:rPr>
                <w:rFonts w:ascii="Courier" w:hAnsi="Courier"/>
                <w:sz w:val="22"/>
              </w:rPr>
              <w:t>TerminationCharacter</w:t>
            </w:r>
          </w:p>
        </w:tc>
        <w:tc>
          <w:tcPr>
            <w:tcW w:w="4500" w:type="dxa"/>
            <w:tcBorders>
              <w:top w:val="single" w:sz="6" w:space="0" w:color="auto"/>
              <w:left w:val="single" w:sz="6" w:space="0" w:color="auto"/>
              <w:bottom w:val="single" w:sz="6" w:space="0" w:color="auto"/>
              <w:right w:val="single" w:sz="6" w:space="0" w:color="auto"/>
            </w:tcBorders>
            <w:vAlign w:val="center"/>
          </w:tcPr>
          <w:p w14:paraId="768C604C" w14:textId="77777777" w:rsidR="00F15659" w:rsidRDefault="00F15659">
            <w:pPr>
              <w:tabs>
                <w:tab w:val="left" w:pos="2080"/>
              </w:tabs>
              <w:spacing w:before="40" w:after="40"/>
              <w:ind w:left="80"/>
              <w:rPr>
                <w:rFonts w:ascii="Courier" w:hAnsi="Courier"/>
                <w:sz w:val="22"/>
              </w:rPr>
            </w:pPr>
            <w:r>
              <w:rPr>
                <w:rFonts w:ascii="Courier" w:hAnsi="Courier"/>
                <w:sz w:val="22"/>
              </w:rPr>
              <w:t>VI_ATTR_TERMCHAR</w:t>
            </w:r>
          </w:p>
        </w:tc>
      </w:tr>
      <w:tr w:rsidR="00F15659" w14:paraId="04AAC39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60B542D" w14:textId="77777777" w:rsidR="00F15659" w:rsidRDefault="00F15659">
            <w:pPr>
              <w:spacing w:before="40" w:after="40"/>
              <w:ind w:left="80"/>
              <w:rPr>
                <w:rFonts w:ascii="Courier" w:hAnsi="Courier"/>
                <w:sz w:val="22"/>
              </w:rPr>
            </w:pPr>
            <w:r>
              <w:rPr>
                <w:rFonts w:ascii="Courier" w:hAnsi="Courier"/>
                <w:sz w:val="22"/>
              </w:rPr>
              <w:t>TerminationCharacterEnabled</w:t>
            </w:r>
          </w:p>
        </w:tc>
        <w:tc>
          <w:tcPr>
            <w:tcW w:w="4500" w:type="dxa"/>
            <w:tcBorders>
              <w:top w:val="single" w:sz="6" w:space="0" w:color="auto"/>
              <w:left w:val="single" w:sz="6" w:space="0" w:color="auto"/>
              <w:bottom w:val="single" w:sz="6" w:space="0" w:color="auto"/>
              <w:right w:val="single" w:sz="6" w:space="0" w:color="auto"/>
            </w:tcBorders>
            <w:vAlign w:val="center"/>
          </w:tcPr>
          <w:p w14:paraId="5BA93032" w14:textId="77777777" w:rsidR="00F15659" w:rsidRDefault="00F15659">
            <w:pPr>
              <w:tabs>
                <w:tab w:val="left" w:pos="2080"/>
              </w:tabs>
              <w:spacing w:before="40" w:after="40"/>
              <w:ind w:left="80"/>
              <w:rPr>
                <w:rFonts w:ascii="Courier" w:hAnsi="Courier"/>
                <w:sz w:val="22"/>
              </w:rPr>
            </w:pPr>
            <w:r>
              <w:rPr>
                <w:rFonts w:ascii="Courier" w:hAnsi="Courier"/>
                <w:sz w:val="22"/>
              </w:rPr>
              <w:t>VI_ATTR_TERMCHAR_EN</w:t>
            </w:r>
          </w:p>
        </w:tc>
      </w:tr>
    </w:tbl>
    <w:p w14:paraId="261E07AB" w14:textId="77777777" w:rsidR="00F15659" w:rsidRDefault="00F15659">
      <w:pPr>
        <w:pStyle w:val="Caption"/>
      </w:pPr>
      <w:r>
        <w:t>Table 5.3.</w:t>
      </w:r>
      <w:r w:rsidR="00A2304D">
        <w:t>3</w:t>
      </w:r>
    </w:p>
    <w:p w14:paraId="6918EB1C" w14:textId="77777777" w:rsidR="00B21186" w:rsidRDefault="00B21186" w:rsidP="008B4852">
      <w:pPr>
        <w:pStyle w:val="Desc"/>
      </w:pPr>
      <w:r>
        <w:t>The following table lists all the IGpibIntfcMessage COM methods and their equivalent VISA functions.</w:t>
      </w:r>
    </w:p>
    <w:p w14:paraId="7C006FA7" w14:textId="77777777"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9BE173B" w14:textId="77777777">
        <w:trPr>
          <w:cantSplit/>
        </w:trPr>
        <w:tc>
          <w:tcPr>
            <w:tcW w:w="3950" w:type="dxa"/>
            <w:tcBorders>
              <w:top w:val="single" w:sz="6" w:space="0" w:color="auto"/>
              <w:left w:val="single" w:sz="6" w:space="0" w:color="auto"/>
              <w:bottom w:val="double" w:sz="6" w:space="0" w:color="auto"/>
              <w:right w:val="single" w:sz="6" w:space="0" w:color="auto"/>
            </w:tcBorders>
          </w:tcPr>
          <w:p w14:paraId="37C85BBF" w14:textId="77777777" w:rsidR="00F15659" w:rsidRDefault="00F15659">
            <w:pPr>
              <w:spacing w:before="40" w:after="40"/>
              <w:jc w:val="center"/>
              <w:rPr>
                <w:b/>
              </w:rPr>
            </w:pPr>
            <w:r>
              <w:rPr>
                <w:b/>
                <w:bCs/>
              </w:rPr>
              <w:t xml:space="preserve">IGpibIntfcMessage </w:t>
            </w:r>
            <w:r>
              <w:rPr>
                <w:b/>
              </w:rPr>
              <w:t>Method</w:t>
            </w:r>
          </w:p>
        </w:tc>
        <w:tc>
          <w:tcPr>
            <w:tcW w:w="4500" w:type="dxa"/>
            <w:tcBorders>
              <w:top w:val="single" w:sz="6" w:space="0" w:color="auto"/>
              <w:left w:val="single" w:sz="6" w:space="0" w:color="auto"/>
              <w:bottom w:val="double" w:sz="6" w:space="0" w:color="auto"/>
              <w:right w:val="single" w:sz="6" w:space="0" w:color="auto"/>
            </w:tcBorders>
          </w:tcPr>
          <w:p w14:paraId="1C746E74" w14:textId="77777777" w:rsidR="00F15659" w:rsidRDefault="00F15659">
            <w:pPr>
              <w:spacing w:before="40" w:after="40"/>
              <w:jc w:val="center"/>
              <w:rPr>
                <w:b/>
              </w:rPr>
            </w:pPr>
            <w:r>
              <w:rPr>
                <w:b/>
              </w:rPr>
              <w:t>VISA Function</w:t>
            </w:r>
          </w:p>
        </w:tc>
      </w:tr>
      <w:tr w:rsidR="00F15659" w14:paraId="6A65751D" w14:textId="77777777">
        <w:trPr>
          <w:cantSplit/>
        </w:trPr>
        <w:tc>
          <w:tcPr>
            <w:tcW w:w="3950" w:type="dxa"/>
            <w:tcBorders>
              <w:top w:val="double" w:sz="6" w:space="0" w:color="auto"/>
              <w:left w:val="single" w:sz="6" w:space="0" w:color="auto"/>
              <w:right w:val="single" w:sz="6" w:space="0" w:color="auto"/>
            </w:tcBorders>
            <w:vAlign w:val="center"/>
          </w:tcPr>
          <w:p w14:paraId="4C8E0A06" w14:textId="77777777" w:rsidR="00F15659" w:rsidRDefault="00F15659">
            <w:pPr>
              <w:spacing w:before="40" w:after="40"/>
              <w:ind w:left="80"/>
              <w:rPr>
                <w:rFonts w:ascii="Courier" w:hAnsi="Courier"/>
                <w:sz w:val="22"/>
              </w:rPr>
            </w:pPr>
            <w:r>
              <w:rPr>
                <w:rFonts w:ascii="Courier" w:hAnsi="Courier"/>
                <w:sz w:val="22"/>
              </w:rPr>
              <w:t>AssertTrigger</w:t>
            </w:r>
          </w:p>
        </w:tc>
        <w:tc>
          <w:tcPr>
            <w:tcW w:w="4500" w:type="dxa"/>
            <w:tcBorders>
              <w:top w:val="double" w:sz="6" w:space="0" w:color="auto"/>
              <w:left w:val="single" w:sz="6" w:space="0" w:color="auto"/>
              <w:right w:val="single" w:sz="6" w:space="0" w:color="auto"/>
            </w:tcBorders>
            <w:vAlign w:val="center"/>
          </w:tcPr>
          <w:p w14:paraId="00236EFC" w14:textId="77777777" w:rsidR="00F15659" w:rsidRDefault="00F15659">
            <w:pPr>
              <w:spacing w:before="40" w:after="40"/>
              <w:ind w:left="80"/>
              <w:rPr>
                <w:rFonts w:ascii="Courier" w:hAnsi="Courier"/>
                <w:sz w:val="22"/>
              </w:rPr>
            </w:pPr>
            <w:r>
              <w:rPr>
                <w:rFonts w:ascii="Courier" w:hAnsi="Courier"/>
                <w:sz w:val="22"/>
              </w:rPr>
              <w:t>viAssertTrigger</w:t>
            </w:r>
          </w:p>
        </w:tc>
      </w:tr>
      <w:tr w:rsidR="00F15659" w14:paraId="31A0C9C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14AC2E3" w14:textId="77777777" w:rsidR="00F15659" w:rsidRDefault="00F15659">
            <w:pPr>
              <w:spacing w:before="40" w:after="40"/>
              <w:ind w:left="80"/>
              <w:rPr>
                <w:rFonts w:ascii="Courier" w:hAnsi="Courier"/>
                <w:sz w:val="22"/>
              </w:rPr>
            </w:pPr>
            <w:r>
              <w:rPr>
                <w:rFonts w:ascii="Courier" w:hAnsi="Courier"/>
                <w:sz w:val="22"/>
              </w:rPr>
              <w:t>Read</w:t>
            </w:r>
          </w:p>
        </w:tc>
        <w:tc>
          <w:tcPr>
            <w:tcW w:w="4500" w:type="dxa"/>
            <w:tcBorders>
              <w:top w:val="single" w:sz="6" w:space="0" w:color="auto"/>
              <w:left w:val="single" w:sz="6" w:space="0" w:color="auto"/>
              <w:bottom w:val="single" w:sz="6" w:space="0" w:color="auto"/>
              <w:right w:val="single" w:sz="6" w:space="0" w:color="auto"/>
            </w:tcBorders>
            <w:vAlign w:val="center"/>
          </w:tcPr>
          <w:p w14:paraId="3C234F2A" w14:textId="77777777" w:rsidR="00F15659" w:rsidRDefault="00F15659">
            <w:pPr>
              <w:spacing w:before="40" w:after="40"/>
              <w:ind w:left="80"/>
              <w:rPr>
                <w:rFonts w:ascii="Courier" w:hAnsi="Courier"/>
                <w:sz w:val="22"/>
              </w:rPr>
            </w:pPr>
            <w:r>
              <w:rPr>
                <w:rFonts w:ascii="Courier" w:hAnsi="Courier"/>
                <w:sz w:val="22"/>
              </w:rPr>
              <w:t>viRead</w:t>
            </w:r>
          </w:p>
        </w:tc>
      </w:tr>
      <w:tr w:rsidR="00F15659" w14:paraId="49D0255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06A0176" w14:textId="77777777" w:rsidR="00F15659" w:rsidRDefault="00F15659">
            <w:pPr>
              <w:spacing w:before="40" w:after="40"/>
              <w:ind w:left="80"/>
              <w:rPr>
                <w:rFonts w:ascii="Courier" w:hAnsi="Courier"/>
                <w:sz w:val="22"/>
              </w:rPr>
            </w:pPr>
            <w:r>
              <w:rPr>
                <w:rFonts w:ascii="Courier" w:hAnsi="Courier"/>
                <w:sz w:val="22"/>
              </w:rPr>
              <w:t>ReadString</w:t>
            </w:r>
          </w:p>
        </w:tc>
        <w:tc>
          <w:tcPr>
            <w:tcW w:w="4500" w:type="dxa"/>
            <w:tcBorders>
              <w:top w:val="single" w:sz="6" w:space="0" w:color="auto"/>
              <w:left w:val="single" w:sz="6" w:space="0" w:color="auto"/>
              <w:bottom w:val="single" w:sz="6" w:space="0" w:color="auto"/>
              <w:right w:val="single" w:sz="6" w:space="0" w:color="auto"/>
            </w:tcBorders>
            <w:vAlign w:val="center"/>
          </w:tcPr>
          <w:p w14:paraId="7DC6AC62" w14:textId="77777777" w:rsidR="00F15659" w:rsidRDefault="00F15659">
            <w:pPr>
              <w:spacing w:before="40" w:after="40"/>
              <w:ind w:left="80"/>
              <w:rPr>
                <w:rFonts w:ascii="Courier" w:hAnsi="Courier"/>
                <w:sz w:val="22"/>
              </w:rPr>
            </w:pPr>
            <w:r>
              <w:rPr>
                <w:rFonts w:ascii="Courier" w:hAnsi="Courier"/>
                <w:sz w:val="22"/>
              </w:rPr>
              <w:t>viRead</w:t>
            </w:r>
          </w:p>
        </w:tc>
      </w:tr>
      <w:tr w:rsidR="00F15659" w14:paraId="33B3EA1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1362917" w14:textId="77777777"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14:paraId="25D33C10" w14:textId="77777777" w:rsidR="00F15659" w:rsidRDefault="00F15659">
            <w:pPr>
              <w:tabs>
                <w:tab w:val="left" w:pos="2080"/>
              </w:tabs>
              <w:spacing w:before="40" w:after="40"/>
              <w:ind w:left="80"/>
              <w:rPr>
                <w:rFonts w:ascii="Courier" w:hAnsi="Courier"/>
                <w:sz w:val="22"/>
              </w:rPr>
            </w:pPr>
            <w:r>
              <w:rPr>
                <w:rFonts w:ascii="Courier" w:hAnsi="Courier"/>
                <w:sz w:val="22"/>
              </w:rPr>
              <w:t>viWrite</w:t>
            </w:r>
          </w:p>
        </w:tc>
      </w:tr>
      <w:tr w:rsidR="00F15659" w14:paraId="2AE4930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8281148" w14:textId="77777777"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14:paraId="542BAEFA" w14:textId="77777777" w:rsidR="00F15659" w:rsidRDefault="00F15659">
            <w:pPr>
              <w:tabs>
                <w:tab w:val="left" w:pos="2080"/>
              </w:tabs>
              <w:spacing w:before="40" w:after="40"/>
              <w:ind w:left="80"/>
              <w:rPr>
                <w:rFonts w:ascii="Courier" w:hAnsi="Courier"/>
                <w:sz w:val="22"/>
              </w:rPr>
            </w:pPr>
            <w:r>
              <w:rPr>
                <w:rFonts w:ascii="Courier" w:hAnsi="Courier"/>
                <w:sz w:val="22"/>
              </w:rPr>
              <w:t>viWrite</w:t>
            </w:r>
          </w:p>
        </w:tc>
      </w:tr>
    </w:tbl>
    <w:p w14:paraId="1DE91DBB" w14:textId="77777777" w:rsidR="00F15659" w:rsidRDefault="00F15659">
      <w:pPr>
        <w:pStyle w:val="Caption"/>
      </w:pPr>
      <w:r>
        <w:t>Table 5.3.</w:t>
      </w:r>
      <w:r w:rsidR="00A2304D">
        <w:t>4</w:t>
      </w:r>
    </w:p>
    <w:p w14:paraId="13264C87" w14:textId="77777777" w:rsidR="00F15659" w:rsidRDefault="00F15659">
      <w:pPr>
        <w:pStyle w:val="Rule"/>
      </w:pPr>
    </w:p>
    <w:p w14:paraId="3F52965C" w14:textId="77777777" w:rsidR="00F15659" w:rsidRDefault="00F15659">
      <w:pPr>
        <w:pStyle w:val="Desc"/>
      </w:pPr>
      <w:r>
        <w:t xml:space="preserve">Unless otherwise noted, the methods and properties of IGpibIntfcMessage </w:t>
      </w:r>
      <w:r>
        <w:rPr>
          <w:b/>
        </w:rPr>
        <w:t>SHALL</w:t>
      </w:r>
      <w:r>
        <w:t xml:space="preserve"> behave identically to their equivalents in VISA.</w:t>
      </w:r>
    </w:p>
    <w:p w14:paraId="5E5F0D8E" w14:textId="77777777" w:rsidR="00F15659" w:rsidRDefault="00F15659">
      <w:pPr>
        <w:pStyle w:val="Rule"/>
      </w:pPr>
    </w:p>
    <w:p w14:paraId="7F97DB05" w14:textId="77777777" w:rsidR="00F15659" w:rsidRDefault="00F15659">
      <w:pPr>
        <w:pStyle w:val="Desc"/>
      </w:pPr>
      <w:r>
        <w:t xml:space="preserve">Both Read and Write </w:t>
      </w:r>
      <w:r>
        <w:rPr>
          <w:b/>
        </w:rPr>
        <w:t>SHALL</w:t>
      </w:r>
      <w:r>
        <w:t xml:space="preserve"> use SAFEARRAYs of unsigned characters to retrieve and send stream data.</w:t>
      </w:r>
    </w:p>
    <w:p w14:paraId="7FBA583B" w14:textId="77777777" w:rsidR="00F15659" w:rsidRDefault="00F15659">
      <w:pPr>
        <w:pStyle w:val="Rule"/>
      </w:pPr>
    </w:p>
    <w:p w14:paraId="2AD7D4BC" w14:textId="77777777" w:rsidR="00F15659" w:rsidRDefault="00F15659">
      <w:pPr>
        <w:pStyle w:val="Desc"/>
      </w:pPr>
      <w:r>
        <w:t xml:space="preserve">The Write method </w:t>
      </w:r>
      <w:r>
        <w:rPr>
          <w:b/>
        </w:rPr>
        <w:t>SHALL</w:t>
      </w:r>
      <w:r>
        <w:t xml:space="preserve"> return the HRESULT E_INVALIDARG or the equivalent VISA HRESULT if the parameter count is larger than the size of the SAFEARRAY passed in.</w:t>
      </w:r>
    </w:p>
    <w:p w14:paraId="3508E92B" w14:textId="77777777" w:rsidR="00F15659" w:rsidRDefault="00F15659" w:rsidP="00AB7BF9">
      <w:pPr>
        <w:pStyle w:val="Recommendation"/>
        <w:numPr>
          <w:ilvl w:val="4"/>
          <w:numId w:val="8"/>
        </w:numPr>
      </w:pPr>
    </w:p>
    <w:p w14:paraId="31E5EB4B" w14:textId="77777777" w:rsidR="00F15659" w:rsidRDefault="00F15659">
      <w:pPr>
        <w:pStyle w:val="Desc"/>
      </w:pPr>
      <w:r>
        <w:t>It is recommended that upon an invalid count parameter, there should be an IErrorInfo structure placed on the thread-local storage that describes the error more specifically.</w:t>
      </w:r>
    </w:p>
    <w:p w14:paraId="5C805976" w14:textId="77777777" w:rsidR="00F15659" w:rsidRDefault="00F15659">
      <w:pPr>
        <w:pStyle w:val="Rule"/>
      </w:pPr>
    </w:p>
    <w:p w14:paraId="42F4ED11" w14:textId="77777777"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14:paraId="49377FEA" w14:textId="77777777" w:rsidR="00F15659" w:rsidRDefault="00F15659">
      <w:pPr>
        <w:pStyle w:val="Rule"/>
      </w:pPr>
    </w:p>
    <w:p w14:paraId="71330C92" w14:textId="77777777" w:rsidR="00F15659" w:rsidRDefault="00F15659">
      <w:pPr>
        <w:pStyle w:val="Desc"/>
      </w:pPr>
      <w:r>
        <w:t xml:space="preserve">The status parameter </w:t>
      </w:r>
      <w:r>
        <w:rPr>
          <w:b/>
        </w:rPr>
        <w:t>SHALL</w:t>
      </w:r>
      <w:r>
        <w:t xml:space="preserve"> equal the return value used by viRead and viWrite in VISA upon the return of the methods Read and Write.</w:t>
      </w:r>
    </w:p>
    <w:p w14:paraId="4E7631B4" w14:textId="77777777" w:rsidR="00F15659" w:rsidRDefault="00F15659">
      <w:pPr>
        <w:pStyle w:val="Observation"/>
      </w:pPr>
    </w:p>
    <w:p w14:paraId="275D9930" w14:textId="77777777" w:rsidR="00F15659" w:rsidRDefault="00F15659">
      <w:pPr>
        <w:pStyle w:val="Desc"/>
      </w:pPr>
      <w:r>
        <w:t xml:space="preserve">Although COM APIs, like C APIs can return errors as the return value of functions/methods, many COM environments have problems understanding or ignore return values that are successful other than S_OK, so successful return values that indicate various success conditions are not feasible in COM. </w:t>
      </w:r>
    </w:p>
    <w:p w14:paraId="4CCA9543" w14:textId="77777777" w:rsidR="00F15659" w:rsidRDefault="00F15659">
      <w:pPr>
        <w:pStyle w:val="Rule"/>
      </w:pPr>
    </w:p>
    <w:p w14:paraId="12CD087B" w14:textId="77777777" w:rsidR="00F15659" w:rsidRDefault="00F15659">
      <w:pPr>
        <w:pStyle w:val="Desc"/>
      </w:pPr>
      <w:r>
        <w:t xml:space="preserve">The ReadString and WriteString methods </w:t>
      </w:r>
      <w:r>
        <w:rPr>
          <w:b/>
        </w:rPr>
        <w:t>SHALL</w:t>
      </w:r>
      <w:r>
        <w:t xml:space="preserve"> behave identically to the Read and Write methods but will give and receive BSTRs instead of SAFEARRAYs of BYTEs.</w:t>
      </w:r>
    </w:p>
    <w:p w14:paraId="5ECB01B1" w14:textId="77777777" w:rsidR="00F15659" w:rsidRDefault="00F15659">
      <w:pPr>
        <w:pStyle w:val="Rule"/>
      </w:pPr>
    </w:p>
    <w:p w14:paraId="2D0CC72F" w14:textId="77777777" w:rsidR="00F15659" w:rsidRDefault="00F15659">
      <w:pPr>
        <w:pStyle w:val="Desc"/>
      </w:pPr>
      <w:r>
        <w:t>WriteString SHALLfail with the error code E_VISA_INV_FMT when one or more of the Unicode characters in the Message argument have an ambiguous or no valid conversion to ASCII.</w:t>
      </w:r>
    </w:p>
    <w:p w14:paraId="5E420E6B" w14:textId="77777777" w:rsidR="00F15659" w:rsidRDefault="00F15659">
      <w:pPr>
        <w:pStyle w:val="Item"/>
      </w:pPr>
    </w:p>
    <w:p w14:paraId="27300F7D" w14:textId="77777777" w:rsidR="00F15659" w:rsidRDefault="00F15659">
      <w:pPr>
        <w:pStyle w:val="Head1"/>
      </w:pPr>
      <w:bookmarkStart w:id="123" w:name="_Toc103858111"/>
      <w:r>
        <w:t>SOCKET Resources</w:t>
      </w:r>
      <w:bookmarkEnd w:id="123"/>
    </w:p>
    <w:p w14:paraId="79CF0879" w14:textId="77777777" w:rsidR="00F15659" w:rsidRDefault="00F15659">
      <w:pPr>
        <w:pStyle w:val="Desc"/>
      </w:pPr>
      <w:r>
        <w:t>The only SOCKET session type defined for VISA COM I/O resources is the TCPIP SOCKET resource.  This resource provides low-level access to a TCPIP stream.  SOCKET resources are close enough in behavior to INSTR resources that they can be used polymorphically with INSTR resources for messaging services, that is, they implement the basic messaging interfaces.</w:t>
      </w:r>
    </w:p>
    <w:p w14:paraId="1684F089" w14:textId="77777777" w:rsidR="00F15659" w:rsidRDefault="00F15659">
      <w:pPr>
        <w:pStyle w:val="Rule"/>
      </w:pPr>
    </w:p>
    <w:p w14:paraId="050C84E0" w14:textId="77777777" w:rsidR="00F15659" w:rsidRDefault="00F15659">
      <w:pPr>
        <w:pStyle w:val="Desc"/>
      </w:pPr>
      <w:r>
        <w:t xml:space="preserve">All VISA COM I/O TCPIP SOCKET resources </w:t>
      </w:r>
      <w:r>
        <w:rPr>
          <w:b/>
        </w:rPr>
        <w:t>SHALL</w:t>
      </w:r>
      <w:r>
        <w:t xml:space="preserve"> implement the interfaces IBaseMessage, IMessage, IAsyncMessage, and ITcpipSocket.</w:t>
      </w:r>
    </w:p>
    <w:p w14:paraId="4C523554" w14:textId="77777777" w:rsidR="00F15659" w:rsidRDefault="00F15659">
      <w:pPr>
        <w:pStyle w:val="Rule"/>
      </w:pPr>
    </w:p>
    <w:p w14:paraId="08D4BAF3" w14:textId="77777777"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14:paraId="6414B12D" w14:textId="77777777" w:rsidR="00F15659" w:rsidRDefault="00F15659" w:rsidP="00ED4564">
      <w:pPr>
        <w:pStyle w:val="Head2"/>
        <w:numPr>
          <w:ilvl w:val="2"/>
          <w:numId w:val="18"/>
        </w:numPr>
      </w:pPr>
      <w:bookmarkStart w:id="124" w:name="_Toc103858112"/>
      <w:r>
        <w:t>ITcpipSocket Interface</w:t>
      </w:r>
      <w:bookmarkEnd w:id="124"/>
    </w:p>
    <w:p w14:paraId="08DDEE55" w14:textId="77777777" w:rsidR="00F15659" w:rsidRDefault="00F15659">
      <w:pPr>
        <w:pStyle w:val="Desc"/>
      </w:pPr>
      <w:r>
        <w:t>The ITcpipSocket interface provides the VISA COM I/O properties and methods specific to TCPIP SOCKET resource sessions.</w:t>
      </w:r>
    </w:p>
    <w:p w14:paraId="450CE455"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14:paraId="22E46137" w14:textId="77777777">
        <w:tc>
          <w:tcPr>
            <w:tcW w:w="8820" w:type="dxa"/>
          </w:tcPr>
          <w:p w14:paraId="1AA0663A"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167E6E47"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object,</w:t>
            </w:r>
          </w:p>
          <w:p w14:paraId="0B595DE8"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oleautomation,</w:t>
            </w:r>
          </w:p>
          <w:p w14:paraId="7E744506"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helpstring("TCP/IP Socket Interface"),</w:t>
            </w:r>
          </w:p>
          <w:p w14:paraId="4D88FCC7"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uuid(db8cbf0e-d6d3-11d4-aa51-00a024ee30bd),</w:t>
            </w:r>
          </w:p>
          <w:p w14:paraId="1B56330A"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helpcontext(HlpCtxITcpipSocket + 49),</w:t>
            </w:r>
          </w:p>
          <w:p w14:paraId="46BB1A88" w14:textId="7D4CEFF8" w:rsidR="00E832A7" w:rsidRPr="0052254E" w:rsidRDefault="00F15659" w:rsidP="00E832A7">
            <w:pPr>
              <w:tabs>
                <w:tab w:val="left" w:pos="252"/>
                <w:tab w:val="left" w:pos="522"/>
                <w:tab w:val="left" w:pos="792"/>
              </w:tabs>
              <w:rPr>
                <w:rStyle w:val="StyleCourier9pt"/>
              </w:rPr>
            </w:pPr>
            <w:r w:rsidRPr="0052254E">
              <w:rPr>
                <w:rStyle w:val="StyleCourier9pt"/>
              </w:rPr>
              <w:tab/>
            </w:r>
            <w:r w:rsidRPr="0052254E">
              <w:rPr>
                <w:rStyle w:val="StyleCourier9pt"/>
              </w:rPr>
              <w:tab/>
              <w:t>pointer_default(unique)</w:t>
            </w:r>
            <w:r w:rsidR="00E832A7" w:rsidRPr="0052254E">
              <w:rPr>
                <w:rStyle w:val="StyleCourier9pt"/>
              </w:rPr>
              <w:t>,</w:t>
            </w:r>
          </w:p>
          <w:p w14:paraId="54F0CAD1" w14:textId="12F5A289" w:rsidR="00F15659" w:rsidRPr="0052254E" w:rsidRDefault="00E832A7" w:rsidP="00E832A7">
            <w:pPr>
              <w:tabs>
                <w:tab w:val="left" w:pos="252"/>
                <w:tab w:val="left" w:pos="522"/>
                <w:tab w:val="left" w:pos="792"/>
              </w:tabs>
              <w:rPr>
                <w:rStyle w:val="StyleCourier9pt"/>
              </w:rPr>
            </w:pPr>
            <w:r w:rsidRPr="0052254E">
              <w:rPr>
                <w:rStyle w:val="StyleCourier9pt"/>
              </w:rPr>
              <w:tab/>
            </w:r>
            <w:r w:rsidRPr="0052254E">
              <w:rPr>
                <w:rStyle w:val="StyleCourier9pt"/>
              </w:rPr>
              <w:tab/>
              <w:t>hidden</w:t>
            </w:r>
          </w:p>
          <w:p w14:paraId="34A19901"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3677967A" w14:textId="77777777" w:rsidR="00F15659" w:rsidRPr="0052254E" w:rsidRDefault="00F15659">
            <w:pPr>
              <w:tabs>
                <w:tab w:val="left" w:pos="252"/>
                <w:tab w:val="left" w:pos="522"/>
                <w:tab w:val="left" w:pos="792"/>
              </w:tabs>
              <w:rPr>
                <w:rStyle w:val="StyleCourier9pt"/>
              </w:rPr>
            </w:pPr>
            <w:r w:rsidRPr="0052254E">
              <w:rPr>
                <w:rStyle w:val="StyleCourier9pt"/>
              </w:rPr>
              <w:tab/>
              <w:t>interface ITcpipSocket : IVisaSession</w:t>
            </w:r>
          </w:p>
          <w:p w14:paraId="24D49B5E"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0B591ED9"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helpcontext(HlpCtxITcpipSocket  + 1), helpstring("Get the TCP/IP address")]</w:t>
            </w:r>
          </w:p>
          <w:p w14:paraId="7501190F"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Address([out, retval] BSTR *pVal);</w:t>
            </w:r>
          </w:p>
          <w:p w14:paraId="462B576C"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helpcontext(HlpCtxITcpipSocket  + 2), helpstring("Get the TCP/IP hostname")]</w:t>
            </w:r>
          </w:p>
          <w:p w14:paraId="07C5B78F"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HostName([out, retval] BSTR *pVal);</w:t>
            </w:r>
          </w:p>
          <w:p w14:paraId="471F9CF3"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helpcontext(HlpCtxITcpipSocket  + 3), helpstring("Get/Set whether to send keep-alive packets")]</w:t>
            </w:r>
          </w:p>
          <w:p w14:paraId="22D4F25E"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KeepAlive([out, retval] VARIANT_BOOL *pVal);</w:t>
            </w:r>
          </w:p>
          <w:p w14:paraId="5E62BCB0" w14:textId="77777777" w:rsidR="00761893" w:rsidRPr="0052254E" w:rsidRDefault="008F0854">
            <w:pPr>
              <w:tabs>
                <w:tab w:val="left" w:pos="252"/>
                <w:tab w:val="left" w:pos="522"/>
                <w:tab w:val="left" w:pos="792"/>
              </w:tabs>
              <w:rPr>
                <w:rStyle w:val="StyleCourier9pt"/>
              </w:rPr>
            </w:pPr>
            <w:r w:rsidRPr="0052254E">
              <w:rPr>
                <w:rStyle w:val="StyleCourier9pt"/>
              </w:rPr>
              <w:tab/>
            </w:r>
            <w:r w:rsidRPr="0052254E">
              <w:rPr>
                <w:rStyle w:val="StyleCourier9pt"/>
              </w:rPr>
              <w:tab/>
              <w:t>[propput</w:t>
            </w:r>
            <w:r w:rsidR="00761893" w:rsidRPr="0052254E">
              <w:rPr>
                <w:rStyle w:val="StyleCourier9pt"/>
              </w:rPr>
              <w:t>, helpcontext(HlpCtxITcpipSocket  + 3), helpstring("Get/Set whether to send keep-alive packets")]</w:t>
            </w:r>
          </w:p>
          <w:p w14:paraId="0CEDA327"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KeepAlive([in] VARIANT_BOOL newVal);</w:t>
            </w:r>
          </w:p>
          <w:p w14:paraId="1398C246"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helpcontext(HlpCtxITcpipSocket  + 4), helpstring("Get/Set whether to use the Nagle algorithm")]</w:t>
            </w:r>
          </w:p>
          <w:p w14:paraId="6661A642"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NoDelay([out, retval] VARIANT_BOOL *pVal);</w:t>
            </w:r>
          </w:p>
          <w:p w14:paraId="4B341FF9" w14:textId="77777777" w:rsidR="00761893" w:rsidRPr="0052254E" w:rsidRDefault="008F0854">
            <w:pPr>
              <w:tabs>
                <w:tab w:val="left" w:pos="252"/>
                <w:tab w:val="left" w:pos="522"/>
                <w:tab w:val="left" w:pos="792"/>
              </w:tabs>
              <w:rPr>
                <w:rStyle w:val="StyleCourier9pt"/>
              </w:rPr>
            </w:pPr>
            <w:r w:rsidRPr="0052254E">
              <w:rPr>
                <w:rStyle w:val="StyleCourier9pt"/>
              </w:rPr>
              <w:tab/>
            </w:r>
            <w:r w:rsidRPr="0052254E">
              <w:rPr>
                <w:rStyle w:val="StyleCourier9pt"/>
              </w:rPr>
              <w:tab/>
              <w:t>[propput</w:t>
            </w:r>
            <w:r w:rsidR="00761893" w:rsidRPr="0052254E">
              <w:rPr>
                <w:rStyle w:val="StyleCourier9pt"/>
              </w:rPr>
              <w:t>, helpcontext(HlpCtxITcpipSocket  + 4), helpstring("Get/Set whether to use the Nagle algorithm")]</w:t>
            </w:r>
          </w:p>
          <w:p w14:paraId="29BB5FD0"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NoDelay([in] VARIANT_BOOL newVal);</w:t>
            </w:r>
          </w:p>
          <w:p w14:paraId="14576590"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helpcontext(HlpCtxITcpipSocket  + 5), helpstring("Get the TCP/IP port")]</w:t>
            </w:r>
          </w:p>
          <w:p w14:paraId="77E00539"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Port([out, retval] short *pVal);</w:t>
            </w:r>
          </w:p>
          <w:p w14:paraId="68355996" w14:textId="77777777" w:rsidR="00761893" w:rsidRPr="0052254E" w:rsidRDefault="00761893">
            <w:pPr>
              <w:tabs>
                <w:tab w:val="left" w:pos="252"/>
                <w:tab w:val="left" w:pos="522"/>
                <w:tab w:val="left" w:pos="792"/>
              </w:tabs>
              <w:rPr>
                <w:rStyle w:val="StyleCourier9pt"/>
              </w:rPr>
            </w:pPr>
          </w:p>
          <w:p w14:paraId="61BAAF53"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[helpcontext(HlpCtxITcpipSocket  + 6), helpstring("Set the socket receive or transmit buffer size")]</w:t>
            </w:r>
          </w:p>
          <w:p w14:paraId="51E4E934"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SetBufferSize(</w:t>
            </w:r>
          </w:p>
          <w:p w14:paraId="55D358DD"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BufferMask mask,</w:t>
            </w:r>
          </w:p>
          <w:p w14:paraId="2805027C"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long size);</w:t>
            </w:r>
          </w:p>
          <w:p w14:paraId="633D0D9C"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[helpcontext(HlpCtxITcpipSocket  + 7), helpstring("Flush the specified socket buffer")]</w:t>
            </w:r>
          </w:p>
          <w:p w14:paraId="38400D36"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Flush(</w:t>
            </w:r>
          </w:p>
          <w:p w14:paraId="0C47ADE8"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defaultvalue(IO_IN_OUT_BUF)] BufferMask mask,</w:t>
            </w:r>
          </w:p>
          <w:p w14:paraId="34E7563A"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defaultvalue(FALSE)] VARIANT_BOOL discard);</w:t>
            </w:r>
          </w:p>
          <w:p w14:paraId="29E3CAB6" w14:textId="77777777" w:rsidR="00F15659" w:rsidRDefault="00F15659">
            <w:pPr>
              <w:tabs>
                <w:tab w:val="left" w:pos="252"/>
                <w:tab w:val="left" w:pos="522"/>
                <w:tab w:val="left" w:pos="792"/>
              </w:tabs>
            </w:pPr>
            <w:r w:rsidRPr="0052254E">
              <w:rPr>
                <w:rStyle w:val="StyleCourier9pt"/>
              </w:rPr>
              <w:tab/>
              <w:t>};</w:t>
            </w:r>
          </w:p>
        </w:tc>
      </w:tr>
    </w:tbl>
    <w:p w14:paraId="2E723E31" w14:textId="77777777" w:rsidR="00F15659" w:rsidRDefault="00F15659">
      <w:pPr>
        <w:pStyle w:val="Desc"/>
      </w:pPr>
    </w:p>
    <w:p w14:paraId="6FC8B504" w14:textId="77777777" w:rsidR="00F15659" w:rsidRDefault="00F15659" w:rsidP="00E03F48">
      <w:pPr>
        <w:pStyle w:val="Desc"/>
      </w:pPr>
      <w:r>
        <w:t>The following table lists all the ITcpipSocket COM properties and their equivalent VISA attributes.</w:t>
      </w:r>
    </w:p>
    <w:p w14:paraId="01D544C8"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51DE46A4" w14:textId="77777777">
        <w:trPr>
          <w:cantSplit/>
        </w:trPr>
        <w:tc>
          <w:tcPr>
            <w:tcW w:w="3950" w:type="dxa"/>
            <w:tcBorders>
              <w:top w:val="single" w:sz="6" w:space="0" w:color="auto"/>
              <w:left w:val="single" w:sz="6" w:space="0" w:color="auto"/>
              <w:bottom w:val="double" w:sz="6" w:space="0" w:color="auto"/>
              <w:right w:val="single" w:sz="6" w:space="0" w:color="auto"/>
            </w:tcBorders>
          </w:tcPr>
          <w:p w14:paraId="6DBC568A" w14:textId="77777777" w:rsidR="00F15659" w:rsidRDefault="00F15659">
            <w:pPr>
              <w:keepNext/>
              <w:spacing w:before="40" w:after="40"/>
              <w:jc w:val="center"/>
              <w:rPr>
                <w:b/>
              </w:rPr>
            </w:pPr>
            <w:r>
              <w:rPr>
                <w:b/>
              </w:rPr>
              <w:t>ITcpipSocket Property</w:t>
            </w:r>
          </w:p>
        </w:tc>
        <w:tc>
          <w:tcPr>
            <w:tcW w:w="4500" w:type="dxa"/>
            <w:tcBorders>
              <w:top w:val="single" w:sz="6" w:space="0" w:color="auto"/>
              <w:left w:val="single" w:sz="6" w:space="0" w:color="auto"/>
              <w:bottom w:val="double" w:sz="6" w:space="0" w:color="auto"/>
              <w:right w:val="single" w:sz="6" w:space="0" w:color="auto"/>
            </w:tcBorders>
          </w:tcPr>
          <w:p w14:paraId="6D50DA94" w14:textId="77777777" w:rsidR="00F15659" w:rsidRDefault="00F15659">
            <w:pPr>
              <w:keepNext/>
              <w:spacing w:before="40" w:after="40"/>
              <w:jc w:val="center"/>
              <w:rPr>
                <w:b/>
              </w:rPr>
            </w:pPr>
            <w:r>
              <w:rPr>
                <w:b/>
              </w:rPr>
              <w:t>VISA Attribute</w:t>
            </w:r>
          </w:p>
        </w:tc>
      </w:tr>
      <w:tr w:rsidR="00F15659" w14:paraId="776B60CC" w14:textId="77777777">
        <w:trPr>
          <w:cantSplit/>
        </w:trPr>
        <w:tc>
          <w:tcPr>
            <w:tcW w:w="3950" w:type="dxa"/>
            <w:tcBorders>
              <w:top w:val="double" w:sz="6" w:space="0" w:color="auto"/>
              <w:left w:val="single" w:sz="6" w:space="0" w:color="auto"/>
              <w:right w:val="single" w:sz="6" w:space="0" w:color="auto"/>
            </w:tcBorders>
            <w:vAlign w:val="center"/>
          </w:tcPr>
          <w:p w14:paraId="5748EA8D" w14:textId="77777777" w:rsidR="00F15659" w:rsidRPr="00E03F48" w:rsidRDefault="00F15659">
            <w:pPr>
              <w:keepNext/>
              <w:spacing w:before="40" w:after="40"/>
              <w:ind w:left="80"/>
              <w:rPr>
                <w:rFonts w:ascii="Courier" w:hAnsi="Courier"/>
                <w:sz w:val="18"/>
                <w:szCs w:val="18"/>
              </w:rPr>
            </w:pPr>
            <w:r w:rsidRPr="00E03F48">
              <w:rPr>
                <w:rFonts w:ascii="Courier" w:hAnsi="Courier"/>
                <w:sz w:val="18"/>
                <w:szCs w:val="18"/>
              </w:rPr>
              <w:t>Address</w:t>
            </w:r>
          </w:p>
        </w:tc>
        <w:tc>
          <w:tcPr>
            <w:tcW w:w="4500" w:type="dxa"/>
            <w:tcBorders>
              <w:top w:val="double" w:sz="6" w:space="0" w:color="auto"/>
              <w:left w:val="single" w:sz="6" w:space="0" w:color="auto"/>
              <w:right w:val="single" w:sz="6" w:space="0" w:color="auto"/>
            </w:tcBorders>
            <w:vAlign w:val="center"/>
          </w:tcPr>
          <w:p w14:paraId="235B0F6C" w14:textId="77777777" w:rsidR="00F15659" w:rsidRPr="00E03F48" w:rsidRDefault="00F15659">
            <w:pPr>
              <w:keepNext/>
              <w:spacing w:before="40" w:after="40"/>
              <w:ind w:left="80"/>
              <w:rPr>
                <w:rFonts w:ascii="Courier" w:hAnsi="Courier"/>
                <w:sz w:val="18"/>
                <w:szCs w:val="18"/>
              </w:rPr>
            </w:pPr>
            <w:r w:rsidRPr="00E03F48">
              <w:rPr>
                <w:rFonts w:ascii="Courier" w:hAnsi="Courier"/>
                <w:sz w:val="18"/>
                <w:szCs w:val="18"/>
              </w:rPr>
              <w:t>VI_ATTR_TCPIP_ADDR</w:t>
            </w:r>
          </w:p>
        </w:tc>
      </w:tr>
      <w:tr w:rsidR="00F15659" w14:paraId="1B6235F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D6D65A5" w14:textId="77777777" w:rsidR="00F15659" w:rsidRPr="00E03F48" w:rsidRDefault="00F15659">
            <w:pPr>
              <w:keepNext/>
              <w:spacing w:before="40" w:after="40"/>
              <w:ind w:left="80"/>
              <w:rPr>
                <w:rFonts w:ascii="Courier" w:hAnsi="Courier"/>
                <w:sz w:val="18"/>
                <w:szCs w:val="18"/>
              </w:rPr>
            </w:pPr>
            <w:r w:rsidRPr="00E03F48">
              <w:rPr>
                <w:rFonts w:ascii="Courier" w:hAnsi="Courier"/>
                <w:sz w:val="18"/>
                <w:szCs w:val="18"/>
              </w:rPr>
              <w:t>HostName</w:t>
            </w:r>
          </w:p>
        </w:tc>
        <w:tc>
          <w:tcPr>
            <w:tcW w:w="4500" w:type="dxa"/>
            <w:tcBorders>
              <w:top w:val="single" w:sz="6" w:space="0" w:color="auto"/>
              <w:left w:val="single" w:sz="6" w:space="0" w:color="auto"/>
              <w:bottom w:val="single" w:sz="6" w:space="0" w:color="auto"/>
              <w:right w:val="single" w:sz="6" w:space="0" w:color="auto"/>
            </w:tcBorders>
            <w:vAlign w:val="center"/>
          </w:tcPr>
          <w:p w14:paraId="18E16EBE" w14:textId="77777777" w:rsidR="00F15659" w:rsidRPr="00E03F48" w:rsidRDefault="00F15659">
            <w:pPr>
              <w:keepNext/>
              <w:tabs>
                <w:tab w:val="left" w:pos="2080"/>
              </w:tabs>
              <w:spacing w:before="40" w:after="40"/>
              <w:ind w:left="80"/>
              <w:rPr>
                <w:rFonts w:ascii="Courier" w:hAnsi="Courier"/>
                <w:sz w:val="18"/>
                <w:szCs w:val="18"/>
              </w:rPr>
            </w:pPr>
            <w:r w:rsidRPr="00E03F48">
              <w:rPr>
                <w:rFonts w:ascii="Courier" w:hAnsi="Courier"/>
                <w:sz w:val="18"/>
                <w:szCs w:val="18"/>
              </w:rPr>
              <w:t>VI_ATTR_TCPIP_HOSTNAME</w:t>
            </w:r>
          </w:p>
        </w:tc>
      </w:tr>
      <w:tr w:rsidR="00F15659" w14:paraId="530D5CD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1BDB88D" w14:textId="77777777" w:rsidR="00F15659" w:rsidRPr="00E03F48" w:rsidRDefault="00F15659">
            <w:pPr>
              <w:keepNext/>
              <w:spacing w:before="40" w:after="40"/>
              <w:ind w:left="80"/>
              <w:rPr>
                <w:rFonts w:ascii="Courier" w:hAnsi="Courier"/>
                <w:sz w:val="18"/>
                <w:szCs w:val="18"/>
              </w:rPr>
            </w:pPr>
            <w:r w:rsidRPr="00E03F48">
              <w:rPr>
                <w:rFonts w:ascii="Courier" w:hAnsi="Courier"/>
                <w:sz w:val="18"/>
                <w:szCs w:val="18"/>
              </w:rPr>
              <w:t>KeepAlive</w:t>
            </w:r>
          </w:p>
        </w:tc>
        <w:tc>
          <w:tcPr>
            <w:tcW w:w="4500" w:type="dxa"/>
            <w:tcBorders>
              <w:top w:val="single" w:sz="6" w:space="0" w:color="auto"/>
              <w:left w:val="single" w:sz="6" w:space="0" w:color="auto"/>
              <w:bottom w:val="single" w:sz="6" w:space="0" w:color="auto"/>
              <w:right w:val="single" w:sz="6" w:space="0" w:color="auto"/>
            </w:tcBorders>
            <w:vAlign w:val="center"/>
          </w:tcPr>
          <w:p w14:paraId="065DAEF3" w14:textId="77777777" w:rsidR="00F15659" w:rsidRPr="00E03F48" w:rsidRDefault="00F15659">
            <w:pPr>
              <w:keepNext/>
              <w:tabs>
                <w:tab w:val="left" w:pos="2080"/>
              </w:tabs>
              <w:spacing w:before="40" w:after="40"/>
              <w:ind w:left="80"/>
              <w:rPr>
                <w:rFonts w:ascii="Courier" w:hAnsi="Courier"/>
                <w:sz w:val="18"/>
                <w:szCs w:val="18"/>
              </w:rPr>
            </w:pPr>
            <w:r w:rsidRPr="00E03F48">
              <w:rPr>
                <w:rFonts w:ascii="Courier" w:hAnsi="Courier"/>
                <w:sz w:val="18"/>
                <w:szCs w:val="18"/>
              </w:rPr>
              <w:t>VI_ATTR_TCPIP_KEEPALIVE</w:t>
            </w:r>
          </w:p>
        </w:tc>
      </w:tr>
      <w:tr w:rsidR="00F15659" w14:paraId="02038EE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2AEB523" w14:textId="77777777" w:rsidR="00F15659" w:rsidRPr="00E03F48" w:rsidRDefault="00F15659">
            <w:pPr>
              <w:keepNext/>
              <w:spacing w:before="40" w:after="40"/>
              <w:ind w:left="80"/>
              <w:rPr>
                <w:rFonts w:ascii="Courier" w:hAnsi="Courier"/>
                <w:sz w:val="18"/>
                <w:szCs w:val="18"/>
              </w:rPr>
            </w:pPr>
            <w:r w:rsidRPr="00E03F48">
              <w:rPr>
                <w:rFonts w:ascii="Courier" w:hAnsi="Courier"/>
                <w:sz w:val="18"/>
                <w:szCs w:val="18"/>
              </w:rPr>
              <w:t>NoDelay</w:t>
            </w:r>
          </w:p>
        </w:tc>
        <w:tc>
          <w:tcPr>
            <w:tcW w:w="4500" w:type="dxa"/>
            <w:tcBorders>
              <w:top w:val="single" w:sz="6" w:space="0" w:color="auto"/>
              <w:left w:val="single" w:sz="6" w:space="0" w:color="auto"/>
              <w:bottom w:val="single" w:sz="6" w:space="0" w:color="auto"/>
              <w:right w:val="single" w:sz="6" w:space="0" w:color="auto"/>
            </w:tcBorders>
            <w:vAlign w:val="center"/>
          </w:tcPr>
          <w:p w14:paraId="4367D92E" w14:textId="77777777" w:rsidR="00F15659" w:rsidRPr="00E03F48" w:rsidRDefault="00F15659">
            <w:pPr>
              <w:keepNext/>
              <w:tabs>
                <w:tab w:val="left" w:pos="2080"/>
              </w:tabs>
              <w:spacing w:before="40" w:after="40"/>
              <w:ind w:left="80"/>
              <w:rPr>
                <w:rFonts w:ascii="Courier" w:hAnsi="Courier"/>
                <w:sz w:val="18"/>
                <w:szCs w:val="18"/>
              </w:rPr>
            </w:pPr>
            <w:r w:rsidRPr="00E03F48">
              <w:rPr>
                <w:rFonts w:ascii="Courier" w:hAnsi="Courier"/>
                <w:sz w:val="18"/>
                <w:szCs w:val="18"/>
              </w:rPr>
              <w:t>VI_ATTR_TCPIP_NODELAY</w:t>
            </w:r>
          </w:p>
        </w:tc>
      </w:tr>
      <w:tr w:rsidR="00F15659" w14:paraId="1840EFC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D8E21E9" w14:textId="77777777" w:rsidR="00F15659" w:rsidRPr="00E03F48" w:rsidRDefault="00F15659">
            <w:pPr>
              <w:keepNext/>
              <w:spacing w:before="40" w:after="40"/>
              <w:ind w:left="80"/>
              <w:rPr>
                <w:rFonts w:ascii="Courier" w:hAnsi="Courier"/>
                <w:sz w:val="18"/>
                <w:szCs w:val="18"/>
                <w:lang w:val="fr-FR"/>
              </w:rPr>
            </w:pPr>
            <w:r w:rsidRPr="00E03F48">
              <w:rPr>
                <w:rFonts w:ascii="Courier" w:hAnsi="Courier"/>
                <w:sz w:val="18"/>
                <w:szCs w:val="18"/>
                <w:lang w:val="fr-FR"/>
              </w:rPr>
              <w:t>Port</w:t>
            </w:r>
          </w:p>
        </w:tc>
        <w:tc>
          <w:tcPr>
            <w:tcW w:w="4500" w:type="dxa"/>
            <w:tcBorders>
              <w:top w:val="single" w:sz="6" w:space="0" w:color="auto"/>
              <w:left w:val="single" w:sz="6" w:space="0" w:color="auto"/>
              <w:bottom w:val="single" w:sz="6" w:space="0" w:color="auto"/>
              <w:right w:val="single" w:sz="6" w:space="0" w:color="auto"/>
            </w:tcBorders>
            <w:vAlign w:val="center"/>
          </w:tcPr>
          <w:p w14:paraId="30B7DA5D" w14:textId="77777777" w:rsidR="00F15659" w:rsidRPr="00E03F48" w:rsidRDefault="00F15659">
            <w:pPr>
              <w:keepNext/>
              <w:tabs>
                <w:tab w:val="left" w:pos="2080"/>
              </w:tabs>
              <w:spacing w:before="40" w:after="40"/>
              <w:ind w:left="80"/>
              <w:rPr>
                <w:rFonts w:ascii="Courier" w:hAnsi="Courier"/>
                <w:sz w:val="18"/>
                <w:szCs w:val="18"/>
                <w:lang w:val="fr-FR"/>
              </w:rPr>
            </w:pPr>
            <w:r w:rsidRPr="00E03F48">
              <w:rPr>
                <w:rFonts w:ascii="Courier" w:hAnsi="Courier"/>
                <w:sz w:val="18"/>
                <w:szCs w:val="18"/>
                <w:lang w:val="fr-FR"/>
              </w:rPr>
              <w:t>VI_ATTR_TCPIP_PORT</w:t>
            </w:r>
          </w:p>
        </w:tc>
      </w:tr>
    </w:tbl>
    <w:p w14:paraId="0E3BCF3C" w14:textId="77777777" w:rsidR="00F15659" w:rsidRDefault="00F15659">
      <w:pPr>
        <w:pStyle w:val="Caption"/>
      </w:pPr>
      <w:r>
        <w:t>Table 5.4.</w:t>
      </w:r>
      <w:r w:rsidR="00A2304D">
        <w:t>1</w:t>
      </w:r>
    </w:p>
    <w:p w14:paraId="2789E2C7" w14:textId="77777777" w:rsidR="00F15659" w:rsidRDefault="00F15659">
      <w:pPr>
        <w:pStyle w:val="Rule"/>
      </w:pPr>
    </w:p>
    <w:p w14:paraId="6FCDA5AF" w14:textId="77777777" w:rsidR="00F15659" w:rsidRDefault="00F15659">
      <w:pPr>
        <w:pStyle w:val="Desc"/>
      </w:pPr>
      <w:r>
        <w:t xml:space="preserve">Unless otherwise noted, the properties of ITcpipSocket </w:t>
      </w:r>
      <w:r>
        <w:rPr>
          <w:b/>
        </w:rPr>
        <w:t>SHALL</w:t>
      </w:r>
      <w:r>
        <w:t xml:space="preserve"> behave identically to their equivalents in VISA.</w:t>
      </w:r>
    </w:p>
    <w:p w14:paraId="3F5A3006" w14:textId="77777777" w:rsidR="00A0704B" w:rsidRDefault="00A0704B" w:rsidP="00A0704B">
      <w:pPr>
        <w:pStyle w:val="Head2"/>
        <w:numPr>
          <w:ilvl w:val="2"/>
          <w:numId w:val="18"/>
        </w:numPr>
      </w:pPr>
      <w:bookmarkStart w:id="125" w:name="_Toc103858113"/>
      <w:r>
        <w:t>ITcpipSocket2 Interface</w:t>
      </w:r>
      <w:bookmarkEnd w:id="125"/>
    </w:p>
    <w:p w14:paraId="01F11CFE" w14:textId="77777777" w:rsidR="00A0704B" w:rsidRDefault="00A0704B" w:rsidP="00A0704B">
      <w:pPr>
        <w:pStyle w:val="Desc"/>
      </w:pPr>
      <w:r>
        <w:t>The ITcpipSocket2 interface provides the VISA COM I/O properties and methods specific to TCPIP SOCKET resource security.</w:t>
      </w:r>
    </w:p>
    <w:p w14:paraId="19F1E257" w14:textId="77777777" w:rsidR="00A0704B" w:rsidRDefault="00A0704B" w:rsidP="00A0704B">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A0704B" w14:paraId="06682A2B" w14:textId="77777777" w:rsidTr="00CC61FA">
        <w:tc>
          <w:tcPr>
            <w:tcW w:w="8820" w:type="dxa"/>
          </w:tcPr>
          <w:p w14:paraId="6F84E192" w14:textId="77777777" w:rsidR="00A0704B" w:rsidRPr="0052254E" w:rsidRDefault="00A0704B" w:rsidP="00CC61FA">
            <w:pPr>
              <w:tabs>
                <w:tab w:val="left" w:pos="252"/>
                <w:tab w:val="left" w:pos="522"/>
                <w:tab w:val="left" w:pos="792"/>
              </w:tabs>
              <w:rPr>
                <w:rStyle w:val="StyleCourier9pt"/>
              </w:rPr>
            </w:pPr>
            <w:r w:rsidRPr="0052254E">
              <w:rPr>
                <w:rStyle w:val="StyleCourier9pt"/>
              </w:rPr>
              <w:tab/>
              <w:t>[</w:t>
            </w:r>
          </w:p>
          <w:p w14:paraId="57CE9732" w14:textId="77777777" w:rsidR="00A0704B" w:rsidRPr="0052254E" w:rsidRDefault="00A0704B" w:rsidP="00CC61FA">
            <w:pPr>
              <w:tabs>
                <w:tab w:val="left" w:pos="252"/>
                <w:tab w:val="left" w:pos="522"/>
                <w:tab w:val="left" w:pos="792"/>
              </w:tabs>
              <w:rPr>
                <w:rStyle w:val="StyleCourier9pt"/>
              </w:rPr>
            </w:pPr>
            <w:r w:rsidRPr="0052254E">
              <w:rPr>
                <w:rStyle w:val="StyleCourier9pt"/>
              </w:rPr>
              <w:tab/>
            </w:r>
            <w:r w:rsidRPr="0052254E">
              <w:rPr>
                <w:rStyle w:val="StyleCourier9pt"/>
              </w:rPr>
              <w:tab/>
              <w:t>object,</w:t>
            </w:r>
          </w:p>
          <w:p w14:paraId="2B8B4E6E" w14:textId="77777777" w:rsidR="00A0704B" w:rsidRPr="0052254E" w:rsidRDefault="00A0704B" w:rsidP="00CC61FA">
            <w:pPr>
              <w:tabs>
                <w:tab w:val="left" w:pos="252"/>
                <w:tab w:val="left" w:pos="522"/>
                <w:tab w:val="left" w:pos="792"/>
              </w:tabs>
              <w:rPr>
                <w:rStyle w:val="StyleCourier9pt"/>
              </w:rPr>
            </w:pPr>
            <w:r w:rsidRPr="0052254E">
              <w:rPr>
                <w:rStyle w:val="StyleCourier9pt"/>
              </w:rPr>
              <w:tab/>
            </w:r>
            <w:r w:rsidRPr="0052254E">
              <w:rPr>
                <w:rStyle w:val="StyleCourier9pt"/>
              </w:rPr>
              <w:tab/>
              <w:t>oleautomation,</w:t>
            </w:r>
          </w:p>
          <w:p w14:paraId="1A4C8FB4" w14:textId="77777777" w:rsidR="00A0704B" w:rsidRPr="0052254E" w:rsidRDefault="00A0704B" w:rsidP="00CC61FA">
            <w:pPr>
              <w:tabs>
                <w:tab w:val="left" w:pos="252"/>
                <w:tab w:val="left" w:pos="522"/>
                <w:tab w:val="left" w:pos="792"/>
              </w:tabs>
              <w:rPr>
                <w:rStyle w:val="StyleCourier9pt"/>
              </w:rPr>
            </w:pPr>
            <w:r w:rsidRPr="0052254E">
              <w:rPr>
                <w:rStyle w:val="StyleCourier9pt"/>
              </w:rPr>
              <w:tab/>
            </w:r>
            <w:r w:rsidRPr="0052254E">
              <w:rPr>
                <w:rStyle w:val="StyleCourier9pt"/>
              </w:rPr>
              <w:tab/>
              <w:t>helpstring("TCP/IP Socket Interface"),</w:t>
            </w:r>
          </w:p>
          <w:p w14:paraId="0631B9A5" w14:textId="1B517B79" w:rsidR="00A0704B" w:rsidRPr="0052254E" w:rsidRDefault="00A0704B" w:rsidP="00CC61FA">
            <w:pPr>
              <w:tabs>
                <w:tab w:val="left" w:pos="252"/>
                <w:tab w:val="left" w:pos="522"/>
                <w:tab w:val="left" w:pos="792"/>
              </w:tabs>
              <w:rPr>
                <w:rStyle w:val="StyleCourier9pt"/>
              </w:rPr>
            </w:pPr>
            <w:r w:rsidRPr="0052254E">
              <w:rPr>
                <w:rStyle w:val="StyleCourier9pt"/>
              </w:rPr>
              <w:tab/>
            </w:r>
            <w:r w:rsidRPr="0052254E">
              <w:rPr>
                <w:rStyle w:val="StyleCourier9pt"/>
              </w:rPr>
              <w:tab/>
              <w:t>uuid(db8cbf</w:t>
            </w:r>
            <w:r w:rsidR="006C762F" w:rsidRPr="0052254E">
              <w:rPr>
                <w:rStyle w:val="StyleCourier9pt"/>
              </w:rPr>
              <w:t>2d</w:t>
            </w:r>
            <w:r w:rsidRPr="0052254E">
              <w:rPr>
                <w:rStyle w:val="StyleCourier9pt"/>
              </w:rPr>
              <w:t>-d6d3-11d4-aa51-00a024ee30bd),</w:t>
            </w:r>
          </w:p>
          <w:p w14:paraId="3CABACD5" w14:textId="77777777" w:rsidR="00A0704B" w:rsidRPr="0052254E" w:rsidRDefault="00A0704B" w:rsidP="00CC61FA">
            <w:pPr>
              <w:tabs>
                <w:tab w:val="left" w:pos="252"/>
                <w:tab w:val="left" w:pos="522"/>
                <w:tab w:val="left" w:pos="792"/>
              </w:tabs>
              <w:rPr>
                <w:rStyle w:val="StyleCourier9pt"/>
              </w:rPr>
            </w:pPr>
            <w:r w:rsidRPr="0052254E">
              <w:rPr>
                <w:rStyle w:val="StyleCourier9pt"/>
              </w:rPr>
              <w:tab/>
            </w:r>
            <w:r w:rsidRPr="0052254E">
              <w:rPr>
                <w:rStyle w:val="StyleCourier9pt"/>
              </w:rPr>
              <w:tab/>
              <w:t>helpcontext(HlpCtxITcpipSocket + 49),</w:t>
            </w:r>
          </w:p>
          <w:p w14:paraId="21124292" w14:textId="77777777" w:rsidR="00A0704B" w:rsidRPr="0052254E" w:rsidRDefault="00A0704B" w:rsidP="00CC61FA">
            <w:pPr>
              <w:tabs>
                <w:tab w:val="left" w:pos="252"/>
                <w:tab w:val="left" w:pos="522"/>
                <w:tab w:val="left" w:pos="792"/>
              </w:tabs>
              <w:rPr>
                <w:rStyle w:val="StyleCourier9pt"/>
              </w:rPr>
            </w:pPr>
            <w:r w:rsidRPr="0052254E">
              <w:rPr>
                <w:rStyle w:val="StyleCourier9pt"/>
              </w:rPr>
              <w:tab/>
            </w:r>
            <w:r w:rsidRPr="0052254E">
              <w:rPr>
                <w:rStyle w:val="StyleCourier9pt"/>
              </w:rPr>
              <w:tab/>
              <w:t>pointer_default(unique)</w:t>
            </w:r>
          </w:p>
          <w:p w14:paraId="549090B0" w14:textId="77777777" w:rsidR="00A0704B" w:rsidRPr="0052254E" w:rsidRDefault="00A0704B" w:rsidP="00CC61FA">
            <w:pPr>
              <w:tabs>
                <w:tab w:val="left" w:pos="252"/>
                <w:tab w:val="left" w:pos="522"/>
                <w:tab w:val="left" w:pos="792"/>
              </w:tabs>
              <w:rPr>
                <w:rStyle w:val="StyleCourier9pt"/>
              </w:rPr>
            </w:pPr>
            <w:r w:rsidRPr="0052254E">
              <w:rPr>
                <w:rStyle w:val="StyleCourier9pt"/>
              </w:rPr>
              <w:tab/>
              <w:t>]</w:t>
            </w:r>
          </w:p>
          <w:p w14:paraId="490B8BE0" w14:textId="74892375" w:rsidR="00A0704B" w:rsidRPr="0052254E" w:rsidRDefault="00A0704B" w:rsidP="00CC61FA">
            <w:pPr>
              <w:tabs>
                <w:tab w:val="left" w:pos="252"/>
                <w:tab w:val="left" w:pos="522"/>
                <w:tab w:val="left" w:pos="792"/>
              </w:tabs>
              <w:rPr>
                <w:rStyle w:val="StyleCourier9pt"/>
              </w:rPr>
            </w:pPr>
            <w:r w:rsidRPr="0052254E">
              <w:rPr>
                <w:rStyle w:val="StyleCourier9pt"/>
              </w:rPr>
              <w:tab/>
              <w:t xml:space="preserve">interface ITcpipSocket2 : </w:t>
            </w:r>
            <w:r w:rsidR="004A4D3C" w:rsidRPr="0052254E">
              <w:rPr>
                <w:rStyle w:val="StyleCourier9pt"/>
              </w:rPr>
              <w:t>ITcpipSocket</w:t>
            </w:r>
          </w:p>
          <w:p w14:paraId="5B01E558" w14:textId="77777777" w:rsidR="00A0704B" w:rsidRPr="0052254E" w:rsidRDefault="00A0704B" w:rsidP="00CC61FA">
            <w:pPr>
              <w:tabs>
                <w:tab w:val="left" w:pos="252"/>
                <w:tab w:val="left" w:pos="522"/>
                <w:tab w:val="left" w:pos="792"/>
              </w:tabs>
              <w:rPr>
                <w:rStyle w:val="StyleCourier9pt"/>
              </w:rPr>
            </w:pPr>
            <w:r w:rsidRPr="0052254E">
              <w:rPr>
                <w:rStyle w:val="StyleCourier9pt"/>
              </w:rPr>
              <w:tab/>
              <w:t>{</w:t>
            </w:r>
          </w:p>
          <w:p w14:paraId="7B834EF0"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+ 1), helpstring("Get the full certificate string in RFC 5652 PEM format.")]</w:t>
            </w:r>
          </w:p>
          <w:p w14:paraId="77783735"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ServerCertificate([out, retval] BSTR* pVal);</w:t>
            </w:r>
          </w:p>
          <w:p w14:paraId="59EAED5B"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+ 2), helpstring("Get the issuer name of the server certificate.")]</w:t>
            </w:r>
          </w:p>
          <w:p w14:paraId="24A094B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ServerCertificateIssuerName([out, retval] BSTR* pVal);</w:t>
            </w:r>
          </w:p>
          <w:p w14:paraId="3F756C4C"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+ 3), helpstring("Get the subject name of the server certificate.")]</w:t>
            </w:r>
          </w:p>
          <w:p w14:paraId="16C86E36"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ServerCertificateSubjectName([out, retval] BSTR* pVal);</w:t>
            </w:r>
          </w:p>
          <w:p w14:paraId="2238D5D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+ 4), helpstring("Get the expiration date of the server certificate.")]</w:t>
            </w:r>
          </w:p>
          <w:p w14:paraId="7970C390"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ServerCertificateExpirationDate([out, retval] BSTR* pVal);</w:t>
            </w:r>
          </w:p>
          <w:p w14:paraId="760B746E"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+ 5), helpstring("Get the TLS cipher suite used by the connection.")]</w:t>
            </w:r>
          </w:p>
          <w:p w14:paraId="307E896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TlsCipherSuite([out, retval] BSTR* pVal);</w:t>
            </w:r>
          </w:p>
          <w:p w14:paraId="0169645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+ 6), helpstring("Get the indicator that the server certificate is perpetual or not.")]</w:t>
            </w:r>
          </w:p>
          <w:p w14:paraId="433A70F6"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ServerCertificateIsPerpetual([out, retval] VARIANT_BOOL* pVal);</w:t>
            </w:r>
          </w:p>
          <w:p w14:paraId="72C83A0E" w14:textId="77777777" w:rsidR="00A0704B" w:rsidRDefault="00A0704B" w:rsidP="00CC61FA">
            <w:pPr>
              <w:tabs>
                <w:tab w:val="left" w:pos="252"/>
                <w:tab w:val="left" w:pos="522"/>
                <w:tab w:val="left" w:pos="792"/>
              </w:tabs>
            </w:pPr>
            <w:r w:rsidRPr="0052254E">
              <w:rPr>
                <w:rStyle w:val="StyleCourier9pt"/>
              </w:rPr>
              <w:tab/>
              <w:t>};</w:t>
            </w:r>
          </w:p>
        </w:tc>
      </w:tr>
    </w:tbl>
    <w:p w14:paraId="6526697E" w14:textId="418A54ED" w:rsidR="00A0704B" w:rsidRDefault="00A0704B" w:rsidP="00A0704B">
      <w:pPr>
        <w:pStyle w:val="Desc"/>
      </w:pPr>
    </w:p>
    <w:p w14:paraId="5D6F0E17" w14:textId="77777777" w:rsidR="008B4852" w:rsidRDefault="008B4852">
      <w:r>
        <w:br w:type="page"/>
      </w:r>
    </w:p>
    <w:p w14:paraId="6B6163A9" w14:textId="6E3AB643" w:rsidR="008B4852" w:rsidRDefault="008B4852" w:rsidP="008B4852">
      <w:pPr>
        <w:pStyle w:val="Desc"/>
      </w:pPr>
      <w:r>
        <w:t>The following table lists all the ITcpipSocket2 COM properties and their equivalent VISA attributes.</w:t>
      </w:r>
    </w:p>
    <w:p w14:paraId="12392A88" w14:textId="77777777" w:rsidR="008B4852" w:rsidRDefault="008B4852" w:rsidP="008B4852">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860"/>
      </w:tblGrid>
      <w:tr w:rsidR="008B4852" w14:paraId="065E8BB3" w14:textId="77777777" w:rsidTr="00C07B90">
        <w:trPr>
          <w:cantSplit/>
        </w:trPr>
        <w:tc>
          <w:tcPr>
            <w:tcW w:w="3950" w:type="dxa"/>
            <w:tcBorders>
              <w:top w:val="single" w:sz="6" w:space="0" w:color="auto"/>
              <w:left w:val="single" w:sz="6" w:space="0" w:color="auto"/>
              <w:bottom w:val="double" w:sz="6" w:space="0" w:color="auto"/>
              <w:right w:val="single" w:sz="6" w:space="0" w:color="auto"/>
            </w:tcBorders>
          </w:tcPr>
          <w:p w14:paraId="362158AE" w14:textId="1F32F699" w:rsidR="008B4852" w:rsidRDefault="008B4852" w:rsidP="006C762F">
            <w:pPr>
              <w:keepNext/>
              <w:spacing w:before="40" w:after="40"/>
              <w:jc w:val="center"/>
              <w:rPr>
                <w:b/>
              </w:rPr>
            </w:pPr>
            <w:r>
              <w:rPr>
                <w:b/>
              </w:rPr>
              <w:t>ITcpipSocket2 Property</w:t>
            </w:r>
          </w:p>
        </w:tc>
        <w:tc>
          <w:tcPr>
            <w:tcW w:w="4860" w:type="dxa"/>
            <w:tcBorders>
              <w:top w:val="single" w:sz="6" w:space="0" w:color="auto"/>
              <w:left w:val="single" w:sz="6" w:space="0" w:color="auto"/>
              <w:bottom w:val="double" w:sz="6" w:space="0" w:color="auto"/>
              <w:right w:val="single" w:sz="6" w:space="0" w:color="auto"/>
            </w:tcBorders>
          </w:tcPr>
          <w:p w14:paraId="3853EAAC" w14:textId="77777777" w:rsidR="008B4852" w:rsidRDefault="008B4852" w:rsidP="006C762F">
            <w:pPr>
              <w:keepNext/>
              <w:spacing w:before="40" w:after="40"/>
              <w:jc w:val="center"/>
              <w:rPr>
                <w:b/>
              </w:rPr>
            </w:pPr>
            <w:r>
              <w:rPr>
                <w:b/>
              </w:rPr>
              <w:t>VISA Attribute</w:t>
            </w:r>
          </w:p>
        </w:tc>
      </w:tr>
      <w:tr w:rsidR="0060494A" w14:paraId="1F27BE53" w14:textId="77777777" w:rsidTr="00C07B90">
        <w:trPr>
          <w:cantSplit/>
        </w:trPr>
        <w:tc>
          <w:tcPr>
            <w:tcW w:w="3950" w:type="dxa"/>
            <w:tcBorders>
              <w:top w:val="double" w:sz="6" w:space="0" w:color="auto"/>
              <w:left w:val="single" w:sz="6" w:space="0" w:color="auto"/>
              <w:bottom w:val="single" w:sz="4" w:space="0" w:color="auto"/>
              <w:right w:val="single" w:sz="6" w:space="0" w:color="auto"/>
            </w:tcBorders>
            <w:vAlign w:val="center"/>
          </w:tcPr>
          <w:p w14:paraId="30EC3CFE" w14:textId="6AD1352A" w:rsidR="0060494A" w:rsidRDefault="0060494A" w:rsidP="006C762F">
            <w:pPr>
              <w:keepNext/>
              <w:spacing w:before="40" w:after="40"/>
              <w:ind w:left="80"/>
              <w:rPr>
                <w:rFonts w:ascii="Courier" w:hAnsi="Courier"/>
                <w:sz w:val="18"/>
                <w:szCs w:val="18"/>
              </w:rPr>
            </w:pPr>
            <w:r>
              <w:rPr>
                <w:rFonts w:ascii="Courier" w:hAnsi="Courier"/>
                <w:sz w:val="18"/>
                <w:szCs w:val="18"/>
              </w:rPr>
              <w:t>ServerCertificate</w:t>
            </w:r>
          </w:p>
        </w:tc>
        <w:tc>
          <w:tcPr>
            <w:tcW w:w="4860" w:type="dxa"/>
            <w:tcBorders>
              <w:top w:val="double" w:sz="6" w:space="0" w:color="auto"/>
              <w:left w:val="single" w:sz="6" w:space="0" w:color="auto"/>
              <w:bottom w:val="single" w:sz="4" w:space="0" w:color="auto"/>
              <w:right w:val="single" w:sz="6" w:space="0" w:color="auto"/>
            </w:tcBorders>
            <w:vAlign w:val="center"/>
          </w:tcPr>
          <w:p w14:paraId="71ECA94C" w14:textId="0FCE09F1" w:rsidR="0060494A" w:rsidRDefault="0060494A" w:rsidP="006C762F">
            <w:pPr>
              <w:keepNext/>
              <w:spacing w:before="40" w:after="40"/>
              <w:ind w:left="80"/>
              <w:rPr>
                <w:rFonts w:ascii="Courier" w:hAnsi="Courier"/>
                <w:caps/>
                <w:sz w:val="18"/>
              </w:rPr>
            </w:pPr>
            <w:r>
              <w:rPr>
                <w:rFonts w:ascii="Courier" w:hAnsi="Courier"/>
                <w:caps/>
                <w:sz w:val="18"/>
              </w:rPr>
              <w:t>VI_ATTR_</w:t>
            </w:r>
            <w:r w:rsidRPr="00B55CF4">
              <w:rPr>
                <w:rFonts w:ascii="Courier" w:hAnsi="Courier"/>
                <w:caps/>
                <w:sz w:val="18"/>
              </w:rPr>
              <w:t>TCPIP_</w:t>
            </w:r>
            <w:r w:rsidRPr="00252065">
              <w:rPr>
                <w:rFonts w:ascii="Courier" w:hAnsi="Courier"/>
                <w:caps/>
                <w:sz w:val="18"/>
              </w:rPr>
              <w:t>SERVER_CERT</w:t>
            </w:r>
          </w:p>
        </w:tc>
      </w:tr>
      <w:tr w:rsidR="008B4852" w14:paraId="2F39A210" w14:textId="77777777" w:rsidTr="00C07B90">
        <w:trPr>
          <w:cantSplit/>
        </w:trPr>
        <w:tc>
          <w:tcPr>
            <w:tcW w:w="3950" w:type="dxa"/>
            <w:tcBorders>
              <w:top w:val="single" w:sz="4" w:space="0" w:color="auto"/>
              <w:left w:val="single" w:sz="6" w:space="0" w:color="auto"/>
              <w:right w:val="single" w:sz="6" w:space="0" w:color="auto"/>
            </w:tcBorders>
            <w:vAlign w:val="center"/>
          </w:tcPr>
          <w:p w14:paraId="742202E1" w14:textId="0D7DBCFD" w:rsidR="008B4852" w:rsidRPr="00E03F48" w:rsidRDefault="008B4852" w:rsidP="006C762F">
            <w:pPr>
              <w:keepNext/>
              <w:spacing w:before="40" w:after="40"/>
              <w:ind w:left="80"/>
              <w:rPr>
                <w:rFonts w:ascii="Courier" w:hAnsi="Courier"/>
                <w:sz w:val="18"/>
                <w:szCs w:val="18"/>
              </w:rPr>
            </w:pPr>
            <w:r>
              <w:rPr>
                <w:rFonts w:ascii="Courier" w:hAnsi="Courier"/>
                <w:sz w:val="18"/>
                <w:szCs w:val="18"/>
              </w:rPr>
              <w:t>ServerCertificateIssuerName</w:t>
            </w:r>
          </w:p>
        </w:tc>
        <w:tc>
          <w:tcPr>
            <w:tcW w:w="4860" w:type="dxa"/>
            <w:tcBorders>
              <w:top w:val="single" w:sz="4" w:space="0" w:color="auto"/>
              <w:left w:val="single" w:sz="6" w:space="0" w:color="auto"/>
              <w:right w:val="single" w:sz="6" w:space="0" w:color="auto"/>
            </w:tcBorders>
            <w:vAlign w:val="center"/>
          </w:tcPr>
          <w:p w14:paraId="57D55C0F" w14:textId="45C49F22" w:rsidR="008B4852" w:rsidRPr="00E03F48" w:rsidRDefault="008B4852" w:rsidP="006C762F">
            <w:pPr>
              <w:keepNext/>
              <w:spacing w:before="40" w:after="40"/>
              <w:ind w:left="80"/>
              <w:rPr>
                <w:rFonts w:ascii="Courier" w:hAnsi="Courier"/>
                <w:sz w:val="18"/>
                <w:szCs w:val="18"/>
              </w:rPr>
            </w:pPr>
            <w:r>
              <w:rPr>
                <w:rFonts w:ascii="Courier" w:hAnsi="Courier"/>
                <w:caps/>
                <w:sz w:val="18"/>
              </w:rPr>
              <w:t>VI_ATTR_</w:t>
            </w:r>
            <w:r w:rsidRPr="00B55CF4">
              <w:rPr>
                <w:rFonts w:ascii="Courier" w:hAnsi="Courier"/>
                <w:caps/>
                <w:sz w:val="18"/>
              </w:rPr>
              <w:t>TCPIP_</w:t>
            </w:r>
            <w:r w:rsidRPr="00252065">
              <w:rPr>
                <w:rFonts w:ascii="Courier" w:hAnsi="Courier"/>
                <w:caps/>
                <w:sz w:val="18"/>
              </w:rPr>
              <w:t>SERVER_CERT_ISSUER_NAME</w:t>
            </w:r>
          </w:p>
        </w:tc>
      </w:tr>
      <w:tr w:rsidR="008B4852" w14:paraId="78E4F3E8" w14:textId="77777777" w:rsidTr="008B4852">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10B07E5" w14:textId="516D6D1D" w:rsidR="008B4852" w:rsidRPr="00E03F48" w:rsidRDefault="008B4852" w:rsidP="006C762F">
            <w:pPr>
              <w:keepNext/>
              <w:spacing w:before="40" w:after="40"/>
              <w:ind w:left="80"/>
              <w:rPr>
                <w:rFonts w:ascii="Courier" w:hAnsi="Courier"/>
                <w:sz w:val="18"/>
                <w:szCs w:val="18"/>
              </w:rPr>
            </w:pPr>
            <w:r>
              <w:rPr>
                <w:rStyle w:val="Courier"/>
                <w:sz w:val="18"/>
              </w:rPr>
              <w:t>ServerCertificateSubjectName</w:t>
            </w:r>
          </w:p>
        </w:tc>
        <w:tc>
          <w:tcPr>
            <w:tcW w:w="4860" w:type="dxa"/>
            <w:tcBorders>
              <w:top w:val="single" w:sz="6" w:space="0" w:color="auto"/>
              <w:left w:val="single" w:sz="6" w:space="0" w:color="auto"/>
              <w:bottom w:val="single" w:sz="6" w:space="0" w:color="auto"/>
              <w:right w:val="single" w:sz="6" w:space="0" w:color="auto"/>
            </w:tcBorders>
            <w:vAlign w:val="center"/>
          </w:tcPr>
          <w:p w14:paraId="2F3AABFE" w14:textId="06005B60" w:rsidR="008B4852" w:rsidRPr="00E03F48" w:rsidRDefault="008B4852" w:rsidP="006C762F">
            <w:pPr>
              <w:keepNext/>
              <w:tabs>
                <w:tab w:val="left" w:pos="2080"/>
              </w:tabs>
              <w:spacing w:before="40" w:after="40"/>
              <w:ind w:left="80"/>
              <w:rPr>
                <w:rFonts w:ascii="Courier" w:hAnsi="Courier"/>
                <w:sz w:val="18"/>
                <w:szCs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p>
        </w:tc>
      </w:tr>
      <w:tr w:rsidR="008B4852" w14:paraId="5B5247A8" w14:textId="77777777" w:rsidTr="008B4852">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26DF3CF" w14:textId="6B2AEB97" w:rsidR="008B4852" w:rsidRPr="00E03F48" w:rsidRDefault="008B4852" w:rsidP="006C762F">
            <w:pPr>
              <w:keepNext/>
              <w:spacing w:before="40" w:after="40"/>
              <w:ind w:left="80"/>
              <w:rPr>
                <w:rFonts w:ascii="Courier" w:hAnsi="Courier"/>
                <w:sz w:val="18"/>
                <w:szCs w:val="18"/>
              </w:rPr>
            </w:pPr>
            <w:r>
              <w:rPr>
                <w:rStyle w:val="Courier"/>
                <w:sz w:val="18"/>
              </w:rPr>
              <w:t>ServerCertificateExpirationDate</w:t>
            </w:r>
          </w:p>
        </w:tc>
        <w:tc>
          <w:tcPr>
            <w:tcW w:w="4860" w:type="dxa"/>
            <w:tcBorders>
              <w:top w:val="single" w:sz="6" w:space="0" w:color="auto"/>
              <w:left w:val="single" w:sz="6" w:space="0" w:color="auto"/>
              <w:bottom w:val="single" w:sz="6" w:space="0" w:color="auto"/>
              <w:right w:val="single" w:sz="6" w:space="0" w:color="auto"/>
            </w:tcBorders>
            <w:vAlign w:val="center"/>
          </w:tcPr>
          <w:p w14:paraId="4F2F0EA9" w14:textId="7515AF54" w:rsidR="008B4852" w:rsidRPr="00E03F48" w:rsidRDefault="008B4852" w:rsidP="006C762F">
            <w:pPr>
              <w:keepNext/>
              <w:tabs>
                <w:tab w:val="left" w:pos="2080"/>
              </w:tabs>
              <w:spacing w:before="40" w:after="40"/>
              <w:ind w:left="80"/>
              <w:rPr>
                <w:rFonts w:ascii="Courier" w:hAnsi="Courier"/>
                <w:sz w:val="18"/>
                <w:szCs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p>
        </w:tc>
      </w:tr>
      <w:tr w:rsidR="008B4852" w14:paraId="1ECAE43F" w14:textId="77777777" w:rsidTr="008B4852">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E93D5D7" w14:textId="3AEFE768" w:rsidR="008B4852" w:rsidRPr="00E03F48" w:rsidRDefault="008B4852" w:rsidP="006C762F">
            <w:pPr>
              <w:keepNext/>
              <w:spacing w:before="40" w:after="40"/>
              <w:ind w:left="80"/>
              <w:rPr>
                <w:rFonts w:ascii="Courier" w:hAnsi="Courier"/>
                <w:sz w:val="18"/>
                <w:szCs w:val="18"/>
              </w:rPr>
            </w:pPr>
            <w:r>
              <w:rPr>
                <w:rStyle w:val="Courier"/>
                <w:sz w:val="18"/>
              </w:rPr>
              <w:t>TlsCipherSuite</w:t>
            </w:r>
          </w:p>
        </w:tc>
        <w:tc>
          <w:tcPr>
            <w:tcW w:w="4860" w:type="dxa"/>
            <w:tcBorders>
              <w:top w:val="single" w:sz="6" w:space="0" w:color="auto"/>
              <w:left w:val="single" w:sz="6" w:space="0" w:color="auto"/>
              <w:bottom w:val="single" w:sz="6" w:space="0" w:color="auto"/>
              <w:right w:val="single" w:sz="6" w:space="0" w:color="auto"/>
            </w:tcBorders>
            <w:vAlign w:val="center"/>
          </w:tcPr>
          <w:p w14:paraId="087F82D5" w14:textId="2EB49D5A" w:rsidR="008B4852" w:rsidRPr="00E03F48" w:rsidRDefault="008B4852" w:rsidP="006C762F">
            <w:pPr>
              <w:keepNext/>
              <w:tabs>
                <w:tab w:val="left" w:pos="2080"/>
              </w:tabs>
              <w:spacing w:before="40" w:after="40"/>
              <w:ind w:left="80"/>
              <w:rPr>
                <w:rFonts w:ascii="Courier" w:hAnsi="Courier"/>
                <w:sz w:val="18"/>
                <w:szCs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p>
        </w:tc>
      </w:tr>
      <w:tr w:rsidR="008B4852" w14:paraId="5F5F2EB2" w14:textId="77777777" w:rsidTr="008B4852">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8A30792" w14:textId="6354CE8C" w:rsidR="008B4852" w:rsidRPr="00E03F48" w:rsidRDefault="008B4852" w:rsidP="006C762F">
            <w:pPr>
              <w:keepNext/>
              <w:spacing w:before="40" w:after="40"/>
              <w:ind w:left="80"/>
              <w:rPr>
                <w:rFonts w:ascii="Courier" w:hAnsi="Courier"/>
                <w:sz w:val="18"/>
                <w:szCs w:val="18"/>
                <w:lang w:val="fr-FR"/>
              </w:rPr>
            </w:pPr>
            <w:r>
              <w:rPr>
                <w:rStyle w:val="Courier"/>
                <w:sz w:val="18"/>
              </w:rPr>
              <w:t>ServerCertificateIsPerpetual</w:t>
            </w:r>
          </w:p>
        </w:tc>
        <w:tc>
          <w:tcPr>
            <w:tcW w:w="4860" w:type="dxa"/>
            <w:tcBorders>
              <w:top w:val="single" w:sz="6" w:space="0" w:color="auto"/>
              <w:left w:val="single" w:sz="6" w:space="0" w:color="auto"/>
              <w:bottom w:val="single" w:sz="6" w:space="0" w:color="auto"/>
              <w:right w:val="single" w:sz="6" w:space="0" w:color="auto"/>
            </w:tcBorders>
            <w:vAlign w:val="center"/>
          </w:tcPr>
          <w:p w14:paraId="51665F34" w14:textId="27643036" w:rsidR="008B4852" w:rsidRPr="00E03F48" w:rsidRDefault="008B4852" w:rsidP="006C762F">
            <w:pPr>
              <w:keepNext/>
              <w:tabs>
                <w:tab w:val="left" w:pos="2080"/>
              </w:tabs>
              <w:spacing w:before="40" w:after="40"/>
              <w:ind w:left="80"/>
              <w:rPr>
                <w:rFonts w:ascii="Courier" w:hAnsi="Courier"/>
                <w:sz w:val="18"/>
                <w:szCs w:val="18"/>
                <w:lang w:val="fr-FR"/>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w:t>
            </w:r>
            <w:r>
              <w:rPr>
                <w:rFonts w:ascii="Courier" w:hAnsi="Courier"/>
                <w:caps/>
                <w:sz w:val="18"/>
              </w:rPr>
              <w:t>_IS_PERPETUAL</w:t>
            </w:r>
          </w:p>
        </w:tc>
      </w:tr>
    </w:tbl>
    <w:p w14:paraId="618F5694" w14:textId="77777777" w:rsidR="008B4852" w:rsidRDefault="008B4852" w:rsidP="008B4852">
      <w:pPr>
        <w:pStyle w:val="Caption"/>
      </w:pPr>
      <w:r>
        <w:t>Table 5.4.1</w:t>
      </w:r>
    </w:p>
    <w:p w14:paraId="52F94587" w14:textId="77777777" w:rsidR="008B4852" w:rsidRDefault="008B4852" w:rsidP="008B4852">
      <w:pPr>
        <w:pStyle w:val="Rule"/>
      </w:pPr>
    </w:p>
    <w:p w14:paraId="3FED3D1C" w14:textId="012B043B" w:rsidR="008B4852" w:rsidRDefault="008B4852" w:rsidP="008B4852">
      <w:pPr>
        <w:pStyle w:val="Desc"/>
      </w:pPr>
      <w:r>
        <w:t xml:space="preserve">Unless otherwise noted, the properties of ITcpipSocket2 </w:t>
      </w:r>
      <w:r>
        <w:rPr>
          <w:b/>
        </w:rPr>
        <w:t>SHALL</w:t>
      </w:r>
      <w:r>
        <w:t xml:space="preserve"> behave identically to their equivalents in VISA.</w:t>
      </w:r>
    </w:p>
    <w:p w14:paraId="72E8E335" w14:textId="77777777" w:rsidR="008B4852" w:rsidRPr="008B4852" w:rsidRDefault="008B4852" w:rsidP="008B4852">
      <w:pPr>
        <w:pStyle w:val="Item"/>
      </w:pPr>
    </w:p>
    <w:p w14:paraId="0DA9F79E" w14:textId="77777777" w:rsidR="00F15659" w:rsidRDefault="00F15659">
      <w:pPr>
        <w:pStyle w:val="Head1"/>
      </w:pPr>
      <w:bookmarkStart w:id="126" w:name="_Toc103858114"/>
      <w:r>
        <w:t>BACKPLANE Resources</w:t>
      </w:r>
      <w:bookmarkEnd w:id="126"/>
    </w:p>
    <w:p w14:paraId="4C8D3101" w14:textId="77777777" w:rsidR="00F15659" w:rsidRDefault="00F15659">
      <w:pPr>
        <w:pStyle w:val="NormalIndent1"/>
      </w:pPr>
      <w:r>
        <w:t>Currently, the only BACKPLANE session type defined is the VXI BACKPLANE resource.  The BACKPLANE resource lets a controller query and manipulate specific lines on a specific mainframe in a given VXI system.  Services are provided to map, unmap, assert, and receive hardware triggers, and also to assert various utility and interrupt signals. This includes advanced functionality that may not be available in all implementations or all vendors’ controllers.  This resource differs from other resources in that they provide no communication (messaging or register) operations.</w:t>
      </w:r>
    </w:p>
    <w:p w14:paraId="5F9DCD93" w14:textId="77777777" w:rsidR="00F15659" w:rsidRDefault="00F15659">
      <w:pPr>
        <w:pStyle w:val="Rule"/>
      </w:pPr>
    </w:p>
    <w:p w14:paraId="43E474EA" w14:textId="77777777" w:rsidR="00F15659" w:rsidRDefault="00F15659">
      <w:pPr>
        <w:pStyle w:val="Desc"/>
      </w:pPr>
      <w:r>
        <w:t xml:space="preserve">All VXI BACKPLANE VISA COM I/O resources </w:t>
      </w:r>
      <w:r>
        <w:rPr>
          <w:b/>
        </w:rPr>
        <w:t>SHALL</w:t>
      </w:r>
      <w:r>
        <w:t xml:space="preserve"> implement the interface IVxiBackplane.</w:t>
      </w:r>
    </w:p>
    <w:p w14:paraId="2E662028" w14:textId="77777777" w:rsidR="00F15659" w:rsidRDefault="00F15659">
      <w:pPr>
        <w:pStyle w:val="Rule"/>
      </w:pPr>
    </w:p>
    <w:p w14:paraId="1EEC6EA2" w14:textId="77777777" w:rsidR="00F15659" w:rsidRDefault="00F15659">
      <w:pPr>
        <w:pStyle w:val="Desc"/>
      </w:pPr>
      <w:r>
        <w:t xml:space="preserve">VXI BACKPLANE VISA COM I/O resources </w:t>
      </w:r>
      <w:r>
        <w:rPr>
          <w:b/>
        </w:rPr>
        <w:t>SHALL</w:t>
      </w:r>
      <w:r>
        <w:t xml:space="preserve"> return E_NOINTERFACE when QueryInterface’d for an interface defined by VISA COM I/O other than the ones explicitly required or allowed to be implemented.</w:t>
      </w:r>
    </w:p>
    <w:p w14:paraId="6F5CF6FE" w14:textId="77777777" w:rsidR="00F15659" w:rsidRDefault="00F15659" w:rsidP="00ED4564">
      <w:pPr>
        <w:pStyle w:val="Head2"/>
        <w:numPr>
          <w:ilvl w:val="2"/>
          <w:numId w:val="20"/>
        </w:numPr>
      </w:pPr>
      <w:bookmarkStart w:id="127" w:name="_Toc103858115"/>
      <w:r>
        <w:t>IVxiBackplane Interface</w:t>
      </w:r>
      <w:bookmarkEnd w:id="127"/>
    </w:p>
    <w:p w14:paraId="5C7C6CAD" w14:textId="77777777" w:rsidR="00F15659" w:rsidRDefault="00F15659">
      <w:pPr>
        <w:pStyle w:val="Desc"/>
      </w:pPr>
      <w:r>
        <w:t>The IVxiBackplane interface provides the properties and methods specific to the VXI BACKPLANE resource.</w:t>
      </w:r>
    </w:p>
    <w:p w14:paraId="2C62132C"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0DDCC5FB" w14:textId="77777777">
        <w:tc>
          <w:tcPr>
            <w:tcW w:w="8910" w:type="dxa"/>
          </w:tcPr>
          <w:p w14:paraId="49864F28"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40979902"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object,</w:t>
            </w:r>
          </w:p>
          <w:p w14:paraId="12D5B5A6"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oleautomation,</w:t>
            </w:r>
          </w:p>
          <w:p w14:paraId="2BA66591"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helpstring("VXI Backplane Interface"),</w:t>
            </w:r>
          </w:p>
          <w:p w14:paraId="2993315C"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uuid(db8cbf11-d6d3-11d4-aa51-00a024ee30bd),</w:t>
            </w:r>
          </w:p>
          <w:p w14:paraId="0ED96D6B"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helpcontext(HlpCtxIVxiBackplane + 49),</w:t>
            </w:r>
          </w:p>
          <w:p w14:paraId="464750ED"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pointer_default(unique)</w:t>
            </w:r>
          </w:p>
          <w:p w14:paraId="38F870A3"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2E05DD34" w14:textId="77777777" w:rsidR="00F15659" w:rsidRPr="0052254E" w:rsidRDefault="00F15659">
            <w:pPr>
              <w:tabs>
                <w:tab w:val="left" w:pos="252"/>
                <w:tab w:val="left" w:pos="522"/>
                <w:tab w:val="left" w:pos="792"/>
              </w:tabs>
              <w:rPr>
                <w:rStyle w:val="StyleCourier9pt"/>
              </w:rPr>
            </w:pPr>
            <w:r w:rsidRPr="0052254E">
              <w:rPr>
                <w:rStyle w:val="StyleCourier9pt"/>
              </w:rPr>
              <w:tab/>
              <w:t>interface IVxiBackplane : IVisaSession</w:t>
            </w:r>
          </w:p>
          <w:p w14:paraId="3203F260"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5C762896"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helpcontext(HlpCtxIVxiBackplane  + 1), helpstring("Get the mainframe's logical address")]</w:t>
            </w:r>
          </w:p>
          <w:p w14:paraId="3BFFE8EB"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MainframeLA([out, retval] short *pVal);</w:t>
            </w:r>
          </w:p>
          <w:p w14:paraId="639764D2"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helpcontext(HlpCtxIVxiBackplane  + 2), helpstring("Get/Set the trigger ID")]</w:t>
            </w:r>
          </w:p>
          <w:p w14:paraId="4203CA3E"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TriggerId([out, retval] TriggerLine *pVal);</w:t>
            </w:r>
          </w:p>
          <w:p w14:paraId="26729354" w14:textId="77777777" w:rsidR="003720D8" w:rsidRPr="0052254E" w:rsidRDefault="008F0854">
            <w:pPr>
              <w:tabs>
                <w:tab w:val="left" w:pos="252"/>
                <w:tab w:val="left" w:pos="522"/>
                <w:tab w:val="left" w:pos="792"/>
              </w:tabs>
              <w:rPr>
                <w:rStyle w:val="StyleCourier9pt"/>
              </w:rPr>
            </w:pPr>
            <w:r w:rsidRPr="0052254E">
              <w:rPr>
                <w:rStyle w:val="StyleCourier9pt"/>
              </w:rPr>
              <w:tab/>
            </w:r>
            <w:r w:rsidRPr="0052254E">
              <w:rPr>
                <w:rStyle w:val="StyleCourier9pt"/>
              </w:rPr>
              <w:tab/>
              <w:t>[propput</w:t>
            </w:r>
            <w:r w:rsidR="003720D8" w:rsidRPr="0052254E">
              <w:rPr>
                <w:rStyle w:val="StyleCourier9pt"/>
              </w:rPr>
              <w:t>, helpcontext(HlpCtxIVxiBackplane  + 2), helpstring("Get/Set the trigger ID")]</w:t>
            </w:r>
          </w:p>
          <w:p w14:paraId="148AB916"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TriggerId([in] TriggerLine newVal);</w:t>
            </w:r>
          </w:p>
          <w:p w14:paraId="28EB43FB"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helpcontext(HlpCtxIVxiBackplane  + 3), helpstring("Get which trigger lines are asserted")]</w:t>
            </w:r>
          </w:p>
          <w:p w14:paraId="649BB67E"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TriggerStatus([out, retval] long *pVal);</w:t>
            </w:r>
          </w:p>
          <w:p w14:paraId="44B4F676"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helpcontext(HlpCtxIVxiBackplane  + 4), helpstring("Get which trigger lines are supported")]</w:t>
            </w:r>
          </w:p>
          <w:p w14:paraId="6D5FDBEA"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TriggerSupport([out, retval] long *pVal);</w:t>
            </w:r>
          </w:p>
          <w:p w14:paraId="1184920D"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helpcontext(HlpCtxIVxiBackplane  + 5), helpstring("Get which interrupt lines are asserted")]</w:t>
            </w:r>
          </w:p>
          <w:p w14:paraId="25E3C1E2"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VxiVmeInterruptStatus([out, retval] short *pVal);</w:t>
            </w:r>
          </w:p>
          <w:p w14:paraId="2D91C7AE"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helpcontext(HlpCtxIVxiBackplane  + 6), helpstring("Get the SYSFAIL line state")]</w:t>
            </w:r>
          </w:p>
          <w:p w14:paraId="4CA62A1D"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VxiVmeSysfailStatus([out, retval] LineState *pVal);</w:t>
            </w:r>
          </w:p>
          <w:p w14:paraId="1DAA7474" w14:textId="77777777" w:rsidR="003720D8" w:rsidRPr="0052254E" w:rsidRDefault="003720D8">
            <w:pPr>
              <w:tabs>
                <w:tab w:val="left" w:pos="252"/>
                <w:tab w:val="left" w:pos="522"/>
                <w:tab w:val="left" w:pos="792"/>
              </w:tabs>
              <w:rPr>
                <w:rStyle w:val="StyleCourier9pt"/>
              </w:rPr>
            </w:pPr>
          </w:p>
          <w:p w14:paraId="2F42386B"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[helpcontext(HlpCtxIVxiBackplane  + 7), helpstring("Assert the specified interrupt or signal")]</w:t>
            </w:r>
          </w:p>
          <w:p w14:paraId="1A7B3624"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AssertInterruptSignal(</w:t>
            </w:r>
          </w:p>
          <w:p w14:paraId="03D8D1AF"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AssertInterruptConst mode,</w:t>
            </w:r>
          </w:p>
          <w:p w14:paraId="2FF0C871"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long statusID);</w:t>
            </w:r>
          </w:p>
          <w:p w14:paraId="434674C9"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[helpcontext(HlpCtxIVxiBackplane  + 8), helpstring("Assert a trigger")]</w:t>
            </w:r>
          </w:p>
          <w:p w14:paraId="00FB25C7"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AssertTrigger(</w:t>
            </w:r>
          </w:p>
          <w:p w14:paraId="3DE50634"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 </w:t>
            </w:r>
            <w:r w:rsidR="00F15659" w:rsidRPr="0052254E">
              <w:rPr>
                <w:rStyle w:val="StyleCourier9pt"/>
              </w:rPr>
              <w:t>[in, defaultvalue(TRIG_PROT_DEFAULT)] TriggerProtocol protocol);</w:t>
            </w:r>
          </w:p>
          <w:p w14:paraId="162BDA9A"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[helpcontext(HlpCtxIVxiBackplane  + 9), helpstring("Assert or deassert the specified utility signal")]</w:t>
            </w:r>
          </w:p>
          <w:p w14:paraId="2B6DFF7E"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AssertUtilSignal(</w:t>
            </w:r>
          </w:p>
          <w:p w14:paraId="35EF4B6F"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 </w:t>
            </w:r>
            <w:r w:rsidR="00F15659" w:rsidRPr="0052254E">
              <w:rPr>
                <w:rStyle w:val="StyleCourier9pt"/>
              </w:rPr>
              <w:t>[in] AssertUtilityConst line);</w:t>
            </w:r>
          </w:p>
          <w:p w14:paraId="382D9FD1"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[helpcontext(HlpCtxIVxiBackplane  + 10), helpstring("Map between the specified trigger lines")]</w:t>
            </w:r>
          </w:p>
          <w:p w14:paraId="4958DB22"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MapTrigger(</w:t>
            </w:r>
          </w:p>
          <w:p w14:paraId="70DB88C1"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TriggerLine trigSrc,</w:t>
            </w:r>
          </w:p>
          <w:p w14:paraId="311A5969"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TriggerLine trigDest,</w:t>
            </w:r>
          </w:p>
          <w:p w14:paraId="5AE4F061"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defaultvalue(0)] short mode);</w:t>
            </w:r>
          </w:p>
          <w:p w14:paraId="1BE68DE9"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[helpcontext(HlpCtxIVxiBackplane  + 11), helpstring("Undo a previous trigger line mapping")]</w:t>
            </w:r>
          </w:p>
          <w:p w14:paraId="76DEE0DC"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UnmapTrigger(</w:t>
            </w:r>
          </w:p>
          <w:p w14:paraId="5F65411F"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TriggerLine trigSrc,</w:t>
            </w:r>
          </w:p>
          <w:p w14:paraId="4A801D00"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defaultvalue(TRIG_ALL)] TriggerLine trigDest);</w:t>
            </w:r>
          </w:p>
          <w:p w14:paraId="2FE56191" w14:textId="77777777" w:rsidR="00F15659" w:rsidRDefault="00F15659">
            <w:pPr>
              <w:tabs>
                <w:tab w:val="left" w:pos="252"/>
                <w:tab w:val="left" w:pos="522"/>
                <w:tab w:val="left" w:pos="792"/>
              </w:tabs>
            </w:pPr>
            <w:r w:rsidRPr="0052254E">
              <w:rPr>
                <w:rStyle w:val="StyleCourier9pt"/>
              </w:rPr>
              <w:tab/>
              <w:t>};</w:t>
            </w:r>
          </w:p>
        </w:tc>
      </w:tr>
    </w:tbl>
    <w:p w14:paraId="69A3DA8A" w14:textId="77777777" w:rsidR="00F15659" w:rsidRDefault="00F15659">
      <w:pPr>
        <w:pStyle w:val="Desc"/>
      </w:pPr>
    </w:p>
    <w:p w14:paraId="4E03CE5A" w14:textId="77777777" w:rsidR="00F15659" w:rsidRDefault="00F15659">
      <w:pPr>
        <w:pStyle w:val="Desc"/>
      </w:pPr>
      <w:r>
        <w:t>The following table list</w:t>
      </w:r>
      <w:r w:rsidR="00D768AD">
        <w:t>s</w:t>
      </w:r>
      <w:r>
        <w:t xml:space="preserve"> all the IVxiBackplane COM properties and their equivalent VISA attributes.</w:t>
      </w:r>
    </w:p>
    <w:p w14:paraId="031033F5"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FB73D5A" w14:textId="77777777">
        <w:trPr>
          <w:cantSplit/>
        </w:trPr>
        <w:tc>
          <w:tcPr>
            <w:tcW w:w="3950" w:type="dxa"/>
            <w:tcBorders>
              <w:top w:val="single" w:sz="6" w:space="0" w:color="auto"/>
              <w:left w:val="single" w:sz="6" w:space="0" w:color="auto"/>
              <w:bottom w:val="double" w:sz="6" w:space="0" w:color="auto"/>
              <w:right w:val="single" w:sz="6" w:space="0" w:color="auto"/>
            </w:tcBorders>
          </w:tcPr>
          <w:p w14:paraId="1FA5E8A4" w14:textId="77777777" w:rsidR="00F15659" w:rsidRDefault="00F15659">
            <w:pPr>
              <w:keepNext/>
              <w:spacing w:before="40" w:after="40"/>
              <w:jc w:val="center"/>
              <w:rPr>
                <w:b/>
                <w:lang w:val="fr-FR"/>
              </w:rPr>
            </w:pPr>
            <w:r>
              <w:rPr>
                <w:b/>
                <w:lang w:val="fr-FR"/>
              </w:rPr>
              <w:t>IVxiBackplane Property</w:t>
            </w:r>
          </w:p>
        </w:tc>
        <w:tc>
          <w:tcPr>
            <w:tcW w:w="4500" w:type="dxa"/>
            <w:tcBorders>
              <w:top w:val="single" w:sz="6" w:space="0" w:color="auto"/>
              <w:left w:val="single" w:sz="6" w:space="0" w:color="auto"/>
              <w:bottom w:val="double" w:sz="6" w:space="0" w:color="auto"/>
              <w:right w:val="single" w:sz="6" w:space="0" w:color="auto"/>
            </w:tcBorders>
          </w:tcPr>
          <w:p w14:paraId="3ADA9C9E" w14:textId="77777777" w:rsidR="00F15659" w:rsidRDefault="00F15659">
            <w:pPr>
              <w:keepNext/>
              <w:spacing w:before="40" w:after="40"/>
              <w:jc w:val="center"/>
              <w:rPr>
                <w:b/>
                <w:lang w:val="fr-FR"/>
              </w:rPr>
            </w:pPr>
            <w:r>
              <w:rPr>
                <w:b/>
                <w:lang w:val="fr-FR"/>
              </w:rPr>
              <w:t>VISA Attribute</w:t>
            </w:r>
          </w:p>
        </w:tc>
      </w:tr>
      <w:tr w:rsidR="00F15659" w14:paraId="79510F08" w14:textId="77777777">
        <w:trPr>
          <w:cantSplit/>
        </w:trPr>
        <w:tc>
          <w:tcPr>
            <w:tcW w:w="3950" w:type="dxa"/>
            <w:tcBorders>
              <w:top w:val="double" w:sz="6" w:space="0" w:color="auto"/>
              <w:left w:val="single" w:sz="6" w:space="0" w:color="auto"/>
              <w:right w:val="single" w:sz="6" w:space="0" w:color="auto"/>
            </w:tcBorders>
            <w:vAlign w:val="center"/>
          </w:tcPr>
          <w:p w14:paraId="63B98B5F" w14:textId="77777777" w:rsidR="00F15659" w:rsidRDefault="00F15659">
            <w:pPr>
              <w:keepNext/>
              <w:spacing w:before="40" w:after="40"/>
              <w:ind w:left="80"/>
              <w:rPr>
                <w:rFonts w:ascii="Courier" w:hAnsi="Courier"/>
                <w:sz w:val="22"/>
                <w:lang w:val="fr-FR"/>
              </w:rPr>
            </w:pPr>
            <w:r>
              <w:rPr>
                <w:rFonts w:ascii="Courier" w:hAnsi="Courier"/>
                <w:sz w:val="22"/>
                <w:lang w:val="fr-FR"/>
              </w:rPr>
              <w:t>MainframeLA</w:t>
            </w:r>
          </w:p>
        </w:tc>
        <w:tc>
          <w:tcPr>
            <w:tcW w:w="4500" w:type="dxa"/>
            <w:tcBorders>
              <w:top w:val="double" w:sz="6" w:space="0" w:color="auto"/>
              <w:left w:val="single" w:sz="6" w:space="0" w:color="auto"/>
              <w:right w:val="single" w:sz="6" w:space="0" w:color="auto"/>
            </w:tcBorders>
            <w:vAlign w:val="center"/>
          </w:tcPr>
          <w:p w14:paraId="6024A815" w14:textId="77777777" w:rsidR="00F15659" w:rsidRDefault="00F15659">
            <w:pPr>
              <w:keepNext/>
              <w:spacing w:before="40" w:after="40"/>
              <w:ind w:left="80"/>
              <w:rPr>
                <w:rFonts w:ascii="Courier" w:hAnsi="Courier"/>
                <w:sz w:val="22"/>
                <w:lang w:val="fr-FR"/>
              </w:rPr>
            </w:pPr>
            <w:r>
              <w:rPr>
                <w:rFonts w:ascii="Courier" w:hAnsi="Courier"/>
                <w:sz w:val="22"/>
                <w:lang w:val="fr-FR"/>
              </w:rPr>
              <w:t>VI_ATTR_MAINFRAME_LA</w:t>
            </w:r>
          </w:p>
        </w:tc>
      </w:tr>
      <w:tr w:rsidR="00F15659" w14:paraId="179EA54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5BAAB34" w14:textId="77777777" w:rsidR="00F15659" w:rsidRDefault="00F15659">
            <w:pPr>
              <w:keepNext/>
              <w:spacing w:before="40" w:after="40"/>
              <w:ind w:left="80"/>
              <w:rPr>
                <w:rFonts w:ascii="Courier" w:hAnsi="Courier"/>
                <w:sz w:val="22"/>
              </w:rPr>
            </w:pPr>
            <w:r>
              <w:rPr>
                <w:rFonts w:ascii="Courier" w:hAnsi="Courier"/>
                <w:sz w:val="22"/>
              </w:rPr>
              <w:t>TriggerID</w:t>
            </w:r>
          </w:p>
        </w:tc>
        <w:tc>
          <w:tcPr>
            <w:tcW w:w="4500" w:type="dxa"/>
            <w:tcBorders>
              <w:top w:val="single" w:sz="6" w:space="0" w:color="auto"/>
              <w:left w:val="single" w:sz="6" w:space="0" w:color="auto"/>
              <w:bottom w:val="single" w:sz="6" w:space="0" w:color="auto"/>
              <w:right w:val="single" w:sz="6" w:space="0" w:color="auto"/>
            </w:tcBorders>
            <w:vAlign w:val="center"/>
          </w:tcPr>
          <w:p w14:paraId="5546C920" w14:textId="77777777" w:rsidR="00F15659" w:rsidRDefault="00F15659">
            <w:pPr>
              <w:keepNext/>
              <w:tabs>
                <w:tab w:val="left" w:pos="2080"/>
              </w:tabs>
              <w:spacing w:before="40" w:after="40"/>
              <w:ind w:left="80"/>
              <w:rPr>
                <w:rFonts w:ascii="Courier" w:hAnsi="Courier"/>
                <w:sz w:val="22"/>
              </w:rPr>
            </w:pPr>
            <w:r>
              <w:rPr>
                <w:rFonts w:ascii="Courier" w:hAnsi="Courier"/>
                <w:sz w:val="22"/>
              </w:rPr>
              <w:t>VI_ATTR_TRIG_ID</w:t>
            </w:r>
          </w:p>
        </w:tc>
      </w:tr>
      <w:tr w:rsidR="00F15659" w:rsidRPr="00C33AF7" w14:paraId="71F6E9E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C3811D4" w14:textId="77777777" w:rsidR="00F15659" w:rsidRDefault="00F15659">
            <w:pPr>
              <w:keepNext/>
              <w:spacing w:before="40" w:after="40"/>
              <w:ind w:left="80"/>
              <w:rPr>
                <w:rFonts w:ascii="Courier" w:hAnsi="Courier"/>
                <w:sz w:val="22"/>
              </w:rPr>
            </w:pPr>
            <w:r>
              <w:rPr>
                <w:rFonts w:ascii="Courier" w:hAnsi="Courier"/>
                <w:sz w:val="22"/>
              </w:rPr>
              <w:t>TriggerStatus</w:t>
            </w:r>
          </w:p>
        </w:tc>
        <w:tc>
          <w:tcPr>
            <w:tcW w:w="4500" w:type="dxa"/>
            <w:tcBorders>
              <w:top w:val="single" w:sz="6" w:space="0" w:color="auto"/>
              <w:left w:val="single" w:sz="6" w:space="0" w:color="auto"/>
              <w:bottom w:val="single" w:sz="6" w:space="0" w:color="auto"/>
              <w:right w:val="single" w:sz="6" w:space="0" w:color="auto"/>
            </w:tcBorders>
            <w:vAlign w:val="center"/>
          </w:tcPr>
          <w:p w14:paraId="4E10B4DA" w14:textId="77777777"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VI_ATTR_VXI_TRIG_STATUS</w:t>
            </w:r>
          </w:p>
        </w:tc>
      </w:tr>
      <w:tr w:rsidR="00F15659" w:rsidRPr="00C33AF7" w14:paraId="1C1352F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8794E64" w14:textId="77777777" w:rsidR="00F15659" w:rsidRDefault="00F15659">
            <w:pPr>
              <w:keepNext/>
              <w:spacing w:before="40" w:after="40"/>
              <w:ind w:left="80"/>
              <w:rPr>
                <w:rFonts w:ascii="Courier" w:hAnsi="Courier"/>
                <w:sz w:val="22"/>
              </w:rPr>
            </w:pPr>
            <w:r>
              <w:rPr>
                <w:rFonts w:ascii="Courier" w:hAnsi="Courier"/>
                <w:sz w:val="22"/>
              </w:rPr>
              <w:t>TriggerSupport</w:t>
            </w:r>
          </w:p>
        </w:tc>
        <w:tc>
          <w:tcPr>
            <w:tcW w:w="4500" w:type="dxa"/>
            <w:tcBorders>
              <w:top w:val="single" w:sz="6" w:space="0" w:color="auto"/>
              <w:left w:val="single" w:sz="6" w:space="0" w:color="auto"/>
              <w:bottom w:val="single" w:sz="6" w:space="0" w:color="auto"/>
              <w:right w:val="single" w:sz="6" w:space="0" w:color="auto"/>
            </w:tcBorders>
            <w:vAlign w:val="center"/>
          </w:tcPr>
          <w:p w14:paraId="50C120C7" w14:textId="77777777"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VI_ATTR_VXI_TRIG_SUPPORT</w:t>
            </w:r>
          </w:p>
        </w:tc>
      </w:tr>
      <w:tr w:rsidR="00F15659" w:rsidRPr="00C33AF7" w14:paraId="7A2ECAB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C621A42" w14:textId="77777777" w:rsidR="00F15659" w:rsidRDefault="00F15659">
            <w:pPr>
              <w:keepNext/>
              <w:spacing w:before="40" w:after="40"/>
              <w:ind w:left="80"/>
              <w:rPr>
                <w:rFonts w:ascii="Courier" w:hAnsi="Courier"/>
                <w:sz w:val="22"/>
              </w:rPr>
            </w:pPr>
            <w:r>
              <w:rPr>
                <w:rFonts w:ascii="Courier" w:hAnsi="Courier"/>
                <w:sz w:val="22"/>
              </w:rPr>
              <w:t>VxiVmeInterruptStatus</w:t>
            </w:r>
          </w:p>
        </w:tc>
        <w:tc>
          <w:tcPr>
            <w:tcW w:w="4500" w:type="dxa"/>
            <w:tcBorders>
              <w:top w:val="single" w:sz="6" w:space="0" w:color="auto"/>
              <w:left w:val="single" w:sz="6" w:space="0" w:color="auto"/>
              <w:bottom w:val="single" w:sz="6" w:space="0" w:color="auto"/>
              <w:right w:val="single" w:sz="6" w:space="0" w:color="auto"/>
            </w:tcBorders>
            <w:vAlign w:val="center"/>
          </w:tcPr>
          <w:p w14:paraId="4A96119F" w14:textId="77777777"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VI_ATTR_VXI_VME_INTR_STATUS</w:t>
            </w:r>
          </w:p>
        </w:tc>
      </w:tr>
      <w:tr w:rsidR="00F15659" w14:paraId="7DA1256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023B308" w14:textId="77777777" w:rsidR="00F15659" w:rsidRDefault="00F15659">
            <w:pPr>
              <w:keepNext/>
              <w:spacing w:before="40" w:after="40"/>
              <w:ind w:left="80"/>
              <w:rPr>
                <w:rFonts w:ascii="Courier" w:hAnsi="Courier"/>
                <w:sz w:val="22"/>
              </w:rPr>
            </w:pPr>
            <w:r>
              <w:rPr>
                <w:rFonts w:ascii="Courier" w:hAnsi="Courier"/>
                <w:sz w:val="22"/>
              </w:rPr>
              <w:t>VxiVmeSysfailStatus</w:t>
            </w:r>
          </w:p>
        </w:tc>
        <w:tc>
          <w:tcPr>
            <w:tcW w:w="4500" w:type="dxa"/>
            <w:tcBorders>
              <w:top w:val="single" w:sz="6" w:space="0" w:color="auto"/>
              <w:left w:val="single" w:sz="6" w:space="0" w:color="auto"/>
              <w:bottom w:val="single" w:sz="6" w:space="0" w:color="auto"/>
              <w:right w:val="single" w:sz="6" w:space="0" w:color="auto"/>
            </w:tcBorders>
            <w:vAlign w:val="center"/>
          </w:tcPr>
          <w:p w14:paraId="2498311F" w14:textId="77777777" w:rsidR="00F15659" w:rsidRDefault="00F15659">
            <w:pPr>
              <w:keepNext/>
              <w:tabs>
                <w:tab w:val="left" w:pos="2080"/>
              </w:tabs>
              <w:spacing w:before="40" w:after="40"/>
              <w:ind w:left="80"/>
              <w:rPr>
                <w:rFonts w:ascii="Courier" w:hAnsi="Courier"/>
                <w:sz w:val="22"/>
              </w:rPr>
            </w:pPr>
            <w:r>
              <w:rPr>
                <w:rFonts w:ascii="Courier" w:hAnsi="Courier"/>
                <w:sz w:val="22"/>
              </w:rPr>
              <w:t>VI_ATTR_VXI_VME_SYSFAIL_STATE</w:t>
            </w:r>
          </w:p>
        </w:tc>
      </w:tr>
    </w:tbl>
    <w:p w14:paraId="2A2615DA" w14:textId="77777777" w:rsidR="00F15659" w:rsidRDefault="00F15659">
      <w:pPr>
        <w:pStyle w:val="Caption"/>
      </w:pPr>
      <w:r>
        <w:t>Table 5.5.</w:t>
      </w:r>
      <w:r w:rsidR="00A2304D">
        <w:t>1</w:t>
      </w:r>
    </w:p>
    <w:p w14:paraId="12210FDC" w14:textId="77777777" w:rsidR="00736CA0" w:rsidRDefault="00736CA0" w:rsidP="00B847AC">
      <w:pPr>
        <w:pStyle w:val="Desc"/>
      </w:pPr>
      <w:r>
        <w:t>The following table lists all the IVxiBackplane COM methods and their equivalent VISA functions.</w:t>
      </w:r>
    </w:p>
    <w:p w14:paraId="196A1F39" w14:textId="77777777" w:rsidR="00923473" w:rsidRDefault="00923473" w:rsidP="00923473"/>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758F5D3" w14:textId="77777777">
        <w:trPr>
          <w:cantSplit/>
        </w:trPr>
        <w:tc>
          <w:tcPr>
            <w:tcW w:w="3950" w:type="dxa"/>
            <w:tcBorders>
              <w:top w:val="single" w:sz="6" w:space="0" w:color="auto"/>
              <w:left w:val="single" w:sz="6" w:space="0" w:color="auto"/>
              <w:bottom w:val="double" w:sz="6" w:space="0" w:color="auto"/>
              <w:right w:val="single" w:sz="6" w:space="0" w:color="auto"/>
            </w:tcBorders>
          </w:tcPr>
          <w:p w14:paraId="173C9F4F" w14:textId="77777777" w:rsidR="00D15423" w:rsidRDefault="00F15659">
            <w:pPr>
              <w:keepNext/>
              <w:spacing w:before="40" w:after="40"/>
              <w:jc w:val="center"/>
              <w:rPr>
                <w:b/>
              </w:rPr>
            </w:pPr>
            <w:r>
              <w:rPr>
                <w:b/>
              </w:rPr>
              <w:t xml:space="preserve">IVxiBackplane </w:t>
            </w:r>
            <w:r w:rsidR="008A6B30">
              <w:rPr>
                <w:b/>
              </w:rPr>
              <w:t>Method</w:t>
            </w:r>
          </w:p>
        </w:tc>
        <w:tc>
          <w:tcPr>
            <w:tcW w:w="4500" w:type="dxa"/>
            <w:tcBorders>
              <w:top w:val="single" w:sz="6" w:space="0" w:color="auto"/>
              <w:left w:val="single" w:sz="6" w:space="0" w:color="auto"/>
              <w:bottom w:val="double" w:sz="6" w:space="0" w:color="auto"/>
              <w:right w:val="single" w:sz="6" w:space="0" w:color="auto"/>
            </w:tcBorders>
          </w:tcPr>
          <w:p w14:paraId="0BB845C3" w14:textId="77777777" w:rsidR="00D15423" w:rsidRDefault="00F15659">
            <w:pPr>
              <w:keepNext/>
              <w:spacing w:before="40" w:after="40"/>
              <w:jc w:val="center"/>
              <w:rPr>
                <w:b/>
                <w:lang w:val="fr-FR"/>
              </w:rPr>
            </w:pPr>
            <w:r>
              <w:rPr>
                <w:b/>
                <w:lang w:val="fr-FR"/>
              </w:rPr>
              <w:t xml:space="preserve">VISA </w:t>
            </w:r>
            <w:r w:rsidR="008A6B30">
              <w:rPr>
                <w:b/>
                <w:lang w:val="fr-FR"/>
              </w:rPr>
              <w:t>Function</w:t>
            </w:r>
          </w:p>
        </w:tc>
      </w:tr>
      <w:tr w:rsidR="00F15659" w14:paraId="3CC521FB" w14:textId="77777777">
        <w:trPr>
          <w:cantSplit/>
        </w:trPr>
        <w:tc>
          <w:tcPr>
            <w:tcW w:w="3950" w:type="dxa"/>
            <w:tcBorders>
              <w:top w:val="double" w:sz="6" w:space="0" w:color="auto"/>
              <w:left w:val="single" w:sz="6" w:space="0" w:color="auto"/>
              <w:right w:val="single" w:sz="6" w:space="0" w:color="auto"/>
            </w:tcBorders>
            <w:vAlign w:val="center"/>
          </w:tcPr>
          <w:p w14:paraId="6ADB6B07" w14:textId="77777777" w:rsidR="00F15659" w:rsidRDefault="00F15659">
            <w:pPr>
              <w:keepNext/>
              <w:spacing w:before="40" w:after="40"/>
              <w:ind w:left="80"/>
              <w:rPr>
                <w:rFonts w:ascii="Courier" w:hAnsi="Courier"/>
                <w:sz w:val="22"/>
                <w:lang w:val="fr-FR"/>
              </w:rPr>
            </w:pPr>
            <w:r>
              <w:rPr>
                <w:rFonts w:ascii="Courier" w:hAnsi="Courier"/>
                <w:sz w:val="22"/>
                <w:lang w:val="fr-FR"/>
              </w:rPr>
              <w:t>AssertInterruptSignal</w:t>
            </w:r>
          </w:p>
        </w:tc>
        <w:tc>
          <w:tcPr>
            <w:tcW w:w="4500" w:type="dxa"/>
            <w:tcBorders>
              <w:top w:val="double" w:sz="6" w:space="0" w:color="auto"/>
              <w:left w:val="single" w:sz="6" w:space="0" w:color="auto"/>
              <w:right w:val="single" w:sz="6" w:space="0" w:color="auto"/>
            </w:tcBorders>
            <w:vAlign w:val="center"/>
          </w:tcPr>
          <w:p w14:paraId="7EA5E167" w14:textId="77777777" w:rsidR="00F15659" w:rsidRDefault="00F15659">
            <w:pPr>
              <w:keepNext/>
              <w:spacing w:before="40" w:after="40"/>
              <w:ind w:left="80"/>
              <w:rPr>
                <w:rFonts w:ascii="Courier" w:hAnsi="Courier"/>
                <w:sz w:val="22"/>
              </w:rPr>
            </w:pPr>
            <w:r>
              <w:rPr>
                <w:rFonts w:ascii="Courier" w:hAnsi="Courier"/>
                <w:sz w:val="22"/>
              </w:rPr>
              <w:t>viAssertIntrSignal</w:t>
            </w:r>
          </w:p>
        </w:tc>
      </w:tr>
      <w:tr w:rsidR="00F15659" w14:paraId="65E23FC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1B573DF" w14:textId="77777777" w:rsidR="00F15659" w:rsidRDefault="00F15659">
            <w:pPr>
              <w:keepNext/>
              <w:spacing w:before="40" w:after="40"/>
              <w:ind w:left="80"/>
              <w:rPr>
                <w:rFonts w:ascii="Courier" w:hAnsi="Courier"/>
                <w:sz w:val="22"/>
              </w:rPr>
            </w:pPr>
            <w:r>
              <w:rPr>
                <w:rFonts w:ascii="Courier" w:hAnsi="Courier"/>
                <w:sz w:val="22"/>
              </w:rPr>
              <w:t>AssertTrigger</w:t>
            </w:r>
          </w:p>
        </w:tc>
        <w:tc>
          <w:tcPr>
            <w:tcW w:w="4500" w:type="dxa"/>
            <w:tcBorders>
              <w:top w:val="single" w:sz="6" w:space="0" w:color="auto"/>
              <w:left w:val="single" w:sz="6" w:space="0" w:color="auto"/>
              <w:bottom w:val="single" w:sz="6" w:space="0" w:color="auto"/>
              <w:right w:val="single" w:sz="6" w:space="0" w:color="auto"/>
            </w:tcBorders>
            <w:vAlign w:val="center"/>
          </w:tcPr>
          <w:p w14:paraId="592B1C1C" w14:textId="77777777" w:rsidR="00F15659" w:rsidRDefault="00F15659">
            <w:pPr>
              <w:keepNext/>
              <w:tabs>
                <w:tab w:val="left" w:pos="2080"/>
              </w:tabs>
              <w:spacing w:before="40" w:after="40"/>
              <w:ind w:left="80"/>
              <w:rPr>
                <w:rFonts w:ascii="Courier" w:hAnsi="Courier"/>
                <w:sz w:val="22"/>
              </w:rPr>
            </w:pPr>
            <w:r>
              <w:rPr>
                <w:rFonts w:ascii="Courier" w:hAnsi="Courier"/>
                <w:sz w:val="22"/>
              </w:rPr>
              <w:t>viAssertTrigger</w:t>
            </w:r>
          </w:p>
        </w:tc>
      </w:tr>
      <w:tr w:rsidR="00F15659" w14:paraId="34D440B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3B68F50" w14:textId="77777777" w:rsidR="00F15659" w:rsidRDefault="00F15659">
            <w:pPr>
              <w:keepNext/>
              <w:spacing w:before="40" w:after="40"/>
              <w:ind w:left="80"/>
              <w:rPr>
                <w:rFonts w:ascii="Courier" w:hAnsi="Courier"/>
                <w:sz w:val="22"/>
              </w:rPr>
            </w:pPr>
            <w:r>
              <w:rPr>
                <w:rFonts w:ascii="Courier" w:hAnsi="Courier"/>
                <w:sz w:val="22"/>
              </w:rPr>
              <w:t>AssertUtilSignal</w:t>
            </w:r>
          </w:p>
        </w:tc>
        <w:tc>
          <w:tcPr>
            <w:tcW w:w="4500" w:type="dxa"/>
            <w:tcBorders>
              <w:top w:val="single" w:sz="6" w:space="0" w:color="auto"/>
              <w:left w:val="single" w:sz="6" w:space="0" w:color="auto"/>
              <w:bottom w:val="single" w:sz="6" w:space="0" w:color="auto"/>
              <w:right w:val="single" w:sz="6" w:space="0" w:color="auto"/>
            </w:tcBorders>
            <w:vAlign w:val="center"/>
          </w:tcPr>
          <w:p w14:paraId="7DA4C2DB" w14:textId="77777777" w:rsidR="00F15659" w:rsidRDefault="00F15659">
            <w:pPr>
              <w:keepNext/>
              <w:tabs>
                <w:tab w:val="left" w:pos="2080"/>
              </w:tabs>
              <w:spacing w:before="40" w:after="40"/>
              <w:ind w:left="80"/>
              <w:rPr>
                <w:rFonts w:ascii="Courier" w:hAnsi="Courier"/>
                <w:sz w:val="22"/>
              </w:rPr>
            </w:pPr>
            <w:r>
              <w:rPr>
                <w:rFonts w:ascii="Courier" w:hAnsi="Courier"/>
                <w:sz w:val="22"/>
              </w:rPr>
              <w:t>viAssertUtilSignal</w:t>
            </w:r>
          </w:p>
        </w:tc>
      </w:tr>
      <w:tr w:rsidR="00F15659" w14:paraId="6A6A009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DC4BC86" w14:textId="77777777" w:rsidR="00F15659" w:rsidRDefault="00F15659">
            <w:pPr>
              <w:keepNext/>
              <w:spacing w:before="40" w:after="40"/>
              <w:ind w:left="80"/>
              <w:rPr>
                <w:rFonts w:ascii="Courier" w:hAnsi="Courier"/>
                <w:sz w:val="22"/>
              </w:rPr>
            </w:pPr>
            <w:r>
              <w:rPr>
                <w:rFonts w:ascii="Courier" w:hAnsi="Courier"/>
                <w:sz w:val="22"/>
              </w:rPr>
              <w:t>MapTrigger</w:t>
            </w:r>
          </w:p>
        </w:tc>
        <w:tc>
          <w:tcPr>
            <w:tcW w:w="4500" w:type="dxa"/>
            <w:tcBorders>
              <w:top w:val="single" w:sz="6" w:space="0" w:color="auto"/>
              <w:left w:val="single" w:sz="6" w:space="0" w:color="auto"/>
              <w:bottom w:val="single" w:sz="6" w:space="0" w:color="auto"/>
              <w:right w:val="single" w:sz="6" w:space="0" w:color="auto"/>
            </w:tcBorders>
            <w:vAlign w:val="center"/>
          </w:tcPr>
          <w:p w14:paraId="0F81320E" w14:textId="77777777" w:rsidR="00F15659" w:rsidRDefault="00F15659">
            <w:pPr>
              <w:keepNext/>
              <w:tabs>
                <w:tab w:val="left" w:pos="2080"/>
              </w:tabs>
              <w:spacing w:before="40" w:after="40"/>
              <w:ind w:left="80"/>
              <w:rPr>
                <w:rFonts w:ascii="Courier" w:hAnsi="Courier"/>
                <w:sz w:val="22"/>
              </w:rPr>
            </w:pPr>
            <w:r>
              <w:rPr>
                <w:rFonts w:ascii="Courier" w:hAnsi="Courier"/>
                <w:sz w:val="22"/>
              </w:rPr>
              <w:t>viMapTrigger</w:t>
            </w:r>
          </w:p>
        </w:tc>
      </w:tr>
      <w:tr w:rsidR="00F15659" w14:paraId="658187A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FA5F2A7" w14:textId="77777777" w:rsidR="00F15659" w:rsidRDefault="00F15659">
            <w:pPr>
              <w:keepNext/>
              <w:spacing w:before="40" w:after="40"/>
              <w:ind w:left="80"/>
              <w:rPr>
                <w:rFonts w:ascii="Courier" w:hAnsi="Courier"/>
                <w:sz w:val="22"/>
              </w:rPr>
            </w:pPr>
            <w:r>
              <w:rPr>
                <w:rFonts w:ascii="Courier" w:hAnsi="Courier"/>
                <w:sz w:val="22"/>
              </w:rPr>
              <w:t>UnmapTrigger</w:t>
            </w:r>
          </w:p>
        </w:tc>
        <w:tc>
          <w:tcPr>
            <w:tcW w:w="4500" w:type="dxa"/>
            <w:tcBorders>
              <w:top w:val="single" w:sz="6" w:space="0" w:color="auto"/>
              <w:left w:val="single" w:sz="6" w:space="0" w:color="auto"/>
              <w:bottom w:val="single" w:sz="6" w:space="0" w:color="auto"/>
              <w:right w:val="single" w:sz="6" w:space="0" w:color="auto"/>
            </w:tcBorders>
            <w:vAlign w:val="center"/>
          </w:tcPr>
          <w:p w14:paraId="1C5AE14A" w14:textId="77777777" w:rsidR="00F15659" w:rsidRDefault="00F15659">
            <w:pPr>
              <w:keepNext/>
              <w:tabs>
                <w:tab w:val="left" w:pos="2080"/>
              </w:tabs>
              <w:spacing w:before="40" w:after="40"/>
              <w:ind w:left="80"/>
              <w:rPr>
                <w:rFonts w:ascii="Courier" w:hAnsi="Courier"/>
                <w:sz w:val="22"/>
              </w:rPr>
            </w:pPr>
            <w:r>
              <w:rPr>
                <w:rFonts w:ascii="Courier" w:hAnsi="Courier"/>
                <w:sz w:val="22"/>
              </w:rPr>
              <w:t>viUnmapTrigger</w:t>
            </w:r>
          </w:p>
        </w:tc>
      </w:tr>
    </w:tbl>
    <w:p w14:paraId="353E2594" w14:textId="77777777" w:rsidR="00F15659" w:rsidRDefault="00F15659">
      <w:pPr>
        <w:pStyle w:val="Caption"/>
      </w:pPr>
      <w:r>
        <w:t>Table 5.5.</w:t>
      </w:r>
      <w:r w:rsidR="00A2304D">
        <w:t>2</w:t>
      </w:r>
    </w:p>
    <w:p w14:paraId="2C3467AC" w14:textId="77777777" w:rsidR="00F15659" w:rsidRDefault="00F15659">
      <w:pPr>
        <w:pStyle w:val="Rule"/>
      </w:pPr>
    </w:p>
    <w:p w14:paraId="717A0135" w14:textId="77777777" w:rsidR="00F15659" w:rsidRDefault="00F15659">
      <w:pPr>
        <w:pStyle w:val="Desc"/>
      </w:pPr>
      <w:r>
        <w:t xml:space="preserve">VISA COM I/O resources </w:t>
      </w:r>
      <w:r>
        <w:rPr>
          <w:b/>
        </w:rPr>
        <w:t>SHALL</w:t>
      </w:r>
      <w:r>
        <w:t xml:space="preserve"> implement these methods as specified in VPP 4.3 except where specified otherwise in this specification.</w:t>
      </w:r>
    </w:p>
    <w:p w14:paraId="708D3248" w14:textId="77777777" w:rsidR="00F15659" w:rsidRDefault="00F15659">
      <w:pPr>
        <w:pStyle w:val="Rule"/>
        <w:numPr>
          <w:ilvl w:val="0"/>
          <w:numId w:val="0"/>
        </w:numPr>
      </w:pPr>
    </w:p>
    <w:p w14:paraId="73CEE0E0" w14:textId="77777777" w:rsidR="00F15659" w:rsidRDefault="00F15659">
      <w:pPr>
        <w:pStyle w:val="Item"/>
      </w:pPr>
    </w:p>
    <w:p w14:paraId="6295E0CB" w14:textId="77777777" w:rsidR="00F15659" w:rsidRDefault="00F15659">
      <w:pPr>
        <w:pStyle w:val="Desc"/>
        <w:sectPr w:rsidR="00F15659">
          <w:headerReference w:type="even" r:id="rId51"/>
          <w:headerReference w:type="default" r:id="rId52"/>
          <w:footerReference w:type="even" r:id="rId53"/>
          <w:footerReference w:type="default" r:id="rId54"/>
          <w:footerReference w:type="first" r:id="rId55"/>
          <w:footnotePr>
            <w:numRestart w:val="eachPage"/>
          </w:footnotePr>
          <w:pgSz w:w="12240" w:h="15840"/>
          <w:pgMar w:top="1440" w:right="1440" w:bottom="-1440" w:left="1440" w:header="720" w:footer="720" w:gutter="0"/>
          <w:pgNumType w:start="1"/>
          <w:cols w:space="720"/>
          <w:noEndnote/>
        </w:sectPr>
      </w:pPr>
    </w:p>
    <w:p w14:paraId="2ADDA97C" w14:textId="77777777" w:rsidR="00F15659" w:rsidRDefault="00F15659">
      <w:pPr>
        <w:pStyle w:val="SectionTitle"/>
      </w:pPr>
      <w:bookmarkStart w:id="128" w:name="_Ref490280261"/>
      <w:bookmarkStart w:id="129" w:name="_Toc103858116"/>
      <w:r>
        <w:t>VISA COM I/O Components and Installation</w:t>
      </w:r>
      <w:bookmarkEnd w:id="128"/>
      <w:bookmarkEnd w:id="129"/>
    </w:p>
    <w:p w14:paraId="14BBB671" w14:textId="77777777" w:rsidR="00F15659" w:rsidRDefault="00F15659">
      <w:pPr>
        <w:pStyle w:val="Desc"/>
      </w:pPr>
      <w:r>
        <w:t xml:space="preserve">Section </w:t>
      </w:r>
      <w:bookmarkStart w:id="130" w:name="_Hlt494792738"/>
      <w:r w:rsidR="0000151A">
        <w:fldChar w:fldCharType="begin"/>
      </w:r>
      <w:r>
        <w:instrText xml:space="preserve"> REF _Ref490288138 \r \h </w:instrText>
      </w:r>
      <w:r w:rsidR="0000151A">
        <w:fldChar w:fldCharType="separate"/>
      </w:r>
      <w:r w:rsidR="00E76F75">
        <w:t>2.6</w:t>
      </w:r>
      <w:r w:rsidR="0000151A">
        <w:fldChar w:fldCharType="end"/>
      </w:r>
      <w:bookmarkEnd w:id="130"/>
      <w:r>
        <w:t xml:space="preserve"> described the components that are required for a complete VISA COM I/O implementation.  This section covers the details of the installation and gives detailed requirements of the components’ implementation.</w:t>
      </w:r>
    </w:p>
    <w:p w14:paraId="0052CFF7" w14:textId="77777777" w:rsidR="00F15659" w:rsidRDefault="00F15659">
      <w:pPr>
        <w:pStyle w:val="Desc"/>
      </w:pPr>
    </w:p>
    <w:p w14:paraId="0400F214" w14:textId="77777777" w:rsidR="00F15659" w:rsidRDefault="00F15659">
      <w:pPr>
        <w:pStyle w:val="Desc"/>
      </w:pPr>
      <w:r>
        <w:t xml:space="preserve">The installation of the components includes registry entries that need to be adjusted or added and where to place files on the system hard drive.  </w:t>
      </w:r>
    </w:p>
    <w:p w14:paraId="33539759" w14:textId="77777777" w:rsidR="00F15659" w:rsidRDefault="00F15659">
      <w:pPr>
        <w:pStyle w:val="Desc"/>
      </w:pPr>
    </w:p>
    <w:p w14:paraId="28E20E61" w14:textId="77777777" w:rsidR="00F15659" w:rsidRDefault="00F15659">
      <w:pPr>
        <w:pStyle w:val="Desc"/>
      </w:pPr>
      <w:r>
        <w:t>The components of a VISA COM I/O implementation have several implementation requirements to ensure successful runtime interoperability.  The specification builds on the Microsoft COM specification for VISA COM I/O Components.</w:t>
      </w:r>
    </w:p>
    <w:p w14:paraId="034E791E" w14:textId="77777777" w:rsidR="00F15659" w:rsidRDefault="00F15659">
      <w:pPr>
        <w:pStyle w:val="Head1"/>
      </w:pPr>
      <w:bookmarkStart w:id="131" w:name="_Ref490208375"/>
      <w:bookmarkStart w:id="132" w:name="_Toc103858117"/>
      <w:r>
        <w:t>Installation of VISA COM I/O Components</w:t>
      </w:r>
      <w:bookmarkEnd w:id="131"/>
      <w:bookmarkEnd w:id="132"/>
    </w:p>
    <w:p w14:paraId="748935DF" w14:textId="77777777" w:rsidR="00F15659" w:rsidRDefault="00F15659">
      <w:pPr>
        <w:pStyle w:val="Desc"/>
      </w:pPr>
      <w:r>
        <w:t xml:space="preserve">In order for users to reference and use the VISA COM I/O libraries, several requirements of COM and of the libraries have to be met: the COM system must be able to locate and use the VISA COM I/O type library, the VISA COM I/O system must be able to create an instance of the Global Resource Manager, the Global Resource Manager must be able to enumerate and Create the Vendor-Specific Resource Managers (SRMs), and the SRMs must be able to use COM to create the Resource Components they are designed to find and instantiate. </w:t>
      </w:r>
    </w:p>
    <w:p w14:paraId="4EE49686" w14:textId="77777777" w:rsidR="00F15659" w:rsidRDefault="00F15659">
      <w:pPr>
        <w:pStyle w:val="Desc"/>
      </w:pPr>
    </w:p>
    <w:p w14:paraId="326F7835" w14:textId="77777777" w:rsidR="00F15659" w:rsidRDefault="00F15659">
      <w:pPr>
        <w:pStyle w:val="Desc"/>
      </w:pPr>
      <w:r>
        <w:t xml:space="preserve">Another goal is for the VISA COM I/O shared components to remain on the users’ systems until all VISA COM I/O implementations are removed and that the versions of the components on the system be identical to the latest version of the shared components redistributed in the install programs of the VISA COM I/O implementations installed on the system.  </w:t>
      </w:r>
    </w:p>
    <w:p w14:paraId="796367CF" w14:textId="77777777" w:rsidR="00F15659" w:rsidRDefault="00F15659">
      <w:pPr>
        <w:pStyle w:val="Item"/>
      </w:pPr>
    </w:p>
    <w:p w14:paraId="7592793D" w14:textId="77777777" w:rsidR="00F15659" w:rsidRDefault="00F15659">
      <w:pPr>
        <w:pStyle w:val="Desc"/>
      </w:pPr>
      <w:r>
        <w:t>The following specifications for the installation of the Global Shared Components refer not only to the capabilities and behaviors of the components themselves, but also the requirements regarding install behavior for VISA COM I/O implementations and vendor components.</w:t>
      </w:r>
    </w:p>
    <w:p w14:paraId="0F4221E8" w14:textId="77777777" w:rsidR="00F15659" w:rsidRDefault="00F15659">
      <w:pPr>
        <w:pStyle w:val="Item"/>
      </w:pPr>
    </w:p>
    <w:p w14:paraId="771B87C9" w14:textId="77777777" w:rsidR="00F15659" w:rsidRDefault="00F15659">
      <w:pPr>
        <w:pStyle w:val="Head2"/>
      </w:pPr>
      <w:bookmarkStart w:id="133" w:name="_Toc103858118"/>
      <w:r>
        <w:t>Global Resource Manager and Conflict Table Manager Components</w:t>
      </w:r>
      <w:bookmarkEnd w:id="133"/>
    </w:p>
    <w:p w14:paraId="7635274C" w14:textId="77777777" w:rsidR="00F15659" w:rsidRDefault="00F15659">
      <w:pPr>
        <w:pStyle w:val="Desc"/>
      </w:pPr>
      <w:r>
        <w:t>The Global Resource Manager Component is a common component with a well-defined GUID so that it is creatable on any system that has VISA COM I/O installed on it.  Below is a table of the registry entries that are set when the DLL entry point DllRegisterServer of the Global Resource Managers DLL is called and removed when DllUnregisterServer is called.</w:t>
      </w:r>
    </w:p>
    <w:p w14:paraId="7031836C" w14:textId="77777777" w:rsidR="00F15659" w:rsidRDefault="00F15659">
      <w:pPr>
        <w:pStyle w:val="Desc"/>
      </w:pPr>
    </w:p>
    <w:p w14:paraId="368BA6F8" w14:textId="77777777" w:rsidR="00F15659" w:rsidRDefault="00F15659">
      <w:pPr>
        <w:pStyle w:val="Rule"/>
      </w:pPr>
    </w:p>
    <w:p w14:paraId="26913EC1" w14:textId="77777777" w:rsidR="00F15659" w:rsidRDefault="00F15659">
      <w:pPr>
        <w:pStyle w:val="Desc"/>
      </w:pPr>
      <w:r>
        <w:t xml:space="preserve">The DllRegisterServer entry point of the Global Resource Manager’s DLL </w:t>
      </w:r>
      <w:r>
        <w:rPr>
          <w:b/>
        </w:rPr>
        <w:t>SHALL</w:t>
      </w:r>
      <w:r>
        <w:t xml:space="preserve"> add the described keys to the registry and the DllUnregisterServer entry point </w:t>
      </w:r>
      <w:r>
        <w:rPr>
          <w:b/>
        </w:rPr>
        <w:t xml:space="preserve">SHALL </w:t>
      </w:r>
      <w:r>
        <w:t>remove them.</w:t>
      </w:r>
    </w:p>
    <w:p w14:paraId="2D21309B"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860"/>
        <w:gridCol w:w="4680"/>
      </w:tblGrid>
      <w:tr w:rsidR="00F15659" w14:paraId="1177FD5C" w14:textId="77777777">
        <w:trPr>
          <w:cantSplit/>
        </w:trPr>
        <w:tc>
          <w:tcPr>
            <w:tcW w:w="3860" w:type="dxa"/>
            <w:tcBorders>
              <w:top w:val="single" w:sz="6" w:space="0" w:color="auto"/>
              <w:left w:val="single" w:sz="6" w:space="0" w:color="auto"/>
              <w:bottom w:val="double" w:sz="6" w:space="0" w:color="auto"/>
              <w:right w:val="single" w:sz="6" w:space="0" w:color="auto"/>
            </w:tcBorders>
          </w:tcPr>
          <w:p w14:paraId="6D527084" w14:textId="77777777" w:rsidR="00F15659" w:rsidRDefault="00F15659">
            <w:pPr>
              <w:spacing w:before="40" w:after="40"/>
              <w:jc w:val="center"/>
              <w:rPr>
                <w:b/>
              </w:rPr>
            </w:pPr>
            <w:r>
              <w:rPr>
                <w:b/>
              </w:rPr>
              <w:t>Registry Key Location</w:t>
            </w:r>
          </w:p>
        </w:tc>
        <w:tc>
          <w:tcPr>
            <w:tcW w:w="4680" w:type="dxa"/>
            <w:tcBorders>
              <w:top w:val="single" w:sz="6" w:space="0" w:color="auto"/>
              <w:left w:val="single" w:sz="6" w:space="0" w:color="auto"/>
              <w:bottom w:val="double" w:sz="6" w:space="0" w:color="auto"/>
              <w:right w:val="single" w:sz="6" w:space="0" w:color="auto"/>
            </w:tcBorders>
          </w:tcPr>
          <w:p w14:paraId="0EB3595D" w14:textId="77777777" w:rsidR="00F15659" w:rsidRDefault="00F15659">
            <w:pPr>
              <w:spacing w:before="40" w:after="40"/>
              <w:jc w:val="center"/>
              <w:rPr>
                <w:b/>
              </w:rPr>
            </w:pPr>
            <w:r>
              <w:rPr>
                <w:b/>
              </w:rPr>
              <w:t>Value(s)</w:t>
            </w:r>
          </w:p>
        </w:tc>
      </w:tr>
      <w:tr w:rsidR="00F15659" w14:paraId="0AF7BAB3" w14:textId="77777777">
        <w:trPr>
          <w:cantSplit/>
        </w:trPr>
        <w:tc>
          <w:tcPr>
            <w:tcW w:w="3860" w:type="dxa"/>
            <w:tcBorders>
              <w:top w:val="double" w:sz="6" w:space="0" w:color="auto"/>
              <w:left w:val="single" w:sz="6" w:space="0" w:color="auto"/>
              <w:right w:val="single" w:sz="6" w:space="0" w:color="auto"/>
            </w:tcBorders>
            <w:vAlign w:val="center"/>
          </w:tcPr>
          <w:p w14:paraId="433F6B38" w14:textId="77777777" w:rsidR="00F15659" w:rsidRPr="0052254E" w:rsidRDefault="00F15659">
            <w:pPr>
              <w:spacing w:before="40" w:after="40"/>
              <w:ind w:left="80"/>
              <w:rPr>
                <w:rFonts w:ascii="Courier" w:hAnsi="Courier"/>
                <w:sz w:val="18"/>
                <w:szCs w:val="18"/>
                <w:lang w:val="es-ES"/>
              </w:rPr>
            </w:pPr>
            <w:r w:rsidRPr="0052254E">
              <w:rPr>
                <w:rFonts w:ascii="Courier" w:hAnsi="Courier"/>
                <w:sz w:val="18"/>
                <w:szCs w:val="18"/>
                <w:lang w:val="es-ES"/>
              </w:rPr>
              <w:t>HKCR\CLSID\{</w:t>
            </w:r>
            <w:r w:rsidR="00500FE9" w:rsidRPr="0052254E">
              <w:rPr>
                <w:rStyle w:val="StyleCourier9pt"/>
                <w:szCs w:val="18"/>
              </w:rPr>
              <w:t>db8cbf1c-d6d3-11d4-aa51-00a024ee30bd</w:t>
            </w:r>
            <w:r w:rsidRPr="0052254E">
              <w:rPr>
                <w:rFonts w:ascii="Courier" w:hAnsi="Courier"/>
                <w:sz w:val="18"/>
                <w:szCs w:val="18"/>
                <w:lang w:val="es-ES"/>
              </w:rPr>
              <w:t>}</w:t>
            </w:r>
          </w:p>
        </w:tc>
        <w:tc>
          <w:tcPr>
            <w:tcW w:w="4680" w:type="dxa"/>
            <w:tcBorders>
              <w:top w:val="double" w:sz="6" w:space="0" w:color="auto"/>
              <w:left w:val="single" w:sz="6" w:space="0" w:color="auto"/>
              <w:right w:val="single" w:sz="6" w:space="0" w:color="auto"/>
            </w:tcBorders>
            <w:vAlign w:val="center"/>
          </w:tcPr>
          <w:p w14:paraId="7301110B" w14:textId="77777777" w:rsidR="00F15659" w:rsidRPr="0052254E" w:rsidRDefault="00F15659">
            <w:pPr>
              <w:tabs>
                <w:tab w:val="left" w:pos="100"/>
              </w:tabs>
              <w:spacing w:before="40" w:after="40"/>
              <w:ind w:left="100"/>
              <w:rPr>
                <w:rFonts w:ascii="Courier New" w:hAnsi="Courier New"/>
                <w:sz w:val="18"/>
                <w:szCs w:val="18"/>
              </w:rPr>
            </w:pPr>
            <w:r w:rsidRPr="0052254E">
              <w:rPr>
                <w:rFonts w:ascii="Courier" w:hAnsi="Courier"/>
                <w:sz w:val="18"/>
                <w:szCs w:val="18"/>
              </w:rPr>
              <w:t>@=”VISA COM I/O Global Resource Manager Class“</w:t>
            </w:r>
          </w:p>
        </w:tc>
      </w:tr>
      <w:tr w:rsidR="00F15659" w14:paraId="1B0E26AD"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5CC2277D"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HKCR\CLSID\{</w:t>
            </w:r>
            <w:r w:rsidR="00500FE9" w:rsidRPr="0052254E">
              <w:rPr>
                <w:rStyle w:val="StyleCourier9pt"/>
                <w:szCs w:val="18"/>
              </w:rPr>
              <w:t>db8cbf1c-d6d3-11d4-aa51-00a024ee30bd</w:t>
            </w:r>
            <w:r w:rsidRPr="0052254E">
              <w:rPr>
                <w:rFonts w:ascii="Courier" w:hAnsi="Courier"/>
                <w:sz w:val="18"/>
                <w:szCs w:val="18"/>
              </w:rPr>
              <w:t>}</w:t>
            </w:r>
            <w:r w:rsidRPr="0052254E">
              <w:rPr>
                <w:rFonts w:ascii="Courier" w:hAnsi="Courier"/>
                <w:sz w:val="18"/>
                <w:szCs w:val="18"/>
              </w:rPr>
              <w:br/>
              <w:t>\InprocServer32</w:t>
            </w:r>
          </w:p>
        </w:tc>
        <w:tc>
          <w:tcPr>
            <w:tcW w:w="4680" w:type="dxa"/>
            <w:tcBorders>
              <w:top w:val="single" w:sz="6" w:space="0" w:color="auto"/>
              <w:left w:val="single" w:sz="6" w:space="0" w:color="auto"/>
              <w:bottom w:val="single" w:sz="6" w:space="0" w:color="auto"/>
              <w:right w:val="single" w:sz="6" w:space="0" w:color="auto"/>
            </w:tcBorders>
            <w:vAlign w:val="center"/>
          </w:tcPr>
          <w:p w14:paraId="1F71C4AC"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@=”($VXIPNPPATH)\VisaCom\GlobMgr.dll“</w:t>
            </w:r>
          </w:p>
          <w:p w14:paraId="6A92C14A"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ThreadingModel=”Both”</w:t>
            </w:r>
          </w:p>
        </w:tc>
      </w:tr>
      <w:tr w:rsidR="00F15659" w14:paraId="1DEB5BBD"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08EE78D1" w14:textId="77777777" w:rsidR="00F15659" w:rsidRPr="0052254E" w:rsidRDefault="00F15659">
            <w:pPr>
              <w:spacing w:before="40" w:after="40"/>
              <w:ind w:left="80"/>
              <w:rPr>
                <w:rFonts w:ascii="Courier" w:hAnsi="Courier"/>
                <w:sz w:val="18"/>
                <w:szCs w:val="18"/>
                <w:lang w:val="es-ES"/>
              </w:rPr>
            </w:pPr>
            <w:r w:rsidRPr="0052254E">
              <w:rPr>
                <w:rFonts w:ascii="Courier" w:hAnsi="Courier"/>
                <w:sz w:val="18"/>
                <w:szCs w:val="18"/>
                <w:lang w:val="es-ES"/>
              </w:rPr>
              <w:t>HKCR\CLSID\{</w:t>
            </w:r>
            <w:r w:rsidR="00500FE9" w:rsidRPr="0052254E">
              <w:rPr>
                <w:rStyle w:val="StyleCourier9pt"/>
                <w:szCs w:val="18"/>
              </w:rPr>
              <w:t>db8cbf1c-d6d3-11d4-aa51-00a024ee30bd</w:t>
            </w:r>
            <w:r w:rsidRPr="0052254E">
              <w:rPr>
                <w:rFonts w:ascii="Courier" w:hAnsi="Courier"/>
                <w:sz w:val="18"/>
                <w:szCs w:val="18"/>
                <w:lang w:val="es-ES"/>
              </w:rPr>
              <w:t>}</w:t>
            </w:r>
            <w:r w:rsidRPr="0052254E">
              <w:rPr>
                <w:rFonts w:ascii="Courier" w:hAnsi="Courier"/>
                <w:sz w:val="18"/>
                <w:szCs w:val="18"/>
                <w:lang w:val="es-ES"/>
              </w:rPr>
              <w:br/>
              <w:t>\ProgID</w:t>
            </w:r>
          </w:p>
        </w:tc>
        <w:tc>
          <w:tcPr>
            <w:tcW w:w="4680" w:type="dxa"/>
            <w:tcBorders>
              <w:top w:val="single" w:sz="6" w:space="0" w:color="auto"/>
              <w:left w:val="single" w:sz="6" w:space="0" w:color="auto"/>
              <w:bottom w:val="single" w:sz="6" w:space="0" w:color="auto"/>
              <w:right w:val="single" w:sz="6" w:space="0" w:color="auto"/>
            </w:tcBorders>
            <w:vAlign w:val="center"/>
          </w:tcPr>
          <w:p w14:paraId="3F9DA5B8" w14:textId="77777777" w:rsidR="00F15659" w:rsidRPr="0052254E" w:rsidRDefault="00F15659">
            <w:pPr>
              <w:ind w:left="100"/>
              <w:rPr>
                <w:rStyle w:val="Courier"/>
                <w:sz w:val="18"/>
                <w:szCs w:val="18"/>
              </w:rPr>
            </w:pPr>
            <w:r w:rsidRPr="0052254E">
              <w:rPr>
                <w:rStyle w:val="Courier"/>
                <w:sz w:val="18"/>
                <w:szCs w:val="18"/>
              </w:rPr>
              <w:t>@=”VISA.GlobalRM.1”</w:t>
            </w:r>
          </w:p>
        </w:tc>
      </w:tr>
      <w:tr w:rsidR="00F15659" w14:paraId="6273A2BF"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692B179B"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HKCR\CLSID\{</w:t>
            </w:r>
            <w:r w:rsidR="00500FE9" w:rsidRPr="0052254E">
              <w:rPr>
                <w:rStyle w:val="StyleCourier9pt"/>
                <w:szCs w:val="18"/>
              </w:rPr>
              <w:t>db8cbf1c-d6d3-11d4-aa51-00a024ee30bd</w:t>
            </w:r>
            <w:r w:rsidRPr="0052254E">
              <w:rPr>
                <w:rFonts w:ascii="Courier" w:hAnsi="Courier"/>
                <w:sz w:val="18"/>
                <w:szCs w:val="18"/>
              </w:rPr>
              <w:t>}</w:t>
            </w:r>
            <w:r w:rsidRPr="0052254E">
              <w:rPr>
                <w:rFonts w:ascii="Courier" w:hAnsi="Courier"/>
                <w:sz w:val="18"/>
                <w:szCs w:val="18"/>
              </w:rPr>
              <w:br/>
              <w:t>\VersionIndependentProgID</w:t>
            </w:r>
          </w:p>
        </w:tc>
        <w:tc>
          <w:tcPr>
            <w:tcW w:w="4680" w:type="dxa"/>
            <w:tcBorders>
              <w:top w:val="single" w:sz="6" w:space="0" w:color="auto"/>
              <w:left w:val="single" w:sz="6" w:space="0" w:color="auto"/>
              <w:bottom w:val="single" w:sz="6" w:space="0" w:color="auto"/>
              <w:right w:val="single" w:sz="6" w:space="0" w:color="auto"/>
            </w:tcBorders>
            <w:vAlign w:val="center"/>
          </w:tcPr>
          <w:p w14:paraId="35358D1F" w14:textId="77777777" w:rsidR="00F15659" w:rsidRPr="0052254E" w:rsidRDefault="00F15659">
            <w:pPr>
              <w:tabs>
                <w:tab w:val="left" w:pos="2080"/>
              </w:tabs>
              <w:spacing w:before="40" w:after="40"/>
              <w:ind w:left="80"/>
              <w:rPr>
                <w:rFonts w:ascii="Courier" w:hAnsi="Courier"/>
                <w:sz w:val="18"/>
                <w:szCs w:val="18"/>
              </w:rPr>
            </w:pPr>
            <w:r w:rsidRPr="0052254E">
              <w:rPr>
                <w:rStyle w:val="Courier"/>
                <w:sz w:val="18"/>
                <w:szCs w:val="18"/>
              </w:rPr>
              <w:t>@=”VISA.GlobalRM”</w:t>
            </w:r>
          </w:p>
        </w:tc>
      </w:tr>
      <w:tr w:rsidR="00F15659" w14:paraId="73BCDA51"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093753FB"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HKCR\</w:t>
            </w:r>
            <w:r w:rsidRPr="0052254E">
              <w:rPr>
                <w:rStyle w:val="Courier"/>
                <w:sz w:val="18"/>
                <w:szCs w:val="18"/>
              </w:rPr>
              <w:t>VISA</w:t>
            </w:r>
            <w:r w:rsidRPr="0052254E">
              <w:rPr>
                <w:rFonts w:ascii="Courier" w:hAnsi="Courier"/>
                <w:sz w:val="18"/>
                <w:szCs w:val="18"/>
              </w:rPr>
              <w:t>.GlobalRM\</w:t>
            </w:r>
          </w:p>
        </w:tc>
        <w:tc>
          <w:tcPr>
            <w:tcW w:w="4680" w:type="dxa"/>
            <w:tcBorders>
              <w:top w:val="single" w:sz="6" w:space="0" w:color="auto"/>
              <w:left w:val="single" w:sz="6" w:space="0" w:color="auto"/>
              <w:bottom w:val="single" w:sz="6" w:space="0" w:color="auto"/>
              <w:right w:val="single" w:sz="6" w:space="0" w:color="auto"/>
            </w:tcBorders>
            <w:vAlign w:val="center"/>
          </w:tcPr>
          <w:p w14:paraId="2A9D6873" w14:textId="77777777" w:rsidR="00F15659" w:rsidRPr="0052254E" w:rsidRDefault="00F15659">
            <w:pPr>
              <w:tabs>
                <w:tab w:val="left" w:pos="2080"/>
              </w:tabs>
              <w:spacing w:before="40" w:after="40"/>
              <w:ind w:left="80"/>
              <w:rPr>
                <w:rFonts w:ascii="Courier" w:hAnsi="Courier"/>
                <w:sz w:val="18"/>
                <w:szCs w:val="18"/>
              </w:rPr>
            </w:pPr>
            <w:r w:rsidRPr="0052254E">
              <w:rPr>
                <w:rFonts w:ascii="Courier" w:hAnsi="Courier"/>
                <w:sz w:val="18"/>
                <w:szCs w:val="18"/>
              </w:rPr>
              <w:t>@=”VISA COM I/O Global Resource Manager Class“</w:t>
            </w:r>
          </w:p>
        </w:tc>
      </w:tr>
      <w:tr w:rsidR="00F15659" w:rsidRPr="00FA3BBC" w14:paraId="2622F682"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2F104DC3"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HKCR\</w:t>
            </w:r>
            <w:r w:rsidRPr="0052254E">
              <w:rPr>
                <w:rStyle w:val="Courier"/>
                <w:sz w:val="18"/>
                <w:szCs w:val="18"/>
              </w:rPr>
              <w:t>VISA</w:t>
            </w:r>
            <w:r w:rsidRPr="0052254E">
              <w:rPr>
                <w:rFonts w:ascii="Courier" w:hAnsi="Courier"/>
                <w:sz w:val="18"/>
                <w:szCs w:val="18"/>
              </w:rPr>
              <w:t>.GlobalRM\CLSID</w:t>
            </w:r>
          </w:p>
        </w:tc>
        <w:tc>
          <w:tcPr>
            <w:tcW w:w="4680" w:type="dxa"/>
            <w:tcBorders>
              <w:top w:val="single" w:sz="6" w:space="0" w:color="auto"/>
              <w:left w:val="single" w:sz="6" w:space="0" w:color="auto"/>
              <w:bottom w:val="single" w:sz="6" w:space="0" w:color="auto"/>
              <w:right w:val="single" w:sz="6" w:space="0" w:color="auto"/>
            </w:tcBorders>
            <w:vAlign w:val="center"/>
          </w:tcPr>
          <w:p w14:paraId="1F8400E4" w14:textId="77777777" w:rsidR="00F15659" w:rsidRPr="0052254E" w:rsidRDefault="00F15659">
            <w:pPr>
              <w:tabs>
                <w:tab w:val="left" w:pos="2080"/>
              </w:tabs>
              <w:spacing w:before="40" w:after="40"/>
              <w:ind w:left="80"/>
              <w:rPr>
                <w:rFonts w:ascii="Courier" w:hAnsi="Courier"/>
                <w:sz w:val="18"/>
                <w:szCs w:val="18"/>
              </w:rPr>
            </w:pPr>
            <w:r w:rsidRPr="0052254E">
              <w:rPr>
                <w:rFonts w:ascii="Courier" w:hAnsi="Courier"/>
                <w:sz w:val="18"/>
                <w:szCs w:val="18"/>
              </w:rPr>
              <w:t>@=”{</w:t>
            </w:r>
            <w:r w:rsidR="00500FE9" w:rsidRPr="0052254E">
              <w:rPr>
                <w:rStyle w:val="StyleCourier9pt"/>
                <w:szCs w:val="18"/>
              </w:rPr>
              <w:t>db8cbf1c-d6d3-11d4-aa51-00a024ee30bd</w:t>
            </w:r>
            <w:r w:rsidRPr="0052254E">
              <w:rPr>
                <w:rFonts w:ascii="Courier" w:hAnsi="Courier"/>
                <w:sz w:val="18"/>
                <w:szCs w:val="18"/>
              </w:rPr>
              <w:t>}”</w:t>
            </w:r>
          </w:p>
        </w:tc>
      </w:tr>
      <w:tr w:rsidR="00F15659" w14:paraId="5E1BB49E"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26579E3D"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HKCR\</w:t>
            </w:r>
            <w:r w:rsidRPr="0052254E">
              <w:rPr>
                <w:rStyle w:val="Courier"/>
                <w:sz w:val="18"/>
                <w:szCs w:val="18"/>
              </w:rPr>
              <w:t>VISA</w:t>
            </w:r>
            <w:r w:rsidRPr="0052254E">
              <w:rPr>
                <w:rFonts w:ascii="Courier" w:hAnsi="Courier"/>
                <w:sz w:val="18"/>
                <w:szCs w:val="18"/>
              </w:rPr>
              <w:t>.GlobalRM\CurVer</w:t>
            </w:r>
          </w:p>
        </w:tc>
        <w:tc>
          <w:tcPr>
            <w:tcW w:w="4680" w:type="dxa"/>
            <w:tcBorders>
              <w:top w:val="single" w:sz="6" w:space="0" w:color="auto"/>
              <w:left w:val="single" w:sz="6" w:space="0" w:color="auto"/>
              <w:bottom w:val="single" w:sz="6" w:space="0" w:color="auto"/>
              <w:right w:val="single" w:sz="6" w:space="0" w:color="auto"/>
            </w:tcBorders>
            <w:vAlign w:val="center"/>
          </w:tcPr>
          <w:p w14:paraId="0A5E48CE" w14:textId="77777777" w:rsidR="00F15659" w:rsidRPr="0052254E" w:rsidRDefault="00F15659">
            <w:pPr>
              <w:tabs>
                <w:tab w:val="left" w:pos="2080"/>
              </w:tabs>
              <w:spacing w:before="40" w:after="40"/>
              <w:ind w:left="80"/>
              <w:rPr>
                <w:rFonts w:ascii="Courier" w:hAnsi="Courier"/>
                <w:sz w:val="18"/>
                <w:szCs w:val="18"/>
              </w:rPr>
            </w:pPr>
            <w:r w:rsidRPr="0052254E">
              <w:rPr>
                <w:rFonts w:ascii="Courier" w:hAnsi="Courier"/>
                <w:sz w:val="18"/>
                <w:szCs w:val="18"/>
              </w:rPr>
              <w:t>@=”</w:t>
            </w:r>
            <w:r w:rsidRPr="0052254E">
              <w:rPr>
                <w:rStyle w:val="Courier"/>
                <w:sz w:val="18"/>
                <w:szCs w:val="18"/>
              </w:rPr>
              <w:t>VISA</w:t>
            </w:r>
            <w:r w:rsidRPr="0052254E">
              <w:rPr>
                <w:rFonts w:ascii="Courier" w:hAnsi="Courier"/>
                <w:sz w:val="18"/>
                <w:szCs w:val="18"/>
              </w:rPr>
              <w:t>.GlobalRM.1”</w:t>
            </w:r>
          </w:p>
        </w:tc>
      </w:tr>
      <w:tr w:rsidR="00F15659" w14:paraId="2B8E8FC1"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67ECEA90" w14:textId="77777777" w:rsidR="00F15659" w:rsidRPr="0052254E" w:rsidRDefault="00F15659">
            <w:pPr>
              <w:keepNext/>
              <w:spacing w:before="40" w:after="40"/>
              <w:ind w:left="86"/>
              <w:rPr>
                <w:rFonts w:ascii="Courier" w:hAnsi="Courier"/>
                <w:sz w:val="18"/>
                <w:szCs w:val="18"/>
              </w:rPr>
            </w:pPr>
            <w:r w:rsidRPr="0052254E">
              <w:rPr>
                <w:rFonts w:ascii="Courier" w:hAnsi="Courier"/>
                <w:sz w:val="18"/>
                <w:szCs w:val="18"/>
              </w:rPr>
              <w:t>HKCR\</w:t>
            </w:r>
            <w:r w:rsidRPr="0052254E">
              <w:rPr>
                <w:rStyle w:val="Courier"/>
                <w:sz w:val="18"/>
                <w:szCs w:val="18"/>
              </w:rPr>
              <w:t>VISA</w:t>
            </w:r>
            <w:r w:rsidRPr="0052254E">
              <w:rPr>
                <w:rFonts w:ascii="Courier" w:hAnsi="Courier"/>
                <w:sz w:val="18"/>
                <w:szCs w:val="18"/>
              </w:rPr>
              <w:t>.GlobalRM.1</w:t>
            </w:r>
          </w:p>
        </w:tc>
        <w:tc>
          <w:tcPr>
            <w:tcW w:w="4680" w:type="dxa"/>
            <w:tcBorders>
              <w:top w:val="single" w:sz="6" w:space="0" w:color="auto"/>
              <w:left w:val="single" w:sz="6" w:space="0" w:color="auto"/>
              <w:bottom w:val="single" w:sz="6" w:space="0" w:color="auto"/>
              <w:right w:val="single" w:sz="6" w:space="0" w:color="auto"/>
            </w:tcBorders>
            <w:vAlign w:val="center"/>
          </w:tcPr>
          <w:p w14:paraId="06EF7600" w14:textId="77777777" w:rsidR="00F15659" w:rsidRPr="0052254E" w:rsidRDefault="00F15659">
            <w:pPr>
              <w:keepNext/>
              <w:tabs>
                <w:tab w:val="left" w:pos="2080"/>
              </w:tabs>
              <w:spacing w:before="40" w:after="40"/>
              <w:ind w:left="86"/>
              <w:rPr>
                <w:rFonts w:ascii="Courier" w:hAnsi="Courier"/>
                <w:sz w:val="18"/>
                <w:szCs w:val="18"/>
              </w:rPr>
            </w:pPr>
            <w:r w:rsidRPr="0052254E">
              <w:rPr>
                <w:rFonts w:ascii="Courier" w:hAnsi="Courier"/>
                <w:sz w:val="18"/>
                <w:szCs w:val="18"/>
              </w:rPr>
              <w:t>@=”VISA COM I/O Global Resource Manager Class“</w:t>
            </w:r>
          </w:p>
        </w:tc>
      </w:tr>
      <w:tr w:rsidR="00F15659" w:rsidRPr="00FA3BBC" w14:paraId="65502E51"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172DA9F8"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HKCR\</w:t>
            </w:r>
            <w:r w:rsidRPr="0052254E">
              <w:rPr>
                <w:rStyle w:val="Courier"/>
                <w:sz w:val="18"/>
                <w:szCs w:val="18"/>
              </w:rPr>
              <w:t>VISA</w:t>
            </w:r>
            <w:r w:rsidRPr="0052254E">
              <w:rPr>
                <w:rFonts w:ascii="Courier" w:hAnsi="Courier"/>
                <w:sz w:val="18"/>
                <w:szCs w:val="18"/>
              </w:rPr>
              <w:t>.GlobalRM.1\CLSID</w:t>
            </w:r>
          </w:p>
        </w:tc>
        <w:tc>
          <w:tcPr>
            <w:tcW w:w="4680" w:type="dxa"/>
            <w:tcBorders>
              <w:top w:val="single" w:sz="6" w:space="0" w:color="auto"/>
              <w:left w:val="single" w:sz="6" w:space="0" w:color="auto"/>
              <w:bottom w:val="single" w:sz="6" w:space="0" w:color="auto"/>
              <w:right w:val="single" w:sz="6" w:space="0" w:color="auto"/>
            </w:tcBorders>
            <w:vAlign w:val="center"/>
          </w:tcPr>
          <w:p w14:paraId="4DDE542D" w14:textId="77777777" w:rsidR="00F15659" w:rsidRPr="0052254E" w:rsidRDefault="00F15659">
            <w:pPr>
              <w:tabs>
                <w:tab w:val="left" w:pos="2080"/>
              </w:tabs>
              <w:spacing w:before="40" w:after="40"/>
              <w:ind w:left="80"/>
              <w:rPr>
                <w:rFonts w:ascii="Courier" w:hAnsi="Courier"/>
                <w:sz w:val="18"/>
                <w:szCs w:val="18"/>
              </w:rPr>
            </w:pPr>
            <w:r w:rsidRPr="0052254E">
              <w:rPr>
                <w:rFonts w:ascii="Courier" w:hAnsi="Courier"/>
                <w:sz w:val="18"/>
                <w:szCs w:val="18"/>
              </w:rPr>
              <w:t>@=”{</w:t>
            </w:r>
            <w:r w:rsidR="00500FE9" w:rsidRPr="0052254E">
              <w:rPr>
                <w:rStyle w:val="StyleCourier9pt"/>
                <w:szCs w:val="18"/>
              </w:rPr>
              <w:t>db8cbf1c-d6d3-11d4-aa51-00a024ee30bd</w:t>
            </w:r>
            <w:r w:rsidRPr="0052254E">
              <w:rPr>
                <w:rFonts w:ascii="Courier" w:hAnsi="Courier"/>
                <w:sz w:val="18"/>
                <w:szCs w:val="18"/>
              </w:rPr>
              <w:t>}”</w:t>
            </w:r>
          </w:p>
        </w:tc>
      </w:tr>
    </w:tbl>
    <w:p w14:paraId="500DCFD0" w14:textId="77777777" w:rsidR="00D15423" w:rsidRDefault="00D15423" w:rsidP="0067754E">
      <w:pPr>
        <w:pStyle w:val="Desc"/>
      </w:pPr>
    </w:p>
    <w:p w14:paraId="3CEA381A" w14:textId="77777777" w:rsidR="00F15659" w:rsidRPr="00FA3BBC" w:rsidRDefault="00F15659">
      <w:pPr>
        <w:pStyle w:val="Rule"/>
      </w:pPr>
    </w:p>
    <w:p w14:paraId="0077199C" w14:textId="77777777" w:rsidR="00F15659" w:rsidRDefault="00F15659">
      <w:pPr>
        <w:pStyle w:val="Desc"/>
      </w:pPr>
      <w:r>
        <w:t xml:space="preserve">The DllRegisterServer entry point of the Conflict Table Manager’s DLL </w:t>
      </w:r>
      <w:r>
        <w:rPr>
          <w:b/>
        </w:rPr>
        <w:t>SHALL</w:t>
      </w:r>
      <w:r>
        <w:t xml:space="preserve"> add the described keys to the registry and the DllUnregisterServer entry point </w:t>
      </w:r>
      <w:r>
        <w:rPr>
          <w:b/>
        </w:rPr>
        <w:t xml:space="preserve">SHALL </w:t>
      </w:r>
      <w:r>
        <w:t>remove them.</w:t>
      </w:r>
    </w:p>
    <w:p w14:paraId="741E392E" w14:textId="77777777" w:rsidR="00F15659" w:rsidRDefault="00F15659">
      <w:pPr>
        <w:pStyle w:val="Desc"/>
      </w:pPr>
    </w:p>
    <w:p w14:paraId="46848CCD" w14:textId="77777777" w:rsidR="00F15659" w:rsidRDefault="00F15659">
      <w:pPr>
        <w:autoSpaceDE w:val="0"/>
        <w:autoSpaceDN w:val="0"/>
        <w:adjustRightInd w:val="0"/>
        <w:spacing w:line="240" w:lineRule="atLeast"/>
        <w:rPr>
          <w:rFonts w:ascii="Tms Rmn" w:hAnsi="Tms Rmn"/>
          <w:szCs w:val="24"/>
        </w:rPr>
      </w:pPr>
    </w:p>
    <w:tbl>
      <w:tblPr>
        <w:tblW w:w="0" w:type="auto"/>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000"/>
        <w:gridCol w:w="4640"/>
      </w:tblGrid>
      <w:tr w:rsidR="00F15659" w14:paraId="3811ECD9" w14:textId="77777777">
        <w:tc>
          <w:tcPr>
            <w:tcW w:w="4000" w:type="dxa"/>
            <w:tcBorders>
              <w:bottom w:val="double" w:sz="4" w:space="0" w:color="auto"/>
            </w:tcBorders>
          </w:tcPr>
          <w:p w14:paraId="661A79D9" w14:textId="77777777" w:rsidR="00F15659" w:rsidRDefault="00F15659">
            <w:pPr>
              <w:autoSpaceDE w:val="0"/>
              <w:autoSpaceDN w:val="0"/>
              <w:adjustRightInd w:val="0"/>
              <w:spacing w:before="40" w:after="40" w:line="240" w:lineRule="atLeast"/>
              <w:ind w:left="80" w:right="80"/>
              <w:jc w:val="center"/>
              <w:rPr>
                <w:b/>
                <w:bCs/>
                <w:color w:val="000000"/>
              </w:rPr>
            </w:pPr>
            <w:r>
              <w:rPr>
                <w:b/>
                <w:bCs/>
                <w:color w:val="000000"/>
              </w:rPr>
              <w:t>Registry Key Location</w:t>
            </w:r>
          </w:p>
        </w:tc>
        <w:tc>
          <w:tcPr>
            <w:tcW w:w="4640" w:type="dxa"/>
            <w:tcBorders>
              <w:bottom w:val="double" w:sz="4" w:space="0" w:color="auto"/>
            </w:tcBorders>
          </w:tcPr>
          <w:p w14:paraId="20C170D2" w14:textId="77777777" w:rsidR="00F15659" w:rsidRDefault="00F15659">
            <w:pPr>
              <w:autoSpaceDE w:val="0"/>
              <w:autoSpaceDN w:val="0"/>
              <w:adjustRightInd w:val="0"/>
              <w:spacing w:before="40" w:after="40" w:line="240" w:lineRule="atLeast"/>
              <w:ind w:left="80" w:right="80"/>
              <w:jc w:val="center"/>
              <w:rPr>
                <w:b/>
                <w:bCs/>
                <w:color w:val="000000"/>
              </w:rPr>
            </w:pPr>
            <w:r>
              <w:rPr>
                <w:b/>
                <w:bCs/>
                <w:color w:val="000000"/>
              </w:rPr>
              <w:t>Value(s)</w:t>
            </w:r>
          </w:p>
        </w:tc>
      </w:tr>
      <w:tr w:rsidR="00F15659" w14:paraId="24BB14A9" w14:textId="77777777">
        <w:tc>
          <w:tcPr>
            <w:tcW w:w="4000" w:type="dxa"/>
            <w:tcBorders>
              <w:top w:val="double" w:sz="4" w:space="0" w:color="auto"/>
            </w:tcBorders>
          </w:tcPr>
          <w:p w14:paraId="22B82264" w14:textId="77777777" w:rsidR="00F15659" w:rsidRPr="00033851" w:rsidRDefault="00F15659">
            <w:pPr>
              <w:autoSpaceDE w:val="0"/>
              <w:autoSpaceDN w:val="0"/>
              <w:adjustRightInd w:val="0"/>
              <w:spacing w:before="40" w:after="40" w:line="240" w:lineRule="atLeast"/>
              <w:ind w:left="160" w:right="80"/>
              <w:rPr>
                <w:rFonts w:ascii="Courier" w:hAnsi="Courier"/>
                <w:color w:val="000000"/>
                <w:sz w:val="18"/>
                <w:szCs w:val="18"/>
              </w:rPr>
            </w:pPr>
            <w:r w:rsidRPr="00033851">
              <w:rPr>
                <w:rFonts w:ascii="Courier" w:hAnsi="Courier"/>
                <w:color w:val="000000"/>
                <w:sz w:val="18"/>
                <w:szCs w:val="18"/>
              </w:rPr>
              <w:t>HKCR\CLSID\{db8cbf1f-d6d3-11d4-aa51-00a024ee30bd}</w:t>
            </w:r>
          </w:p>
        </w:tc>
        <w:tc>
          <w:tcPr>
            <w:tcW w:w="4640" w:type="dxa"/>
            <w:tcBorders>
              <w:top w:val="double" w:sz="4" w:space="0" w:color="auto"/>
            </w:tcBorders>
          </w:tcPr>
          <w:p w14:paraId="0D0C1CD7" w14:textId="77777777" w:rsidR="00F15659" w:rsidRPr="00033851" w:rsidRDefault="00F15659">
            <w:pPr>
              <w:tabs>
                <w:tab w:val="left" w:pos="100"/>
              </w:tabs>
              <w:autoSpaceDE w:val="0"/>
              <w:autoSpaceDN w:val="0"/>
              <w:adjustRightInd w:val="0"/>
              <w:spacing w:before="40" w:after="40" w:line="240" w:lineRule="atLeast"/>
              <w:ind w:left="180" w:right="80"/>
              <w:rPr>
                <w:rFonts w:ascii="Courier" w:hAnsi="Courier"/>
                <w:color w:val="000000"/>
                <w:sz w:val="18"/>
                <w:szCs w:val="18"/>
              </w:rPr>
            </w:pPr>
            <w:r w:rsidRPr="00033851">
              <w:rPr>
                <w:rFonts w:ascii="Courier" w:hAnsi="Courier"/>
                <w:color w:val="000000"/>
                <w:sz w:val="18"/>
                <w:szCs w:val="18"/>
              </w:rPr>
              <w:t>@=”VISA COM I/O Resource Conflict Manager“</w:t>
            </w:r>
          </w:p>
        </w:tc>
      </w:tr>
      <w:tr w:rsidR="00F15659" w14:paraId="18941019" w14:textId="77777777">
        <w:tc>
          <w:tcPr>
            <w:tcW w:w="4000" w:type="dxa"/>
          </w:tcPr>
          <w:p w14:paraId="381465D8" w14:textId="77777777" w:rsidR="00F15659" w:rsidRPr="00033851" w:rsidRDefault="00F15659">
            <w:pPr>
              <w:autoSpaceDE w:val="0"/>
              <w:autoSpaceDN w:val="0"/>
              <w:adjustRightInd w:val="0"/>
              <w:spacing w:before="40" w:after="40" w:line="240" w:lineRule="atLeast"/>
              <w:ind w:left="160" w:right="80"/>
              <w:rPr>
                <w:rFonts w:ascii="Courier" w:hAnsi="Courier"/>
                <w:color w:val="000000"/>
                <w:sz w:val="18"/>
                <w:szCs w:val="18"/>
              </w:rPr>
            </w:pPr>
            <w:r w:rsidRPr="00033851">
              <w:rPr>
                <w:rFonts w:ascii="Courier" w:hAnsi="Courier"/>
                <w:color w:val="000000"/>
                <w:sz w:val="18"/>
                <w:szCs w:val="18"/>
              </w:rPr>
              <w:t>HKCR\CLSID\{db8cbf1f-d6d3-11d4-aa51-00a024ee30bd}</w:t>
            </w:r>
          </w:p>
          <w:p w14:paraId="0193F021" w14:textId="77777777" w:rsidR="00F15659" w:rsidRPr="00033851" w:rsidRDefault="00F15659">
            <w:pPr>
              <w:autoSpaceDE w:val="0"/>
              <w:autoSpaceDN w:val="0"/>
              <w:adjustRightInd w:val="0"/>
              <w:spacing w:before="40" w:after="40" w:line="240" w:lineRule="atLeast"/>
              <w:ind w:left="160" w:right="80"/>
              <w:rPr>
                <w:rFonts w:ascii="Courier" w:hAnsi="Courier"/>
                <w:color w:val="000000"/>
                <w:sz w:val="18"/>
                <w:szCs w:val="18"/>
              </w:rPr>
            </w:pPr>
            <w:r w:rsidRPr="00033851">
              <w:rPr>
                <w:rFonts w:ascii="Courier" w:hAnsi="Courier"/>
                <w:color w:val="000000"/>
                <w:sz w:val="18"/>
                <w:szCs w:val="18"/>
              </w:rPr>
              <w:t>\InprocServer32</w:t>
            </w:r>
          </w:p>
        </w:tc>
        <w:tc>
          <w:tcPr>
            <w:tcW w:w="4640" w:type="dxa"/>
          </w:tcPr>
          <w:p w14:paraId="236FE19B" w14:textId="77777777" w:rsidR="00F15659" w:rsidRPr="00033851" w:rsidRDefault="00F15659">
            <w:pPr>
              <w:autoSpaceDE w:val="0"/>
              <w:autoSpaceDN w:val="0"/>
              <w:adjustRightInd w:val="0"/>
              <w:spacing w:before="40" w:after="40" w:line="240" w:lineRule="atLeast"/>
              <w:ind w:left="80" w:right="80"/>
              <w:rPr>
                <w:rFonts w:ascii="Courier" w:hAnsi="Courier"/>
                <w:color w:val="000000"/>
                <w:sz w:val="18"/>
                <w:szCs w:val="18"/>
              </w:rPr>
            </w:pPr>
            <w:r w:rsidRPr="00033851">
              <w:rPr>
                <w:rFonts w:ascii="Courier" w:hAnsi="Courier"/>
                <w:color w:val="000000"/>
                <w:sz w:val="18"/>
                <w:szCs w:val="18"/>
              </w:rPr>
              <w:t>@=”($</w:t>
            </w:r>
            <w:r w:rsidRPr="00033851">
              <w:rPr>
                <w:rFonts w:ascii="Courier" w:hAnsi="Courier"/>
                <w:sz w:val="18"/>
                <w:szCs w:val="18"/>
              </w:rPr>
              <w:t>VXIPNPPATH</w:t>
            </w:r>
            <w:r w:rsidRPr="00033851">
              <w:rPr>
                <w:rFonts w:ascii="Courier" w:hAnsi="Courier"/>
                <w:color w:val="000000"/>
                <w:sz w:val="18"/>
                <w:szCs w:val="18"/>
              </w:rPr>
              <w:t>)\VisaCom\GlobMgr.dll“</w:t>
            </w:r>
          </w:p>
          <w:p w14:paraId="162EB2F5" w14:textId="77777777" w:rsidR="00F15659" w:rsidRPr="00033851" w:rsidRDefault="00F15659">
            <w:pPr>
              <w:autoSpaceDE w:val="0"/>
              <w:autoSpaceDN w:val="0"/>
              <w:adjustRightInd w:val="0"/>
              <w:spacing w:before="40" w:after="40" w:line="240" w:lineRule="atLeast"/>
              <w:ind w:left="80" w:right="80"/>
              <w:rPr>
                <w:rFonts w:ascii="Courier" w:hAnsi="Courier"/>
                <w:color w:val="000000"/>
                <w:sz w:val="18"/>
                <w:szCs w:val="18"/>
              </w:rPr>
            </w:pPr>
            <w:r w:rsidRPr="00033851">
              <w:rPr>
                <w:rFonts w:ascii="Courier" w:hAnsi="Courier"/>
                <w:color w:val="000000"/>
                <w:sz w:val="18"/>
                <w:szCs w:val="18"/>
              </w:rPr>
              <w:t>ThreadingModel=”Both”</w:t>
            </w:r>
          </w:p>
        </w:tc>
      </w:tr>
      <w:tr w:rsidR="00F15659" w14:paraId="16956426" w14:textId="77777777">
        <w:tc>
          <w:tcPr>
            <w:tcW w:w="4000" w:type="dxa"/>
          </w:tcPr>
          <w:p w14:paraId="033A5BED" w14:textId="77777777" w:rsidR="00F15659" w:rsidRPr="00033851" w:rsidRDefault="00F15659">
            <w:pPr>
              <w:pStyle w:val="BodyTextIndent"/>
              <w:rPr>
                <w:sz w:val="18"/>
                <w:szCs w:val="18"/>
              </w:rPr>
            </w:pPr>
            <w:r w:rsidRPr="00033851">
              <w:rPr>
                <w:sz w:val="18"/>
                <w:szCs w:val="18"/>
              </w:rPr>
              <w:t>HKCR\CLSID\{db8cbf1f-d6d3-11d4-aa51-00a024ee30bd}</w:t>
            </w:r>
          </w:p>
          <w:p w14:paraId="70E53DD7"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\ProgID</w:t>
            </w:r>
          </w:p>
        </w:tc>
        <w:tc>
          <w:tcPr>
            <w:tcW w:w="4640" w:type="dxa"/>
          </w:tcPr>
          <w:p w14:paraId="25826625"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@=”VISA.ConflictMgr.1”</w:t>
            </w:r>
          </w:p>
        </w:tc>
      </w:tr>
      <w:tr w:rsidR="00F15659" w14:paraId="43D253D0" w14:textId="77777777">
        <w:tc>
          <w:tcPr>
            <w:tcW w:w="4000" w:type="dxa"/>
          </w:tcPr>
          <w:p w14:paraId="7C2FBCF3"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HKCR\CLSID\{db8cbf1f-d6d3-11d4-aa51-00a024ee30bd}</w:t>
            </w:r>
          </w:p>
          <w:p w14:paraId="4E70AA7E"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\VersionIndependentProgID</w:t>
            </w:r>
          </w:p>
        </w:tc>
        <w:tc>
          <w:tcPr>
            <w:tcW w:w="4640" w:type="dxa"/>
          </w:tcPr>
          <w:p w14:paraId="5349731F" w14:textId="77777777" w:rsidR="00F15659" w:rsidRPr="00033851" w:rsidRDefault="00F15659">
            <w:pPr>
              <w:tabs>
                <w:tab w:val="left" w:pos="2080"/>
              </w:tabs>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@=”VISA.ConflictMgr”</w:t>
            </w:r>
          </w:p>
        </w:tc>
      </w:tr>
      <w:tr w:rsidR="00F15659" w14:paraId="4B083F37" w14:textId="77777777">
        <w:tc>
          <w:tcPr>
            <w:tcW w:w="4000" w:type="dxa"/>
          </w:tcPr>
          <w:p w14:paraId="76E62D73"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HKCR\VISA.ConflictMgr\</w:t>
            </w:r>
          </w:p>
        </w:tc>
        <w:tc>
          <w:tcPr>
            <w:tcW w:w="4640" w:type="dxa"/>
          </w:tcPr>
          <w:p w14:paraId="776A7B47" w14:textId="77777777" w:rsidR="00F15659" w:rsidRPr="00033851" w:rsidRDefault="00F15659">
            <w:pPr>
              <w:tabs>
                <w:tab w:val="left" w:pos="2080"/>
              </w:tabs>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@=”VISA COM I/O Resource Conflict Manager“</w:t>
            </w:r>
          </w:p>
        </w:tc>
      </w:tr>
      <w:tr w:rsidR="00F15659" w14:paraId="31EEC6F1" w14:textId="77777777">
        <w:tc>
          <w:tcPr>
            <w:tcW w:w="4000" w:type="dxa"/>
          </w:tcPr>
          <w:p w14:paraId="166DF487"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HKCR\VISA.ConflictMgr\CLSID</w:t>
            </w:r>
          </w:p>
        </w:tc>
        <w:tc>
          <w:tcPr>
            <w:tcW w:w="4640" w:type="dxa"/>
          </w:tcPr>
          <w:p w14:paraId="134AA6D4" w14:textId="77777777" w:rsidR="00F15659" w:rsidRPr="00033851" w:rsidRDefault="00F15659">
            <w:pPr>
              <w:tabs>
                <w:tab w:val="left" w:pos="2080"/>
              </w:tabs>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@=”{db8cbf1f-d6d3-11d4-aa51-00a024ee30bd}”</w:t>
            </w:r>
          </w:p>
        </w:tc>
      </w:tr>
      <w:tr w:rsidR="00F15659" w14:paraId="708D6D46" w14:textId="77777777">
        <w:tc>
          <w:tcPr>
            <w:tcW w:w="4000" w:type="dxa"/>
          </w:tcPr>
          <w:p w14:paraId="3052E0AC"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HKCR\VISA.ConflictMgr\CurVer</w:t>
            </w:r>
          </w:p>
        </w:tc>
        <w:tc>
          <w:tcPr>
            <w:tcW w:w="4640" w:type="dxa"/>
          </w:tcPr>
          <w:p w14:paraId="7681E725" w14:textId="77777777" w:rsidR="00F15659" w:rsidRPr="00033851" w:rsidRDefault="00F15659">
            <w:pPr>
              <w:tabs>
                <w:tab w:val="left" w:pos="2080"/>
              </w:tabs>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@=”VISA.ConflictMgr.1”</w:t>
            </w:r>
          </w:p>
        </w:tc>
      </w:tr>
      <w:tr w:rsidR="00F15659" w14:paraId="53ECFF34" w14:textId="77777777">
        <w:tc>
          <w:tcPr>
            <w:tcW w:w="4000" w:type="dxa"/>
          </w:tcPr>
          <w:p w14:paraId="7CA619ED"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HKCR\VISA.ConflictMgr.1</w:t>
            </w:r>
          </w:p>
        </w:tc>
        <w:tc>
          <w:tcPr>
            <w:tcW w:w="4640" w:type="dxa"/>
          </w:tcPr>
          <w:p w14:paraId="0B3D90E9" w14:textId="77777777" w:rsidR="00F15659" w:rsidRPr="00033851" w:rsidRDefault="00F15659">
            <w:pPr>
              <w:tabs>
                <w:tab w:val="left" w:pos="2080"/>
              </w:tabs>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@=”VISA COM I/O Resource Conflict Manager“</w:t>
            </w:r>
          </w:p>
        </w:tc>
      </w:tr>
      <w:tr w:rsidR="00F15659" w14:paraId="3B5A8870" w14:textId="77777777">
        <w:tc>
          <w:tcPr>
            <w:tcW w:w="4000" w:type="dxa"/>
          </w:tcPr>
          <w:p w14:paraId="46074F72" w14:textId="77777777" w:rsidR="00F15659" w:rsidRPr="00033851" w:rsidRDefault="00F15659">
            <w:pPr>
              <w:autoSpaceDE w:val="0"/>
              <w:autoSpaceDN w:val="0"/>
              <w:adjustRightInd w:val="0"/>
              <w:spacing w:before="40" w:after="40" w:line="240" w:lineRule="atLeast"/>
              <w:ind w:left="160" w:right="80"/>
              <w:rPr>
                <w:rFonts w:ascii="Courier" w:hAnsi="Courier"/>
                <w:color w:val="000000"/>
                <w:sz w:val="18"/>
                <w:szCs w:val="18"/>
              </w:rPr>
            </w:pPr>
            <w:r w:rsidRPr="00033851">
              <w:rPr>
                <w:rFonts w:ascii="Courier" w:hAnsi="Courier"/>
                <w:color w:val="000000"/>
                <w:sz w:val="18"/>
                <w:szCs w:val="18"/>
              </w:rPr>
              <w:t>HKCR\VISA.ConflictMgr.1\CLSID</w:t>
            </w:r>
          </w:p>
        </w:tc>
        <w:tc>
          <w:tcPr>
            <w:tcW w:w="4640" w:type="dxa"/>
          </w:tcPr>
          <w:p w14:paraId="217FB549" w14:textId="77777777" w:rsidR="00F15659" w:rsidRPr="00033851" w:rsidRDefault="00F15659">
            <w:pPr>
              <w:tabs>
                <w:tab w:val="left" w:pos="2080"/>
              </w:tabs>
              <w:autoSpaceDE w:val="0"/>
              <w:autoSpaceDN w:val="0"/>
              <w:adjustRightInd w:val="0"/>
              <w:spacing w:before="40" w:after="40" w:line="240" w:lineRule="atLeast"/>
              <w:ind w:left="160" w:right="80"/>
              <w:rPr>
                <w:rFonts w:ascii="Courier" w:hAnsi="Courier"/>
                <w:color w:val="000000"/>
                <w:sz w:val="18"/>
                <w:szCs w:val="18"/>
              </w:rPr>
            </w:pPr>
            <w:r w:rsidRPr="00033851">
              <w:rPr>
                <w:rFonts w:ascii="Courier" w:hAnsi="Courier"/>
                <w:color w:val="000000"/>
                <w:sz w:val="18"/>
                <w:szCs w:val="18"/>
              </w:rPr>
              <w:t>@=”{db8cbf1f-d6d3-11d4-aa51-00a024ee30bd}”</w:t>
            </w:r>
          </w:p>
        </w:tc>
      </w:tr>
    </w:tbl>
    <w:p w14:paraId="1B30FF24" w14:textId="77777777" w:rsidR="00F15659" w:rsidRDefault="00F15659" w:rsidP="00492A12">
      <w:pPr>
        <w:pStyle w:val="Rule"/>
        <w:numPr>
          <w:ilvl w:val="0"/>
          <w:numId w:val="0"/>
        </w:numPr>
        <w:ind w:left="1170" w:hanging="720"/>
      </w:pPr>
    </w:p>
    <w:p w14:paraId="41B8C25F" w14:textId="77777777" w:rsidR="00F15659" w:rsidRDefault="00F15659">
      <w:pPr>
        <w:pStyle w:val="Rule"/>
      </w:pPr>
    </w:p>
    <w:p w14:paraId="68059C7D" w14:textId="77777777" w:rsidR="00F15659" w:rsidRDefault="00F15659">
      <w:pPr>
        <w:pStyle w:val="Desc"/>
      </w:pPr>
      <w:r>
        <w:t xml:space="preserve">The DllRegisterServer and DllUnregisterServer entry points of the Global Resource Manager’s DLL </w:t>
      </w:r>
      <w:r>
        <w:rPr>
          <w:b/>
        </w:rPr>
        <w:t>SHALL</w:t>
      </w:r>
      <w:r>
        <w:t xml:space="preserve"> use the appropriate Win32 APIs as defined by the COM specification to register and unregister the types in the VISA COM I/O type library.</w:t>
      </w:r>
    </w:p>
    <w:p w14:paraId="3A51496B" w14:textId="77777777" w:rsidR="00F15659" w:rsidRDefault="00F15659">
      <w:pPr>
        <w:pStyle w:val="Head2"/>
      </w:pPr>
      <w:bookmarkStart w:id="134" w:name="_Toc103858119"/>
      <w:r>
        <w:t>Basic Formatted I/O Component</w:t>
      </w:r>
      <w:bookmarkEnd w:id="134"/>
    </w:p>
    <w:p w14:paraId="5B7A57D3" w14:textId="77777777" w:rsidR="00F15659" w:rsidRDefault="00F15659">
      <w:pPr>
        <w:pStyle w:val="Desc"/>
      </w:pPr>
      <w:r>
        <w:t>The Basic Formatted I/O Component has a well known GUID and ProgID (which are placed in the registry) so that users can write code that references the component and will work across VISA COM I/O implementations.</w:t>
      </w:r>
    </w:p>
    <w:p w14:paraId="7F881E34" w14:textId="77777777" w:rsidR="00F15659" w:rsidRDefault="00F15659">
      <w:pPr>
        <w:pStyle w:val="Rule"/>
      </w:pPr>
    </w:p>
    <w:p w14:paraId="23FBA7F4" w14:textId="77777777" w:rsidR="00F15659" w:rsidRDefault="00F15659">
      <w:pPr>
        <w:pStyle w:val="Desc"/>
      </w:pPr>
      <w:r>
        <w:t xml:space="preserve">The DllRegisterServer entry point of the Basic Formatted I/O Component’s DLL </w:t>
      </w:r>
      <w:r>
        <w:rPr>
          <w:b/>
        </w:rPr>
        <w:t>SHALL</w:t>
      </w:r>
      <w:r>
        <w:t xml:space="preserve"> add the described keys to the registry and the DllUnregisterServer entry point </w:t>
      </w:r>
      <w:r>
        <w:rPr>
          <w:b/>
        </w:rPr>
        <w:t xml:space="preserve">SHALL </w:t>
      </w:r>
      <w:r>
        <w:t>remove them.</w:t>
      </w:r>
    </w:p>
    <w:p w14:paraId="0867073F" w14:textId="77777777" w:rsidR="00F15659" w:rsidRDefault="00F15659">
      <w:pPr>
        <w:pStyle w:val="Desc"/>
      </w:pPr>
      <w:r>
        <w:br w:type="page"/>
      </w:r>
    </w:p>
    <w:tbl>
      <w:tblPr>
        <w:tblW w:w="0" w:type="auto"/>
        <w:tblInd w:w="540" w:type="dxa"/>
        <w:tblLayout w:type="fixed"/>
        <w:tblCellMar>
          <w:left w:w="80" w:type="dxa"/>
          <w:right w:w="80" w:type="dxa"/>
        </w:tblCellMar>
        <w:tblLook w:val="0000" w:firstRow="0" w:lastRow="0" w:firstColumn="0" w:lastColumn="0" w:noHBand="0" w:noVBand="0"/>
      </w:tblPr>
      <w:tblGrid>
        <w:gridCol w:w="3950"/>
        <w:gridCol w:w="4770"/>
      </w:tblGrid>
      <w:tr w:rsidR="00F15659" w14:paraId="0EB6388E"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38DB9ED" w14:textId="77777777" w:rsidR="00F15659" w:rsidRDefault="00F15659">
            <w:pPr>
              <w:spacing w:before="40" w:after="40"/>
              <w:jc w:val="center"/>
              <w:rPr>
                <w:b/>
              </w:rPr>
            </w:pPr>
            <w:r>
              <w:rPr>
                <w:b/>
              </w:rPr>
              <w:t>Registry Key Location</w:t>
            </w:r>
          </w:p>
        </w:tc>
        <w:tc>
          <w:tcPr>
            <w:tcW w:w="4770" w:type="dxa"/>
            <w:tcBorders>
              <w:top w:val="single" w:sz="6" w:space="0" w:color="auto"/>
              <w:left w:val="single" w:sz="6" w:space="0" w:color="auto"/>
              <w:bottom w:val="double" w:sz="6" w:space="0" w:color="auto"/>
              <w:right w:val="single" w:sz="6" w:space="0" w:color="auto"/>
            </w:tcBorders>
          </w:tcPr>
          <w:p w14:paraId="1F22A239" w14:textId="77777777" w:rsidR="00F15659" w:rsidRDefault="00F15659">
            <w:pPr>
              <w:spacing w:before="40" w:after="40"/>
              <w:jc w:val="center"/>
              <w:rPr>
                <w:b/>
              </w:rPr>
            </w:pPr>
            <w:r>
              <w:rPr>
                <w:b/>
              </w:rPr>
              <w:t>Value(s)</w:t>
            </w:r>
          </w:p>
        </w:tc>
      </w:tr>
      <w:tr w:rsidR="00F15659" w14:paraId="1624C431" w14:textId="77777777">
        <w:trPr>
          <w:cantSplit/>
        </w:trPr>
        <w:tc>
          <w:tcPr>
            <w:tcW w:w="3950" w:type="dxa"/>
            <w:tcBorders>
              <w:top w:val="double" w:sz="6" w:space="0" w:color="auto"/>
              <w:left w:val="single" w:sz="6" w:space="0" w:color="auto"/>
              <w:right w:val="single" w:sz="6" w:space="0" w:color="auto"/>
            </w:tcBorders>
          </w:tcPr>
          <w:p w14:paraId="7FA45CE0" w14:textId="77777777" w:rsidR="00F15659" w:rsidRPr="00033851" w:rsidRDefault="00F15659">
            <w:pPr>
              <w:spacing w:before="40" w:after="40"/>
              <w:ind w:left="80"/>
              <w:rPr>
                <w:rFonts w:ascii="Courier" w:hAnsi="Courier"/>
                <w:sz w:val="18"/>
                <w:szCs w:val="18"/>
                <w:lang w:val="es-ES"/>
              </w:rPr>
            </w:pPr>
            <w:r w:rsidRPr="00033851">
              <w:rPr>
                <w:rFonts w:ascii="Courier" w:hAnsi="Courier"/>
                <w:sz w:val="18"/>
                <w:szCs w:val="18"/>
                <w:lang w:val="es-ES"/>
              </w:rPr>
              <w:t>HKCR\CLSID\{</w:t>
            </w:r>
            <w:r w:rsidR="00500FE9" w:rsidRPr="00033851">
              <w:rPr>
                <w:rStyle w:val="StyleCourier9pt"/>
                <w:szCs w:val="18"/>
              </w:rPr>
              <w:t>db8cbf1d-d6d3-11d4-aa51-00a024ee30bd</w:t>
            </w:r>
            <w:r w:rsidRPr="00033851">
              <w:rPr>
                <w:rFonts w:ascii="Courier" w:hAnsi="Courier"/>
                <w:sz w:val="18"/>
                <w:szCs w:val="18"/>
                <w:lang w:val="es-ES"/>
              </w:rPr>
              <w:t>}</w:t>
            </w:r>
          </w:p>
        </w:tc>
        <w:tc>
          <w:tcPr>
            <w:tcW w:w="4770" w:type="dxa"/>
            <w:tcBorders>
              <w:top w:val="double" w:sz="6" w:space="0" w:color="auto"/>
              <w:left w:val="single" w:sz="6" w:space="0" w:color="auto"/>
              <w:right w:val="single" w:sz="6" w:space="0" w:color="auto"/>
            </w:tcBorders>
          </w:tcPr>
          <w:p w14:paraId="5F8BED8B" w14:textId="77777777" w:rsidR="00F15659" w:rsidRPr="00033851" w:rsidRDefault="00F15659">
            <w:pPr>
              <w:tabs>
                <w:tab w:val="left" w:pos="100"/>
              </w:tabs>
              <w:spacing w:before="40" w:after="40"/>
              <w:ind w:left="100"/>
              <w:rPr>
                <w:rFonts w:ascii="Courier New" w:hAnsi="Courier New"/>
                <w:sz w:val="18"/>
                <w:szCs w:val="18"/>
              </w:rPr>
            </w:pPr>
            <w:r w:rsidRPr="00033851">
              <w:rPr>
                <w:rFonts w:ascii="Courier" w:hAnsi="Courier"/>
                <w:sz w:val="18"/>
                <w:szCs w:val="18"/>
              </w:rPr>
              <w:t>@=”VISA COM I/O Basic Formatted I/O Class“</w:t>
            </w:r>
          </w:p>
        </w:tc>
      </w:tr>
      <w:tr w:rsidR="00F15659" w14:paraId="0FEB506A" w14:textId="77777777">
        <w:trPr>
          <w:cantSplit/>
        </w:trPr>
        <w:tc>
          <w:tcPr>
            <w:tcW w:w="3950" w:type="dxa"/>
            <w:tcBorders>
              <w:top w:val="single" w:sz="6" w:space="0" w:color="auto"/>
              <w:left w:val="single" w:sz="6" w:space="0" w:color="auto"/>
              <w:bottom w:val="single" w:sz="6" w:space="0" w:color="auto"/>
              <w:right w:val="single" w:sz="6" w:space="0" w:color="auto"/>
            </w:tcBorders>
          </w:tcPr>
          <w:p w14:paraId="1B874559"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HKCR\CLSID\{</w:t>
            </w:r>
            <w:r w:rsidR="00500FE9" w:rsidRPr="00033851">
              <w:rPr>
                <w:rStyle w:val="StyleCourier9pt"/>
                <w:szCs w:val="18"/>
              </w:rPr>
              <w:t>db8cbf1d-d6d3-11d4-aa51-00a024ee30bd</w:t>
            </w:r>
            <w:r w:rsidRPr="00033851">
              <w:rPr>
                <w:rFonts w:ascii="Courier" w:hAnsi="Courier"/>
                <w:sz w:val="18"/>
                <w:szCs w:val="18"/>
              </w:rPr>
              <w:t>}</w:t>
            </w:r>
            <w:r w:rsidRPr="00033851">
              <w:rPr>
                <w:rFonts w:ascii="Courier" w:hAnsi="Courier"/>
                <w:sz w:val="18"/>
                <w:szCs w:val="18"/>
              </w:rPr>
              <w:br/>
              <w:t>\InprocServer32</w:t>
            </w:r>
          </w:p>
        </w:tc>
        <w:tc>
          <w:tcPr>
            <w:tcW w:w="4770" w:type="dxa"/>
            <w:tcBorders>
              <w:top w:val="single" w:sz="6" w:space="0" w:color="auto"/>
              <w:left w:val="single" w:sz="6" w:space="0" w:color="auto"/>
              <w:bottom w:val="single" w:sz="6" w:space="0" w:color="auto"/>
              <w:right w:val="single" w:sz="6" w:space="0" w:color="auto"/>
            </w:tcBorders>
          </w:tcPr>
          <w:p w14:paraId="2F7C2DFE"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@=”($VXIPNPPATH)\VisaCom\BasFrmIO.dll“</w:t>
            </w:r>
          </w:p>
          <w:p w14:paraId="49FD27C3"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ThreadingModel=”Both”</w:t>
            </w:r>
          </w:p>
        </w:tc>
      </w:tr>
      <w:tr w:rsidR="00F15659" w14:paraId="24E5B2B1" w14:textId="77777777">
        <w:trPr>
          <w:cantSplit/>
        </w:trPr>
        <w:tc>
          <w:tcPr>
            <w:tcW w:w="3950" w:type="dxa"/>
            <w:tcBorders>
              <w:top w:val="single" w:sz="6" w:space="0" w:color="auto"/>
              <w:left w:val="single" w:sz="6" w:space="0" w:color="auto"/>
              <w:bottom w:val="single" w:sz="6" w:space="0" w:color="auto"/>
              <w:right w:val="single" w:sz="6" w:space="0" w:color="auto"/>
            </w:tcBorders>
          </w:tcPr>
          <w:p w14:paraId="5178AD8D" w14:textId="77777777" w:rsidR="00F15659" w:rsidRPr="00033851" w:rsidRDefault="00F15659">
            <w:pPr>
              <w:spacing w:before="40" w:after="40"/>
              <w:ind w:left="80"/>
              <w:rPr>
                <w:rFonts w:ascii="Courier" w:hAnsi="Courier"/>
                <w:sz w:val="18"/>
                <w:szCs w:val="18"/>
                <w:lang w:val="es-ES"/>
              </w:rPr>
            </w:pPr>
            <w:r w:rsidRPr="00033851">
              <w:rPr>
                <w:rFonts w:ascii="Courier" w:hAnsi="Courier"/>
                <w:sz w:val="18"/>
                <w:szCs w:val="18"/>
                <w:lang w:val="es-ES"/>
              </w:rPr>
              <w:t>HKCR\CLSID\{</w:t>
            </w:r>
            <w:r w:rsidR="00500FE9" w:rsidRPr="00033851">
              <w:rPr>
                <w:rStyle w:val="StyleCourier9pt"/>
                <w:szCs w:val="18"/>
              </w:rPr>
              <w:t>db8cbf1d-d6d3-11d4-aa51-00a024ee30bd</w:t>
            </w:r>
            <w:r w:rsidRPr="00033851">
              <w:rPr>
                <w:rFonts w:ascii="Courier" w:hAnsi="Courier"/>
                <w:sz w:val="18"/>
                <w:szCs w:val="18"/>
                <w:lang w:val="es-ES"/>
              </w:rPr>
              <w:t>}</w:t>
            </w:r>
            <w:r w:rsidRPr="00033851">
              <w:rPr>
                <w:rFonts w:ascii="Courier" w:hAnsi="Courier"/>
                <w:sz w:val="18"/>
                <w:szCs w:val="18"/>
                <w:lang w:val="es-ES"/>
              </w:rPr>
              <w:br/>
              <w:t>\ProgID</w:t>
            </w:r>
          </w:p>
        </w:tc>
        <w:tc>
          <w:tcPr>
            <w:tcW w:w="4770" w:type="dxa"/>
            <w:tcBorders>
              <w:top w:val="single" w:sz="6" w:space="0" w:color="auto"/>
              <w:left w:val="single" w:sz="6" w:space="0" w:color="auto"/>
              <w:bottom w:val="single" w:sz="6" w:space="0" w:color="auto"/>
              <w:right w:val="single" w:sz="6" w:space="0" w:color="auto"/>
            </w:tcBorders>
          </w:tcPr>
          <w:p w14:paraId="1DA6D929" w14:textId="77777777" w:rsidR="00F15659" w:rsidRPr="00033851" w:rsidRDefault="00F15659">
            <w:pPr>
              <w:ind w:left="100"/>
              <w:rPr>
                <w:rStyle w:val="Courier"/>
                <w:sz w:val="18"/>
                <w:szCs w:val="18"/>
              </w:rPr>
            </w:pPr>
            <w:r w:rsidRPr="00033851">
              <w:rPr>
                <w:rStyle w:val="Courier"/>
                <w:sz w:val="18"/>
                <w:szCs w:val="18"/>
              </w:rPr>
              <w:t>@=”</w:t>
            </w:r>
            <w:r w:rsidRPr="00033851">
              <w:rPr>
                <w:rFonts w:ascii="Courier" w:hAnsi="Courier"/>
                <w:sz w:val="18"/>
                <w:szCs w:val="18"/>
              </w:rPr>
              <w:t>VISA</w:t>
            </w:r>
            <w:r w:rsidRPr="00033851">
              <w:rPr>
                <w:rStyle w:val="Courier"/>
                <w:sz w:val="18"/>
                <w:szCs w:val="18"/>
              </w:rPr>
              <w:t>.BasicFormattedIO.1”</w:t>
            </w:r>
          </w:p>
        </w:tc>
      </w:tr>
      <w:tr w:rsidR="00F15659" w14:paraId="419314DA" w14:textId="77777777">
        <w:trPr>
          <w:cantSplit/>
        </w:trPr>
        <w:tc>
          <w:tcPr>
            <w:tcW w:w="3950" w:type="dxa"/>
            <w:tcBorders>
              <w:top w:val="single" w:sz="6" w:space="0" w:color="auto"/>
              <w:left w:val="single" w:sz="6" w:space="0" w:color="auto"/>
              <w:bottom w:val="single" w:sz="6" w:space="0" w:color="auto"/>
              <w:right w:val="single" w:sz="6" w:space="0" w:color="auto"/>
            </w:tcBorders>
          </w:tcPr>
          <w:p w14:paraId="1B04FE01"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HKCR\CLSID\{</w:t>
            </w:r>
            <w:r w:rsidR="00500FE9" w:rsidRPr="00033851">
              <w:rPr>
                <w:rStyle w:val="StyleCourier9pt"/>
                <w:szCs w:val="18"/>
              </w:rPr>
              <w:t>db8cbf1d-d6d3-11d4-aa51-00a024ee30bd</w:t>
            </w:r>
            <w:r w:rsidRPr="00033851">
              <w:rPr>
                <w:rFonts w:ascii="Courier" w:hAnsi="Courier"/>
                <w:sz w:val="18"/>
                <w:szCs w:val="18"/>
              </w:rPr>
              <w:t>}</w:t>
            </w:r>
            <w:r w:rsidRPr="00033851">
              <w:rPr>
                <w:rFonts w:ascii="Courier" w:hAnsi="Courier"/>
                <w:sz w:val="18"/>
                <w:szCs w:val="18"/>
              </w:rPr>
              <w:br/>
              <w:t>\VersionIndependentProgID</w:t>
            </w:r>
          </w:p>
        </w:tc>
        <w:tc>
          <w:tcPr>
            <w:tcW w:w="4770" w:type="dxa"/>
            <w:tcBorders>
              <w:top w:val="single" w:sz="6" w:space="0" w:color="auto"/>
              <w:left w:val="single" w:sz="6" w:space="0" w:color="auto"/>
              <w:bottom w:val="single" w:sz="6" w:space="0" w:color="auto"/>
              <w:right w:val="single" w:sz="6" w:space="0" w:color="auto"/>
            </w:tcBorders>
          </w:tcPr>
          <w:p w14:paraId="29912DB4" w14:textId="77777777" w:rsidR="00F15659" w:rsidRPr="00033851" w:rsidRDefault="00F15659">
            <w:pPr>
              <w:tabs>
                <w:tab w:val="left" w:pos="2080"/>
              </w:tabs>
              <w:spacing w:before="40" w:after="40"/>
              <w:ind w:left="80"/>
              <w:rPr>
                <w:rFonts w:ascii="Courier" w:hAnsi="Courier"/>
                <w:sz w:val="18"/>
                <w:szCs w:val="18"/>
              </w:rPr>
            </w:pPr>
            <w:r w:rsidRPr="00033851">
              <w:rPr>
                <w:rStyle w:val="Courier"/>
                <w:sz w:val="18"/>
                <w:szCs w:val="18"/>
              </w:rPr>
              <w:t>@=”</w:t>
            </w:r>
            <w:r w:rsidRPr="00033851">
              <w:rPr>
                <w:rFonts w:ascii="Courier" w:hAnsi="Courier"/>
                <w:sz w:val="18"/>
                <w:szCs w:val="18"/>
              </w:rPr>
              <w:t>VISA</w:t>
            </w:r>
            <w:r w:rsidRPr="00033851">
              <w:rPr>
                <w:rStyle w:val="Courier"/>
                <w:sz w:val="18"/>
                <w:szCs w:val="18"/>
              </w:rPr>
              <w:t>.BasicFormattedIO”</w:t>
            </w:r>
          </w:p>
        </w:tc>
      </w:tr>
      <w:tr w:rsidR="00F15659" w14:paraId="4C3A717D" w14:textId="77777777">
        <w:trPr>
          <w:cantSplit/>
        </w:trPr>
        <w:tc>
          <w:tcPr>
            <w:tcW w:w="3950" w:type="dxa"/>
            <w:tcBorders>
              <w:top w:val="single" w:sz="6" w:space="0" w:color="auto"/>
              <w:left w:val="single" w:sz="6" w:space="0" w:color="auto"/>
              <w:bottom w:val="single" w:sz="6" w:space="0" w:color="auto"/>
              <w:right w:val="single" w:sz="6" w:space="0" w:color="auto"/>
            </w:tcBorders>
          </w:tcPr>
          <w:p w14:paraId="4293CD75"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HKCR\VISA.BasicFormattedIO\</w:t>
            </w:r>
          </w:p>
        </w:tc>
        <w:tc>
          <w:tcPr>
            <w:tcW w:w="4770" w:type="dxa"/>
            <w:tcBorders>
              <w:top w:val="single" w:sz="6" w:space="0" w:color="auto"/>
              <w:left w:val="single" w:sz="6" w:space="0" w:color="auto"/>
              <w:bottom w:val="single" w:sz="6" w:space="0" w:color="auto"/>
              <w:right w:val="single" w:sz="6" w:space="0" w:color="auto"/>
            </w:tcBorders>
          </w:tcPr>
          <w:p w14:paraId="3B3DC850" w14:textId="77777777" w:rsidR="00F15659" w:rsidRPr="00033851" w:rsidRDefault="00F15659" w:rsidP="002F186D">
            <w:pPr>
              <w:tabs>
                <w:tab w:val="left" w:pos="2080"/>
              </w:tabs>
              <w:spacing w:before="40" w:after="40"/>
              <w:ind w:left="80"/>
              <w:rPr>
                <w:rFonts w:ascii="Courier" w:hAnsi="Courier"/>
                <w:sz w:val="18"/>
                <w:szCs w:val="18"/>
              </w:rPr>
            </w:pPr>
            <w:r w:rsidRPr="00033851">
              <w:rPr>
                <w:rFonts w:ascii="Courier" w:hAnsi="Courier"/>
                <w:sz w:val="18"/>
                <w:szCs w:val="18"/>
              </w:rPr>
              <w:t>@=”</w:t>
            </w:r>
            <w:r w:rsidR="002F186D" w:rsidRPr="00033851">
              <w:rPr>
                <w:rFonts w:ascii="Courier" w:hAnsi="Courier"/>
                <w:sz w:val="18"/>
                <w:szCs w:val="18"/>
              </w:rPr>
              <w:t>VISA COM I/O Basic</w:t>
            </w:r>
            <w:r w:rsidR="001B75DE" w:rsidRPr="00033851">
              <w:rPr>
                <w:rFonts w:ascii="Courier" w:hAnsi="Courier"/>
                <w:sz w:val="18"/>
                <w:szCs w:val="18"/>
              </w:rPr>
              <w:t xml:space="preserve"> Formatted I/O Class</w:t>
            </w:r>
            <w:r w:rsidR="001B75DE" w:rsidRPr="00033851">
              <w:rPr>
                <w:rStyle w:val="Courier"/>
                <w:sz w:val="18"/>
                <w:szCs w:val="18"/>
              </w:rPr>
              <w:t>”</w:t>
            </w:r>
          </w:p>
        </w:tc>
      </w:tr>
      <w:tr w:rsidR="00F15659" w:rsidRPr="00FA3BBC" w14:paraId="247F19F8" w14:textId="77777777">
        <w:trPr>
          <w:cantSplit/>
        </w:trPr>
        <w:tc>
          <w:tcPr>
            <w:tcW w:w="3950" w:type="dxa"/>
            <w:tcBorders>
              <w:top w:val="single" w:sz="6" w:space="0" w:color="auto"/>
              <w:left w:val="single" w:sz="6" w:space="0" w:color="auto"/>
              <w:bottom w:val="single" w:sz="6" w:space="0" w:color="auto"/>
              <w:right w:val="single" w:sz="6" w:space="0" w:color="auto"/>
            </w:tcBorders>
          </w:tcPr>
          <w:p w14:paraId="7920ACBC"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HKCR\VISA.BasicFormattedIO</w:t>
            </w:r>
            <w:r w:rsidRPr="00033851">
              <w:rPr>
                <w:rFonts w:ascii="Courier" w:hAnsi="Courier"/>
                <w:sz w:val="18"/>
                <w:szCs w:val="18"/>
              </w:rPr>
              <w:br/>
              <w:t>\CLSID</w:t>
            </w:r>
          </w:p>
        </w:tc>
        <w:tc>
          <w:tcPr>
            <w:tcW w:w="4770" w:type="dxa"/>
            <w:tcBorders>
              <w:top w:val="single" w:sz="6" w:space="0" w:color="auto"/>
              <w:left w:val="single" w:sz="6" w:space="0" w:color="auto"/>
              <w:bottom w:val="single" w:sz="6" w:space="0" w:color="auto"/>
              <w:right w:val="single" w:sz="6" w:space="0" w:color="auto"/>
            </w:tcBorders>
          </w:tcPr>
          <w:p w14:paraId="758FB0D0"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w:t>
            </w:r>
            <w:r w:rsidR="00500FE9" w:rsidRPr="00033851">
              <w:rPr>
                <w:rStyle w:val="StyleCourier9pt"/>
                <w:szCs w:val="18"/>
              </w:rPr>
              <w:t>db8cbf1d-d6d3-11d4-aa51-00a024ee30bd</w:t>
            </w:r>
            <w:r w:rsidRPr="00033851">
              <w:rPr>
                <w:rFonts w:ascii="Courier" w:hAnsi="Courier"/>
                <w:sz w:val="18"/>
                <w:szCs w:val="18"/>
              </w:rPr>
              <w:t>}”</w:t>
            </w:r>
          </w:p>
        </w:tc>
      </w:tr>
      <w:tr w:rsidR="00F15659" w14:paraId="0C04CB75" w14:textId="77777777">
        <w:trPr>
          <w:cantSplit/>
        </w:trPr>
        <w:tc>
          <w:tcPr>
            <w:tcW w:w="3950" w:type="dxa"/>
            <w:tcBorders>
              <w:top w:val="single" w:sz="6" w:space="0" w:color="auto"/>
              <w:left w:val="single" w:sz="6" w:space="0" w:color="auto"/>
              <w:bottom w:val="single" w:sz="6" w:space="0" w:color="auto"/>
              <w:right w:val="single" w:sz="6" w:space="0" w:color="auto"/>
            </w:tcBorders>
          </w:tcPr>
          <w:p w14:paraId="3B14030E"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HKCR\VISA.BasicFormattedIO</w:t>
            </w:r>
            <w:r w:rsidRPr="00033851">
              <w:rPr>
                <w:rFonts w:ascii="Courier" w:hAnsi="Courier"/>
                <w:sz w:val="18"/>
                <w:szCs w:val="18"/>
              </w:rPr>
              <w:br/>
              <w:t>\CurVer</w:t>
            </w:r>
          </w:p>
        </w:tc>
        <w:tc>
          <w:tcPr>
            <w:tcW w:w="4770" w:type="dxa"/>
            <w:tcBorders>
              <w:top w:val="single" w:sz="6" w:space="0" w:color="auto"/>
              <w:left w:val="single" w:sz="6" w:space="0" w:color="auto"/>
              <w:bottom w:val="single" w:sz="6" w:space="0" w:color="auto"/>
              <w:right w:val="single" w:sz="6" w:space="0" w:color="auto"/>
            </w:tcBorders>
          </w:tcPr>
          <w:p w14:paraId="09C60043"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@=”VISA.BasicFormattedIO.1”</w:t>
            </w:r>
          </w:p>
        </w:tc>
      </w:tr>
      <w:tr w:rsidR="00F15659" w14:paraId="5E143D96" w14:textId="77777777">
        <w:trPr>
          <w:cantSplit/>
        </w:trPr>
        <w:tc>
          <w:tcPr>
            <w:tcW w:w="3950" w:type="dxa"/>
            <w:tcBorders>
              <w:top w:val="single" w:sz="6" w:space="0" w:color="auto"/>
              <w:left w:val="single" w:sz="6" w:space="0" w:color="auto"/>
              <w:bottom w:val="single" w:sz="6" w:space="0" w:color="auto"/>
              <w:right w:val="single" w:sz="6" w:space="0" w:color="auto"/>
            </w:tcBorders>
          </w:tcPr>
          <w:p w14:paraId="2EFDF510"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HKCR\VISA. BasicFormattedIO.1</w:t>
            </w:r>
          </w:p>
        </w:tc>
        <w:tc>
          <w:tcPr>
            <w:tcW w:w="4770" w:type="dxa"/>
            <w:tcBorders>
              <w:top w:val="single" w:sz="6" w:space="0" w:color="auto"/>
              <w:left w:val="single" w:sz="6" w:space="0" w:color="auto"/>
              <w:bottom w:val="single" w:sz="6" w:space="0" w:color="auto"/>
              <w:right w:val="single" w:sz="6" w:space="0" w:color="auto"/>
            </w:tcBorders>
          </w:tcPr>
          <w:p w14:paraId="5FAF2B12"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@=”VISA COM I/O Basic Formatted I/O Class“</w:t>
            </w:r>
          </w:p>
        </w:tc>
      </w:tr>
      <w:tr w:rsidR="00F15659" w:rsidRPr="00AB7BF9" w14:paraId="5CD8FDC4" w14:textId="77777777">
        <w:trPr>
          <w:cantSplit/>
        </w:trPr>
        <w:tc>
          <w:tcPr>
            <w:tcW w:w="3950" w:type="dxa"/>
            <w:tcBorders>
              <w:top w:val="single" w:sz="6" w:space="0" w:color="auto"/>
              <w:left w:val="single" w:sz="6" w:space="0" w:color="auto"/>
              <w:bottom w:val="single" w:sz="6" w:space="0" w:color="auto"/>
              <w:right w:val="single" w:sz="6" w:space="0" w:color="auto"/>
            </w:tcBorders>
          </w:tcPr>
          <w:p w14:paraId="498B7A7C"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HKCR\VISA. BasicFormattedIO.1\CLSID</w:t>
            </w:r>
          </w:p>
        </w:tc>
        <w:tc>
          <w:tcPr>
            <w:tcW w:w="4770" w:type="dxa"/>
            <w:tcBorders>
              <w:top w:val="single" w:sz="6" w:space="0" w:color="auto"/>
              <w:left w:val="single" w:sz="6" w:space="0" w:color="auto"/>
              <w:bottom w:val="single" w:sz="6" w:space="0" w:color="auto"/>
              <w:right w:val="single" w:sz="6" w:space="0" w:color="auto"/>
            </w:tcBorders>
          </w:tcPr>
          <w:p w14:paraId="06E6BC78"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w:t>
            </w:r>
            <w:r w:rsidR="00500FE9" w:rsidRPr="00033851">
              <w:rPr>
                <w:rStyle w:val="StyleCourier9pt"/>
                <w:szCs w:val="18"/>
              </w:rPr>
              <w:t>db8cbf1d-d6d3-11d4-aa51-00a024ee30bd</w:t>
            </w:r>
            <w:r w:rsidRPr="00033851">
              <w:rPr>
                <w:rFonts w:ascii="Courier" w:hAnsi="Courier"/>
                <w:sz w:val="18"/>
                <w:szCs w:val="18"/>
              </w:rPr>
              <w:t>}”</w:t>
            </w:r>
          </w:p>
        </w:tc>
      </w:tr>
    </w:tbl>
    <w:p w14:paraId="0B8C2E8F" w14:textId="77777777" w:rsidR="00F15659" w:rsidRDefault="00F15659">
      <w:pPr>
        <w:pStyle w:val="Head2"/>
      </w:pPr>
      <w:bookmarkStart w:id="135" w:name="_Toc103858120"/>
      <w:r>
        <w:t>Vendor-Specific Resource Manager</w:t>
      </w:r>
      <w:bookmarkEnd w:id="135"/>
    </w:p>
    <w:p w14:paraId="1BE2DC13" w14:textId="77777777" w:rsidR="00F15659" w:rsidRDefault="00F15659">
      <w:pPr>
        <w:pStyle w:val="Desc"/>
      </w:pPr>
      <w:r>
        <w:t xml:space="preserve">The Vendor-Specific Resource Manager needs to register itself so that the Global Resource Manager can locate and instantiate (CoCreateEx) it.  There is a standard registry-based method for locating COM components that provide a functionality-class called “Category ID”.  In addition to registering in this method, a second, performance-oriented method that is also registry-based </w:t>
      </w:r>
      <w:r>
        <w:rPr>
          <w:b/>
          <w:bCs/>
        </w:rPr>
        <w:t>SHALL</w:t>
      </w:r>
      <w:r>
        <w:t xml:space="preserve"> be used.</w:t>
      </w:r>
    </w:p>
    <w:p w14:paraId="69217A40" w14:textId="77777777" w:rsidR="00F15659" w:rsidRDefault="00F15659">
      <w:pPr>
        <w:pStyle w:val="Rule"/>
      </w:pPr>
    </w:p>
    <w:p w14:paraId="445BCFAD" w14:textId="77777777" w:rsidR="00F15659" w:rsidRDefault="00F15659">
      <w:pPr>
        <w:pStyle w:val="Desc"/>
      </w:pPr>
      <w:r>
        <w:t xml:space="preserve">The DllRegisterServer entry point of the Vendor Specific Resource Manager Component’s DLL </w:t>
      </w:r>
      <w:r>
        <w:rPr>
          <w:b/>
        </w:rPr>
        <w:t>SHALL</w:t>
      </w:r>
      <w:r>
        <w:t xml:space="preserve"> add the described keys to the registry and the DllUnregisterServer entry point </w:t>
      </w:r>
      <w:r>
        <w:rPr>
          <w:b/>
        </w:rPr>
        <w:t xml:space="preserve">SHALL </w:t>
      </w:r>
      <w:r>
        <w:t>remove them.</w:t>
      </w:r>
    </w:p>
    <w:p w14:paraId="113B054E"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4AAA2B77" w14:textId="77777777">
        <w:trPr>
          <w:cantSplit/>
        </w:trPr>
        <w:tc>
          <w:tcPr>
            <w:tcW w:w="3950" w:type="dxa"/>
            <w:tcBorders>
              <w:top w:val="single" w:sz="6" w:space="0" w:color="auto"/>
              <w:left w:val="single" w:sz="6" w:space="0" w:color="auto"/>
              <w:bottom w:val="double" w:sz="6" w:space="0" w:color="auto"/>
              <w:right w:val="single" w:sz="6" w:space="0" w:color="auto"/>
            </w:tcBorders>
          </w:tcPr>
          <w:p w14:paraId="20473291" w14:textId="77777777" w:rsidR="00F15659" w:rsidRDefault="00F15659">
            <w:pPr>
              <w:spacing w:before="40" w:after="40"/>
              <w:jc w:val="center"/>
              <w:rPr>
                <w:b/>
              </w:rPr>
            </w:pPr>
            <w:r>
              <w:rPr>
                <w:b/>
              </w:rPr>
              <w:t>Registry Key Location</w:t>
            </w:r>
          </w:p>
        </w:tc>
        <w:tc>
          <w:tcPr>
            <w:tcW w:w="4500" w:type="dxa"/>
            <w:tcBorders>
              <w:top w:val="single" w:sz="6" w:space="0" w:color="auto"/>
              <w:left w:val="single" w:sz="6" w:space="0" w:color="auto"/>
              <w:bottom w:val="double" w:sz="6" w:space="0" w:color="auto"/>
              <w:right w:val="single" w:sz="6" w:space="0" w:color="auto"/>
            </w:tcBorders>
          </w:tcPr>
          <w:p w14:paraId="666BA51D" w14:textId="77777777" w:rsidR="00F15659" w:rsidRDefault="00F15659">
            <w:pPr>
              <w:spacing w:before="40" w:after="40"/>
              <w:jc w:val="center"/>
              <w:rPr>
                <w:b/>
              </w:rPr>
            </w:pPr>
            <w:r>
              <w:rPr>
                <w:b/>
              </w:rPr>
              <w:t>Value(s)</w:t>
            </w:r>
          </w:p>
        </w:tc>
      </w:tr>
      <w:tr w:rsidR="00F15659" w14:paraId="4374C273" w14:textId="77777777">
        <w:trPr>
          <w:cantSplit/>
        </w:trPr>
        <w:tc>
          <w:tcPr>
            <w:tcW w:w="3950" w:type="dxa"/>
            <w:tcBorders>
              <w:top w:val="double" w:sz="6" w:space="0" w:color="auto"/>
              <w:left w:val="single" w:sz="6" w:space="0" w:color="auto"/>
              <w:right w:val="single" w:sz="6" w:space="0" w:color="auto"/>
            </w:tcBorders>
          </w:tcPr>
          <w:p w14:paraId="7D525D94"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HKCR\CLSID\{&lt;VENDOR-CHOSEN GUID&gt;}</w:t>
            </w:r>
          </w:p>
        </w:tc>
        <w:tc>
          <w:tcPr>
            <w:tcW w:w="4500" w:type="dxa"/>
            <w:tcBorders>
              <w:top w:val="double" w:sz="6" w:space="0" w:color="auto"/>
              <w:left w:val="single" w:sz="6" w:space="0" w:color="auto"/>
              <w:right w:val="single" w:sz="6" w:space="0" w:color="auto"/>
            </w:tcBorders>
          </w:tcPr>
          <w:p w14:paraId="5BDCDF70" w14:textId="77777777" w:rsidR="00F15659" w:rsidRPr="00033851" w:rsidRDefault="00F15659">
            <w:pPr>
              <w:tabs>
                <w:tab w:val="left" w:pos="100"/>
              </w:tabs>
              <w:spacing w:before="40" w:after="40"/>
              <w:ind w:left="100"/>
              <w:rPr>
                <w:rFonts w:ascii="Courier New" w:hAnsi="Courier New"/>
                <w:sz w:val="18"/>
                <w:szCs w:val="18"/>
              </w:rPr>
            </w:pPr>
            <w:r w:rsidRPr="00033851">
              <w:rPr>
                <w:rFonts w:ascii="Courier" w:hAnsi="Courier"/>
                <w:sz w:val="18"/>
                <w:szCs w:val="18"/>
              </w:rPr>
              <w:t>@=”&lt;Class Description&gt;“</w:t>
            </w:r>
          </w:p>
        </w:tc>
      </w:tr>
      <w:tr w:rsidR="00F15659" w14:paraId="3C105F37" w14:textId="77777777">
        <w:trPr>
          <w:cantSplit/>
        </w:trPr>
        <w:tc>
          <w:tcPr>
            <w:tcW w:w="3950" w:type="dxa"/>
            <w:tcBorders>
              <w:top w:val="single" w:sz="6" w:space="0" w:color="auto"/>
              <w:left w:val="single" w:sz="6" w:space="0" w:color="auto"/>
              <w:bottom w:val="single" w:sz="6" w:space="0" w:color="auto"/>
              <w:right w:val="single" w:sz="6" w:space="0" w:color="auto"/>
            </w:tcBorders>
          </w:tcPr>
          <w:p w14:paraId="71548BCB"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HKCR\CLSID\{&lt;VENDOR-CHOSEN GUID&gt;}\InprocServer32</w:t>
            </w:r>
          </w:p>
        </w:tc>
        <w:tc>
          <w:tcPr>
            <w:tcW w:w="4500" w:type="dxa"/>
            <w:tcBorders>
              <w:top w:val="single" w:sz="6" w:space="0" w:color="auto"/>
              <w:left w:val="single" w:sz="6" w:space="0" w:color="auto"/>
              <w:bottom w:val="single" w:sz="6" w:space="0" w:color="auto"/>
              <w:right w:val="single" w:sz="6" w:space="0" w:color="auto"/>
            </w:tcBorders>
          </w:tcPr>
          <w:p w14:paraId="5383D8AA"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@=”&lt;Full Path to Vendor-Chosen DLL Filename&gt;“</w:t>
            </w:r>
          </w:p>
          <w:p w14:paraId="041BDD95"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ThreadingModel=”Both”</w:t>
            </w:r>
          </w:p>
        </w:tc>
      </w:tr>
      <w:tr w:rsidR="00F15659" w14:paraId="7859FE2A" w14:textId="77777777">
        <w:trPr>
          <w:cantSplit/>
        </w:trPr>
        <w:tc>
          <w:tcPr>
            <w:tcW w:w="3950" w:type="dxa"/>
            <w:tcBorders>
              <w:top w:val="single" w:sz="6" w:space="0" w:color="auto"/>
              <w:left w:val="single" w:sz="6" w:space="0" w:color="auto"/>
              <w:bottom w:val="single" w:sz="6" w:space="0" w:color="auto"/>
              <w:right w:val="single" w:sz="6" w:space="0" w:color="auto"/>
            </w:tcBorders>
          </w:tcPr>
          <w:p w14:paraId="5B21A2C3"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HKCR\CLSID\{&lt;VENDOR-CHOSEN GUID&gt;}\ProgID</w:t>
            </w:r>
          </w:p>
        </w:tc>
        <w:tc>
          <w:tcPr>
            <w:tcW w:w="4500" w:type="dxa"/>
            <w:tcBorders>
              <w:top w:val="single" w:sz="6" w:space="0" w:color="auto"/>
              <w:left w:val="single" w:sz="6" w:space="0" w:color="auto"/>
              <w:bottom w:val="single" w:sz="6" w:space="0" w:color="auto"/>
              <w:right w:val="single" w:sz="6" w:space="0" w:color="auto"/>
            </w:tcBorders>
          </w:tcPr>
          <w:p w14:paraId="346DEE41" w14:textId="77777777" w:rsidR="00F15659" w:rsidRPr="00033851" w:rsidRDefault="00F15659">
            <w:pPr>
              <w:ind w:left="100"/>
              <w:rPr>
                <w:rStyle w:val="Courier"/>
                <w:sz w:val="18"/>
                <w:szCs w:val="18"/>
              </w:rPr>
            </w:pPr>
            <w:r w:rsidRPr="00033851">
              <w:rPr>
                <w:rStyle w:val="Courier"/>
                <w:sz w:val="18"/>
                <w:szCs w:val="18"/>
              </w:rPr>
              <w:t>@=”&lt;Vendor Name&gt;.&lt;Class Name&gt;.</w:t>
            </w:r>
            <w:r w:rsidRPr="00033851">
              <w:rPr>
                <w:rFonts w:ascii="Courier" w:hAnsi="Courier"/>
                <w:sz w:val="18"/>
                <w:szCs w:val="18"/>
              </w:rPr>
              <w:t>&lt;Version Number&gt;</w:t>
            </w:r>
            <w:r w:rsidRPr="00033851">
              <w:rPr>
                <w:rStyle w:val="Courier"/>
                <w:sz w:val="18"/>
                <w:szCs w:val="18"/>
              </w:rPr>
              <w:t>”</w:t>
            </w:r>
          </w:p>
        </w:tc>
      </w:tr>
      <w:tr w:rsidR="00F15659" w14:paraId="7043F53D" w14:textId="77777777">
        <w:trPr>
          <w:cantSplit/>
        </w:trPr>
        <w:tc>
          <w:tcPr>
            <w:tcW w:w="3950" w:type="dxa"/>
            <w:tcBorders>
              <w:top w:val="single" w:sz="6" w:space="0" w:color="auto"/>
              <w:left w:val="single" w:sz="6" w:space="0" w:color="auto"/>
              <w:bottom w:val="single" w:sz="6" w:space="0" w:color="auto"/>
              <w:right w:val="single" w:sz="6" w:space="0" w:color="auto"/>
            </w:tcBorders>
          </w:tcPr>
          <w:p w14:paraId="2F788732"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HKCR\CLSID\{&lt;VENDOR-CHOSEN GUID&gt;}\VersionIndependentProgID</w:t>
            </w:r>
          </w:p>
        </w:tc>
        <w:tc>
          <w:tcPr>
            <w:tcW w:w="4500" w:type="dxa"/>
            <w:tcBorders>
              <w:top w:val="single" w:sz="6" w:space="0" w:color="auto"/>
              <w:left w:val="single" w:sz="6" w:space="0" w:color="auto"/>
              <w:bottom w:val="single" w:sz="6" w:space="0" w:color="auto"/>
              <w:right w:val="single" w:sz="6" w:space="0" w:color="auto"/>
            </w:tcBorders>
          </w:tcPr>
          <w:p w14:paraId="3DE75F68" w14:textId="77777777" w:rsidR="00F15659" w:rsidRPr="00033851" w:rsidRDefault="00F15659">
            <w:pPr>
              <w:tabs>
                <w:tab w:val="left" w:pos="2080"/>
              </w:tabs>
              <w:spacing w:before="40" w:after="40"/>
              <w:ind w:left="80"/>
              <w:rPr>
                <w:rFonts w:ascii="Courier" w:hAnsi="Courier"/>
                <w:sz w:val="18"/>
                <w:szCs w:val="18"/>
              </w:rPr>
            </w:pPr>
            <w:r w:rsidRPr="00033851">
              <w:rPr>
                <w:rStyle w:val="Courier"/>
                <w:sz w:val="18"/>
                <w:szCs w:val="18"/>
              </w:rPr>
              <w:t>@=”&lt;Vendor Name&gt;.&lt;Class Name&gt;”</w:t>
            </w:r>
          </w:p>
        </w:tc>
      </w:tr>
      <w:tr w:rsidR="00F15659" w14:paraId="7D8C07BF" w14:textId="77777777">
        <w:trPr>
          <w:cantSplit/>
        </w:trPr>
        <w:tc>
          <w:tcPr>
            <w:tcW w:w="3950" w:type="dxa"/>
            <w:tcBorders>
              <w:top w:val="single" w:sz="6" w:space="0" w:color="auto"/>
              <w:left w:val="single" w:sz="6" w:space="0" w:color="auto"/>
              <w:bottom w:val="single" w:sz="6" w:space="0" w:color="auto"/>
              <w:right w:val="single" w:sz="6" w:space="0" w:color="auto"/>
            </w:tcBorders>
          </w:tcPr>
          <w:p w14:paraId="7A242AE7"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w:t>
            </w:r>
            <w:r w:rsidRPr="00033851">
              <w:rPr>
                <w:rStyle w:val="Courier"/>
                <w:sz w:val="18"/>
                <w:szCs w:val="18"/>
              </w:rPr>
              <w:t>&lt;Vendor Name&gt;.&lt;Class Name&gt;</w:t>
            </w:r>
            <w:r w:rsidRPr="00033851">
              <w:rPr>
                <w:rFonts w:ascii="Courier" w:hAnsi="Courier"/>
                <w:sz w:val="18"/>
                <w:szCs w:val="18"/>
              </w:rPr>
              <w:t>\</w:t>
            </w:r>
          </w:p>
        </w:tc>
        <w:tc>
          <w:tcPr>
            <w:tcW w:w="4500" w:type="dxa"/>
            <w:tcBorders>
              <w:top w:val="single" w:sz="6" w:space="0" w:color="auto"/>
              <w:left w:val="single" w:sz="6" w:space="0" w:color="auto"/>
              <w:bottom w:val="single" w:sz="6" w:space="0" w:color="auto"/>
              <w:right w:val="single" w:sz="6" w:space="0" w:color="auto"/>
            </w:tcBorders>
          </w:tcPr>
          <w:p w14:paraId="588EE8F6"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@=”&lt;Class Description&gt;“</w:t>
            </w:r>
          </w:p>
        </w:tc>
      </w:tr>
      <w:tr w:rsidR="00F15659" w14:paraId="75F556C0" w14:textId="77777777">
        <w:trPr>
          <w:cantSplit/>
        </w:trPr>
        <w:tc>
          <w:tcPr>
            <w:tcW w:w="3950" w:type="dxa"/>
            <w:tcBorders>
              <w:top w:val="single" w:sz="6" w:space="0" w:color="auto"/>
              <w:left w:val="single" w:sz="6" w:space="0" w:color="auto"/>
              <w:bottom w:val="single" w:sz="6" w:space="0" w:color="auto"/>
              <w:right w:val="single" w:sz="6" w:space="0" w:color="auto"/>
            </w:tcBorders>
          </w:tcPr>
          <w:p w14:paraId="00121730"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w:t>
            </w:r>
            <w:r w:rsidRPr="00033851">
              <w:rPr>
                <w:rStyle w:val="Courier"/>
                <w:sz w:val="18"/>
                <w:szCs w:val="18"/>
              </w:rPr>
              <w:t>&lt;Vendor Name&gt;.&lt;Class Name&gt;</w:t>
            </w:r>
            <w:r w:rsidRPr="00033851">
              <w:rPr>
                <w:rFonts w:ascii="Courier" w:hAnsi="Courier"/>
                <w:sz w:val="18"/>
                <w:szCs w:val="18"/>
              </w:rPr>
              <w:t>\CLSID</w:t>
            </w:r>
          </w:p>
        </w:tc>
        <w:tc>
          <w:tcPr>
            <w:tcW w:w="4500" w:type="dxa"/>
            <w:tcBorders>
              <w:top w:val="single" w:sz="6" w:space="0" w:color="auto"/>
              <w:left w:val="single" w:sz="6" w:space="0" w:color="auto"/>
              <w:bottom w:val="single" w:sz="6" w:space="0" w:color="auto"/>
              <w:right w:val="single" w:sz="6" w:space="0" w:color="auto"/>
            </w:tcBorders>
          </w:tcPr>
          <w:p w14:paraId="51103606"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@=”{&lt;Vendor-Chosen GUID&gt;}”</w:t>
            </w:r>
          </w:p>
        </w:tc>
      </w:tr>
      <w:tr w:rsidR="00F15659" w14:paraId="35B2BE00" w14:textId="77777777">
        <w:trPr>
          <w:cantSplit/>
        </w:trPr>
        <w:tc>
          <w:tcPr>
            <w:tcW w:w="3950" w:type="dxa"/>
            <w:tcBorders>
              <w:top w:val="single" w:sz="6" w:space="0" w:color="auto"/>
              <w:left w:val="single" w:sz="6" w:space="0" w:color="auto"/>
              <w:bottom w:val="single" w:sz="6" w:space="0" w:color="auto"/>
              <w:right w:val="single" w:sz="6" w:space="0" w:color="auto"/>
            </w:tcBorders>
          </w:tcPr>
          <w:p w14:paraId="600DF1AB"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w:t>
            </w:r>
            <w:r w:rsidRPr="00033851">
              <w:rPr>
                <w:rStyle w:val="Courier"/>
                <w:sz w:val="18"/>
                <w:szCs w:val="18"/>
              </w:rPr>
              <w:t>&lt;Vendor Name&gt;.&lt;Class Name&gt;</w:t>
            </w:r>
            <w:r w:rsidRPr="00033851">
              <w:rPr>
                <w:rFonts w:ascii="Courier" w:hAnsi="Courier"/>
                <w:sz w:val="18"/>
                <w:szCs w:val="18"/>
              </w:rPr>
              <w:t>\CurVer</w:t>
            </w:r>
          </w:p>
        </w:tc>
        <w:tc>
          <w:tcPr>
            <w:tcW w:w="4500" w:type="dxa"/>
            <w:tcBorders>
              <w:top w:val="single" w:sz="6" w:space="0" w:color="auto"/>
              <w:left w:val="single" w:sz="6" w:space="0" w:color="auto"/>
              <w:bottom w:val="single" w:sz="6" w:space="0" w:color="auto"/>
              <w:right w:val="single" w:sz="6" w:space="0" w:color="auto"/>
            </w:tcBorders>
          </w:tcPr>
          <w:p w14:paraId="11FD18F2" w14:textId="77777777" w:rsidR="00F15659" w:rsidRPr="00033851" w:rsidRDefault="00F15659">
            <w:pPr>
              <w:tabs>
                <w:tab w:val="left" w:pos="2080"/>
              </w:tabs>
              <w:spacing w:before="40" w:after="40"/>
              <w:ind w:left="80"/>
              <w:rPr>
                <w:rFonts w:ascii="Courier" w:hAnsi="Courier"/>
                <w:sz w:val="18"/>
                <w:szCs w:val="18"/>
              </w:rPr>
            </w:pPr>
            <w:r w:rsidRPr="00033851">
              <w:rPr>
                <w:rStyle w:val="Courier"/>
                <w:sz w:val="18"/>
                <w:szCs w:val="18"/>
              </w:rPr>
              <w:t>@=”&lt;Vendor Name&gt;.&lt;Class Name&gt;.</w:t>
            </w:r>
            <w:r w:rsidRPr="00033851">
              <w:rPr>
                <w:rFonts w:ascii="Courier" w:hAnsi="Courier"/>
                <w:sz w:val="18"/>
                <w:szCs w:val="18"/>
              </w:rPr>
              <w:t>&lt;Version Number&gt;</w:t>
            </w:r>
            <w:r w:rsidRPr="00033851">
              <w:rPr>
                <w:rStyle w:val="Courier"/>
                <w:sz w:val="18"/>
                <w:szCs w:val="18"/>
              </w:rPr>
              <w:t>”</w:t>
            </w:r>
          </w:p>
        </w:tc>
      </w:tr>
      <w:tr w:rsidR="00F15659" w14:paraId="3E3DE018" w14:textId="77777777">
        <w:trPr>
          <w:cantSplit/>
        </w:trPr>
        <w:tc>
          <w:tcPr>
            <w:tcW w:w="3950" w:type="dxa"/>
            <w:tcBorders>
              <w:top w:val="single" w:sz="6" w:space="0" w:color="auto"/>
              <w:left w:val="single" w:sz="6" w:space="0" w:color="auto"/>
              <w:bottom w:val="single" w:sz="6" w:space="0" w:color="auto"/>
              <w:right w:val="single" w:sz="6" w:space="0" w:color="auto"/>
            </w:tcBorders>
          </w:tcPr>
          <w:p w14:paraId="252FE7C9"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w:t>
            </w:r>
            <w:r w:rsidRPr="00033851">
              <w:rPr>
                <w:rStyle w:val="Courier"/>
                <w:sz w:val="18"/>
                <w:szCs w:val="18"/>
              </w:rPr>
              <w:t>&lt;Vendor Name&gt;.&lt;Class Name&gt;</w:t>
            </w:r>
            <w:r w:rsidRPr="00033851">
              <w:rPr>
                <w:rFonts w:ascii="Courier" w:hAnsi="Courier"/>
                <w:sz w:val="18"/>
                <w:szCs w:val="18"/>
              </w:rPr>
              <w:t>.&lt;Version Number&gt;</w:t>
            </w:r>
          </w:p>
        </w:tc>
        <w:tc>
          <w:tcPr>
            <w:tcW w:w="4500" w:type="dxa"/>
            <w:tcBorders>
              <w:top w:val="single" w:sz="6" w:space="0" w:color="auto"/>
              <w:left w:val="single" w:sz="6" w:space="0" w:color="auto"/>
              <w:bottom w:val="single" w:sz="6" w:space="0" w:color="auto"/>
              <w:right w:val="single" w:sz="6" w:space="0" w:color="auto"/>
            </w:tcBorders>
          </w:tcPr>
          <w:p w14:paraId="39DBBF12"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@=”&lt;Class Description&gt;“</w:t>
            </w:r>
          </w:p>
        </w:tc>
      </w:tr>
      <w:tr w:rsidR="00F15659" w14:paraId="2889C722" w14:textId="77777777">
        <w:trPr>
          <w:cantSplit/>
        </w:trPr>
        <w:tc>
          <w:tcPr>
            <w:tcW w:w="3950" w:type="dxa"/>
            <w:tcBorders>
              <w:top w:val="single" w:sz="6" w:space="0" w:color="auto"/>
              <w:left w:val="single" w:sz="6" w:space="0" w:color="auto"/>
              <w:bottom w:val="single" w:sz="6" w:space="0" w:color="auto"/>
              <w:right w:val="single" w:sz="6" w:space="0" w:color="auto"/>
            </w:tcBorders>
          </w:tcPr>
          <w:p w14:paraId="66CAC84A"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w:t>
            </w:r>
            <w:r w:rsidRPr="00033851">
              <w:rPr>
                <w:rStyle w:val="Courier"/>
                <w:sz w:val="18"/>
                <w:szCs w:val="18"/>
              </w:rPr>
              <w:t>&lt;Vendor Name&gt;.&lt;Class Name&gt;</w:t>
            </w:r>
            <w:r w:rsidRPr="00033851">
              <w:rPr>
                <w:rFonts w:ascii="Courier" w:hAnsi="Courier"/>
                <w:sz w:val="18"/>
                <w:szCs w:val="18"/>
              </w:rPr>
              <w:t>.&lt;Version Number&gt;\CLSID</w:t>
            </w:r>
          </w:p>
        </w:tc>
        <w:tc>
          <w:tcPr>
            <w:tcW w:w="4500" w:type="dxa"/>
            <w:tcBorders>
              <w:top w:val="single" w:sz="6" w:space="0" w:color="auto"/>
              <w:left w:val="single" w:sz="6" w:space="0" w:color="auto"/>
              <w:bottom w:val="single" w:sz="6" w:space="0" w:color="auto"/>
              <w:right w:val="single" w:sz="6" w:space="0" w:color="auto"/>
            </w:tcBorders>
          </w:tcPr>
          <w:p w14:paraId="0C72BB58"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@=”{&lt;Vendor-Chosen GUID&gt;}”</w:t>
            </w:r>
          </w:p>
        </w:tc>
      </w:tr>
      <w:tr w:rsidR="00F15659" w14:paraId="273A1936" w14:textId="77777777">
        <w:trPr>
          <w:cantSplit/>
        </w:trPr>
        <w:tc>
          <w:tcPr>
            <w:tcW w:w="3950" w:type="dxa"/>
            <w:tcBorders>
              <w:top w:val="single" w:sz="6" w:space="0" w:color="auto"/>
              <w:left w:val="single" w:sz="6" w:space="0" w:color="auto"/>
              <w:bottom w:val="single" w:sz="6" w:space="0" w:color="auto"/>
              <w:right w:val="single" w:sz="6" w:space="0" w:color="auto"/>
            </w:tcBorders>
          </w:tcPr>
          <w:p w14:paraId="48A9249D"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HKCR\VISA.GlobalRM</w:t>
            </w:r>
            <w:r w:rsidRPr="00033851">
              <w:rPr>
                <w:rFonts w:ascii="Courier" w:hAnsi="Courier"/>
                <w:sz w:val="18"/>
                <w:szCs w:val="18"/>
              </w:rPr>
              <w:br/>
              <w:t>\VendorSpecificRMs\&lt;CLSID of SRM&gt;</w:t>
            </w:r>
          </w:p>
        </w:tc>
        <w:tc>
          <w:tcPr>
            <w:tcW w:w="4500" w:type="dxa"/>
            <w:tcBorders>
              <w:top w:val="single" w:sz="6" w:space="0" w:color="auto"/>
              <w:left w:val="single" w:sz="6" w:space="0" w:color="auto"/>
              <w:bottom w:val="single" w:sz="6" w:space="0" w:color="auto"/>
              <w:right w:val="single" w:sz="6" w:space="0" w:color="auto"/>
            </w:tcBorders>
          </w:tcPr>
          <w:p w14:paraId="1BEE7CE5"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@=”&lt;Class Description&gt;”</w:t>
            </w:r>
          </w:p>
        </w:tc>
      </w:tr>
    </w:tbl>
    <w:p w14:paraId="7AE5F30C" w14:textId="77777777" w:rsidR="00D15423" w:rsidRDefault="00D15423" w:rsidP="0067754E">
      <w:pPr>
        <w:pStyle w:val="Item"/>
      </w:pPr>
    </w:p>
    <w:p w14:paraId="62AA09AB" w14:textId="77777777" w:rsidR="00F15659" w:rsidRDefault="00F15659">
      <w:pPr>
        <w:pStyle w:val="Rule"/>
      </w:pPr>
    </w:p>
    <w:p w14:paraId="3041DE22" w14:textId="77777777" w:rsidR="00F15659" w:rsidRDefault="00F15659">
      <w:pPr>
        <w:pStyle w:val="Desc"/>
      </w:pPr>
      <w:r>
        <w:rPr>
          <w:b/>
          <w:bCs/>
        </w:rPr>
        <w:t>IF</w:t>
      </w:r>
      <w:r>
        <w:t xml:space="preserve"> a Vendor Specific Resource Manager provides its own type library, </w:t>
      </w:r>
      <w:r>
        <w:rPr>
          <w:b/>
          <w:bCs/>
        </w:rPr>
        <w:t>THEN</w:t>
      </w:r>
      <w:r>
        <w:t xml:space="preserve"> its DllRegisterServer and DllUnregisterServer entry points of </w:t>
      </w:r>
      <w:r>
        <w:rPr>
          <w:b/>
        </w:rPr>
        <w:t>SHALL</w:t>
      </w:r>
      <w:r>
        <w:t xml:space="preserve"> use the appropriate Win32 APIs as defined by the COM specification to register and unregister the types in the Vendor’s type library.</w:t>
      </w:r>
    </w:p>
    <w:p w14:paraId="69F37F3D" w14:textId="77777777" w:rsidR="00F15659" w:rsidRDefault="00F15659">
      <w:pPr>
        <w:pStyle w:val="Rule"/>
      </w:pPr>
    </w:p>
    <w:p w14:paraId="3D652C8A" w14:textId="77777777" w:rsidR="00F15659" w:rsidRDefault="00F15659">
      <w:pPr>
        <w:pStyle w:val="Desc"/>
      </w:pPr>
      <w:r>
        <w:t xml:space="preserve">The Vendor-Specific Resource Manager </w:t>
      </w:r>
      <w:r>
        <w:rPr>
          <w:b/>
        </w:rPr>
        <w:t>SHALL NOT</w:t>
      </w:r>
      <w:r>
        <w:t xml:space="preserve"> register or unregister any of the types declared in the VISA COM I/O type library, and </w:t>
      </w:r>
      <w:r>
        <w:rPr>
          <w:b/>
        </w:rPr>
        <w:t xml:space="preserve">SHALL NOT </w:t>
      </w:r>
      <w:r>
        <w:t>register or unregister the VISA COM I/O type library in its DLL entry points.</w:t>
      </w:r>
    </w:p>
    <w:p w14:paraId="6D6A7AC1" w14:textId="77777777" w:rsidR="00F15659" w:rsidRDefault="00F15659">
      <w:pPr>
        <w:pStyle w:val="Rule"/>
      </w:pPr>
    </w:p>
    <w:p w14:paraId="28F4290A" w14:textId="77777777" w:rsidR="00F15659" w:rsidRDefault="00F15659">
      <w:pPr>
        <w:pStyle w:val="Desc"/>
      </w:pPr>
      <w:r>
        <w:t xml:space="preserve">The DllRegisterServer and DllUnregisterServer entry points of the Vendor-Specific Resource Manager Component’s DLL </w:t>
      </w:r>
      <w:r>
        <w:rPr>
          <w:b/>
        </w:rPr>
        <w:t>SHALL</w:t>
      </w:r>
      <w:r>
        <w:t xml:space="preserve"> CoCreate the Component Category Manager and use the ICatRegister interface to Register Category ID {</w:t>
      </w:r>
      <w:r>
        <w:rPr>
          <w:rFonts w:ascii="Courier" w:hAnsi="Courier"/>
          <w:color w:val="000000"/>
          <w:szCs w:val="22"/>
        </w:rPr>
        <w:t>db8cbf21-d6d3-11d4-aa51-00a024ee30bd</w:t>
      </w:r>
      <w:r>
        <w:t xml:space="preserve">} with the Locale ID 0x0409 and the description “VISA COM I/O Vendor-Specific Resource Manager Classes”.  The entry points </w:t>
      </w:r>
      <w:r>
        <w:rPr>
          <w:b/>
        </w:rPr>
        <w:t xml:space="preserve">SHALL </w:t>
      </w:r>
      <w:r>
        <w:t>register and unregister the CLSID of the SRM as implementing this Category ID using the interface.</w:t>
      </w:r>
    </w:p>
    <w:p w14:paraId="39D71FE7" w14:textId="77777777" w:rsidR="00F15659" w:rsidRDefault="00F15659">
      <w:pPr>
        <w:pStyle w:val="Observation"/>
      </w:pPr>
    </w:p>
    <w:p w14:paraId="0CEFAE66" w14:textId="77777777" w:rsidR="00F15659" w:rsidRDefault="00F15659">
      <w:pPr>
        <w:pStyle w:val="Desc"/>
      </w:pPr>
      <w:r>
        <w:t>While the locations of the registry entries for CatIDs are well known, it is better to rely on Microsoft’s Component Category Manager to do the registration to guarantee future support.</w:t>
      </w:r>
    </w:p>
    <w:p w14:paraId="62022B7C" w14:textId="77777777" w:rsidR="00F15659" w:rsidRDefault="00F15659">
      <w:pPr>
        <w:pStyle w:val="Desc"/>
      </w:pPr>
    </w:p>
    <w:p w14:paraId="084B293D" w14:textId="77777777" w:rsidR="00F15659" w:rsidRPr="00C33AF7" w:rsidRDefault="00F15659">
      <w:pPr>
        <w:pStyle w:val="Head2"/>
        <w:rPr>
          <w:lang w:val="it-IT"/>
        </w:rPr>
      </w:pPr>
      <w:bookmarkStart w:id="136" w:name="_Toc103858121"/>
      <w:r w:rsidRPr="00C33AF7">
        <w:rPr>
          <w:lang w:val="it-IT"/>
        </w:rPr>
        <w:t>VISA COM I/O Resource Component</w:t>
      </w:r>
      <w:bookmarkEnd w:id="136"/>
    </w:p>
    <w:p w14:paraId="4679BFEF" w14:textId="77777777" w:rsidR="00F15659" w:rsidRDefault="00F15659">
      <w:pPr>
        <w:pStyle w:val="Desc"/>
      </w:pPr>
      <w:r>
        <w:t xml:space="preserve">The VISA COM I/O Resource Component needs to register itself so that the Global Resource Manager can locate and instantiate (CoCreateEx) it.  There is a standard registry-based method for locating COM components that provide a functionality-class called “Category ID”.  In addition to registering in this method, a second, performance-oriented method that is also registry-based </w:t>
      </w:r>
      <w:r>
        <w:rPr>
          <w:b/>
          <w:bCs/>
        </w:rPr>
        <w:t>SHALL</w:t>
      </w:r>
      <w:r>
        <w:t xml:space="preserve"> be used.</w:t>
      </w:r>
    </w:p>
    <w:p w14:paraId="47C50532" w14:textId="77777777" w:rsidR="00F15659" w:rsidRDefault="00F15659">
      <w:pPr>
        <w:pStyle w:val="Rule"/>
      </w:pPr>
    </w:p>
    <w:p w14:paraId="6C65330B" w14:textId="77777777" w:rsidR="00F15659" w:rsidRDefault="00F15659">
      <w:pPr>
        <w:pStyle w:val="Desc"/>
      </w:pPr>
      <w:r>
        <w:t xml:space="preserve">The DllRegisterServer entry point of a VISA COM I/O Resource Component’s DLL </w:t>
      </w:r>
      <w:r>
        <w:rPr>
          <w:b/>
        </w:rPr>
        <w:t>SHALL</w:t>
      </w:r>
      <w:r>
        <w:t xml:space="preserve"> add the described keys to the registry and the DllUnregisterServer entry point </w:t>
      </w:r>
      <w:r>
        <w:rPr>
          <w:b/>
        </w:rPr>
        <w:t xml:space="preserve">SHALL </w:t>
      </w:r>
      <w:r>
        <w:t>remove them.</w:t>
      </w:r>
    </w:p>
    <w:p w14:paraId="01640BB6" w14:textId="77777777" w:rsidR="00F15659" w:rsidRDefault="00F15659">
      <w:pPr>
        <w:pStyle w:val="Item"/>
      </w:pPr>
      <w:r>
        <w:br w:type="page"/>
      </w: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033AF681"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621E901" w14:textId="77777777" w:rsidR="00F15659" w:rsidRDefault="00F15659">
            <w:pPr>
              <w:spacing w:before="40" w:after="40"/>
              <w:jc w:val="center"/>
              <w:rPr>
                <w:b/>
              </w:rPr>
            </w:pPr>
            <w:r>
              <w:rPr>
                <w:b/>
              </w:rPr>
              <w:t>Registry Key Location</w:t>
            </w:r>
          </w:p>
        </w:tc>
        <w:tc>
          <w:tcPr>
            <w:tcW w:w="4500" w:type="dxa"/>
            <w:tcBorders>
              <w:top w:val="single" w:sz="6" w:space="0" w:color="auto"/>
              <w:left w:val="single" w:sz="6" w:space="0" w:color="auto"/>
              <w:bottom w:val="double" w:sz="6" w:space="0" w:color="auto"/>
              <w:right w:val="single" w:sz="6" w:space="0" w:color="auto"/>
            </w:tcBorders>
          </w:tcPr>
          <w:p w14:paraId="0DF4CBCC" w14:textId="77777777" w:rsidR="00F15659" w:rsidRDefault="00F15659">
            <w:pPr>
              <w:spacing w:before="40" w:after="40"/>
              <w:jc w:val="center"/>
              <w:rPr>
                <w:b/>
              </w:rPr>
            </w:pPr>
            <w:r>
              <w:rPr>
                <w:b/>
              </w:rPr>
              <w:t>Value(s)</w:t>
            </w:r>
          </w:p>
        </w:tc>
      </w:tr>
      <w:tr w:rsidR="00F15659" w14:paraId="6580B367" w14:textId="77777777">
        <w:trPr>
          <w:cantSplit/>
        </w:trPr>
        <w:tc>
          <w:tcPr>
            <w:tcW w:w="3950" w:type="dxa"/>
            <w:tcBorders>
              <w:top w:val="double" w:sz="6" w:space="0" w:color="auto"/>
              <w:left w:val="single" w:sz="6" w:space="0" w:color="auto"/>
              <w:right w:val="single" w:sz="6" w:space="0" w:color="auto"/>
            </w:tcBorders>
          </w:tcPr>
          <w:p w14:paraId="080F587B" w14:textId="77777777" w:rsidR="00F15659" w:rsidRDefault="00F15659">
            <w:pPr>
              <w:spacing w:before="40" w:after="40"/>
              <w:ind w:left="80"/>
              <w:rPr>
                <w:rFonts w:ascii="Courier" w:hAnsi="Courier"/>
                <w:sz w:val="22"/>
              </w:rPr>
            </w:pPr>
            <w:r>
              <w:rPr>
                <w:rFonts w:ascii="Courier" w:hAnsi="Courier"/>
                <w:sz w:val="22"/>
              </w:rPr>
              <w:t>HKCR\CLSID\{&lt;VENDOR-CHOSEN GUID&gt;}</w:t>
            </w:r>
          </w:p>
        </w:tc>
        <w:tc>
          <w:tcPr>
            <w:tcW w:w="4500" w:type="dxa"/>
            <w:tcBorders>
              <w:top w:val="double" w:sz="6" w:space="0" w:color="auto"/>
              <w:left w:val="single" w:sz="6" w:space="0" w:color="auto"/>
              <w:right w:val="single" w:sz="6" w:space="0" w:color="auto"/>
            </w:tcBorders>
          </w:tcPr>
          <w:p w14:paraId="4FC22134" w14:textId="77777777" w:rsidR="00F15659" w:rsidRDefault="00F15659">
            <w:pPr>
              <w:tabs>
                <w:tab w:val="left" w:pos="100"/>
              </w:tabs>
              <w:spacing w:before="40" w:after="40"/>
              <w:ind w:left="100"/>
              <w:rPr>
                <w:rFonts w:ascii="Courier New" w:hAnsi="Courier New"/>
                <w:sz w:val="22"/>
              </w:rPr>
            </w:pPr>
            <w:r>
              <w:rPr>
                <w:rFonts w:ascii="Courier" w:hAnsi="Courier"/>
                <w:sz w:val="22"/>
              </w:rPr>
              <w:t>@=”&lt;Class Description&gt;“</w:t>
            </w:r>
          </w:p>
        </w:tc>
      </w:tr>
      <w:tr w:rsidR="00F15659" w14:paraId="26806774" w14:textId="77777777">
        <w:trPr>
          <w:cantSplit/>
        </w:trPr>
        <w:tc>
          <w:tcPr>
            <w:tcW w:w="3950" w:type="dxa"/>
            <w:tcBorders>
              <w:top w:val="single" w:sz="6" w:space="0" w:color="auto"/>
              <w:left w:val="single" w:sz="6" w:space="0" w:color="auto"/>
              <w:bottom w:val="single" w:sz="6" w:space="0" w:color="auto"/>
              <w:right w:val="single" w:sz="6" w:space="0" w:color="auto"/>
            </w:tcBorders>
          </w:tcPr>
          <w:p w14:paraId="156F5A13" w14:textId="77777777" w:rsidR="00F15659" w:rsidRDefault="00F15659">
            <w:pPr>
              <w:spacing w:before="40" w:after="40"/>
              <w:ind w:left="80"/>
              <w:rPr>
                <w:rFonts w:ascii="Courier" w:hAnsi="Courier"/>
                <w:sz w:val="22"/>
              </w:rPr>
            </w:pPr>
            <w:r>
              <w:rPr>
                <w:rFonts w:ascii="Courier" w:hAnsi="Courier"/>
                <w:sz w:val="22"/>
              </w:rPr>
              <w:t>HKCR\CLSID\{&lt;VENDOR-CHOSEN GUID&gt;}\InprocServer32</w:t>
            </w:r>
          </w:p>
        </w:tc>
        <w:tc>
          <w:tcPr>
            <w:tcW w:w="4500" w:type="dxa"/>
            <w:tcBorders>
              <w:top w:val="single" w:sz="6" w:space="0" w:color="auto"/>
              <w:left w:val="single" w:sz="6" w:space="0" w:color="auto"/>
              <w:bottom w:val="single" w:sz="6" w:space="0" w:color="auto"/>
              <w:right w:val="single" w:sz="6" w:space="0" w:color="auto"/>
            </w:tcBorders>
          </w:tcPr>
          <w:p w14:paraId="6BDF54B4" w14:textId="77777777" w:rsidR="00F15659" w:rsidRDefault="00F15659">
            <w:pPr>
              <w:spacing w:before="40" w:after="40"/>
              <w:ind w:left="80"/>
              <w:rPr>
                <w:rFonts w:ascii="Courier" w:hAnsi="Courier"/>
                <w:sz w:val="22"/>
              </w:rPr>
            </w:pPr>
            <w:r>
              <w:rPr>
                <w:rFonts w:ascii="Courier" w:hAnsi="Courier"/>
                <w:sz w:val="22"/>
              </w:rPr>
              <w:t>@=”&lt;Full Path to Vendor-Chosen DLL Filename&gt;“</w:t>
            </w:r>
          </w:p>
          <w:p w14:paraId="71C17A5E" w14:textId="77777777" w:rsidR="00F15659" w:rsidRDefault="00F15659">
            <w:pPr>
              <w:spacing w:before="40" w:after="40"/>
              <w:ind w:left="80"/>
              <w:rPr>
                <w:rFonts w:ascii="Courier" w:hAnsi="Courier"/>
                <w:sz w:val="22"/>
              </w:rPr>
            </w:pPr>
            <w:r>
              <w:rPr>
                <w:rFonts w:ascii="Courier" w:hAnsi="Courier"/>
                <w:sz w:val="22"/>
              </w:rPr>
              <w:t>ThreadingModel=”Both”</w:t>
            </w:r>
          </w:p>
        </w:tc>
      </w:tr>
      <w:tr w:rsidR="00F15659" w14:paraId="69163CD0" w14:textId="77777777">
        <w:trPr>
          <w:cantSplit/>
        </w:trPr>
        <w:tc>
          <w:tcPr>
            <w:tcW w:w="3950" w:type="dxa"/>
            <w:tcBorders>
              <w:top w:val="single" w:sz="6" w:space="0" w:color="auto"/>
              <w:left w:val="single" w:sz="6" w:space="0" w:color="auto"/>
              <w:bottom w:val="single" w:sz="6" w:space="0" w:color="auto"/>
              <w:right w:val="single" w:sz="6" w:space="0" w:color="auto"/>
            </w:tcBorders>
          </w:tcPr>
          <w:p w14:paraId="270D97FF" w14:textId="77777777" w:rsidR="00F15659" w:rsidRDefault="00F15659">
            <w:pPr>
              <w:spacing w:before="40" w:after="40"/>
              <w:ind w:left="80"/>
              <w:rPr>
                <w:rFonts w:ascii="Courier" w:hAnsi="Courier"/>
                <w:sz w:val="22"/>
              </w:rPr>
            </w:pPr>
            <w:r>
              <w:rPr>
                <w:rFonts w:ascii="Courier" w:hAnsi="Courier"/>
                <w:sz w:val="22"/>
              </w:rPr>
              <w:t>HKCR\CLSID\{&lt;VENDOR-CHOSEN GUID&gt;}\ProgID</w:t>
            </w:r>
          </w:p>
        </w:tc>
        <w:tc>
          <w:tcPr>
            <w:tcW w:w="4500" w:type="dxa"/>
            <w:tcBorders>
              <w:top w:val="single" w:sz="6" w:space="0" w:color="auto"/>
              <w:left w:val="single" w:sz="6" w:space="0" w:color="auto"/>
              <w:bottom w:val="single" w:sz="6" w:space="0" w:color="auto"/>
              <w:right w:val="single" w:sz="6" w:space="0" w:color="auto"/>
            </w:tcBorders>
          </w:tcPr>
          <w:p w14:paraId="4F8CD6B8" w14:textId="77777777" w:rsidR="00F15659" w:rsidRDefault="00F15659">
            <w:pPr>
              <w:ind w:left="100"/>
              <w:rPr>
                <w:rStyle w:val="Courier"/>
              </w:rPr>
            </w:pPr>
            <w:r>
              <w:rPr>
                <w:rStyle w:val="Courier"/>
              </w:rPr>
              <w:t>@=”&lt;Vendor Name&gt;.&lt;Class Name&gt;.</w:t>
            </w:r>
            <w:r>
              <w:rPr>
                <w:rFonts w:ascii="Courier" w:hAnsi="Courier"/>
                <w:sz w:val="22"/>
              </w:rPr>
              <w:t>&lt;Version Number&gt;</w:t>
            </w:r>
            <w:r>
              <w:rPr>
                <w:rStyle w:val="Courier"/>
              </w:rPr>
              <w:t>”</w:t>
            </w:r>
          </w:p>
        </w:tc>
      </w:tr>
      <w:tr w:rsidR="00F15659" w14:paraId="35559A17" w14:textId="77777777">
        <w:trPr>
          <w:cantSplit/>
        </w:trPr>
        <w:tc>
          <w:tcPr>
            <w:tcW w:w="3950" w:type="dxa"/>
            <w:tcBorders>
              <w:top w:val="single" w:sz="6" w:space="0" w:color="auto"/>
              <w:left w:val="single" w:sz="6" w:space="0" w:color="auto"/>
              <w:bottom w:val="single" w:sz="6" w:space="0" w:color="auto"/>
              <w:right w:val="single" w:sz="6" w:space="0" w:color="auto"/>
            </w:tcBorders>
          </w:tcPr>
          <w:p w14:paraId="1527EDF4" w14:textId="77777777" w:rsidR="00F15659" w:rsidRDefault="00F15659">
            <w:pPr>
              <w:spacing w:before="40" w:after="40"/>
              <w:ind w:left="80"/>
              <w:rPr>
                <w:rFonts w:ascii="Courier" w:hAnsi="Courier"/>
                <w:sz w:val="22"/>
              </w:rPr>
            </w:pPr>
            <w:r>
              <w:rPr>
                <w:rFonts w:ascii="Courier" w:hAnsi="Courier"/>
                <w:sz w:val="22"/>
              </w:rPr>
              <w:t>HKCR\CLSID\{&lt;VENDOR-CHOSEN GUID&gt;}\VersionIndependentProgID</w:t>
            </w:r>
          </w:p>
        </w:tc>
        <w:tc>
          <w:tcPr>
            <w:tcW w:w="4500" w:type="dxa"/>
            <w:tcBorders>
              <w:top w:val="single" w:sz="6" w:space="0" w:color="auto"/>
              <w:left w:val="single" w:sz="6" w:space="0" w:color="auto"/>
              <w:bottom w:val="single" w:sz="6" w:space="0" w:color="auto"/>
              <w:right w:val="single" w:sz="6" w:space="0" w:color="auto"/>
            </w:tcBorders>
          </w:tcPr>
          <w:p w14:paraId="37E05CD1" w14:textId="77777777" w:rsidR="00F15659" w:rsidRDefault="00F15659">
            <w:pPr>
              <w:tabs>
                <w:tab w:val="left" w:pos="2080"/>
              </w:tabs>
              <w:spacing w:before="40" w:after="40"/>
              <w:ind w:left="80"/>
              <w:rPr>
                <w:rFonts w:ascii="Courier" w:hAnsi="Courier"/>
                <w:sz w:val="22"/>
              </w:rPr>
            </w:pPr>
            <w:r>
              <w:rPr>
                <w:rStyle w:val="Courier"/>
              </w:rPr>
              <w:t>@=”&lt;Vendor Name&gt;.&lt;Class Name&gt;”</w:t>
            </w:r>
          </w:p>
        </w:tc>
      </w:tr>
      <w:tr w:rsidR="00F15659" w14:paraId="6C3408B6" w14:textId="77777777">
        <w:trPr>
          <w:cantSplit/>
        </w:trPr>
        <w:tc>
          <w:tcPr>
            <w:tcW w:w="3950" w:type="dxa"/>
            <w:tcBorders>
              <w:top w:val="single" w:sz="6" w:space="0" w:color="auto"/>
              <w:left w:val="single" w:sz="6" w:space="0" w:color="auto"/>
              <w:bottom w:val="single" w:sz="6" w:space="0" w:color="auto"/>
              <w:right w:val="single" w:sz="6" w:space="0" w:color="auto"/>
            </w:tcBorders>
          </w:tcPr>
          <w:p w14:paraId="300527DE" w14:textId="77777777"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w:t>
            </w:r>
          </w:p>
        </w:tc>
        <w:tc>
          <w:tcPr>
            <w:tcW w:w="4500" w:type="dxa"/>
            <w:tcBorders>
              <w:top w:val="single" w:sz="6" w:space="0" w:color="auto"/>
              <w:left w:val="single" w:sz="6" w:space="0" w:color="auto"/>
              <w:bottom w:val="single" w:sz="6" w:space="0" w:color="auto"/>
              <w:right w:val="single" w:sz="6" w:space="0" w:color="auto"/>
            </w:tcBorders>
          </w:tcPr>
          <w:p w14:paraId="50D73C60" w14:textId="77777777"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14:paraId="5CDB1EEA" w14:textId="77777777">
        <w:trPr>
          <w:cantSplit/>
        </w:trPr>
        <w:tc>
          <w:tcPr>
            <w:tcW w:w="3950" w:type="dxa"/>
            <w:tcBorders>
              <w:top w:val="single" w:sz="6" w:space="0" w:color="auto"/>
              <w:left w:val="single" w:sz="6" w:space="0" w:color="auto"/>
              <w:bottom w:val="single" w:sz="6" w:space="0" w:color="auto"/>
              <w:right w:val="single" w:sz="6" w:space="0" w:color="auto"/>
            </w:tcBorders>
          </w:tcPr>
          <w:p w14:paraId="233F2628" w14:textId="77777777"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\CLSID</w:t>
            </w:r>
          </w:p>
        </w:tc>
        <w:tc>
          <w:tcPr>
            <w:tcW w:w="4500" w:type="dxa"/>
            <w:tcBorders>
              <w:top w:val="single" w:sz="6" w:space="0" w:color="auto"/>
              <w:left w:val="single" w:sz="6" w:space="0" w:color="auto"/>
              <w:bottom w:val="single" w:sz="6" w:space="0" w:color="auto"/>
              <w:right w:val="single" w:sz="6" w:space="0" w:color="auto"/>
            </w:tcBorders>
          </w:tcPr>
          <w:p w14:paraId="48A77FB5" w14:textId="77777777"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14:paraId="6C5140DA" w14:textId="77777777">
        <w:trPr>
          <w:cantSplit/>
        </w:trPr>
        <w:tc>
          <w:tcPr>
            <w:tcW w:w="3950" w:type="dxa"/>
            <w:tcBorders>
              <w:top w:val="single" w:sz="6" w:space="0" w:color="auto"/>
              <w:left w:val="single" w:sz="6" w:space="0" w:color="auto"/>
              <w:bottom w:val="single" w:sz="6" w:space="0" w:color="auto"/>
              <w:right w:val="single" w:sz="6" w:space="0" w:color="auto"/>
            </w:tcBorders>
          </w:tcPr>
          <w:p w14:paraId="5D3DE0E1" w14:textId="77777777"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\CurVer</w:t>
            </w:r>
          </w:p>
        </w:tc>
        <w:tc>
          <w:tcPr>
            <w:tcW w:w="4500" w:type="dxa"/>
            <w:tcBorders>
              <w:top w:val="single" w:sz="6" w:space="0" w:color="auto"/>
              <w:left w:val="single" w:sz="6" w:space="0" w:color="auto"/>
              <w:bottom w:val="single" w:sz="6" w:space="0" w:color="auto"/>
              <w:right w:val="single" w:sz="6" w:space="0" w:color="auto"/>
            </w:tcBorders>
          </w:tcPr>
          <w:p w14:paraId="29E90AD4" w14:textId="77777777" w:rsidR="00F15659" w:rsidRDefault="00F15659">
            <w:pPr>
              <w:tabs>
                <w:tab w:val="left" w:pos="2080"/>
              </w:tabs>
              <w:spacing w:before="40" w:after="40"/>
              <w:ind w:left="80"/>
              <w:rPr>
                <w:rFonts w:ascii="Courier" w:hAnsi="Courier"/>
                <w:sz w:val="22"/>
              </w:rPr>
            </w:pPr>
            <w:r>
              <w:rPr>
                <w:rStyle w:val="Courier"/>
              </w:rPr>
              <w:t>@=”&lt;Vendor Name&gt;.&lt;Class Name&gt;.</w:t>
            </w:r>
            <w:r>
              <w:rPr>
                <w:rFonts w:ascii="Courier" w:hAnsi="Courier"/>
                <w:sz w:val="22"/>
              </w:rPr>
              <w:t>&lt;Version Number&gt;</w:t>
            </w:r>
            <w:r>
              <w:rPr>
                <w:rStyle w:val="Courier"/>
              </w:rPr>
              <w:t>”</w:t>
            </w:r>
          </w:p>
        </w:tc>
      </w:tr>
      <w:tr w:rsidR="00F15659" w14:paraId="26F5579F" w14:textId="77777777">
        <w:trPr>
          <w:cantSplit/>
        </w:trPr>
        <w:tc>
          <w:tcPr>
            <w:tcW w:w="3950" w:type="dxa"/>
            <w:tcBorders>
              <w:top w:val="single" w:sz="6" w:space="0" w:color="auto"/>
              <w:left w:val="single" w:sz="6" w:space="0" w:color="auto"/>
              <w:bottom w:val="single" w:sz="6" w:space="0" w:color="auto"/>
              <w:right w:val="single" w:sz="6" w:space="0" w:color="auto"/>
            </w:tcBorders>
          </w:tcPr>
          <w:p w14:paraId="0431E33C" w14:textId="77777777"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w:t>
            </w:r>
          </w:p>
        </w:tc>
        <w:tc>
          <w:tcPr>
            <w:tcW w:w="4500" w:type="dxa"/>
            <w:tcBorders>
              <w:top w:val="single" w:sz="6" w:space="0" w:color="auto"/>
              <w:left w:val="single" w:sz="6" w:space="0" w:color="auto"/>
              <w:bottom w:val="single" w:sz="6" w:space="0" w:color="auto"/>
              <w:right w:val="single" w:sz="6" w:space="0" w:color="auto"/>
            </w:tcBorders>
          </w:tcPr>
          <w:p w14:paraId="08E727FA" w14:textId="77777777"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14:paraId="077CFC60" w14:textId="77777777">
        <w:trPr>
          <w:cantSplit/>
        </w:trPr>
        <w:tc>
          <w:tcPr>
            <w:tcW w:w="3950" w:type="dxa"/>
            <w:tcBorders>
              <w:top w:val="single" w:sz="6" w:space="0" w:color="auto"/>
              <w:left w:val="single" w:sz="6" w:space="0" w:color="auto"/>
              <w:bottom w:val="single" w:sz="6" w:space="0" w:color="auto"/>
              <w:right w:val="single" w:sz="6" w:space="0" w:color="auto"/>
            </w:tcBorders>
          </w:tcPr>
          <w:p w14:paraId="2D2F3246" w14:textId="77777777"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Number&gt;\CLSID</w:t>
            </w:r>
          </w:p>
        </w:tc>
        <w:tc>
          <w:tcPr>
            <w:tcW w:w="4500" w:type="dxa"/>
            <w:tcBorders>
              <w:top w:val="single" w:sz="6" w:space="0" w:color="auto"/>
              <w:left w:val="single" w:sz="6" w:space="0" w:color="auto"/>
              <w:bottom w:val="single" w:sz="6" w:space="0" w:color="auto"/>
              <w:right w:val="single" w:sz="6" w:space="0" w:color="auto"/>
            </w:tcBorders>
          </w:tcPr>
          <w:p w14:paraId="06A87429" w14:textId="77777777"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bl>
    <w:p w14:paraId="60EA9A2F" w14:textId="77777777" w:rsidR="00D15423" w:rsidRDefault="00D15423" w:rsidP="0067754E">
      <w:pPr>
        <w:pStyle w:val="Desc"/>
      </w:pPr>
    </w:p>
    <w:p w14:paraId="2329D677" w14:textId="77777777" w:rsidR="00F15659" w:rsidRDefault="00F15659">
      <w:pPr>
        <w:pStyle w:val="Rule"/>
      </w:pPr>
    </w:p>
    <w:p w14:paraId="17156175" w14:textId="77777777" w:rsidR="00F15659" w:rsidRDefault="00F15659">
      <w:pPr>
        <w:pStyle w:val="Desc"/>
      </w:pPr>
      <w:r>
        <w:t xml:space="preserve">A VISA COM I/O Resource Component </w:t>
      </w:r>
      <w:r>
        <w:rPr>
          <w:b/>
        </w:rPr>
        <w:t>SHALL NOT</w:t>
      </w:r>
      <w:r>
        <w:t xml:space="preserve"> register or unregister any of the types declared in the VISA COM I/O type library, AND </w:t>
      </w:r>
      <w:r>
        <w:rPr>
          <w:b/>
        </w:rPr>
        <w:t xml:space="preserve">SHALL NOT </w:t>
      </w:r>
      <w:r>
        <w:t>register or unregister the VISA COM I/O type library in its DLL entry points.</w:t>
      </w:r>
    </w:p>
    <w:p w14:paraId="2A489142" w14:textId="77777777" w:rsidR="00F15659" w:rsidRDefault="00F15659">
      <w:pPr>
        <w:pStyle w:val="Item"/>
      </w:pPr>
    </w:p>
    <w:p w14:paraId="3CF95CF4" w14:textId="77777777" w:rsidR="00624F8D" w:rsidRPr="00624F8D" w:rsidRDefault="00624F8D" w:rsidP="00624F8D">
      <w:pPr>
        <w:pStyle w:val="Desc"/>
        <w:ind w:left="0"/>
      </w:pPr>
    </w:p>
    <w:p w14:paraId="456FDD86" w14:textId="77777777" w:rsidR="00180E93" w:rsidRPr="00892CA6" w:rsidRDefault="00180E93" w:rsidP="00FC1B1A">
      <w:pPr>
        <w:pStyle w:val="Desc"/>
      </w:pPr>
    </w:p>
    <w:p w14:paraId="6F923232" w14:textId="77777777" w:rsidR="00F15659" w:rsidRDefault="00F15659" w:rsidP="00F332DA">
      <w:pPr>
        <w:pStyle w:val="Desc"/>
        <w:ind w:left="0"/>
      </w:pPr>
    </w:p>
    <w:p w14:paraId="569CA42B" w14:textId="77777777" w:rsidR="00F15659" w:rsidRDefault="00F15659">
      <w:pPr>
        <w:pStyle w:val="Head2"/>
      </w:pPr>
      <w:bookmarkStart w:id="137" w:name="_Toc103858122"/>
      <w:r>
        <w:t>General Installation Requirements for Vendor Specific Components</w:t>
      </w:r>
      <w:bookmarkEnd w:id="137"/>
    </w:p>
    <w:p w14:paraId="5252F723" w14:textId="77777777" w:rsidR="00F15659" w:rsidRDefault="00F15659">
      <w:pPr>
        <w:pStyle w:val="Rule"/>
      </w:pPr>
    </w:p>
    <w:p w14:paraId="53DFDAAC" w14:textId="77777777" w:rsidR="00F15659" w:rsidRDefault="00F15659">
      <w:pPr>
        <w:pStyle w:val="Desc"/>
      </w:pPr>
      <w:r>
        <w:t xml:space="preserve"> Each VISA COM I/O implementation </w:t>
      </w:r>
      <w:r>
        <w:rPr>
          <w:b/>
        </w:rPr>
        <w:t>SHALL</w:t>
      </w:r>
      <w:r>
        <w:t xml:space="preserve"> provide one Vendor-Specific Resource Manager Component and one or more Resource Components.</w:t>
      </w:r>
    </w:p>
    <w:p w14:paraId="4DD4D3F9" w14:textId="77777777" w:rsidR="00F15659" w:rsidRDefault="00F15659">
      <w:pPr>
        <w:pStyle w:val="Rule"/>
      </w:pPr>
    </w:p>
    <w:p w14:paraId="78D4C8FA" w14:textId="77777777" w:rsidR="00F15659" w:rsidRDefault="00F15659">
      <w:pPr>
        <w:pStyle w:val="Desc"/>
      </w:pPr>
      <w:r>
        <w:t xml:space="preserve">A VISA COM I/O implementation’s SRM </w:t>
      </w:r>
      <w:r>
        <w:rPr>
          <w:b/>
        </w:rPr>
        <w:t>SHALL</w:t>
      </w:r>
      <w:r>
        <w:t xml:space="preserve"> be able to find and/or open the exact set of all the Resource Components belonging to the implementation.</w:t>
      </w:r>
    </w:p>
    <w:p w14:paraId="162F10A4" w14:textId="77777777" w:rsidR="00F15659" w:rsidRDefault="00F15659">
      <w:pPr>
        <w:pStyle w:val="Rule"/>
      </w:pPr>
    </w:p>
    <w:p w14:paraId="269E13C2" w14:textId="77777777" w:rsidR="00F15659" w:rsidRDefault="00F15659">
      <w:pPr>
        <w:pStyle w:val="Desc"/>
      </w:pPr>
      <w:r>
        <w:t xml:space="preserve">Each VISA COM I/O Resource Component </w:t>
      </w:r>
      <w:r>
        <w:rPr>
          <w:b/>
          <w:bCs/>
        </w:rPr>
        <w:t>SHALL</w:t>
      </w:r>
      <w:r>
        <w:t xml:space="preserve"> be able to locate and access all resources associated with the physical resource the Resource Component communicates with.</w:t>
      </w:r>
    </w:p>
    <w:p w14:paraId="1968CB73" w14:textId="77777777" w:rsidR="00F15659" w:rsidRDefault="00F15659">
      <w:pPr>
        <w:pStyle w:val="Recommendation"/>
      </w:pPr>
    </w:p>
    <w:p w14:paraId="6451C9AD" w14:textId="77777777" w:rsidR="00F15659" w:rsidRDefault="00F15659">
      <w:pPr>
        <w:pStyle w:val="Desc"/>
      </w:pPr>
      <w:r>
        <w:t>VISA COM I/O implementations should provide a help file that contains at least the error descriptions pointed to by the IErrorInfo structures returned with the vendor’s resources’ errors.</w:t>
      </w:r>
    </w:p>
    <w:p w14:paraId="30B2D5F4" w14:textId="77777777" w:rsidR="00F15659" w:rsidRDefault="00F15659">
      <w:pPr>
        <w:pStyle w:val="Recommendation"/>
      </w:pPr>
    </w:p>
    <w:p w14:paraId="57C6BEE4" w14:textId="77777777" w:rsidR="00F15659" w:rsidRDefault="00F15659">
      <w:pPr>
        <w:pStyle w:val="Desc"/>
      </w:pPr>
      <w:r>
        <w:t>VISA COM I/O vendors should install their components in a subdirectory of  either “{$VXIPNPPATH}\{VENDORNAME}” or “{$PROGRAMFILES}\Common Files\{VENDORNAME}” to avoid filename conflicts with other vendors’ components.</w:t>
      </w:r>
    </w:p>
    <w:p w14:paraId="7E961514" w14:textId="77777777" w:rsidR="00C00263" w:rsidRDefault="00C00263" w:rsidP="00AC1EBE">
      <w:pPr>
        <w:pStyle w:val="Item"/>
        <w:outlineLvl w:val="0"/>
      </w:pPr>
      <w:r>
        <w:t>OBSERVATION 6.1.</w:t>
      </w:r>
      <w:r w:rsidR="00296F4F">
        <w:t>2</w:t>
      </w:r>
    </w:p>
    <w:p w14:paraId="5EB3A1D1" w14:textId="77777777" w:rsidR="00F15659" w:rsidRDefault="00F15659">
      <w:pPr>
        <w:pStyle w:val="Desc"/>
      </w:pPr>
      <w:r>
        <w:t>Unlike VPP-4.3.2 and VPP-4.3.3, which rely on a single file named visa32.dll, a VISA COM I/O implementation has no name requirements. This allows both COM-based and non-COM-based implementations to reside side-by-side on the same system.  Since the full pathname to each COM component is in the registry, the installation path requirements are also more flexible.</w:t>
      </w:r>
    </w:p>
    <w:p w14:paraId="2C53AB04" w14:textId="77777777" w:rsidR="00302617" w:rsidRDefault="00302617" w:rsidP="00302617">
      <w:pPr>
        <w:pStyle w:val="Rule"/>
        <w:rPr>
          <w:b w:val="0"/>
        </w:rPr>
      </w:pPr>
    </w:p>
    <w:p w14:paraId="20D474FF" w14:textId="77777777" w:rsidR="009E4B56" w:rsidRPr="007F4B81" w:rsidRDefault="00624F8D" w:rsidP="00302617">
      <w:pPr>
        <w:pStyle w:val="Rule"/>
        <w:numPr>
          <w:ilvl w:val="0"/>
          <w:numId w:val="0"/>
        </w:numPr>
        <w:spacing w:before="0"/>
        <w:ind w:left="720"/>
        <w:rPr>
          <w:b w:val="0"/>
        </w:rPr>
      </w:pPr>
      <w:r w:rsidRPr="007F4B81">
        <w:rPr>
          <w:b w:val="0"/>
        </w:rPr>
        <w:t>A vendor’s VISA uninstaller or its SRM uninstaller SHALL NOT silently uninstall the VISA COM Standard Components.</w:t>
      </w:r>
    </w:p>
    <w:p w14:paraId="11992B7D" w14:textId="784E00F3" w:rsidR="009E4B56" w:rsidRDefault="009E4B56" w:rsidP="00302617">
      <w:pPr>
        <w:pStyle w:val="Desc"/>
      </w:pPr>
      <w:r w:rsidRPr="008463D0">
        <w:t xml:space="preserve">On </w:t>
      </w:r>
      <w:r w:rsidR="00471446">
        <w:t>Windows 7</w:t>
      </w:r>
      <w:r w:rsidR="00250308">
        <w:t>,</w:t>
      </w:r>
      <w:r w:rsidR="00FE3C35">
        <w:t xml:space="preserve"> Windows 8</w:t>
      </w:r>
      <w:r w:rsidR="005F3239">
        <w:t xml:space="preserve">, </w:t>
      </w:r>
      <w:r w:rsidR="00250308">
        <w:t xml:space="preserve">Windows </w:t>
      </w:r>
      <w:proofErr w:type="gramStart"/>
      <w:r w:rsidR="00250308">
        <w:t>10</w:t>
      </w:r>
      <w:proofErr w:type="gramEnd"/>
      <w:r w:rsidR="005F3239">
        <w:t xml:space="preserve"> and Windows 11</w:t>
      </w:r>
      <w:r w:rsidR="000E1012">
        <w:t>,</w:t>
      </w:r>
      <w:r w:rsidR="00250308">
        <w:t xml:space="preserve"> </w:t>
      </w:r>
      <w:r w:rsidRPr="008463D0">
        <w:t xml:space="preserve">if </w:t>
      </w:r>
      <w:r>
        <w:t xml:space="preserve">a vendor’s VISA installer </w:t>
      </w:r>
      <w:r w:rsidRPr="008463D0">
        <w:t xml:space="preserve">calls the </w:t>
      </w:r>
      <w:r>
        <w:t xml:space="preserve">VISA COM Standard Components </w:t>
      </w:r>
      <w:r w:rsidRPr="008463D0">
        <w:t>installer</w:t>
      </w:r>
      <w:r>
        <w:t>,</w:t>
      </w:r>
      <w:r w:rsidRPr="008463D0">
        <w:t xml:space="preserve"> it </w:t>
      </w:r>
      <w:r w:rsidR="00CF7814" w:rsidRPr="00CF7814">
        <w:rPr>
          <w:b/>
        </w:rPr>
        <w:t>SHALL</w:t>
      </w:r>
      <w:r w:rsidRPr="008463D0">
        <w:t xml:space="preserve"> invoke the </w:t>
      </w:r>
      <w:r>
        <w:t xml:space="preserve">VISA COM Standard Components </w:t>
      </w:r>
      <w:r w:rsidRPr="008463D0">
        <w:t>installer with admin privileges.</w:t>
      </w:r>
    </w:p>
    <w:p w14:paraId="3C260D83" w14:textId="77777777" w:rsidR="009E4B56" w:rsidRPr="009E4B56" w:rsidRDefault="009E4B56" w:rsidP="009E4B56">
      <w:pPr>
        <w:pStyle w:val="Item"/>
      </w:pPr>
    </w:p>
    <w:p w14:paraId="1AE12FC9" w14:textId="77777777" w:rsidR="00F15659" w:rsidRDefault="00F15659">
      <w:pPr>
        <w:pStyle w:val="Head1"/>
      </w:pPr>
      <w:bookmarkStart w:id="138" w:name="_Toc103858123"/>
      <w:r>
        <w:t>Implementation of VISA COM I/O Components</w:t>
      </w:r>
      <w:bookmarkEnd w:id="138"/>
    </w:p>
    <w:p w14:paraId="4BF2F9A7" w14:textId="77777777" w:rsidR="00F15659" w:rsidRDefault="00F15659">
      <w:pPr>
        <w:pStyle w:val="Desc"/>
      </w:pPr>
      <w:r>
        <w:t>Each of the components described in this specification has the following implementation requirements.</w:t>
      </w:r>
    </w:p>
    <w:p w14:paraId="43604805" w14:textId="77777777" w:rsidR="00F15659" w:rsidRDefault="00F15659">
      <w:pPr>
        <w:pStyle w:val="Head2"/>
      </w:pPr>
      <w:bookmarkStart w:id="139" w:name="_Toc103858124"/>
      <w:r>
        <w:t>Global Resource Manager</w:t>
      </w:r>
      <w:bookmarkEnd w:id="139"/>
    </w:p>
    <w:p w14:paraId="5FB7C52D" w14:textId="77777777" w:rsidR="00F15659" w:rsidRDefault="00F15659">
      <w:pPr>
        <w:pStyle w:val="Desc"/>
      </w:pPr>
      <w:r>
        <w:t>Runtime performance of the Global Resource Manager should be as fast as possible with as small a memory footprint as feasible.</w:t>
      </w:r>
    </w:p>
    <w:p w14:paraId="281435A0" w14:textId="77777777" w:rsidR="00F15659" w:rsidRDefault="00F15659">
      <w:pPr>
        <w:pStyle w:val="Desc"/>
      </w:pPr>
    </w:p>
    <w:p w14:paraId="2A5A12A5" w14:textId="77777777" w:rsidR="00F15659" w:rsidRDefault="00F15659">
      <w:pPr>
        <w:pStyle w:val="Desc"/>
      </w:pPr>
      <w:r>
        <w:t xml:space="preserve">The implementation of the Global Resource Manager’s main interfaces, IResourceManager and IResourceManager3, is described in Section 4.3, </w:t>
      </w:r>
      <w:r>
        <w:rPr>
          <w:i/>
          <w:iCs/>
        </w:rPr>
        <w:t>The Global Resource Manager Component</w:t>
      </w:r>
      <w:r>
        <w:t>. There are a few additional requirements of the component.</w:t>
      </w:r>
    </w:p>
    <w:p w14:paraId="5C89FD69" w14:textId="77777777" w:rsidR="00F15659" w:rsidRDefault="00F15659">
      <w:pPr>
        <w:pStyle w:val="Rule"/>
      </w:pPr>
    </w:p>
    <w:p w14:paraId="34CB8B33" w14:textId="77777777" w:rsidR="00F15659" w:rsidRDefault="00F15659">
      <w:pPr>
        <w:pStyle w:val="Desc"/>
      </w:pPr>
      <w:r>
        <w:t xml:space="preserve">The Global Resource Manager Component </w:t>
      </w:r>
      <w:r>
        <w:rPr>
          <w:b/>
        </w:rPr>
        <w:t xml:space="preserve">SHALL </w:t>
      </w:r>
      <w:r>
        <w:t>be thread-safe and runnable in single-threaded and multi-threaded apartments.</w:t>
      </w:r>
    </w:p>
    <w:p w14:paraId="7FA7E623" w14:textId="77777777" w:rsidR="00F15659" w:rsidRDefault="00F15659">
      <w:pPr>
        <w:pStyle w:val="Rule"/>
      </w:pPr>
    </w:p>
    <w:p w14:paraId="6734B8E9" w14:textId="77777777" w:rsidR="00F15659" w:rsidRDefault="00F15659">
      <w:pPr>
        <w:pStyle w:val="Desc"/>
      </w:pPr>
      <w:r>
        <w:rPr>
          <w:b/>
          <w:bCs/>
        </w:rPr>
        <w:t>IF</w:t>
      </w:r>
      <w:r>
        <w:t xml:space="preserve"> the Global Resource Manager version being installed is newer than the installed version on the target system, </w:t>
      </w:r>
      <w:r>
        <w:rPr>
          <w:b/>
          <w:bCs/>
        </w:rPr>
        <w:t>THEN</w:t>
      </w:r>
      <w:r>
        <w:t xml:space="preserve"> the installer </w:t>
      </w:r>
      <w:r>
        <w:rPr>
          <w:b/>
          <w:bCs/>
        </w:rPr>
        <w:t xml:space="preserve">SHALL </w:t>
      </w:r>
      <w:r>
        <w:t>register the VISA COM Type Library</w:t>
      </w:r>
      <w:r w:rsidR="00E964C5">
        <w:t xml:space="preserve"> that is built into GlobMgr.dll</w:t>
      </w:r>
      <w:r>
        <w:t>.</w:t>
      </w:r>
    </w:p>
    <w:p w14:paraId="6CA6A792" w14:textId="77777777" w:rsidR="00E964C5" w:rsidRDefault="00E964C5" w:rsidP="00344AC1">
      <w:pPr>
        <w:pStyle w:val="Recommendation"/>
      </w:pPr>
    </w:p>
    <w:p w14:paraId="50777F94" w14:textId="77777777" w:rsidR="00E964C5" w:rsidRDefault="00E964C5" w:rsidP="00E964C5">
      <w:pPr>
        <w:pStyle w:val="Desc"/>
      </w:pPr>
      <w:r>
        <w:t xml:space="preserve">It is strongly recommended that the VISA COM Type Library not be installed as a separate TLB file.   This will prevent version inconsistencies since the TLB file type is not versioned in a way that installers handle. </w:t>
      </w:r>
    </w:p>
    <w:p w14:paraId="13662E34" w14:textId="77777777" w:rsidR="00866146" w:rsidRDefault="00866146" w:rsidP="00344AC1">
      <w:pPr>
        <w:pStyle w:val="Observation"/>
      </w:pPr>
    </w:p>
    <w:p w14:paraId="520747C6" w14:textId="77777777" w:rsidR="00866146" w:rsidRPr="00866146" w:rsidRDefault="00866146" w:rsidP="00866146">
      <w:pPr>
        <w:pStyle w:val="Item"/>
        <w:ind w:left="720"/>
        <w:rPr>
          <w:b w:val="0"/>
        </w:rPr>
      </w:pPr>
      <w:r w:rsidRPr="00866146">
        <w:rPr>
          <w:b w:val="0"/>
        </w:rPr>
        <w:t xml:space="preserve">The </w:t>
      </w:r>
      <w:r>
        <w:rPr>
          <w:b w:val="0"/>
        </w:rPr>
        <w:t>only time a TLB file should be placed on any non-development system is between the time the interface is first created and the time that the version of GlobMgr.dll that contains that interface is sanctioned.</w:t>
      </w:r>
    </w:p>
    <w:p w14:paraId="7C594A52" w14:textId="77777777" w:rsidR="00F15659" w:rsidRDefault="00F15659">
      <w:pPr>
        <w:pStyle w:val="Rule"/>
      </w:pPr>
    </w:p>
    <w:p w14:paraId="0885325D" w14:textId="77777777" w:rsidR="00F15659" w:rsidRDefault="00F15659">
      <w:pPr>
        <w:pStyle w:val="Desc"/>
      </w:pPr>
      <w:r>
        <w:rPr>
          <w:b/>
          <w:bCs/>
        </w:rPr>
        <w:t xml:space="preserve">IF </w:t>
      </w:r>
      <w:r>
        <w:t xml:space="preserve">a vendor’s installer or installed software ever changed the marshalling method of any VISA COM I/O defined interfaces, </w:t>
      </w:r>
      <w:r>
        <w:rPr>
          <w:b/>
          <w:bCs/>
        </w:rPr>
        <w:t xml:space="preserve">THEN </w:t>
      </w:r>
      <w:r>
        <w:t xml:space="preserve">that vendor’s uninstaller </w:t>
      </w:r>
      <w:r>
        <w:rPr>
          <w:b/>
          <w:bCs/>
        </w:rPr>
        <w:t xml:space="preserve">SHALL </w:t>
      </w:r>
      <w:r>
        <w:t>re</w:t>
      </w:r>
      <w:r>
        <w:noBreakHyphen/>
        <w:t>register the VISA COM Type Library</w:t>
      </w:r>
      <w:r w:rsidR="00E964C5">
        <w:t xml:space="preserve"> that is built into GlobMgr.dll</w:t>
      </w:r>
      <w:r>
        <w:t>.</w:t>
      </w:r>
    </w:p>
    <w:p w14:paraId="78E9D5F3" w14:textId="77777777" w:rsidR="00F15659" w:rsidRPr="00344AC1" w:rsidRDefault="00F15659" w:rsidP="00344AC1">
      <w:pPr>
        <w:pStyle w:val="Recommendation"/>
      </w:pPr>
    </w:p>
    <w:p w14:paraId="3DC1C603" w14:textId="77777777" w:rsidR="00F15659" w:rsidRDefault="00F15659">
      <w:pPr>
        <w:pStyle w:val="Desc"/>
      </w:pPr>
      <w:r>
        <w:t xml:space="preserve">It is strongly recommended that only the Universal marshaller be used for the VISA COM I/O defined interfaces.  </w:t>
      </w:r>
    </w:p>
    <w:p w14:paraId="4DD628F2" w14:textId="77777777" w:rsidR="00F15659" w:rsidRDefault="00F15659">
      <w:pPr>
        <w:pStyle w:val="Rule"/>
      </w:pPr>
    </w:p>
    <w:p w14:paraId="2BEDAD2C" w14:textId="77777777"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14:paraId="581941FB" w14:textId="77777777" w:rsidR="00F15659" w:rsidRDefault="00F15659">
      <w:pPr>
        <w:pStyle w:val="Observation"/>
      </w:pPr>
    </w:p>
    <w:p w14:paraId="5C052195" w14:textId="77777777"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14:paraId="4BE64471" w14:textId="77777777" w:rsidR="00F15659" w:rsidRDefault="00F15659">
      <w:pPr>
        <w:pStyle w:val="Permission"/>
      </w:pPr>
    </w:p>
    <w:p w14:paraId="5BDC91CB" w14:textId="77777777" w:rsidR="00F15659" w:rsidRDefault="00F15659">
      <w:pPr>
        <w:pStyle w:val="Desc"/>
      </w:pPr>
      <w:r>
        <w:t xml:space="preserve">The Global Resource Manager </w:t>
      </w:r>
      <w:r>
        <w:rPr>
          <w:b/>
        </w:rPr>
        <w:t>MAY</w:t>
      </w:r>
      <w:r>
        <w:t xml:space="preserve"> use the free-threaded marshaller for in-process marshalling.</w:t>
      </w:r>
    </w:p>
    <w:p w14:paraId="37D2046B" w14:textId="77777777" w:rsidR="00F15659" w:rsidRDefault="00F15659">
      <w:pPr>
        <w:pStyle w:val="Observation"/>
      </w:pPr>
    </w:p>
    <w:p w14:paraId="0F005763" w14:textId="77777777" w:rsidR="00F15659" w:rsidRDefault="00F15659">
      <w:pPr>
        <w:pStyle w:val="Desc"/>
      </w:pPr>
      <w:r>
        <w:t>Using the free-threaded marshaller allows the component to avoid the cost of marshalling between apartments in the same process but requires more work to be thread-safe.</w:t>
      </w:r>
    </w:p>
    <w:p w14:paraId="1B2534A1" w14:textId="77777777" w:rsidR="00F15659" w:rsidRDefault="00F15659" w:rsidP="004C6CC1">
      <w:pPr>
        <w:pStyle w:val="Item"/>
        <w:keepNext w:val="0"/>
      </w:pPr>
    </w:p>
    <w:p w14:paraId="7D60B8C9" w14:textId="77777777" w:rsidR="00F15659" w:rsidRDefault="00F15659" w:rsidP="004C6CC1">
      <w:pPr>
        <w:pStyle w:val="Head2"/>
      </w:pPr>
      <w:bookmarkStart w:id="140" w:name="_Toc103858125"/>
      <w:r>
        <w:t>Basic Formatted I/O Component</w:t>
      </w:r>
      <w:bookmarkEnd w:id="140"/>
    </w:p>
    <w:p w14:paraId="029DEEFC" w14:textId="77777777" w:rsidR="00F15659" w:rsidRDefault="00F15659" w:rsidP="004C6CC1">
      <w:pPr>
        <w:pStyle w:val="Desc"/>
        <w:keepNext/>
      </w:pPr>
      <w:r>
        <w:t xml:space="preserve">The implementation of the Formatted I/O component’s main interface, IFormattedIO488, is described in Section 7, </w:t>
      </w:r>
      <w:r>
        <w:rPr>
          <w:i/>
          <w:iCs/>
        </w:rPr>
        <w:t>Formatted I/O</w:t>
      </w:r>
      <w:r>
        <w:t>. There are a few additional requirements pertaining to the component itself.</w:t>
      </w:r>
    </w:p>
    <w:p w14:paraId="7FE5E5AD" w14:textId="77777777" w:rsidR="00F15659" w:rsidRDefault="00F15659">
      <w:pPr>
        <w:pStyle w:val="Rule"/>
      </w:pPr>
    </w:p>
    <w:p w14:paraId="31A91D87" w14:textId="77777777" w:rsidR="00F15659" w:rsidRDefault="00F15659">
      <w:pPr>
        <w:pStyle w:val="Desc"/>
      </w:pPr>
      <w:r>
        <w:t xml:space="preserve">The Basic Formatted I/O Component </w:t>
      </w:r>
      <w:r>
        <w:rPr>
          <w:b/>
        </w:rPr>
        <w:t>SHALL</w:t>
      </w:r>
      <w:r>
        <w:t xml:space="preserve"> be thread-safe and runnable in single-threaded and multi-threaded apartments.</w:t>
      </w:r>
    </w:p>
    <w:p w14:paraId="3FDEA261" w14:textId="77777777" w:rsidR="00F15659" w:rsidRDefault="00F15659">
      <w:pPr>
        <w:pStyle w:val="Rule"/>
      </w:pPr>
    </w:p>
    <w:p w14:paraId="5B083103" w14:textId="77777777" w:rsidR="00F15659" w:rsidRDefault="00F15659">
      <w:pPr>
        <w:pStyle w:val="Desc"/>
      </w:pPr>
      <w:r>
        <w:rPr>
          <w:b/>
          <w:bCs/>
        </w:rPr>
        <w:t xml:space="preserve">IF </w:t>
      </w:r>
      <w:r>
        <w:t xml:space="preserve">a vendor’s installer or installed software ever changed the marshalling method of the Basic Formatted I/O interface, </w:t>
      </w:r>
      <w:r>
        <w:rPr>
          <w:b/>
          <w:bCs/>
        </w:rPr>
        <w:t xml:space="preserve">THEN </w:t>
      </w:r>
      <w:r>
        <w:t xml:space="preserve">that vendor’s uninstaller </w:t>
      </w:r>
      <w:r>
        <w:rPr>
          <w:b/>
          <w:bCs/>
        </w:rPr>
        <w:t xml:space="preserve">SHALL </w:t>
      </w:r>
      <w:r>
        <w:t>re</w:t>
      </w:r>
      <w:r>
        <w:noBreakHyphen/>
        <w:t>register the VISA COM Type Library</w:t>
      </w:r>
      <w:r w:rsidR="005A052A">
        <w:t xml:space="preserve"> that is built into GlobMgr.dll</w:t>
      </w:r>
      <w:r>
        <w:t>.</w:t>
      </w:r>
    </w:p>
    <w:p w14:paraId="644D2EC2" w14:textId="77777777" w:rsidR="00F15659" w:rsidRDefault="00F15659" w:rsidP="00344AC1">
      <w:pPr>
        <w:pStyle w:val="Recommendation"/>
      </w:pPr>
    </w:p>
    <w:p w14:paraId="0007AD2F" w14:textId="77777777" w:rsidR="00F15659" w:rsidRDefault="00F15659">
      <w:pPr>
        <w:pStyle w:val="Desc"/>
      </w:pPr>
      <w:r>
        <w:t xml:space="preserve">It is strongly recommended that only the Universal marshaller be used for the Basic Formatted I/O interface.  </w:t>
      </w:r>
    </w:p>
    <w:p w14:paraId="418B9C58" w14:textId="77777777" w:rsidR="00F15659" w:rsidRDefault="00F15659">
      <w:pPr>
        <w:pStyle w:val="Rule"/>
      </w:pPr>
    </w:p>
    <w:p w14:paraId="23F9C59F" w14:textId="77777777"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14:paraId="401F2A38" w14:textId="77777777" w:rsidR="00F15659" w:rsidRDefault="00F15659">
      <w:pPr>
        <w:pStyle w:val="Observation"/>
      </w:pPr>
    </w:p>
    <w:p w14:paraId="06A38ECC" w14:textId="77777777"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14:paraId="4BA9E387" w14:textId="77777777" w:rsidR="00F15659" w:rsidRDefault="00F15659">
      <w:pPr>
        <w:pStyle w:val="Permission"/>
      </w:pPr>
    </w:p>
    <w:p w14:paraId="4F8A8D74" w14:textId="77777777" w:rsidR="00F76228" w:rsidRPr="00F76228" w:rsidRDefault="00F15659" w:rsidP="009B0E16">
      <w:pPr>
        <w:pStyle w:val="Desc"/>
      </w:pPr>
      <w:r>
        <w:t xml:space="preserve">The Basic Formatted I/O Component </w:t>
      </w:r>
      <w:r w:rsidRPr="009B0E16">
        <w:rPr>
          <w:b/>
        </w:rPr>
        <w:t xml:space="preserve">MAY </w:t>
      </w:r>
      <w:r>
        <w:t>use the free-threaded marshaller for in-process marshalling.</w:t>
      </w:r>
    </w:p>
    <w:p w14:paraId="11618C10" w14:textId="77777777" w:rsidR="00F76228" w:rsidRPr="00F76228" w:rsidRDefault="00F76228" w:rsidP="004D2895">
      <w:pPr>
        <w:pStyle w:val="Item"/>
      </w:pPr>
    </w:p>
    <w:p w14:paraId="6646EB05" w14:textId="77777777" w:rsidR="00F15659" w:rsidRDefault="00F15659">
      <w:pPr>
        <w:pStyle w:val="Head2"/>
      </w:pPr>
      <w:bookmarkStart w:id="141" w:name="_Toc103858126"/>
      <w:r>
        <w:t>Conflict Table Manager Component</w:t>
      </w:r>
      <w:bookmarkEnd w:id="141"/>
    </w:p>
    <w:p w14:paraId="49B31B46" w14:textId="77777777" w:rsidR="00F15659" w:rsidRDefault="00F15659">
      <w:pPr>
        <w:autoSpaceDE w:val="0"/>
        <w:autoSpaceDN w:val="0"/>
        <w:adjustRightInd w:val="0"/>
        <w:spacing w:line="240" w:lineRule="atLeast"/>
        <w:rPr>
          <w:color w:val="000000"/>
        </w:rPr>
      </w:pPr>
      <w:r>
        <w:rPr>
          <w:color w:val="000000"/>
        </w:rPr>
        <w:t xml:space="preserve">The implementation of the Resource Conflict Manager component’s main interface, IVisaConflictTableManager, is described in Section </w:t>
      </w:r>
      <w:r w:rsidR="0000151A">
        <w:rPr>
          <w:color w:val="000000"/>
        </w:rPr>
        <w:fldChar w:fldCharType="begin"/>
      </w:r>
      <w:r>
        <w:rPr>
          <w:color w:val="000000"/>
        </w:rPr>
        <w:instrText xml:space="preserve"> REF _Ref503250181 \r \h </w:instrText>
      </w:r>
      <w:r w:rsidR="0000151A">
        <w:rPr>
          <w:color w:val="000000"/>
        </w:rPr>
      </w:r>
      <w:r w:rsidR="0000151A">
        <w:rPr>
          <w:color w:val="000000"/>
        </w:rPr>
        <w:fldChar w:fldCharType="separate"/>
      </w:r>
      <w:r w:rsidR="00E76F75">
        <w:rPr>
          <w:color w:val="000000"/>
        </w:rPr>
        <w:t>4.4</w:t>
      </w:r>
      <w:r w:rsidR="0000151A">
        <w:rPr>
          <w:color w:val="000000"/>
        </w:rPr>
        <w:fldChar w:fldCharType="end"/>
      </w:r>
      <w:r>
        <w:rPr>
          <w:color w:val="000000"/>
        </w:rPr>
        <w:t>. There are a few additional requirements pertaining to the component itself.</w:t>
      </w:r>
    </w:p>
    <w:p w14:paraId="772A1AF4" w14:textId="77777777" w:rsidR="00F15659" w:rsidRDefault="00F15659">
      <w:pPr>
        <w:pStyle w:val="Rule"/>
      </w:pPr>
    </w:p>
    <w:p w14:paraId="2558EA45" w14:textId="77777777" w:rsidR="00F15659" w:rsidRDefault="00F15659">
      <w:pPr>
        <w:autoSpaceDE w:val="0"/>
        <w:autoSpaceDN w:val="0"/>
        <w:adjustRightInd w:val="0"/>
        <w:spacing w:line="240" w:lineRule="atLeast"/>
        <w:ind w:left="720"/>
        <w:rPr>
          <w:color w:val="000000"/>
        </w:rPr>
      </w:pPr>
      <w:r>
        <w:rPr>
          <w:color w:val="000000"/>
        </w:rPr>
        <w:t xml:space="preserve">The Resource Conflict Manager Component </w:t>
      </w:r>
      <w:r>
        <w:rPr>
          <w:b/>
          <w:bCs/>
          <w:color w:val="000000"/>
        </w:rPr>
        <w:t>SHALL</w:t>
      </w:r>
      <w:r>
        <w:rPr>
          <w:color w:val="000000"/>
        </w:rPr>
        <w:t xml:space="preserve"> be thread-safe and runnable in single-threaded and multi-threaded apartments.</w:t>
      </w:r>
    </w:p>
    <w:p w14:paraId="5F2014A2" w14:textId="77777777" w:rsidR="00F15659" w:rsidRDefault="00F15659">
      <w:pPr>
        <w:pStyle w:val="Rule"/>
      </w:pPr>
    </w:p>
    <w:p w14:paraId="6CC47433" w14:textId="77777777" w:rsidR="00F15659" w:rsidRDefault="00F15659">
      <w:pPr>
        <w:pStyle w:val="Desc"/>
      </w:pPr>
      <w:r>
        <w:rPr>
          <w:b/>
          <w:bCs/>
        </w:rPr>
        <w:t>IF</w:t>
      </w:r>
      <w:r>
        <w:t xml:space="preserve"> the </w:t>
      </w:r>
      <w:r>
        <w:rPr>
          <w:color w:val="000000"/>
        </w:rPr>
        <w:t>Resource Conflict Manager</w:t>
      </w:r>
      <w:r>
        <w:t xml:space="preserve"> version being installed is newer than the installed version on the target system, </w:t>
      </w:r>
      <w:r>
        <w:rPr>
          <w:b/>
          <w:bCs/>
        </w:rPr>
        <w:t>THEN</w:t>
      </w:r>
      <w:r>
        <w:t xml:space="preserve"> the installer </w:t>
      </w:r>
      <w:r>
        <w:rPr>
          <w:b/>
          <w:bCs/>
        </w:rPr>
        <w:t xml:space="preserve">SHALL </w:t>
      </w:r>
      <w:r>
        <w:t>register the VISA COM Type Library</w:t>
      </w:r>
      <w:r w:rsidR="00E964C5">
        <w:t xml:space="preserve"> that is built into GlobMgr.dll</w:t>
      </w:r>
      <w:r>
        <w:t>.</w:t>
      </w:r>
    </w:p>
    <w:p w14:paraId="47AAB134" w14:textId="77777777" w:rsidR="00E964C5" w:rsidRDefault="00E964C5" w:rsidP="00344AC1">
      <w:pPr>
        <w:pStyle w:val="Recommendation"/>
      </w:pPr>
    </w:p>
    <w:p w14:paraId="7A5CE849" w14:textId="77777777" w:rsidR="00E964C5" w:rsidRPr="00E964C5" w:rsidRDefault="00E964C5" w:rsidP="00E964C5">
      <w:pPr>
        <w:pStyle w:val="Desc"/>
      </w:pPr>
      <w:r>
        <w:t xml:space="preserve">It is strongly recommended that the VISA COM Type Library not be installed as a separate TLB file.   This will prevent version inconsistencies since the TLB file type is not versioned in a way that installers handle. </w:t>
      </w:r>
    </w:p>
    <w:p w14:paraId="594834E6" w14:textId="77777777" w:rsidR="00F15659" w:rsidRDefault="00F15659">
      <w:pPr>
        <w:pStyle w:val="Rule"/>
      </w:pPr>
    </w:p>
    <w:p w14:paraId="4222497A" w14:textId="77777777" w:rsidR="00F15659" w:rsidRDefault="00F15659">
      <w:pPr>
        <w:pStyle w:val="Desc"/>
      </w:pPr>
      <w:r>
        <w:rPr>
          <w:b/>
          <w:bCs/>
        </w:rPr>
        <w:t xml:space="preserve">IF </w:t>
      </w:r>
      <w:r>
        <w:t xml:space="preserve">a vendor’s installer or installed software ever changed the marshalling method of the </w:t>
      </w:r>
      <w:r>
        <w:rPr>
          <w:color w:val="000000"/>
        </w:rPr>
        <w:t>Resource Conflict Manager</w:t>
      </w:r>
      <w:r>
        <w:t xml:space="preserve"> interface, </w:t>
      </w:r>
      <w:r>
        <w:rPr>
          <w:b/>
          <w:bCs/>
        </w:rPr>
        <w:t xml:space="preserve">THEN </w:t>
      </w:r>
      <w:r>
        <w:t xml:space="preserve">that vendor’s uninstaller </w:t>
      </w:r>
      <w:r>
        <w:rPr>
          <w:b/>
          <w:bCs/>
        </w:rPr>
        <w:t xml:space="preserve">SHALL </w:t>
      </w:r>
      <w:r>
        <w:t>re</w:t>
      </w:r>
      <w:r>
        <w:noBreakHyphen/>
        <w:t>register the VISA COM Type Library.</w:t>
      </w:r>
    </w:p>
    <w:p w14:paraId="386992B4" w14:textId="77777777" w:rsidR="00F15659" w:rsidRDefault="00F15659" w:rsidP="00344AC1">
      <w:pPr>
        <w:pStyle w:val="Recommendation"/>
      </w:pPr>
    </w:p>
    <w:p w14:paraId="452DE4DF" w14:textId="77777777" w:rsidR="00F15659" w:rsidRDefault="00F15659">
      <w:pPr>
        <w:pStyle w:val="Desc"/>
      </w:pPr>
      <w:r>
        <w:t xml:space="preserve">It is strongly recommended that only the Universal marshaller be used for the </w:t>
      </w:r>
      <w:r>
        <w:rPr>
          <w:color w:val="000000"/>
        </w:rPr>
        <w:t>Resource Conflict Manager</w:t>
      </w:r>
      <w:r>
        <w:t xml:space="preserve"> interface.  </w:t>
      </w:r>
    </w:p>
    <w:p w14:paraId="0CB224EB" w14:textId="77777777" w:rsidR="00F15659" w:rsidRDefault="00F15659">
      <w:pPr>
        <w:pStyle w:val="Rule"/>
      </w:pPr>
    </w:p>
    <w:p w14:paraId="293F000C" w14:textId="77777777"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14:paraId="70F19A6F" w14:textId="77777777" w:rsidR="00F15659" w:rsidRDefault="00F15659">
      <w:pPr>
        <w:pStyle w:val="Observation"/>
      </w:pPr>
    </w:p>
    <w:p w14:paraId="7FBE7880" w14:textId="77777777" w:rsidR="00F15659" w:rsidRDefault="00F15659">
      <w:pPr>
        <w:autoSpaceDE w:val="0"/>
        <w:autoSpaceDN w:val="0"/>
        <w:adjustRightInd w:val="0"/>
        <w:spacing w:line="240" w:lineRule="atLeast"/>
        <w:ind w:left="720"/>
        <w:rPr>
          <w:color w:val="000000"/>
        </w:rPr>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14:paraId="4921C128" w14:textId="77777777" w:rsidR="00F15659" w:rsidRDefault="00F15659">
      <w:pPr>
        <w:pStyle w:val="Permission"/>
      </w:pPr>
    </w:p>
    <w:p w14:paraId="2EFC02B5" w14:textId="77777777" w:rsidR="00F15659" w:rsidRDefault="00F15659">
      <w:pPr>
        <w:pStyle w:val="Desc"/>
        <w:rPr>
          <w:color w:val="000000"/>
        </w:rPr>
      </w:pPr>
      <w:r>
        <w:rPr>
          <w:color w:val="000000"/>
        </w:rPr>
        <w:t xml:space="preserve">The Resource Conflict Manager Component </w:t>
      </w:r>
      <w:r>
        <w:rPr>
          <w:b/>
          <w:bCs/>
          <w:color w:val="000000"/>
        </w:rPr>
        <w:t>MAY</w:t>
      </w:r>
      <w:r>
        <w:rPr>
          <w:color w:val="000000"/>
        </w:rPr>
        <w:t xml:space="preserve"> use the free-threaded marshaller for in-process marshalling.</w:t>
      </w:r>
    </w:p>
    <w:p w14:paraId="1500B82B" w14:textId="77777777" w:rsidR="00F15659" w:rsidRDefault="00F15659">
      <w:pPr>
        <w:pStyle w:val="Desc"/>
      </w:pPr>
    </w:p>
    <w:p w14:paraId="57A5F800" w14:textId="77777777" w:rsidR="00F15659" w:rsidRDefault="00F15659">
      <w:pPr>
        <w:pStyle w:val="Head2"/>
      </w:pPr>
      <w:bookmarkStart w:id="142" w:name="_Toc103858127"/>
      <w:r>
        <w:t>Vendor-Specific Resource Manager</w:t>
      </w:r>
      <w:bookmarkEnd w:id="142"/>
    </w:p>
    <w:p w14:paraId="1528028D" w14:textId="77777777" w:rsidR="00F15659" w:rsidRDefault="00F15659">
      <w:pPr>
        <w:pStyle w:val="Desc"/>
      </w:pPr>
      <w:r>
        <w:t xml:space="preserve">Specifications for the required behavior of the IResourceManager and IResourceManager3 interfaces for Vendor-Specific Resource Managers (SRMs) are discussed in Section 4.2, </w:t>
      </w:r>
      <w:r>
        <w:rPr>
          <w:i/>
          <w:iCs/>
        </w:rPr>
        <w:t>The Vendor-Specific Resource Manager Component</w:t>
      </w:r>
      <w:r>
        <w:t>.  There are a few additional requirements pertaining to the Component itself.</w:t>
      </w:r>
    </w:p>
    <w:p w14:paraId="3AF699F0" w14:textId="77777777" w:rsidR="00F15659" w:rsidRDefault="00F15659">
      <w:pPr>
        <w:pStyle w:val="Rule"/>
      </w:pPr>
    </w:p>
    <w:p w14:paraId="217C674D" w14:textId="77777777" w:rsidR="00F15659" w:rsidRDefault="00F15659" w:rsidP="009B0E16">
      <w:pPr>
        <w:pStyle w:val="Desc"/>
      </w:pPr>
      <w:r>
        <w:t xml:space="preserve">An SRM </w:t>
      </w:r>
      <w:r w:rsidRPr="009B0E16">
        <w:rPr>
          <w:b/>
        </w:rPr>
        <w:t xml:space="preserve">SHALL </w:t>
      </w:r>
      <w:r>
        <w:t>be thread-safe and runnable in single-threaded and multi-threaded apartments.</w:t>
      </w:r>
    </w:p>
    <w:p w14:paraId="3C93CA04" w14:textId="77777777" w:rsidR="00F15659" w:rsidRDefault="00F15659">
      <w:pPr>
        <w:pStyle w:val="Rule"/>
      </w:pPr>
    </w:p>
    <w:p w14:paraId="0CB9DB84" w14:textId="77777777" w:rsidR="00F15659" w:rsidRDefault="00F15659">
      <w:pPr>
        <w:pStyle w:val="Desc"/>
      </w:pPr>
      <w:r>
        <w:rPr>
          <w:b/>
          <w:bCs/>
        </w:rPr>
        <w:t xml:space="preserve">IF </w:t>
      </w:r>
      <w:r>
        <w:t xml:space="preserve">a vendor’s installer or installed software ever changed the marshalling method of any VISA COM I/O defined interfaces, </w:t>
      </w:r>
      <w:r>
        <w:rPr>
          <w:b/>
          <w:bCs/>
        </w:rPr>
        <w:t xml:space="preserve">THEN </w:t>
      </w:r>
      <w:r>
        <w:t xml:space="preserve">that vendor’s uninstaller </w:t>
      </w:r>
      <w:r>
        <w:rPr>
          <w:b/>
          <w:bCs/>
        </w:rPr>
        <w:t xml:space="preserve">SHALL </w:t>
      </w:r>
      <w:r>
        <w:t>re</w:t>
      </w:r>
      <w:r>
        <w:noBreakHyphen/>
        <w:t>register the VISA COM Type Library.</w:t>
      </w:r>
    </w:p>
    <w:p w14:paraId="5127052F" w14:textId="77777777" w:rsidR="00F15659" w:rsidRDefault="00F15659" w:rsidP="00344AC1">
      <w:pPr>
        <w:pStyle w:val="Recommendation"/>
      </w:pPr>
    </w:p>
    <w:p w14:paraId="60FEB8AF" w14:textId="77777777" w:rsidR="00F15659" w:rsidRDefault="00F15659">
      <w:pPr>
        <w:pStyle w:val="Desc"/>
      </w:pPr>
      <w:r>
        <w:t>It is strongly recommended that only the Universal marshaller be used for the VISA COM I/O defined interfaces. </w:t>
      </w:r>
    </w:p>
    <w:p w14:paraId="26FFFEE5" w14:textId="77777777" w:rsidR="00F15659" w:rsidRDefault="00F15659">
      <w:pPr>
        <w:pStyle w:val="Rule"/>
      </w:pPr>
    </w:p>
    <w:p w14:paraId="45E2718E" w14:textId="77777777"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14:paraId="1B2B30AD" w14:textId="77777777" w:rsidR="00F15659" w:rsidRDefault="00F15659">
      <w:pPr>
        <w:pStyle w:val="Observation"/>
      </w:pPr>
    </w:p>
    <w:p w14:paraId="62F71963" w14:textId="77777777"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14:paraId="3C95E22D" w14:textId="77777777" w:rsidR="00F15659" w:rsidRDefault="00F15659">
      <w:pPr>
        <w:pStyle w:val="Permission"/>
      </w:pPr>
    </w:p>
    <w:p w14:paraId="5D12B1D0" w14:textId="77777777" w:rsidR="00F15659" w:rsidRDefault="00F15659">
      <w:pPr>
        <w:pStyle w:val="Desc"/>
      </w:pPr>
      <w:r>
        <w:t xml:space="preserve">An SRM </w:t>
      </w:r>
      <w:r>
        <w:rPr>
          <w:b/>
        </w:rPr>
        <w:t>MAY</w:t>
      </w:r>
      <w:r>
        <w:t xml:space="preserve"> use the free-threaded marshaller for in-process marshalling.</w:t>
      </w:r>
    </w:p>
    <w:p w14:paraId="313C4DC2" w14:textId="77777777" w:rsidR="00F15659" w:rsidRDefault="00F15659">
      <w:pPr>
        <w:pStyle w:val="Recommendation"/>
      </w:pPr>
    </w:p>
    <w:p w14:paraId="717FD31B" w14:textId="77777777" w:rsidR="00F15659" w:rsidRDefault="00F15659">
      <w:pPr>
        <w:pStyle w:val="Desc"/>
      </w:pPr>
      <w:r>
        <w:t>It is recommended that SRMs be as lightweight as possible because the GRM will load all the installed SRMs on the system upon the first call to the FindRsrc() or Open() or ParseRsrc() method.</w:t>
      </w:r>
    </w:p>
    <w:p w14:paraId="4FD2A586" w14:textId="77777777" w:rsidR="00F15659" w:rsidRDefault="00F15659">
      <w:pPr>
        <w:pStyle w:val="Item"/>
      </w:pPr>
    </w:p>
    <w:p w14:paraId="5F24E31D" w14:textId="77777777" w:rsidR="00F15659" w:rsidRPr="00C33AF7" w:rsidRDefault="00F15659">
      <w:pPr>
        <w:pStyle w:val="Head2"/>
        <w:rPr>
          <w:lang w:val="it-IT"/>
        </w:rPr>
      </w:pPr>
      <w:bookmarkStart w:id="143" w:name="_Toc103858128"/>
      <w:r w:rsidRPr="00C33AF7">
        <w:rPr>
          <w:lang w:val="it-IT"/>
        </w:rPr>
        <w:t>VISA COM I/O Resource Component</w:t>
      </w:r>
      <w:bookmarkEnd w:id="143"/>
    </w:p>
    <w:p w14:paraId="2529BCC8" w14:textId="77777777" w:rsidR="00F15659" w:rsidRDefault="00F15659">
      <w:pPr>
        <w:pStyle w:val="Desc"/>
      </w:pPr>
      <w:r>
        <w:t xml:space="preserve">The implementation of the interfaces of VISA COM I/O resource components is laid out in Section 3, </w:t>
      </w:r>
      <w:r>
        <w:rPr>
          <w:i/>
          <w:iCs/>
        </w:rPr>
        <w:t>VISA Resource Template and IVisaSession</w:t>
      </w:r>
      <w:r>
        <w:t xml:space="preserve">, and Section 5, </w:t>
      </w:r>
      <w:r>
        <w:rPr>
          <w:i/>
          <w:iCs/>
        </w:rPr>
        <w:t>VISA COM I/O Resource Classes</w:t>
      </w:r>
      <w:r>
        <w:t>. There are some additional specifications regarding the COM Components themselves and implementation of custom types.</w:t>
      </w:r>
    </w:p>
    <w:p w14:paraId="4D3C180D" w14:textId="77777777" w:rsidR="00F15659" w:rsidRDefault="00F15659">
      <w:pPr>
        <w:pStyle w:val="Rule"/>
      </w:pPr>
    </w:p>
    <w:p w14:paraId="15738AEF" w14:textId="77777777" w:rsidR="00F15659" w:rsidRDefault="00F15659">
      <w:pPr>
        <w:pStyle w:val="Desc"/>
      </w:pPr>
      <w:r>
        <w:t xml:space="preserve">VISA COM I/O Resource Components </w:t>
      </w:r>
      <w:r>
        <w:rPr>
          <w:b/>
        </w:rPr>
        <w:t>SHALL</w:t>
      </w:r>
      <w:r>
        <w:t xml:space="preserve"> be thread-safe and runnable in single-threaded and multi-threaded apartments and </w:t>
      </w:r>
      <w:r>
        <w:rPr>
          <w:b/>
        </w:rPr>
        <w:t>SHALL</w:t>
      </w:r>
      <w:r>
        <w:t xml:space="preserve"> be registered as “Both” in the registry.</w:t>
      </w:r>
    </w:p>
    <w:p w14:paraId="0CA5AEFF" w14:textId="77777777" w:rsidR="00F15659" w:rsidRDefault="00F15659">
      <w:pPr>
        <w:pStyle w:val="Rule"/>
      </w:pPr>
    </w:p>
    <w:p w14:paraId="4B371AA4" w14:textId="77777777" w:rsidR="00F15659" w:rsidRPr="00B861FA" w:rsidRDefault="00F15659" w:rsidP="00B861FA">
      <w:pPr>
        <w:pStyle w:val="Rule"/>
        <w:numPr>
          <w:ilvl w:val="0"/>
          <w:numId w:val="0"/>
        </w:numPr>
        <w:spacing w:before="0"/>
        <w:ind w:left="720"/>
        <w:rPr>
          <w:b w:val="0"/>
        </w:rPr>
      </w:pPr>
      <w:r w:rsidRPr="00B861FA">
        <w:rPr>
          <w:b w:val="0"/>
        </w:rPr>
        <w:t xml:space="preserve">All VISA COM I/O Resource Components </w:t>
      </w:r>
      <w:r w:rsidRPr="00B861FA">
        <w:t>SHALL</w:t>
      </w:r>
      <w:r w:rsidRPr="00B861FA">
        <w:rPr>
          <w:b w:val="0"/>
        </w:rPr>
        <w:t xml:space="preserve"> implement the COM Interfaces IVisaSession and IEventManager.</w:t>
      </w:r>
    </w:p>
    <w:p w14:paraId="1C05F3A6" w14:textId="77777777" w:rsidR="00F15659" w:rsidRDefault="00F15659">
      <w:pPr>
        <w:pStyle w:val="Permission"/>
      </w:pPr>
    </w:p>
    <w:p w14:paraId="2B60FAA0" w14:textId="77777777" w:rsidR="00F15659" w:rsidRDefault="00F15659">
      <w:pPr>
        <w:pStyle w:val="Desc"/>
      </w:pPr>
      <w:r>
        <w:t xml:space="preserve">VISA COM I/O Resource Components </w:t>
      </w:r>
      <w:r>
        <w:rPr>
          <w:b/>
        </w:rPr>
        <w:t>MAY</w:t>
      </w:r>
      <w:r>
        <w:t xml:space="preserve"> use the free-threaded marshaller for in-process marshalling.</w:t>
      </w:r>
    </w:p>
    <w:p w14:paraId="427BA55D" w14:textId="77777777" w:rsidR="00F15659" w:rsidRDefault="00F15659">
      <w:pPr>
        <w:pStyle w:val="Recommendation"/>
      </w:pPr>
    </w:p>
    <w:p w14:paraId="1C83C770" w14:textId="77777777" w:rsidR="00F15659" w:rsidRDefault="00F15659">
      <w:pPr>
        <w:pStyle w:val="Desc"/>
      </w:pPr>
      <w:r>
        <w:t>While the two base interfaces are the minimum to create a compliant resource, useful resources should also implement all of the IXMessage interfaces if they wish to appear as a SCPI message-based resource or the IXRegister interfaces if they wish to appear as a register-based instrument.</w:t>
      </w:r>
    </w:p>
    <w:p w14:paraId="0686E7B0" w14:textId="77777777" w:rsidR="00F15659" w:rsidRDefault="00F15659">
      <w:pPr>
        <w:pStyle w:val="Observation"/>
      </w:pPr>
    </w:p>
    <w:p w14:paraId="0072EFCE" w14:textId="77777777" w:rsidR="00F15659" w:rsidRDefault="00F15659">
      <w:pPr>
        <w:pStyle w:val="Desc"/>
      </w:pPr>
      <w:r>
        <w:t xml:space="preserve">As is specified in Section 5, </w:t>
      </w:r>
      <w:r>
        <w:rPr>
          <w:i/>
          <w:iCs/>
        </w:rPr>
        <w:t>VISA COM I/O Resource Classes</w:t>
      </w:r>
      <w:r>
        <w:t>, if the HardwareInterfaceType and SessionType properties of the IVisaSession interface correspond to a VISA COM I/O-specified type, the component must implement the additional interfaces specified for that type.  For example, GPIB INSTR resources must implement IMessage, IAsyncMessage, and IGpib in addition to the two base interfaces.</w:t>
      </w:r>
    </w:p>
    <w:p w14:paraId="54667366" w14:textId="77777777" w:rsidR="00F15659" w:rsidRDefault="00F15659">
      <w:pPr>
        <w:pStyle w:val="Rule"/>
      </w:pPr>
    </w:p>
    <w:p w14:paraId="7965E76B" w14:textId="77777777" w:rsidR="00F15659" w:rsidRDefault="00F15659">
      <w:pPr>
        <w:pStyle w:val="Desc"/>
        <w:keepNext/>
        <w:keepLines/>
      </w:pPr>
      <w:r>
        <w:t xml:space="preserve">VISA COM I/O resources that implement custom resource types (resources with interface types not defined by VISA COM I/O) </w:t>
      </w:r>
      <w:r>
        <w:rPr>
          <w:b/>
        </w:rPr>
        <w:t>SHALL</w:t>
      </w:r>
      <w:r>
        <w:t xml:space="preserve"> use interface type numbers in the range 0x5000-0x6FFF.</w:t>
      </w:r>
    </w:p>
    <w:p w14:paraId="556BF798" w14:textId="77777777" w:rsidR="00F15659" w:rsidRDefault="00F15659">
      <w:pPr>
        <w:pStyle w:val="Recommendation"/>
        <w:keepLines/>
      </w:pPr>
    </w:p>
    <w:p w14:paraId="2A0668A6" w14:textId="77777777" w:rsidR="00F15659" w:rsidRDefault="00F15659">
      <w:pPr>
        <w:pStyle w:val="Desc"/>
        <w:keepNext/>
        <w:keepLines/>
      </w:pPr>
      <w:r>
        <w:t>VISA COM I/O vendors should coordinate with the VXI</w:t>
      </w:r>
      <w:r>
        <w:rPr>
          <w:i/>
        </w:rPr>
        <w:t>plug&amp;play</w:t>
      </w:r>
      <w:r>
        <w:t xml:space="preserve"> consortium so that their custom resource type numbers do not overlap with other vendors’ custom resource type numbers.</w:t>
      </w:r>
    </w:p>
    <w:p w14:paraId="52E96765" w14:textId="77777777" w:rsidR="00F15659" w:rsidRDefault="00F15659">
      <w:pPr>
        <w:pStyle w:val="Rule"/>
      </w:pPr>
    </w:p>
    <w:p w14:paraId="5F306548" w14:textId="77777777" w:rsidR="00F15659" w:rsidRDefault="00F15659">
      <w:pPr>
        <w:pStyle w:val="Desc"/>
      </w:pPr>
      <w:r>
        <w:t xml:space="preserve">IF a VISA COM I/O Resource Component implements co-classes, </w:t>
      </w:r>
      <w:r>
        <w:rPr>
          <w:b/>
          <w:bCs/>
        </w:rPr>
        <w:t>THEN</w:t>
      </w:r>
      <w:r>
        <w:t xml:space="preserve"> it </w:t>
      </w:r>
      <w:r>
        <w:rPr>
          <w:b/>
          <w:bCs/>
        </w:rPr>
        <w:t>SHALL</w:t>
      </w:r>
      <w:r>
        <w:t xml:space="preserve"> also implement the COM interface </w:t>
      </w:r>
      <w:r>
        <w:rPr>
          <w:rFonts w:ascii="Courier" w:hAnsi="Courier"/>
        </w:rPr>
        <w:t>IProvideClassInfo2</w:t>
      </w:r>
      <w:r>
        <w:t>.</w:t>
      </w:r>
    </w:p>
    <w:p w14:paraId="5EAA61F5" w14:textId="77777777" w:rsidR="00F15659" w:rsidRDefault="00F15659">
      <w:pPr>
        <w:pStyle w:val="Observation"/>
      </w:pPr>
    </w:p>
    <w:p w14:paraId="497CD5EF" w14:textId="77777777" w:rsidR="00F15659" w:rsidRDefault="00F15659">
      <w:pPr>
        <w:pStyle w:val="Desc"/>
      </w:pPr>
      <w:r>
        <w:rPr>
          <w:color w:val="000000"/>
        </w:rPr>
        <w:t xml:space="preserve">This specification reserves the following range of GUID values, from </w:t>
      </w:r>
      <w:r w:rsidRPr="00E03A6C">
        <w:rPr>
          <w:rFonts w:ascii="Courier" w:hAnsi="Courier"/>
          <w:color w:val="000000"/>
          <w:sz w:val="18"/>
          <w:szCs w:val="18"/>
        </w:rPr>
        <w:t>{</w:t>
      </w:r>
      <w:r w:rsidR="00E03A6C" w:rsidRPr="00E03A6C">
        <w:rPr>
          <w:rFonts w:ascii="Courier" w:hAnsi="Courier"/>
          <w:color w:val="000000"/>
          <w:sz w:val="18"/>
          <w:szCs w:val="18"/>
        </w:rPr>
        <w:t>DB8CBF00-D6D3-11D4-AA51-00A024EE30BD</w:t>
      </w:r>
      <w:r w:rsidRPr="00E03A6C">
        <w:rPr>
          <w:rFonts w:ascii="Courier" w:hAnsi="Courier"/>
          <w:color w:val="000000"/>
          <w:sz w:val="18"/>
          <w:szCs w:val="18"/>
        </w:rPr>
        <w:t>}</w:t>
      </w:r>
      <w:r>
        <w:rPr>
          <w:rFonts w:ascii="Helv" w:hAnsi="Helv"/>
          <w:color w:val="000000"/>
        </w:rPr>
        <w:t xml:space="preserve"> </w:t>
      </w:r>
      <w:r>
        <w:rPr>
          <w:color w:val="000000"/>
        </w:rPr>
        <w:t>to</w:t>
      </w:r>
      <w:r>
        <w:rPr>
          <w:rFonts w:ascii="Helv" w:hAnsi="Helv"/>
          <w:color w:val="000000"/>
        </w:rPr>
        <w:t xml:space="preserve"> </w:t>
      </w:r>
      <w:r w:rsidRPr="00E03A6C">
        <w:rPr>
          <w:rFonts w:ascii="Courier" w:hAnsi="Courier"/>
          <w:color w:val="000000"/>
          <w:sz w:val="18"/>
          <w:szCs w:val="18"/>
        </w:rPr>
        <w:t>{</w:t>
      </w:r>
      <w:r w:rsidR="00E03A6C" w:rsidRPr="00E03A6C">
        <w:rPr>
          <w:rFonts w:ascii="Courier" w:hAnsi="Courier"/>
          <w:color w:val="000000"/>
          <w:sz w:val="18"/>
          <w:szCs w:val="18"/>
        </w:rPr>
        <w:t>DB8CC1FF-D6D3-11D4-AA51-00A024EE30BD</w:t>
      </w:r>
      <w:r w:rsidRPr="00E03A6C">
        <w:rPr>
          <w:rFonts w:ascii="Courier" w:hAnsi="Courier"/>
          <w:color w:val="000000"/>
          <w:sz w:val="18"/>
          <w:szCs w:val="18"/>
        </w:rPr>
        <w:t>}</w:t>
      </w:r>
      <w:r w:rsidRPr="00E03A6C">
        <w:rPr>
          <w:rFonts w:ascii="Helv" w:hAnsi="Helv"/>
          <w:color w:val="000000"/>
          <w:sz w:val="18"/>
          <w:szCs w:val="18"/>
        </w:rPr>
        <w:t>.</w:t>
      </w:r>
      <w:r>
        <w:rPr>
          <w:rFonts w:ascii="Helv" w:hAnsi="Helv"/>
          <w:color w:val="000000"/>
        </w:rPr>
        <w:t xml:space="preserve"> </w:t>
      </w:r>
      <w:r>
        <w:rPr>
          <w:color w:val="000000"/>
        </w:rPr>
        <w:t xml:space="preserve">Interfaces and classes in this version of the specification use the range from </w:t>
      </w:r>
      <w:r w:rsidRPr="00E03A6C">
        <w:rPr>
          <w:rFonts w:ascii="Courier" w:hAnsi="Courier"/>
          <w:color w:val="000000"/>
          <w:sz w:val="18"/>
          <w:szCs w:val="18"/>
        </w:rPr>
        <w:t>{</w:t>
      </w:r>
      <w:r w:rsidR="00E03A6C" w:rsidRPr="00E03A6C">
        <w:rPr>
          <w:rFonts w:ascii="Courier" w:hAnsi="Courier"/>
          <w:color w:val="000000"/>
          <w:sz w:val="18"/>
          <w:szCs w:val="18"/>
        </w:rPr>
        <w:t>DB8CBF00-D6D3-11D4-AA51-00A024EE30BD</w:t>
      </w:r>
      <w:r w:rsidRPr="00E03A6C">
        <w:rPr>
          <w:rFonts w:ascii="Courier" w:hAnsi="Courier"/>
          <w:color w:val="000000"/>
          <w:sz w:val="18"/>
          <w:szCs w:val="18"/>
        </w:rPr>
        <w:t>}</w:t>
      </w:r>
      <w:r>
        <w:rPr>
          <w:rFonts w:ascii="Helv" w:hAnsi="Helv"/>
          <w:color w:val="000000"/>
        </w:rPr>
        <w:t xml:space="preserve"> </w:t>
      </w:r>
      <w:r>
        <w:rPr>
          <w:color w:val="000000"/>
        </w:rPr>
        <w:t>to</w:t>
      </w:r>
      <w:r>
        <w:rPr>
          <w:rFonts w:ascii="Helv" w:hAnsi="Helv"/>
          <w:color w:val="000000"/>
        </w:rPr>
        <w:t xml:space="preserve"> </w:t>
      </w:r>
      <w:r w:rsidRPr="00E03A6C">
        <w:rPr>
          <w:rFonts w:ascii="Courier" w:hAnsi="Courier"/>
          <w:color w:val="000000"/>
          <w:sz w:val="18"/>
          <w:szCs w:val="18"/>
        </w:rPr>
        <w:t>{</w:t>
      </w:r>
      <w:r w:rsidR="00E9061E" w:rsidRPr="00E03A6C">
        <w:rPr>
          <w:rFonts w:ascii="Courier" w:hAnsi="Courier"/>
          <w:color w:val="000000"/>
          <w:sz w:val="18"/>
          <w:szCs w:val="18"/>
        </w:rPr>
        <w:t>DB8CBF2</w:t>
      </w:r>
      <w:r w:rsidR="00E9061E">
        <w:rPr>
          <w:rFonts w:ascii="Courier" w:hAnsi="Courier"/>
          <w:color w:val="000000"/>
          <w:sz w:val="18"/>
          <w:szCs w:val="18"/>
        </w:rPr>
        <w:t>A</w:t>
      </w:r>
      <w:r w:rsidR="00E03A6C" w:rsidRPr="00E03A6C">
        <w:rPr>
          <w:rFonts w:ascii="Courier" w:hAnsi="Courier"/>
          <w:color w:val="000000"/>
          <w:sz w:val="18"/>
          <w:szCs w:val="18"/>
        </w:rPr>
        <w:t>-D6D3-11D4-AA51-00A024EE30BD</w:t>
      </w:r>
      <w:r w:rsidRPr="00E03A6C">
        <w:rPr>
          <w:rFonts w:ascii="Courier" w:hAnsi="Courier"/>
          <w:color w:val="000000"/>
          <w:sz w:val="18"/>
          <w:szCs w:val="18"/>
        </w:rPr>
        <w:t>}</w:t>
      </w:r>
      <w:r>
        <w:rPr>
          <w:rFonts w:ascii="Helv" w:hAnsi="Helv"/>
          <w:color w:val="000000"/>
        </w:rPr>
        <w:t xml:space="preserve">. </w:t>
      </w:r>
      <w:r>
        <w:rPr>
          <w:color w:val="000000"/>
        </w:rPr>
        <w:t>The other GUID values are reserved for future versions of this specification.</w:t>
      </w:r>
    </w:p>
    <w:p w14:paraId="55281B2C" w14:textId="77777777" w:rsidR="00F15659" w:rsidRDefault="00F15659">
      <w:pPr>
        <w:pStyle w:val="Desc"/>
      </w:pPr>
    </w:p>
    <w:p w14:paraId="7EA74FA8" w14:textId="77777777" w:rsidR="00F15659" w:rsidRDefault="00F15659">
      <w:pPr>
        <w:pStyle w:val="Item"/>
        <w:sectPr w:rsidR="00F15659">
          <w:headerReference w:type="even" r:id="rId56"/>
          <w:headerReference w:type="default" r:id="rId57"/>
          <w:footerReference w:type="even" r:id="rId58"/>
          <w:footerReference w:type="default" r:id="rId59"/>
          <w:footerReference w:type="first" r:id="rId60"/>
          <w:footnotePr>
            <w:numRestart w:val="eachPage"/>
          </w:footnotePr>
          <w:pgSz w:w="12240" w:h="15840"/>
          <w:pgMar w:top="1440" w:right="1440" w:bottom="-1440" w:left="1440" w:header="720" w:footer="720" w:gutter="0"/>
          <w:pgNumType w:start="1"/>
          <w:cols w:space="720"/>
          <w:noEndnote/>
        </w:sectPr>
      </w:pPr>
    </w:p>
    <w:p w14:paraId="73A7D6B7" w14:textId="77777777" w:rsidR="00F15659" w:rsidRDefault="00F15659">
      <w:pPr>
        <w:pStyle w:val="SectionTitle"/>
      </w:pPr>
      <w:bookmarkStart w:id="144" w:name="_Ref490054160"/>
      <w:bookmarkStart w:id="145" w:name="_Toc103858129"/>
      <w:r>
        <w:t>Formatted I/O</w:t>
      </w:r>
      <w:bookmarkEnd w:id="144"/>
      <w:bookmarkEnd w:id="145"/>
    </w:p>
    <w:p w14:paraId="08E51FE6" w14:textId="77777777" w:rsidR="00F15659" w:rsidRDefault="00F15659">
      <w:pPr>
        <w:pStyle w:val="Desc"/>
      </w:pPr>
      <w:r>
        <w:t>Currently there is only one interface with formatted I/O services defined, the Basic Formatted I/O component and the IFormattedIO488 interface.  This interface is designed to provide ease of use for the 95% case for formatted I/O needs with instruments that are 488.2 compliant or compatible.  It is difficult to provide a complete formatted I/O solution as part of this standard due to the different formatted I/O paradigms of the various COM client platforms and the requirement that this be a freely distributable component.</w:t>
      </w:r>
    </w:p>
    <w:p w14:paraId="59055FF1" w14:textId="77777777" w:rsidR="00F15659" w:rsidRDefault="00F15659">
      <w:pPr>
        <w:pStyle w:val="Head1"/>
      </w:pPr>
      <w:bookmarkStart w:id="146" w:name="_Toc103858130"/>
      <w:r>
        <w:t>IFormattedIO488 Interface</w:t>
      </w:r>
      <w:bookmarkEnd w:id="146"/>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018E2D5B" w14:textId="77777777">
        <w:tc>
          <w:tcPr>
            <w:tcW w:w="8910" w:type="dxa"/>
          </w:tcPr>
          <w:p w14:paraId="3E3E92E4" w14:textId="77777777" w:rsidR="00F15659" w:rsidRPr="00033851" w:rsidRDefault="00F15659">
            <w:pPr>
              <w:tabs>
                <w:tab w:val="left" w:pos="252"/>
                <w:tab w:val="left" w:pos="522"/>
                <w:tab w:val="left" w:pos="792"/>
              </w:tabs>
              <w:rPr>
                <w:rStyle w:val="StyleCourier9pt"/>
              </w:rPr>
            </w:pPr>
            <w:r w:rsidRPr="00033851">
              <w:rPr>
                <w:rStyle w:val="StyleCourier9pt"/>
              </w:rPr>
              <w:tab/>
              <w:t>[</w:t>
            </w:r>
          </w:p>
          <w:p w14:paraId="019615B7"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75CBBBA2"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23EA31DC"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helpstring("IEEE 488.2 Formatted I/O Interface"),</w:t>
            </w:r>
          </w:p>
          <w:p w14:paraId="6A879B9D"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uuid(db8cbf1a-d6d3-11d4-aa51-00a024ee30bd),</w:t>
            </w:r>
          </w:p>
          <w:p w14:paraId="6F69B5F1"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helpcontext(HlpCtxIFormattedIO488 + 49),</w:t>
            </w:r>
          </w:p>
          <w:p w14:paraId="4575CB92"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530F84F7" w14:textId="77777777" w:rsidR="00F15659" w:rsidRPr="00033851" w:rsidRDefault="00F15659">
            <w:pPr>
              <w:tabs>
                <w:tab w:val="left" w:pos="252"/>
                <w:tab w:val="left" w:pos="522"/>
                <w:tab w:val="left" w:pos="792"/>
              </w:tabs>
              <w:rPr>
                <w:rStyle w:val="StyleCourier9pt"/>
              </w:rPr>
            </w:pPr>
            <w:r w:rsidRPr="00033851">
              <w:rPr>
                <w:rStyle w:val="StyleCourier9pt"/>
              </w:rPr>
              <w:tab/>
              <w:t>]</w:t>
            </w:r>
          </w:p>
          <w:p w14:paraId="156CEB46" w14:textId="77777777" w:rsidR="00F15659" w:rsidRPr="00033851" w:rsidRDefault="00F15659">
            <w:pPr>
              <w:tabs>
                <w:tab w:val="left" w:pos="252"/>
                <w:tab w:val="left" w:pos="522"/>
                <w:tab w:val="left" w:pos="792"/>
              </w:tabs>
              <w:rPr>
                <w:rStyle w:val="StyleCourier9pt"/>
              </w:rPr>
            </w:pPr>
            <w:r w:rsidRPr="00033851">
              <w:rPr>
                <w:rStyle w:val="StyleCourier9pt"/>
              </w:rPr>
              <w:tab/>
              <w:t>interface IFormattedIO488 : IUnknown</w:t>
            </w:r>
          </w:p>
          <w:p w14:paraId="0E8A935B" w14:textId="77777777" w:rsidR="00F15659" w:rsidRPr="00033851" w:rsidRDefault="00F15659">
            <w:pPr>
              <w:tabs>
                <w:tab w:val="left" w:pos="252"/>
                <w:tab w:val="left" w:pos="522"/>
                <w:tab w:val="left" w:pos="792"/>
              </w:tabs>
              <w:rPr>
                <w:rStyle w:val="StyleCourier9pt"/>
              </w:rPr>
            </w:pPr>
            <w:r w:rsidRPr="00033851">
              <w:rPr>
                <w:rStyle w:val="StyleCourier9pt"/>
              </w:rPr>
              <w:tab/>
              <w:t>{</w:t>
            </w:r>
          </w:p>
          <w:p w14:paraId="7543C300"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typedef [public, helpstring("ASCII Data Types"), v1_enum]</w:t>
            </w:r>
          </w:p>
          <w:p w14:paraId="439CD900"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enum IEEEASCIIType {</w:t>
            </w:r>
          </w:p>
          <w:p w14:paraId="733DB48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ASCIIType_I2 = 2,</w:t>
            </w:r>
          </w:p>
          <w:p w14:paraId="2143B5F3"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ASCIIType_I4 = 3,</w:t>
            </w:r>
          </w:p>
          <w:p w14:paraId="3DA7FE86"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ASCIIType_R4 = 4,</w:t>
            </w:r>
          </w:p>
          <w:p w14:paraId="70DC2CF3"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ASCIIType_R8 = 5,</w:t>
            </w:r>
          </w:p>
          <w:p w14:paraId="49B5510D"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ASCIIType_BSTR = 8,</w:t>
            </w:r>
          </w:p>
          <w:p w14:paraId="4BF3336B"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ASCIIType_Any = 12,</w:t>
            </w:r>
          </w:p>
          <w:p w14:paraId="4C086597"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ASCIIType_UI1 = 17</w:t>
            </w:r>
          </w:p>
          <w:p w14:paraId="792E23E6"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IEEEASCIIType;</w:t>
            </w:r>
          </w:p>
          <w:p w14:paraId="7A242AC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typedef [public, helpstring("Binary Data Types"), v1_enum]</w:t>
            </w:r>
          </w:p>
          <w:p w14:paraId="588A4127"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enum IEEEBinaryType {</w:t>
            </w:r>
          </w:p>
          <w:p w14:paraId="4AF250CE"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BinaryType_I2 = 2,</w:t>
            </w:r>
          </w:p>
          <w:p w14:paraId="4D12CE4B"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BinaryType_I4 = 3,</w:t>
            </w:r>
          </w:p>
          <w:p w14:paraId="6580FCD1"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BinaryType_R4 = 4,</w:t>
            </w:r>
          </w:p>
          <w:p w14:paraId="206FDB82"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BinaryType_R8 = 5,</w:t>
            </w:r>
          </w:p>
          <w:p w14:paraId="7E44CE2F"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BinaryType_UI1 = 17</w:t>
            </w:r>
          </w:p>
          <w:p w14:paraId="30A6D79D"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IEEEBinaryType;</w:t>
            </w:r>
          </w:p>
          <w:p w14:paraId="0BAA634D" w14:textId="77777777" w:rsidR="009D1ABB" w:rsidRPr="00033851" w:rsidRDefault="009D1ABB">
            <w:pPr>
              <w:tabs>
                <w:tab w:val="left" w:pos="252"/>
                <w:tab w:val="left" w:pos="522"/>
                <w:tab w:val="left" w:pos="792"/>
              </w:tabs>
              <w:rPr>
                <w:rStyle w:val="StyleCourier9pt"/>
              </w:rPr>
            </w:pPr>
          </w:p>
          <w:p w14:paraId="22B03C78"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[propget,helpstring("Get/Set the I/O Stream to use"),helpcontext(HlpCtxIFormattedIO488 + 1)]</w:t>
            </w:r>
          </w:p>
          <w:p w14:paraId="5E0C839C"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IO([out, retval] IMessage **pVal);</w:t>
            </w:r>
          </w:p>
          <w:p w14:paraId="2121E478"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[propputref,helpstring("Get/Set the I/O Stream to use"),helpcontext(HlpCtxIFormattedIO488 + 1)]</w:t>
            </w:r>
          </w:p>
          <w:p w14:paraId="2C469F8B"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IO([in] IMessage *newVal);</w:t>
            </w:r>
          </w:p>
          <w:p w14:paraId="2C636A12"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[propget,helpstring("Get/Set whether the instrument communicates in Big Endian (IEEE 488.2) format"),helpcontext(HlpCtxIFormattedIO488 + 2)]</w:t>
            </w:r>
          </w:p>
          <w:p w14:paraId="7CE8EE75"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InstrumentBigEndian([out, retval] VARIANT_BOOL *pVal);</w:t>
            </w:r>
          </w:p>
          <w:p w14:paraId="0F10E802"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[propput,helpstring("Get/Set whether the instrument communicates in Big Endian (IEEE 488.2) format"),helpcontext(HlpCtxIFormattedIO488 + 2)]</w:t>
            </w:r>
          </w:p>
          <w:p w14:paraId="16A13E9D"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InstrumentBigEndian([in] VARIANT_BOOL newVal);</w:t>
            </w:r>
          </w:p>
          <w:p w14:paraId="42EBD51E" w14:textId="77777777" w:rsidR="009D1ABB" w:rsidRPr="00033851" w:rsidRDefault="009D1ABB">
            <w:pPr>
              <w:tabs>
                <w:tab w:val="left" w:pos="252"/>
                <w:tab w:val="left" w:pos="522"/>
                <w:tab w:val="left" w:pos="792"/>
              </w:tabs>
              <w:rPr>
                <w:rStyle w:val="StyleCourier9pt"/>
              </w:rPr>
            </w:pPr>
          </w:p>
          <w:p w14:paraId="6C5BAFB2"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[helpstring("Write a string to the I/O Stream and optionally flush the buffer"),helpcontext(HlpCtxIFormattedIO488 + 3)]</w:t>
            </w:r>
          </w:p>
          <w:p w14:paraId="14702AAA"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WriteString(</w:t>
            </w:r>
          </w:p>
          <w:p w14:paraId="2E217DEC"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data,</w:t>
            </w:r>
          </w:p>
          <w:p w14:paraId="55E8891F"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flushAndEND);</w:t>
            </w:r>
          </w:p>
          <w:p w14:paraId="54E1418D"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[helpstring("Write a single number to the I/O Stream and optionally flush the buffer"),helpcontext(HlpCtxIFormattedIO488 + 4)]</w:t>
            </w:r>
          </w:p>
          <w:p w14:paraId="609CAF83"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WriteNumber(</w:t>
            </w:r>
          </w:p>
          <w:p w14:paraId="76062701"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 data,</w:t>
            </w:r>
          </w:p>
          <w:p w14:paraId="65133936"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defaultvalue(ASCIIType_Any)] IEEEASCIIType type,</w:t>
            </w:r>
          </w:p>
          <w:p w14:paraId="2D86C38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flushAndEND);</w:t>
            </w:r>
          </w:p>
          <w:p w14:paraId="2607F600"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[helpstring("Write a list of values to the I/O Stream and optionally flush the buffer"),helpcontext(HlpCtxIFormattedIO488 + 5)]</w:t>
            </w:r>
          </w:p>
          <w:p w14:paraId="1A751D51"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WriteList(</w:t>
            </w:r>
          </w:p>
          <w:p w14:paraId="19F27290"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 *data,</w:t>
            </w:r>
          </w:p>
          <w:p w14:paraId="0521B264"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defaultvalue(ASCIIType_Any)] IEEEASCIIType type,</w:t>
            </w:r>
          </w:p>
          <w:p w14:paraId="78C56304"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 BSTR listSeperator,</w:t>
            </w:r>
          </w:p>
          <w:p w14:paraId="4774959A"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flushAndEND);</w:t>
            </w:r>
          </w:p>
          <w:p w14:paraId="5E9C063E"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[helpstring("Write a command followed by an IEEE 488.2 definite-length binary block terminated with the Stream's termination character to the I/O Stream"),helpcontext(HlpCtxIFormattedIO488 + 6)]</w:t>
            </w:r>
          </w:p>
          <w:p w14:paraId="22A85570"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WriteIEEEBlock(</w:t>
            </w:r>
          </w:p>
          <w:p w14:paraId="2EE2662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command,</w:t>
            </w:r>
          </w:p>
          <w:p w14:paraId="3E75D669"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 data,</w:t>
            </w:r>
          </w:p>
          <w:p w14:paraId="49AF57BB"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flushAndEND);</w:t>
            </w:r>
          </w:p>
          <w:p w14:paraId="66C575C0"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[helpstring("Read the entire contents of the buffer until the termination character / END signal and return the data as a string"),helpcontext(HlpCtxIFormattedIO488 + 7)]</w:t>
            </w:r>
          </w:p>
          <w:p w14:paraId="40433844" w14:textId="77777777" w:rsidR="009D1ABB"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ReadString(</w:t>
            </w:r>
          </w:p>
          <w:p w14:paraId="6DD269A8"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 </w:t>
            </w:r>
            <w:r w:rsidR="00F15659" w:rsidRPr="00033851">
              <w:rPr>
                <w:rStyle w:val="StyleCourier9pt"/>
              </w:rPr>
              <w:t>[out, retval] BSTR *pData);</w:t>
            </w:r>
          </w:p>
          <w:p w14:paraId="3C2C53E2"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[helpstring("Read a single number from the I/O Stream and optionally flush the buffer"),helpcontext(HlpCtxIFormattedIO488 + 8)]</w:t>
            </w:r>
          </w:p>
          <w:p w14:paraId="0B9AD6B4"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ReadNumber(</w:t>
            </w:r>
          </w:p>
          <w:p w14:paraId="4E2B6373"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defaultvalue(ASCIIType_Any)] IEEEASCIIType type,</w:t>
            </w:r>
          </w:p>
          <w:p w14:paraId="7193051F"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flushToEND,</w:t>
            </w:r>
          </w:p>
          <w:p w14:paraId="30386801"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VARIANT *pData);</w:t>
            </w:r>
          </w:p>
          <w:p w14:paraId="7EFABE02"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[helpstring("Read a list of values in ASCII format from the I/O Stream, convert them to the specified type, and optionally flush the buffer"),helpcontext(HlpCtxIFormattedIO488 + 9)]</w:t>
            </w:r>
          </w:p>
          <w:p w14:paraId="74585626"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ReadList(</w:t>
            </w:r>
          </w:p>
          <w:p w14:paraId="7BEDE0B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defaultvalue(ASCIIType_Any)] IEEEASCIIType type,</w:t>
            </w:r>
          </w:p>
          <w:p w14:paraId="6FD2E8DA"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 BSTR listSeperator,</w:t>
            </w:r>
          </w:p>
          <w:p w14:paraId="093BF6B3"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VARIANT *pData);</w:t>
            </w:r>
          </w:p>
          <w:p w14:paraId="5C73DC1C"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[helpstring("Read a definite-length IEEE block from the I/O Stream and optionally flush the buffer"),helpcontext(HlpCtxIFormattedIO488 + 10)]</w:t>
            </w:r>
          </w:p>
          <w:p w14:paraId="63D00905"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ReadIEEEBlock(</w:t>
            </w:r>
          </w:p>
          <w:p w14:paraId="3EF6DF6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IEEEBinaryType type,</w:t>
            </w:r>
          </w:p>
          <w:p w14:paraId="1FE5636A"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defaultvalue(FALSE)] VARIANT_BOOL seekToBlock,</w:t>
            </w:r>
          </w:p>
          <w:p w14:paraId="3E2389B0"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flushToEND,</w:t>
            </w:r>
          </w:p>
          <w:p w14:paraId="7465F6E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VARIANT *pData);</w:t>
            </w:r>
          </w:p>
          <w:p w14:paraId="06BE178C"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[helpstring("Flush the Write Buffer and optionally send the END signal"),helpcontext(HlpCtxIFormattedIO488 + 11)]</w:t>
            </w:r>
          </w:p>
          <w:p w14:paraId="459A13AD" w14:textId="77777777" w:rsidR="009D1ABB"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FlushWrite(</w:t>
            </w:r>
          </w:p>
          <w:p w14:paraId="42F1A811"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 </w:t>
            </w:r>
            <w:r w:rsidR="00F15659" w:rsidRPr="00033851">
              <w:rPr>
                <w:rStyle w:val="StyleCourier9pt"/>
              </w:rPr>
              <w:t>[in, defaultvalue(TRUE)] VARIANT_BOOL sendEND);</w:t>
            </w:r>
          </w:p>
          <w:p w14:paraId="4BC9744F"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[helpstring("Flush the Read Buffer"),helpcontext(HlpCtxIFormattedIO488 + 12)]</w:t>
            </w:r>
          </w:p>
          <w:p w14:paraId="0A7FD644"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FlushRead();</w:t>
            </w:r>
          </w:p>
          <w:p w14:paraId="654BA0D4"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[helpstring("Set the formatted I/O read or write buffer size"),helpcontext(HlpCtxIFormattedIO488 + 13)]</w:t>
            </w:r>
          </w:p>
          <w:p w14:paraId="2165D2B6"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SetBufferSize(</w:t>
            </w:r>
          </w:p>
          <w:p w14:paraId="5A5166F5"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E11E8F" w:rsidRPr="00033851">
              <w:rPr>
                <w:rStyle w:val="StyleCourier9pt"/>
              </w:rPr>
              <w:t xml:space="preserve">enum </w:t>
            </w:r>
            <w:r w:rsidRPr="00033851">
              <w:rPr>
                <w:rStyle w:val="StyleCourier9pt"/>
              </w:rPr>
              <w:t>BufferMask mask,</w:t>
            </w:r>
          </w:p>
          <w:p w14:paraId="7FE7B2D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size);</w:t>
            </w:r>
          </w:p>
          <w:p w14:paraId="76C5139C" w14:textId="77777777" w:rsidR="00F15659" w:rsidRDefault="00F15659">
            <w:pPr>
              <w:tabs>
                <w:tab w:val="left" w:pos="252"/>
                <w:tab w:val="left" w:pos="522"/>
                <w:tab w:val="left" w:pos="792"/>
              </w:tabs>
            </w:pPr>
            <w:r w:rsidRPr="00033851">
              <w:rPr>
                <w:rStyle w:val="StyleCourier9pt"/>
              </w:rPr>
              <w:tab/>
              <w:t>};</w:t>
            </w:r>
          </w:p>
        </w:tc>
      </w:tr>
    </w:tbl>
    <w:p w14:paraId="466E9BE7" w14:textId="77777777" w:rsidR="00F15659" w:rsidRDefault="00F15659">
      <w:pPr>
        <w:pStyle w:val="Rule"/>
      </w:pPr>
    </w:p>
    <w:p w14:paraId="1C5FCE54" w14:textId="77777777" w:rsidR="00F15659" w:rsidRDefault="00F15659">
      <w:pPr>
        <w:pStyle w:val="Desc"/>
      </w:pPr>
      <w:r>
        <w:t xml:space="preserve">All the methods of IFormattedIO488 </w:t>
      </w:r>
      <w:r>
        <w:rPr>
          <w:b/>
        </w:rPr>
        <w:t>SHALL</w:t>
      </w:r>
      <w:r>
        <w:t xml:space="preserve"> return the error E_VISA_INV_SETUP when called before the property IO is properly set.</w:t>
      </w:r>
    </w:p>
    <w:p w14:paraId="227B308D" w14:textId="77777777" w:rsidR="00F15659" w:rsidRDefault="00F15659">
      <w:pPr>
        <w:pStyle w:val="Rule"/>
      </w:pPr>
    </w:p>
    <w:p w14:paraId="6B02685D" w14:textId="77777777" w:rsidR="00F15659" w:rsidRDefault="00F15659">
      <w:pPr>
        <w:pStyle w:val="Desc"/>
      </w:pPr>
      <w:r>
        <w:t xml:space="preserve">The putref property IO </w:t>
      </w:r>
      <w:r>
        <w:rPr>
          <w:b/>
        </w:rPr>
        <w:t>SHALL</w:t>
      </w:r>
      <w:r>
        <w:t xml:space="preserve"> cause the component to hold a reference to the VISA COM I/O resource object passed in if it is a valid COM Object that implements the interface IMessage.</w:t>
      </w:r>
    </w:p>
    <w:p w14:paraId="566A9B24" w14:textId="77777777" w:rsidR="00F15659" w:rsidRDefault="00F15659">
      <w:pPr>
        <w:pStyle w:val="Rule"/>
      </w:pPr>
    </w:p>
    <w:p w14:paraId="52CE8886" w14:textId="77777777" w:rsidR="00F15659" w:rsidRDefault="00F15659">
      <w:pPr>
        <w:pStyle w:val="Desc"/>
      </w:pPr>
      <w:r>
        <w:t xml:space="preserve">If the putref IO is successfully called after a previous successful call to the putref IO property on a formatted I/O object, the object </w:t>
      </w:r>
      <w:r>
        <w:rPr>
          <w:b/>
          <w:bCs/>
        </w:rPr>
        <w:t>SHALL</w:t>
      </w:r>
      <w:r>
        <w:t xml:space="preserve"> flush all the buffers on the old reference and release the previously set reference.</w:t>
      </w:r>
    </w:p>
    <w:p w14:paraId="58584B5A" w14:textId="77777777" w:rsidR="00F15659" w:rsidRDefault="00F15659">
      <w:pPr>
        <w:pStyle w:val="Rule"/>
      </w:pPr>
    </w:p>
    <w:p w14:paraId="4E4FB142" w14:textId="77777777" w:rsidR="00F15659" w:rsidRDefault="00F15659">
      <w:pPr>
        <w:pStyle w:val="Desc"/>
      </w:pPr>
      <w:r>
        <w:t xml:space="preserve">The get IO property </w:t>
      </w:r>
      <w:r>
        <w:rPr>
          <w:b/>
          <w:bCs/>
        </w:rPr>
        <w:t>SHALL</w:t>
      </w:r>
      <w:r>
        <w:t xml:space="preserve"> call AddRef on and return a reference to the IMessage Interface of the VISA COM I/O resource object it is holding. </w:t>
      </w:r>
    </w:p>
    <w:p w14:paraId="62500A97" w14:textId="77777777" w:rsidR="00F15659" w:rsidRDefault="00F15659">
      <w:pPr>
        <w:pStyle w:val="Rule"/>
      </w:pPr>
    </w:p>
    <w:p w14:paraId="33B325FD" w14:textId="77777777" w:rsidR="00F15659" w:rsidRDefault="00F15659">
      <w:pPr>
        <w:pStyle w:val="Desc"/>
      </w:pPr>
      <w:r>
        <w:t xml:space="preserve">The WriteString method </w:t>
      </w:r>
      <w:r>
        <w:rPr>
          <w:b/>
        </w:rPr>
        <w:t>SHALL</w:t>
      </w:r>
      <w:r>
        <w:t xml:space="preserve"> convert the BSTR passed in to an ASCII string.  If there is a Unicode character that has an ambiguous or no conversion to ASCII, the method </w:t>
      </w:r>
      <w:r>
        <w:rPr>
          <w:b/>
        </w:rPr>
        <w:t>SHALL</w:t>
      </w:r>
      <w:r>
        <w:t xml:space="preserve"> quit and return the error E_VISA_INV_FMT.</w:t>
      </w:r>
    </w:p>
    <w:p w14:paraId="7AC51A4C" w14:textId="77777777" w:rsidR="00F15659" w:rsidRDefault="00F15659" w:rsidP="006261DE">
      <w:pPr>
        <w:pStyle w:val="Recommendation"/>
        <w:numPr>
          <w:ilvl w:val="4"/>
          <w:numId w:val="22"/>
        </w:numPr>
      </w:pPr>
    </w:p>
    <w:p w14:paraId="768EC912" w14:textId="77777777" w:rsidR="00F15659" w:rsidRDefault="00F15659">
      <w:pPr>
        <w:pStyle w:val="Desc"/>
      </w:pPr>
      <w:r>
        <w:t>Upon failure due to an invalid Unicode character, the method should place an IErrorInfo structure on the thread-local storage describing the problem and the character that caused the error.</w:t>
      </w:r>
    </w:p>
    <w:p w14:paraId="5EC4B44B" w14:textId="77777777" w:rsidR="00F15659" w:rsidRDefault="00F15659">
      <w:pPr>
        <w:pStyle w:val="Rule"/>
      </w:pPr>
    </w:p>
    <w:p w14:paraId="3B458BB8" w14:textId="77777777" w:rsidR="00F15659" w:rsidRDefault="00F15659">
      <w:pPr>
        <w:pStyle w:val="Desc"/>
      </w:pPr>
      <w:r>
        <w:t xml:space="preserve">The WriteString method </w:t>
      </w:r>
      <w:r>
        <w:rPr>
          <w:b/>
        </w:rPr>
        <w:t xml:space="preserve">SHALL </w:t>
      </w:r>
      <w:r>
        <w:t>add the C string it creates to its internal formatted I/O write buffer.</w:t>
      </w:r>
    </w:p>
    <w:p w14:paraId="760DEFF3" w14:textId="77777777" w:rsidR="00F15659" w:rsidRDefault="00F15659">
      <w:pPr>
        <w:pStyle w:val="Rule"/>
      </w:pPr>
    </w:p>
    <w:p w14:paraId="0FBB42E1" w14:textId="77777777" w:rsidR="00F15659" w:rsidRDefault="00F15659">
      <w:pPr>
        <w:pStyle w:val="Desc"/>
      </w:pPr>
      <w:r>
        <w:t xml:space="preserve">If any Write method is successfully called with the FlushAndEND parameter to true, it </w:t>
      </w:r>
      <w:r>
        <w:rPr>
          <w:b/>
        </w:rPr>
        <w:t>SHALL</w:t>
      </w:r>
      <w:r>
        <w:t xml:space="preserve"> commit the write buffer after completing all other operations.</w:t>
      </w:r>
    </w:p>
    <w:p w14:paraId="1E01601F" w14:textId="77777777" w:rsidR="00F15659" w:rsidRDefault="00F15659">
      <w:pPr>
        <w:pStyle w:val="Rule"/>
      </w:pPr>
    </w:p>
    <w:p w14:paraId="35D14973" w14:textId="77777777" w:rsidR="00F15659" w:rsidRDefault="00F15659">
      <w:pPr>
        <w:pStyle w:val="Desc"/>
      </w:pPr>
      <w:r>
        <w:t xml:space="preserve">Committing the write buffer </w:t>
      </w:r>
      <w:r>
        <w:rPr>
          <w:b/>
        </w:rPr>
        <w:t xml:space="preserve">SHALL </w:t>
      </w:r>
      <w:r>
        <w:t>consist of creating a SAFEARRAY of bytes the size of the buffer and calling the IMessage interface reference’s Write method with the array.</w:t>
      </w:r>
    </w:p>
    <w:p w14:paraId="38FB7F7E" w14:textId="77777777" w:rsidR="00F15659" w:rsidRDefault="00F15659">
      <w:pPr>
        <w:pStyle w:val="Rule"/>
      </w:pPr>
    </w:p>
    <w:p w14:paraId="2356DFE3" w14:textId="77777777" w:rsidR="00F15659" w:rsidRDefault="00F15659">
      <w:pPr>
        <w:pStyle w:val="Desc"/>
      </w:pPr>
      <w:r>
        <w:t xml:space="preserve">The WriteNumber method </w:t>
      </w:r>
      <w:r>
        <w:rPr>
          <w:b/>
        </w:rPr>
        <w:t>SHALL</w:t>
      </w:r>
      <w:r>
        <w:t xml:space="preserve"> accept the following data types and convert them to ASCII characters using the decimal numeric data rules as proscribed by IEEE 488.2 and add the ASCII string to the formatted I/O write buffer.</w:t>
      </w:r>
    </w:p>
    <w:p w14:paraId="56D7DC82"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89F8526" w14:textId="77777777">
        <w:trPr>
          <w:cantSplit/>
          <w:trHeight w:val="318"/>
        </w:trPr>
        <w:tc>
          <w:tcPr>
            <w:tcW w:w="3950" w:type="dxa"/>
            <w:tcBorders>
              <w:top w:val="single" w:sz="6" w:space="0" w:color="auto"/>
              <w:left w:val="single" w:sz="6" w:space="0" w:color="auto"/>
              <w:bottom w:val="double" w:sz="6" w:space="0" w:color="auto"/>
              <w:right w:val="single" w:sz="6" w:space="0" w:color="auto"/>
            </w:tcBorders>
          </w:tcPr>
          <w:p w14:paraId="32334749" w14:textId="77777777" w:rsidR="00F15659" w:rsidRDefault="00F15659">
            <w:pPr>
              <w:spacing w:before="40" w:after="40"/>
              <w:jc w:val="center"/>
              <w:rPr>
                <w:b/>
              </w:rPr>
            </w:pPr>
            <w:r>
              <w:rPr>
                <w:b/>
              </w:rPr>
              <w:t>VARIANT Type</w:t>
            </w:r>
          </w:p>
        </w:tc>
        <w:tc>
          <w:tcPr>
            <w:tcW w:w="4500" w:type="dxa"/>
            <w:tcBorders>
              <w:top w:val="single" w:sz="6" w:space="0" w:color="auto"/>
              <w:left w:val="single" w:sz="6" w:space="0" w:color="auto"/>
              <w:bottom w:val="double" w:sz="6" w:space="0" w:color="auto"/>
              <w:right w:val="single" w:sz="6" w:space="0" w:color="auto"/>
            </w:tcBorders>
          </w:tcPr>
          <w:p w14:paraId="7442901C" w14:textId="77777777" w:rsidR="00F15659" w:rsidRDefault="00F15659">
            <w:pPr>
              <w:spacing w:before="40" w:after="40"/>
              <w:jc w:val="center"/>
              <w:rPr>
                <w:b/>
              </w:rPr>
            </w:pPr>
            <w:r>
              <w:rPr>
                <w:b/>
              </w:rPr>
              <w:t>IEEE ASCII Coding Format</w:t>
            </w:r>
          </w:p>
        </w:tc>
      </w:tr>
      <w:tr w:rsidR="00F15659" w14:paraId="7E4D5EF9" w14:textId="77777777">
        <w:trPr>
          <w:cantSplit/>
        </w:trPr>
        <w:tc>
          <w:tcPr>
            <w:tcW w:w="3950" w:type="dxa"/>
            <w:tcBorders>
              <w:top w:val="double" w:sz="6" w:space="0" w:color="auto"/>
              <w:left w:val="single" w:sz="6" w:space="0" w:color="auto"/>
              <w:right w:val="single" w:sz="6" w:space="0" w:color="auto"/>
            </w:tcBorders>
            <w:vAlign w:val="center"/>
          </w:tcPr>
          <w:p w14:paraId="5AC3C9C3" w14:textId="77777777" w:rsidR="00F15659" w:rsidRDefault="00F15659">
            <w:pPr>
              <w:spacing w:before="40" w:after="40"/>
              <w:ind w:left="80"/>
              <w:rPr>
                <w:rFonts w:ascii="Courier" w:hAnsi="Courier"/>
                <w:sz w:val="22"/>
                <w:lang w:val="fr-FR"/>
              </w:rPr>
            </w:pPr>
            <w:r>
              <w:rPr>
                <w:rFonts w:ascii="Courier" w:hAnsi="Courier"/>
                <w:sz w:val="22"/>
                <w:lang w:val="fr-FR"/>
              </w:rPr>
              <w:t>VT_UI1</w:t>
            </w:r>
          </w:p>
        </w:tc>
        <w:tc>
          <w:tcPr>
            <w:tcW w:w="4500" w:type="dxa"/>
            <w:tcBorders>
              <w:top w:val="double" w:sz="6" w:space="0" w:color="auto"/>
              <w:left w:val="single" w:sz="6" w:space="0" w:color="auto"/>
              <w:right w:val="single" w:sz="6" w:space="0" w:color="auto"/>
            </w:tcBorders>
            <w:vAlign w:val="center"/>
          </w:tcPr>
          <w:p w14:paraId="24201835" w14:textId="77777777" w:rsidR="00F15659" w:rsidRDefault="00F15659">
            <w:pPr>
              <w:tabs>
                <w:tab w:val="left" w:pos="100"/>
              </w:tabs>
              <w:spacing w:before="40" w:after="40"/>
              <w:ind w:left="100"/>
              <w:rPr>
                <w:rFonts w:ascii="Courier New" w:hAnsi="Courier New"/>
                <w:sz w:val="22"/>
                <w:lang w:val="fr-FR"/>
              </w:rPr>
            </w:pPr>
            <w:r>
              <w:rPr>
                <w:rFonts w:ascii="Courier" w:hAnsi="Courier"/>
                <w:sz w:val="22"/>
                <w:lang w:val="fr-FR"/>
              </w:rPr>
              <w:t>NR1</w:t>
            </w:r>
          </w:p>
        </w:tc>
      </w:tr>
      <w:tr w:rsidR="00F15659" w14:paraId="5334896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9417FB9" w14:textId="77777777" w:rsidR="00F15659" w:rsidRDefault="00F15659">
            <w:pPr>
              <w:spacing w:before="40" w:after="40"/>
              <w:ind w:left="80"/>
              <w:rPr>
                <w:rFonts w:ascii="Courier" w:hAnsi="Courier"/>
                <w:sz w:val="22"/>
                <w:lang w:val="pl-PL"/>
              </w:rPr>
            </w:pPr>
            <w:r>
              <w:rPr>
                <w:rFonts w:ascii="Courier" w:hAnsi="Courier"/>
                <w:sz w:val="22"/>
                <w:lang w:val="pl-PL"/>
              </w:rPr>
              <w:t>VT_I2</w:t>
            </w:r>
          </w:p>
        </w:tc>
        <w:tc>
          <w:tcPr>
            <w:tcW w:w="4500" w:type="dxa"/>
            <w:tcBorders>
              <w:top w:val="single" w:sz="6" w:space="0" w:color="auto"/>
              <w:left w:val="single" w:sz="6" w:space="0" w:color="auto"/>
              <w:bottom w:val="single" w:sz="6" w:space="0" w:color="auto"/>
              <w:right w:val="single" w:sz="6" w:space="0" w:color="auto"/>
            </w:tcBorders>
            <w:vAlign w:val="center"/>
          </w:tcPr>
          <w:p w14:paraId="60CDD36B" w14:textId="77777777" w:rsidR="00F15659" w:rsidRDefault="00F15659">
            <w:pPr>
              <w:spacing w:before="40" w:after="40"/>
              <w:ind w:left="80"/>
              <w:rPr>
                <w:rFonts w:ascii="Courier" w:hAnsi="Courier"/>
                <w:sz w:val="22"/>
                <w:lang w:val="pl-PL"/>
              </w:rPr>
            </w:pPr>
            <w:r>
              <w:rPr>
                <w:rFonts w:ascii="Courier" w:hAnsi="Courier"/>
                <w:sz w:val="22"/>
                <w:lang w:val="pl-PL"/>
              </w:rPr>
              <w:t>NR1</w:t>
            </w:r>
          </w:p>
        </w:tc>
      </w:tr>
      <w:tr w:rsidR="00F15659" w14:paraId="7D9ADB5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1885D4F" w14:textId="77777777" w:rsidR="00F15659" w:rsidRDefault="00F15659">
            <w:pPr>
              <w:spacing w:before="40" w:after="40"/>
              <w:ind w:left="80"/>
              <w:rPr>
                <w:rFonts w:ascii="Courier" w:hAnsi="Courier"/>
                <w:sz w:val="22"/>
                <w:lang w:val="pl-PL"/>
              </w:rPr>
            </w:pPr>
            <w:r>
              <w:rPr>
                <w:rFonts w:ascii="Courier" w:hAnsi="Courier"/>
                <w:sz w:val="22"/>
                <w:lang w:val="pl-PL"/>
              </w:rPr>
              <w:t>VT_I4</w:t>
            </w:r>
          </w:p>
        </w:tc>
        <w:tc>
          <w:tcPr>
            <w:tcW w:w="4500" w:type="dxa"/>
            <w:tcBorders>
              <w:top w:val="single" w:sz="6" w:space="0" w:color="auto"/>
              <w:left w:val="single" w:sz="6" w:space="0" w:color="auto"/>
              <w:bottom w:val="single" w:sz="6" w:space="0" w:color="auto"/>
              <w:right w:val="single" w:sz="6" w:space="0" w:color="auto"/>
            </w:tcBorders>
            <w:vAlign w:val="center"/>
          </w:tcPr>
          <w:p w14:paraId="07706337" w14:textId="77777777" w:rsidR="00F15659" w:rsidRDefault="00F15659">
            <w:pPr>
              <w:ind w:left="100"/>
              <w:rPr>
                <w:rStyle w:val="Courier"/>
                <w:lang w:val="pl-PL"/>
              </w:rPr>
            </w:pPr>
            <w:r>
              <w:rPr>
                <w:rFonts w:ascii="Courier" w:hAnsi="Courier"/>
                <w:sz w:val="22"/>
                <w:lang w:val="pl-PL"/>
              </w:rPr>
              <w:t>NR1</w:t>
            </w:r>
          </w:p>
        </w:tc>
      </w:tr>
      <w:tr w:rsidR="00F15659" w14:paraId="23163A4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8DD98CF" w14:textId="77777777" w:rsidR="00F15659" w:rsidRDefault="00F15659">
            <w:pPr>
              <w:spacing w:before="40" w:after="40"/>
              <w:ind w:left="80"/>
              <w:rPr>
                <w:rFonts w:ascii="Courier" w:hAnsi="Courier"/>
                <w:sz w:val="22"/>
                <w:lang w:val="de-DE"/>
              </w:rPr>
            </w:pPr>
            <w:r>
              <w:rPr>
                <w:rFonts w:ascii="Courier" w:hAnsi="Courier"/>
                <w:sz w:val="22"/>
                <w:lang w:val="de-DE"/>
              </w:rPr>
              <w:t>VT_R4</w:t>
            </w:r>
          </w:p>
        </w:tc>
        <w:tc>
          <w:tcPr>
            <w:tcW w:w="4500" w:type="dxa"/>
            <w:tcBorders>
              <w:top w:val="single" w:sz="6" w:space="0" w:color="auto"/>
              <w:left w:val="single" w:sz="6" w:space="0" w:color="auto"/>
              <w:bottom w:val="single" w:sz="6" w:space="0" w:color="auto"/>
              <w:right w:val="single" w:sz="6" w:space="0" w:color="auto"/>
            </w:tcBorders>
            <w:vAlign w:val="center"/>
          </w:tcPr>
          <w:p w14:paraId="283C0EF3" w14:textId="77777777" w:rsidR="00F15659" w:rsidRDefault="00F15659">
            <w:pPr>
              <w:tabs>
                <w:tab w:val="left" w:pos="2080"/>
              </w:tabs>
              <w:spacing w:before="40" w:after="40"/>
              <w:ind w:left="80"/>
              <w:rPr>
                <w:rFonts w:ascii="Courier" w:hAnsi="Courier"/>
                <w:sz w:val="22"/>
                <w:lang w:val="de-DE"/>
              </w:rPr>
            </w:pPr>
            <w:r>
              <w:rPr>
                <w:rFonts w:ascii="Courier" w:hAnsi="Courier"/>
                <w:sz w:val="22"/>
                <w:lang w:val="de-DE"/>
              </w:rPr>
              <w:t>NR2</w:t>
            </w:r>
          </w:p>
        </w:tc>
      </w:tr>
      <w:tr w:rsidR="00F15659" w14:paraId="310D480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6C65989" w14:textId="77777777" w:rsidR="00F15659" w:rsidRDefault="00F15659">
            <w:pPr>
              <w:spacing w:before="40" w:after="40"/>
              <w:ind w:left="80"/>
              <w:rPr>
                <w:rFonts w:ascii="Courier" w:hAnsi="Courier"/>
                <w:sz w:val="22"/>
              </w:rPr>
            </w:pPr>
            <w:r>
              <w:rPr>
                <w:rFonts w:ascii="Courier" w:hAnsi="Courier"/>
                <w:sz w:val="22"/>
              </w:rPr>
              <w:t>VT_R8</w:t>
            </w:r>
          </w:p>
        </w:tc>
        <w:tc>
          <w:tcPr>
            <w:tcW w:w="4500" w:type="dxa"/>
            <w:tcBorders>
              <w:top w:val="single" w:sz="6" w:space="0" w:color="auto"/>
              <w:left w:val="single" w:sz="6" w:space="0" w:color="auto"/>
              <w:bottom w:val="single" w:sz="6" w:space="0" w:color="auto"/>
              <w:right w:val="single" w:sz="6" w:space="0" w:color="auto"/>
            </w:tcBorders>
            <w:vAlign w:val="center"/>
          </w:tcPr>
          <w:p w14:paraId="2265A8E6" w14:textId="77777777" w:rsidR="00F15659" w:rsidRDefault="00F15659">
            <w:pPr>
              <w:tabs>
                <w:tab w:val="left" w:pos="2080"/>
              </w:tabs>
              <w:spacing w:before="40" w:after="40"/>
              <w:ind w:left="80"/>
              <w:rPr>
                <w:rFonts w:ascii="Courier" w:hAnsi="Courier"/>
                <w:sz w:val="22"/>
              </w:rPr>
            </w:pPr>
            <w:r>
              <w:rPr>
                <w:rFonts w:ascii="Courier" w:hAnsi="Courier"/>
                <w:sz w:val="22"/>
              </w:rPr>
              <w:t xml:space="preserve">NR2 </w:t>
            </w:r>
          </w:p>
        </w:tc>
      </w:tr>
    </w:tbl>
    <w:p w14:paraId="6590675D" w14:textId="77777777" w:rsidR="00F15659" w:rsidRDefault="00F15659">
      <w:pPr>
        <w:pStyle w:val="Rule"/>
      </w:pPr>
    </w:p>
    <w:p w14:paraId="6FDA578A" w14:textId="77777777" w:rsidR="00F15659" w:rsidRDefault="00F15659">
      <w:pPr>
        <w:pStyle w:val="Desc"/>
      </w:pPr>
      <w:r>
        <w:rPr>
          <w:b/>
          <w:bCs/>
        </w:rPr>
        <w:t>IF</w:t>
      </w:r>
      <w:r>
        <w:t xml:space="preserve"> the </w:t>
      </w:r>
      <w:r>
        <w:rPr>
          <w:rFonts w:ascii="Courier" w:hAnsi="Courier"/>
        </w:rPr>
        <w:t>DataType</w:t>
      </w:r>
      <w:r>
        <w:t xml:space="preserve"> parameter is </w:t>
      </w:r>
      <w:r>
        <w:rPr>
          <w:rFonts w:ascii="Courier" w:hAnsi="Courier"/>
        </w:rPr>
        <w:t>ASCIIType_Any</w:t>
      </w:r>
      <w:r>
        <w:t xml:space="preserve">, </w:t>
      </w:r>
      <w:r>
        <w:rPr>
          <w:b/>
          <w:bCs/>
        </w:rPr>
        <w:t>AND</w:t>
      </w:r>
      <w:r>
        <w:t xml:space="preserve"> the actual type is any variant type other than those allowed, </w:t>
      </w:r>
      <w:r>
        <w:rPr>
          <w:b/>
          <w:bCs/>
        </w:rPr>
        <w:t>THEN</w:t>
      </w:r>
      <w:r>
        <w:t xml:space="preserve"> </w:t>
      </w:r>
      <w:r>
        <w:rPr>
          <w:rFonts w:ascii="Courier" w:hAnsi="Courier"/>
        </w:rPr>
        <w:t>WriteNumber</w:t>
      </w:r>
      <w:r>
        <w:t xml:space="preserve"> </w:t>
      </w:r>
      <w:r>
        <w:rPr>
          <w:b/>
          <w:bCs/>
        </w:rPr>
        <w:t>SHALL</w:t>
      </w:r>
      <w:r>
        <w:t xml:space="preserve"> fail and return E_INVALIDARG.  </w:t>
      </w:r>
      <w:r>
        <w:rPr>
          <w:b/>
          <w:bCs/>
        </w:rPr>
        <w:t>IF</w:t>
      </w:r>
      <w:r>
        <w:t xml:space="preserve"> the </w:t>
      </w:r>
      <w:r>
        <w:rPr>
          <w:rFonts w:ascii="Courier" w:hAnsi="Courier"/>
        </w:rPr>
        <w:t>DataType</w:t>
      </w:r>
      <w:r>
        <w:t xml:space="preserve"> parameter is any type other than those allowed, </w:t>
      </w:r>
      <w:r>
        <w:rPr>
          <w:b/>
          <w:bCs/>
        </w:rPr>
        <w:t>THEN</w:t>
      </w:r>
      <w:r>
        <w:t xml:space="preserve"> </w:t>
      </w:r>
      <w:r>
        <w:rPr>
          <w:rFonts w:ascii="Courier" w:hAnsi="Courier"/>
        </w:rPr>
        <w:t>WriteNumber</w:t>
      </w:r>
      <w:r>
        <w:t xml:space="preserve"> </w:t>
      </w:r>
      <w:r>
        <w:rPr>
          <w:b/>
          <w:bCs/>
        </w:rPr>
        <w:t>SHALL</w:t>
      </w:r>
      <w:r>
        <w:t xml:space="preserve"> fail and return E_INVALIDARG.</w:t>
      </w:r>
    </w:p>
    <w:p w14:paraId="265D3388" w14:textId="77777777" w:rsidR="00F15659" w:rsidRDefault="00F15659">
      <w:pPr>
        <w:pStyle w:val="Rule"/>
      </w:pPr>
    </w:p>
    <w:p w14:paraId="608EBF8C" w14:textId="77777777" w:rsidR="00F15659" w:rsidRDefault="00F15659">
      <w:pPr>
        <w:pStyle w:val="Desc"/>
      </w:pPr>
      <w:r>
        <w:t xml:space="preserve">The WriteList method </w:t>
      </w:r>
      <w:r>
        <w:rPr>
          <w:b/>
        </w:rPr>
        <w:t>SHALL</w:t>
      </w:r>
      <w:r>
        <w:t xml:space="preserve"> create an ASCII string containing the elements of the array arguments separated by the separator string passed in and add the string to the write buffer.</w:t>
      </w:r>
    </w:p>
    <w:p w14:paraId="5F574136" w14:textId="77777777" w:rsidR="00F15659" w:rsidRDefault="00F15659">
      <w:pPr>
        <w:pStyle w:val="Rule"/>
      </w:pPr>
    </w:p>
    <w:p w14:paraId="316DAF47" w14:textId="77777777" w:rsidR="00F15659" w:rsidRDefault="00F15659">
      <w:pPr>
        <w:pStyle w:val="Desc"/>
      </w:pPr>
      <w:r>
        <w:t xml:space="preserve">Any string arguments that have an ambiguous or no valid conversion to ASCII strings </w:t>
      </w:r>
      <w:r>
        <w:rPr>
          <w:b/>
        </w:rPr>
        <w:t>SHALL</w:t>
      </w:r>
      <w:r>
        <w:t xml:space="preserve"> cause the WriteList method to fail and return E_VISA_INV_FMT.</w:t>
      </w:r>
    </w:p>
    <w:p w14:paraId="57E9F788" w14:textId="77777777" w:rsidR="00F15659" w:rsidRDefault="00F15659">
      <w:pPr>
        <w:pStyle w:val="Rule"/>
      </w:pPr>
    </w:p>
    <w:p w14:paraId="45C9F3D9" w14:textId="77777777" w:rsidR="00F15659" w:rsidRDefault="00F15659">
      <w:pPr>
        <w:pStyle w:val="Desc"/>
      </w:pPr>
      <w:r>
        <w:t xml:space="preserve">The WriteList method </w:t>
      </w:r>
      <w:r>
        <w:rPr>
          <w:b/>
        </w:rPr>
        <w:t>SHALL</w:t>
      </w:r>
      <w:r>
        <w:t xml:space="preserve"> accept SAFEARRAYs of specific data types given the </w:t>
      </w:r>
      <w:r>
        <w:rPr>
          <w:rFonts w:ascii="Courier" w:hAnsi="Courier"/>
        </w:rPr>
        <w:t>Data</w:t>
      </w:r>
      <w:r>
        <w:t xml:space="preserve">Type parameter’s values and fail with the error code of E_INVALIDARG if the </w:t>
      </w:r>
      <w:r>
        <w:rPr>
          <w:rFonts w:ascii="Courier" w:hAnsi="Courier"/>
        </w:rPr>
        <w:t>Data</w:t>
      </w:r>
      <w:r>
        <w:t xml:space="preserve"> parameter is any other type according to this table.</w:t>
      </w:r>
    </w:p>
    <w:p w14:paraId="6F9CA4B2"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5791A531" w14:textId="77777777">
        <w:trPr>
          <w:cantSplit/>
          <w:trHeight w:val="318"/>
        </w:trPr>
        <w:tc>
          <w:tcPr>
            <w:tcW w:w="3950" w:type="dxa"/>
            <w:tcBorders>
              <w:top w:val="single" w:sz="6" w:space="0" w:color="auto"/>
              <w:left w:val="single" w:sz="6" w:space="0" w:color="auto"/>
              <w:bottom w:val="double" w:sz="6" w:space="0" w:color="auto"/>
              <w:right w:val="single" w:sz="6" w:space="0" w:color="auto"/>
            </w:tcBorders>
          </w:tcPr>
          <w:p w14:paraId="67672AD6" w14:textId="77777777" w:rsidR="00F15659" w:rsidRDefault="00F15659" w:rsidP="007049D8">
            <w:pPr>
              <w:keepNext/>
              <w:keepLines/>
              <w:spacing w:before="40" w:after="40"/>
              <w:jc w:val="center"/>
              <w:rPr>
                <w:b/>
              </w:rPr>
            </w:pPr>
            <w:r>
              <w:rPr>
                <w:b/>
              </w:rPr>
              <w:t>List Argument Value</w:t>
            </w:r>
          </w:p>
        </w:tc>
        <w:tc>
          <w:tcPr>
            <w:tcW w:w="4500" w:type="dxa"/>
            <w:tcBorders>
              <w:top w:val="single" w:sz="6" w:space="0" w:color="auto"/>
              <w:left w:val="single" w:sz="6" w:space="0" w:color="auto"/>
              <w:bottom w:val="double" w:sz="6" w:space="0" w:color="auto"/>
              <w:right w:val="single" w:sz="6" w:space="0" w:color="auto"/>
            </w:tcBorders>
          </w:tcPr>
          <w:p w14:paraId="7BE33C6A" w14:textId="77777777" w:rsidR="00F15659" w:rsidRDefault="00F15659" w:rsidP="007049D8">
            <w:pPr>
              <w:keepNext/>
              <w:keepLines/>
              <w:spacing w:before="40" w:after="40"/>
              <w:jc w:val="center"/>
              <w:rPr>
                <w:b/>
              </w:rPr>
            </w:pPr>
            <w:r>
              <w:rPr>
                <w:b/>
              </w:rPr>
              <w:t>Valid “List” Parameter VARIANT types</w:t>
            </w:r>
          </w:p>
        </w:tc>
      </w:tr>
      <w:tr w:rsidR="00F15659" w14:paraId="41AA0B67" w14:textId="77777777">
        <w:trPr>
          <w:cantSplit/>
        </w:trPr>
        <w:tc>
          <w:tcPr>
            <w:tcW w:w="3950" w:type="dxa"/>
            <w:tcBorders>
              <w:top w:val="double" w:sz="6" w:space="0" w:color="auto"/>
              <w:left w:val="single" w:sz="6" w:space="0" w:color="auto"/>
              <w:right w:val="single" w:sz="6" w:space="0" w:color="auto"/>
            </w:tcBorders>
            <w:vAlign w:val="center"/>
          </w:tcPr>
          <w:p w14:paraId="097B3E38" w14:textId="77777777" w:rsidR="00F15659" w:rsidRDefault="00F15659" w:rsidP="007049D8">
            <w:pPr>
              <w:keepNext/>
              <w:keepLines/>
              <w:spacing w:before="40" w:after="40"/>
              <w:ind w:left="80"/>
              <w:rPr>
                <w:rFonts w:ascii="Courier" w:hAnsi="Courier"/>
                <w:sz w:val="22"/>
              </w:rPr>
            </w:pPr>
            <w:r>
              <w:rPr>
                <w:rFonts w:ascii="Courier" w:hAnsi="Courier"/>
                <w:sz w:val="22"/>
              </w:rPr>
              <w:t>ASCIIType_I2</w:t>
            </w:r>
          </w:p>
        </w:tc>
        <w:tc>
          <w:tcPr>
            <w:tcW w:w="4500" w:type="dxa"/>
            <w:tcBorders>
              <w:top w:val="double" w:sz="6" w:space="0" w:color="auto"/>
              <w:left w:val="single" w:sz="6" w:space="0" w:color="auto"/>
              <w:right w:val="single" w:sz="6" w:space="0" w:color="auto"/>
            </w:tcBorders>
            <w:vAlign w:val="center"/>
          </w:tcPr>
          <w:p w14:paraId="580E8FA8" w14:textId="77777777" w:rsidR="00F15659" w:rsidRDefault="00F15659" w:rsidP="007049D8">
            <w:pPr>
              <w:keepNext/>
              <w:keepLines/>
              <w:tabs>
                <w:tab w:val="left" w:pos="100"/>
              </w:tabs>
              <w:spacing w:before="40" w:after="40"/>
              <w:ind w:left="100"/>
              <w:rPr>
                <w:rFonts w:ascii="Courier New" w:hAnsi="Courier New"/>
                <w:sz w:val="22"/>
              </w:rPr>
            </w:pPr>
            <w:r>
              <w:rPr>
                <w:rFonts w:ascii="Courier" w:hAnsi="Courier"/>
                <w:sz w:val="22"/>
              </w:rPr>
              <w:t>VT_ARRAY | VT_I2</w:t>
            </w:r>
          </w:p>
        </w:tc>
      </w:tr>
      <w:tr w:rsidR="00F15659" w14:paraId="5443A46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384536C" w14:textId="77777777" w:rsidR="00F15659" w:rsidRDefault="00F15659" w:rsidP="007049D8">
            <w:pPr>
              <w:keepNext/>
              <w:keepLines/>
              <w:spacing w:before="40" w:after="40"/>
              <w:ind w:left="80"/>
              <w:rPr>
                <w:rFonts w:ascii="Courier" w:hAnsi="Courier"/>
                <w:sz w:val="22"/>
              </w:rPr>
            </w:pPr>
            <w:r>
              <w:rPr>
                <w:rFonts w:ascii="Courier" w:hAnsi="Courier"/>
                <w:sz w:val="22"/>
              </w:rPr>
              <w:t>ASCIIType_I4</w:t>
            </w:r>
          </w:p>
        </w:tc>
        <w:tc>
          <w:tcPr>
            <w:tcW w:w="4500" w:type="dxa"/>
            <w:tcBorders>
              <w:top w:val="single" w:sz="6" w:space="0" w:color="auto"/>
              <w:left w:val="single" w:sz="6" w:space="0" w:color="auto"/>
              <w:bottom w:val="single" w:sz="6" w:space="0" w:color="auto"/>
              <w:right w:val="single" w:sz="6" w:space="0" w:color="auto"/>
            </w:tcBorders>
            <w:vAlign w:val="center"/>
          </w:tcPr>
          <w:p w14:paraId="76812A60" w14:textId="77777777" w:rsidR="00F15659" w:rsidRDefault="00F15659" w:rsidP="007049D8">
            <w:pPr>
              <w:keepNext/>
              <w:keepLines/>
              <w:spacing w:before="40" w:after="40"/>
              <w:ind w:left="80"/>
              <w:rPr>
                <w:rFonts w:ascii="Courier" w:hAnsi="Courier"/>
                <w:sz w:val="22"/>
              </w:rPr>
            </w:pPr>
            <w:r>
              <w:rPr>
                <w:rFonts w:ascii="Courier" w:hAnsi="Courier"/>
                <w:sz w:val="22"/>
              </w:rPr>
              <w:t>VT_ARRAY | VT_I4</w:t>
            </w:r>
          </w:p>
        </w:tc>
      </w:tr>
      <w:tr w:rsidR="00F15659" w14:paraId="12D116F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206E340" w14:textId="77777777" w:rsidR="00F15659" w:rsidRDefault="00F15659" w:rsidP="007049D8">
            <w:pPr>
              <w:keepNext/>
              <w:keepLines/>
              <w:spacing w:before="40" w:after="40"/>
              <w:ind w:left="80"/>
              <w:rPr>
                <w:rFonts w:ascii="Courier" w:hAnsi="Courier"/>
                <w:sz w:val="22"/>
              </w:rPr>
            </w:pPr>
            <w:r>
              <w:rPr>
                <w:rFonts w:ascii="Courier" w:hAnsi="Courier"/>
                <w:sz w:val="22"/>
              </w:rPr>
              <w:t>ASCIIType_R4</w:t>
            </w:r>
          </w:p>
        </w:tc>
        <w:tc>
          <w:tcPr>
            <w:tcW w:w="4500" w:type="dxa"/>
            <w:tcBorders>
              <w:top w:val="single" w:sz="6" w:space="0" w:color="auto"/>
              <w:left w:val="single" w:sz="6" w:space="0" w:color="auto"/>
              <w:bottom w:val="single" w:sz="6" w:space="0" w:color="auto"/>
              <w:right w:val="single" w:sz="6" w:space="0" w:color="auto"/>
            </w:tcBorders>
            <w:vAlign w:val="center"/>
          </w:tcPr>
          <w:p w14:paraId="1D48F44E" w14:textId="77777777" w:rsidR="00F15659" w:rsidRDefault="00F15659" w:rsidP="007049D8">
            <w:pPr>
              <w:keepNext/>
              <w:keepLines/>
              <w:ind w:left="100"/>
              <w:rPr>
                <w:rStyle w:val="Courier"/>
              </w:rPr>
            </w:pPr>
            <w:r>
              <w:rPr>
                <w:rFonts w:ascii="Courier" w:hAnsi="Courier"/>
                <w:sz w:val="22"/>
              </w:rPr>
              <w:t>VT_ARRAY | VT_R4</w:t>
            </w:r>
          </w:p>
        </w:tc>
      </w:tr>
      <w:tr w:rsidR="00F15659" w14:paraId="4D042BB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A6A2E1B" w14:textId="77777777" w:rsidR="00F15659" w:rsidRDefault="00F15659" w:rsidP="007049D8">
            <w:pPr>
              <w:keepNext/>
              <w:keepLines/>
              <w:spacing w:before="40" w:after="40"/>
              <w:ind w:left="80"/>
              <w:rPr>
                <w:rFonts w:ascii="Courier" w:hAnsi="Courier"/>
                <w:sz w:val="22"/>
              </w:rPr>
            </w:pPr>
            <w:r>
              <w:rPr>
                <w:rFonts w:ascii="Courier" w:hAnsi="Courier"/>
                <w:sz w:val="22"/>
              </w:rPr>
              <w:t>ASCIIType_R8</w:t>
            </w:r>
          </w:p>
        </w:tc>
        <w:tc>
          <w:tcPr>
            <w:tcW w:w="4500" w:type="dxa"/>
            <w:tcBorders>
              <w:top w:val="single" w:sz="6" w:space="0" w:color="auto"/>
              <w:left w:val="single" w:sz="6" w:space="0" w:color="auto"/>
              <w:bottom w:val="single" w:sz="6" w:space="0" w:color="auto"/>
              <w:right w:val="single" w:sz="6" w:space="0" w:color="auto"/>
            </w:tcBorders>
            <w:vAlign w:val="center"/>
          </w:tcPr>
          <w:p w14:paraId="5677CD19" w14:textId="77777777" w:rsidR="00F15659" w:rsidRDefault="00F15659" w:rsidP="007049D8">
            <w:pPr>
              <w:keepNext/>
              <w:keepLines/>
              <w:tabs>
                <w:tab w:val="left" w:pos="2080"/>
              </w:tabs>
              <w:spacing w:before="40" w:after="40"/>
              <w:ind w:left="80"/>
              <w:rPr>
                <w:rFonts w:ascii="Courier" w:hAnsi="Courier"/>
                <w:sz w:val="22"/>
              </w:rPr>
            </w:pPr>
            <w:r>
              <w:rPr>
                <w:rFonts w:ascii="Courier" w:hAnsi="Courier"/>
                <w:sz w:val="22"/>
              </w:rPr>
              <w:t>VT_ARRAY | VT_R8</w:t>
            </w:r>
          </w:p>
        </w:tc>
      </w:tr>
      <w:tr w:rsidR="00F15659" w14:paraId="4951BAF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40D2FEB" w14:textId="77777777" w:rsidR="00F15659" w:rsidRDefault="00F15659" w:rsidP="007049D8">
            <w:pPr>
              <w:keepNext/>
              <w:keepLines/>
              <w:spacing w:before="40" w:after="40"/>
              <w:ind w:left="80"/>
              <w:rPr>
                <w:rFonts w:ascii="Courier" w:hAnsi="Courier"/>
                <w:sz w:val="22"/>
              </w:rPr>
            </w:pPr>
            <w:r>
              <w:rPr>
                <w:rFonts w:ascii="Courier" w:hAnsi="Courier"/>
                <w:sz w:val="22"/>
              </w:rPr>
              <w:t>ASCIIType_BSTR</w:t>
            </w:r>
          </w:p>
        </w:tc>
        <w:tc>
          <w:tcPr>
            <w:tcW w:w="4500" w:type="dxa"/>
            <w:tcBorders>
              <w:top w:val="single" w:sz="6" w:space="0" w:color="auto"/>
              <w:left w:val="single" w:sz="6" w:space="0" w:color="auto"/>
              <w:bottom w:val="single" w:sz="6" w:space="0" w:color="auto"/>
              <w:right w:val="single" w:sz="6" w:space="0" w:color="auto"/>
            </w:tcBorders>
            <w:vAlign w:val="center"/>
          </w:tcPr>
          <w:p w14:paraId="78F4258E" w14:textId="77777777" w:rsidR="00F15659" w:rsidRDefault="00F15659" w:rsidP="007049D8">
            <w:pPr>
              <w:keepNext/>
              <w:keepLines/>
              <w:tabs>
                <w:tab w:val="left" w:pos="2080"/>
              </w:tabs>
              <w:spacing w:before="40" w:after="40"/>
              <w:ind w:left="80"/>
              <w:rPr>
                <w:rFonts w:ascii="Courier" w:hAnsi="Courier"/>
                <w:sz w:val="22"/>
              </w:rPr>
            </w:pPr>
            <w:r>
              <w:rPr>
                <w:rFonts w:ascii="Courier" w:hAnsi="Courier"/>
                <w:sz w:val="22"/>
              </w:rPr>
              <w:t>VT_ARRAY | VT_BSTR</w:t>
            </w:r>
          </w:p>
        </w:tc>
      </w:tr>
      <w:tr w:rsidR="00F15659" w14:paraId="4346BD6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F7E4B4D" w14:textId="77777777" w:rsidR="00F15659" w:rsidRDefault="00F15659" w:rsidP="007049D8">
            <w:pPr>
              <w:keepNext/>
              <w:keepLines/>
              <w:spacing w:before="40" w:after="40"/>
              <w:ind w:left="80"/>
              <w:rPr>
                <w:rFonts w:ascii="Courier" w:hAnsi="Courier"/>
                <w:sz w:val="22"/>
              </w:rPr>
            </w:pPr>
            <w:r>
              <w:rPr>
                <w:rFonts w:ascii="Courier" w:hAnsi="Courier"/>
                <w:sz w:val="22"/>
              </w:rPr>
              <w:t>ASCIIType_Any</w:t>
            </w:r>
          </w:p>
        </w:tc>
        <w:tc>
          <w:tcPr>
            <w:tcW w:w="4500" w:type="dxa"/>
            <w:tcBorders>
              <w:top w:val="single" w:sz="6" w:space="0" w:color="auto"/>
              <w:left w:val="single" w:sz="6" w:space="0" w:color="auto"/>
              <w:bottom w:val="single" w:sz="6" w:space="0" w:color="auto"/>
              <w:right w:val="single" w:sz="6" w:space="0" w:color="auto"/>
            </w:tcBorders>
            <w:vAlign w:val="center"/>
          </w:tcPr>
          <w:p w14:paraId="0B1BC44F" w14:textId="77777777" w:rsidR="00F15659" w:rsidRDefault="00F15659" w:rsidP="007049D8">
            <w:pPr>
              <w:keepNext/>
              <w:keepLines/>
              <w:tabs>
                <w:tab w:val="left" w:pos="2080"/>
              </w:tabs>
              <w:ind w:left="86"/>
              <w:rPr>
                <w:rFonts w:ascii="Courier" w:hAnsi="Courier"/>
                <w:sz w:val="22"/>
              </w:rPr>
            </w:pPr>
            <w:r>
              <w:rPr>
                <w:rFonts w:ascii="Courier" w:hAnsi="Courier"/>
                <w:sz w:val="22"/>
              </w:rPr>
              <w:t>VT_ARRAY | VT_VARIANT</w:t>
            </w:r>
          </w:p>
        </w:tc>
      </w:tr>
      <w:tr w:rsidR="00F15659" w14:paraId="253DF87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BDDD751" w14:textId="77777777" w:rsidR="00F15659" w:rsidRDefault="00F15659" w:rsidP="007049D8">
            <w:pPr>
              <w:keepLines/>
              <w:spacing w:before="40" w:after="40"/>
              <w:ind w:left="80"/>
              <w:rPr>
                <w:rFonts w:ascii="Courier" w:hAnsi="Courier"/>
                <w:sz w:val="22"/>
              </w:rPr>
            </w:pPr>
            <w:r>
              <w:rPr>
                <w:rFonts w:ascii="Courier" w:hAnsi="Courier"/>
                <w:sz w:val="22"/>
              </w:rPr>
              <w:t>ASCIIType_UI1</w:t>
            </w:r>
          </w:p>
        </w:tc>
        <w:tc>
          <w:tcPr>
            <w:tcW w:w="4500" w:type="dxa"/>
            <w:tcBorders>
              <w:top w:val="single" w:sz="6" w:space="0" w:color="auto"/>
              <w:left w:val="single" w:sz="6" w:space="0" w:color="auto"/>
              <w:bottom w:val="single" w:sz="6" w:space="0" w:color="auto"/>
              <w:right w:val="single" w:sz="6" w:space="0" w:color="auto"/>
            </w:tcBorders>
            <w:vAlign w:val="center"/>
          </w:tcPr>
          <w:p w14:paraId="5899F44C" w14:textId="77777777" w:rsidR="00F15659" w:rsidRDefault="00F15659" w:rsidP="007049D8">
            <w:pPr>
              <w:keepLines/>
              <w:tabs>
                <w:tab w:val="left" w:pos="2080"/>
              </w:tabs>
              <w:spacing w:before="40" w:after="40"/>
              <w:ind w:left="80"/>
              <w:rPr>
                <w:rFonts w:ascii="Courier" w:hAnsi="Courier"/>
                <w:sz w:val="22"/>
              </w:rPr>
            </w:pPr>
            <w:r>
              <w:rPr>
                <w:rFonts w:ascii="Courier" w:hAnsi="Courier"/>
                <w:sz w:val="22"/>
              </w:rPr>
              <w:t>VT_ARRAY | VT_UI1</w:t>
            </w:r>
          </w:p>
        </w:tc>
      </w:tr>
    </w:tbl>
    <w:p w14:paraId="557142BF" w14:textId="77777777" w:rsidR="00F15659" w:rsidRDefault="00F15659">
      <w:pPr>
        <w:pStyle w:val="Rule"/>
      </w:pPr>
    </w:p>
    <w:p w14:paraId="751A7399" w14:textId="77777777" w:rsidR="00F15659" w:rsidRDefault="00F15659">
      <w:pPr>
        <w:pStyle w:val="Desc"/>
      </w:pPr>
      <w:r>
        <w:t xml:space="preserve">WriteList, upon receiving a </w:t>
      </w:r>
      <w:r>
        <w:rPr>
          <w:rFonts w:ascii="Courier" w:hAnsi="Courier"/>
        </w:rPr>
        <w:t xml:space="preserve">DataType </w:t>
      </w:r>
      <w:r>
        <w:t xml:space="preserve">argument of ASCIIType_Any </w:t>
      </w:r>
      <w:r>
        <w:rPr>
          <w:b/>
        </w:rPr>
        <w:t>SHALL</w:t>
      </w:r>
      <w:r>
        <w:t xml:space="preserve"> return an error code of E_INVALIDARG if any of the VARIANT elements of the array argument </w:t>
      </w:r>
      <w:r>
        <w:rPr>
          <w:rFonts w:ascii="Courier" w:hAnsi="Courier"/>
        </w:rPr>
        <w:t>Data</w:t>
      </w:r>
      <w:r>
        <w:t xml:space="preserve"> are of types other than VT_UI1, VT_I2, VT_I4, VT_R4, VT_R8, and VT_BSTR, or a combination of VT_BYREF and those types.</w:t>
      </w:r>
    </w:p>
    <w:p w14:paraId="12D1A919" w14:textId="77777777" w:rsidR="00F15659" w:rsidRDefault="00F15659">
      <w:pPr>
        <w:pStyle w:val="Rule"/>
      </w:pPr>
    </w:p>
    <w:p w14:paraId="1050E8F2" w14:textId="77777777" w:rsidR="00F15659" w:rsidRDefault="00F15659">
      <w:pPr>
        <w:pStyle w:val="Desc"/>
      </w:pPr>
      <w:r>
        <w:t xml:space="preserve">WriteList </w:t>
      </w:r>
      <w:r>
        <w:rPr>
          <w:b/>
        </w:rPr>
        <w:t>SHALL</w:t>
      </w:r>
      <w:r>
        <w:t xml:space="preserve"> convert the numeric arguments to ASCII strings as described for the WriteNumber method and convert BSTR arguments to strings as described for the WriteString method.</w:t>
      </w:r>
    </w:p>
    <w:p w14:paraId="0B053C9F" w14:textId="77777777" w:rsidR="00F15659" w:rsidRDefault="00F15659">
      <w:pPr>
        <w:pStyle w:val="Rule"/>
      </w:pPr>
    </w:p>
    <w:p w14:paraId="62F355C9" w14:textId="77777777" w:rsidR="00F15659" w:rsidRDefault="00F15659">
      <w:pPr>
        <w:pStyle w:val="Desc"/>
      </w:pPr>
      <w:r>
        <w:t xml:space="preserve">WriteList </w:t>
      </w:r>
      <w:r>
        <w:rPr>
          <w:b/>
        </w:rPr>
        <w:t>SHALL</w:t>
      </w:r>
      <w:r>
        <w:t xml:space="preserve"> place the separator string between each element in the ASCII string it creates, but not at the beginning or end of the string.</w:t>
      </w:r>
    </w:p>
    <w:p w14:paraId="2C2ED870" w14:textId="77777777" w:rsidR="00F15659" w:rsidRDefault="00F15659">
      <w:pPr>
        <w:pStyle w:val="Rule"/>
      </w:pPr>
    </w:p>
    <w:p w14:paraId="1C32010E" w14:textId="77777777" w:rsidR="00F15659" w:rsidRDefault="00F15659">
      <w:pPr>
        <w:pStyle w:val="Desc"/>
      </w:pPr>
      <w:r>
        <w:t xml:space="preserve">If the ListSeperator argument of WriteList is empty, it </w:t>
      </w:r>
      <w:r>
        <w:rPr>
          <w:b/>
        </w:rPr>
        <w:t>SHALL</w:t>
      </w:r>
      <w:r>
        <w:t xml:space="preserve"> use the comma ASCII character as the separator.</w:t>
      </w:r>
    </w:p>
    <w:p w14:paraId="455F2AB0" w14:textId="77777777" w:rsidR="00F15659" w:rsidRDefault="00F15659">
      <w:pPr>
        <w:pStyle w:val="Rule"/>
      </w:pPr>
    </w:p>
    <w:p w14:paraId="6EF5690B" w14:textId="77777777" w:rsidR="00F15659" w:rsidRDefault="00F15659">
      <w:pPr>
        <w:pStyle w:val="Desc"/>
      </w:pPr>
      <w:r>
        <w:t xml:space="preserve">The WriteIEEEBlock method </w:t>
      </w:r>
      <w:r>
        <w:rPr>
          <w:b/>
        </w:rPr>
        <w:t xml:space="preserve">SHALL </w:t>
      </w:r>
      <w:r>
        <w:t>fail with the error code E_INVALIDARG if the argument “Data” is not a SAFEARRAY of numeric types.</w:t>
      </w:r>
    </w:p>
    <w:p w14:paraId="57CBB34C" w14:textId="77777777" w:rsidR="00F15659" w:rsidRDefault="00F15659">
      <w:pPr>
        <w:pStyle w:val="Rule"/>
      </w:pPr>
    </w:p>
    <w:p w14:paraId="3CAA3E74" w14:textId="77777777" w:rsidR="00F15659" w:rsidRDefault="00F15659">
      <w:pPr>
        <w:pStyle w:val="Desc"/>
      </w:pPr>
      <w:r>
        <w:t xml:space="preserve">The WriteIEEEBlock method </w:t>
      </w:r>
      <w:r>
        <w:rPr>
          <w:b/>
        </w:rPr>
        <w:t xml:space="preserve">SHALL </w:t>
      </w:r>
      <w:r>
        <w:t>perform conversions and place data into the write buffer according to this table (where &lt;length&gt; is calculated from the SAFEARRAY’s data and the “Data” argument is assumed to be the c array equivalent of the SAFEARRAY’s contents.)</w:t>
      </w:r>
    </w:p>
    <w:p w14:paraId="6A2ACBCB"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267D2811" w14:textId="77777777">
        <w:trPr>
          <w:cantSplit/>
          <w:trHeight w:val="318"/>
        </w:trPr>
        <w:tc>
          <w:tcPr>
            <w:tcW w:w="3950" w:type="dxa"/>
            <w:tcBorders>
              <w:top w:val="single" w:sz="6" w:space="0" w:color="auto"/>
              <w:left w:val="single" w:sz="6" w:space="0" w:color="auto"/>
              <w:bottom w:val="double" w:sz="6" w:space="0" w:color="auto"/>
              <w:right w:val="single" w:sz="6" w:space="0" w:color="auto"/>
            </w:tcBorders>
          </w:tcPr>
          <w:p w14:paraId="06D91AEB" w14:textId="77777777" w:rsidR="00F15659" w:rsidRDefault="00F15659">
            <w:pPr>
              <w:spacing w:before="40" w:after="40"/>
              <w:jc w:val="center"/>
              <w:rPr>
                <w:b/>
              </w:rPr>
            </w:pPr>
            <w:r>
              <w:rPr>
                <w:b/>
              </w:rPr>
              <w:t>Data Argument Variant Type and InstrumentBigEndian Value</w:t>
            </w:r>
          </w:p>
        </w:tc>
        <w:tc>
          <w:tcPr>
            <w:tcW w:w="4500" w:type="dxa"/>
            <w:tcBorders>
              <w:top w:val="single" w:sz="6" w:space="0" w:color="auto"/>
              <w:left w:val="single" w:sz="6" w:space="0" w:color="auto"/>
              <w:bottom w:val="double" w:sz="6" w:space="0" w:color="auto"/>
              <w:right w:val="single" w:sz="6" w:space="0" w:color="auto"/>
            </w:tcBorders>
          </w:tcPr>
          <w:p w14:paraId="51EA59A0" w14:textId="77777777" w:rsidR="00F15659" w:rsidRDefault="00F15659">
            <w:pPr>
              <w:spacing w:before="40" w:after="40"/>
              <w:jc w:val="center"/>
              <w:rPr>
                <w:b/>
              </w:rPr>
            </w:pPr>
            <w:r>
              <w:rPr>
                <w:b/>
              </w:rPr>
              <w:t>Equivalent viPrintf Statement</w:t>
            </w:r>
          </w:p>
        </w:tc>
      </w:tr>
      <w:tr w:rsidR="00F15659" w14:paraId="0EA13DFF" w14:textId="77777777">
        <w:trPr>
          <w:cantSplit/>
        </w:trPr>
        <w:tc>
          <w:tcPr>
            <w:tcW w:w="3950" w:type="dxa"/>
            <w:tcBorders>
              <w:top w:val="double" w:sz="6" w:space="0" w:color="auto"/>
              <w:left w:val="single" w:sz="6" w:space="0" w:color="auto"/>
              <w:right w:val="single" w:sz="6" w:space="0" w:color="auto"/>
            </w:tcBorders>
            <w:vAlign w:val="center"/>
          </w:tcPr>
          <w:p w14:paraId="2A76DEF5" w14:textId="77777777" w:rsidR="00F15659" w:rsidRDefault="00F15659">
            <w:pPr>
              <w:spacing w:before="40" w:after="40"/>
              <w:ind w:left="80"/>
              <w:rPr>
                <w:rFonts w:ascii="Courier" w:hAnsi="Courier"/>
                <w:sz w:val="22"/>
              </w:rPr>
            </w:pPr>
            <w:r>
              <w:rPr>
                <w:rFonts w:ascii="Courier" w:hAnsi="Courier"/>
                <w:sz w:val="22"/>
              </w:rPr>
              <w:t>VT_ARRAY | VT_UI, TRUE</w:t>
            </w:r>
          </w:p>
        </w:tc>
        <w:tc>
          <w:tcPr>
            <w:tcW w:w="4500" w:type="dxa"/>
            <w:tcBorders>
              <w:top w:val="double" w:sz="6" w:space="0" w:color="auto"/>
              <w:left w:val="single" w:sz="6" w:space="0" w:color="auto"/>
              <w:right w:val="single" w:sz="6" w:space="0" w:color="auto"/>
            </w:tcBorders>
            <w:vAlign w:val="center"/>
          </w:tcPr>
          <w:p w14:paraId="2D541B1F" w14:textId="77777777" w:rsidR="00F15659" w:rsidRDefault="00F15659">
            <w:pPr>
              <w:tabs>
                <w:tab w:val="left" w:pos="100"/>
              </w:tabs>
              <w:spacing w:before="40" w:after="40"/>
              <w:ind w:left="100"/>
              <w:rPr>
                <w:rFonts w:ascii="Courier New" w:hAnsi="Courier New"/>
                <w:sz w:val="22"/>
              </w:rPr>
            </w:pPr>
            <w:r>
              <w:rPr>
                <w:rFonts w:ascii="Courier" w:hAnsi="Courier"/>
                <w:sz w:val="22"/>
              </w:rPr>
              <w:t>viPrintf(“%b&lt;length&gt;”), data)</w:t>
            </w:r>
          </w:p>
        </w:tc>
      </w:tr>
      <w:tr w:rsidR="00F15659" w14:paraId="76AEB68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AD408EC" w14:textId="77777777" w:rsidR="00F15659" w:rsidRDefault="00F15659">
            <w:pPr>
              <w:spacing w:before="40" w:after="40"/>
              <w:ind w:left="80"/>
              <w:rPr>
                <w:rFonts w:ascii="Courier" w:hAnsi="Courier"/>
                <w:sz w:val="22"/>
              </w:rPr>
            </w:pPr>
            <w:r>
              <w:rPr>
                <w:rFonts w:ascii="Courier" w:hAnsi="Courier"/>
                <w:sz w:val="22"/>
              </w:rPr>
              <w:t>VT_ARRAY | VT_I2, TRUE</w:t>
            </w:r>
          </w:p>
        </w:tc>
        <w:tc>
          <w:tcPr>
            <w:tcW w:w="4500" w:type="dxa"/>
            <w:tcBorders>
              <w:top w:val="single" w:sz="6" w:space="0" w:color="auto"/>
              <w:left w:val="single" w:sz="6" w:space="0" w:color="auto"/>
              <w:bottom w:val="single" w:sz="6" w:space="0" w:color="auto"/>
              <w:right w:val="single" w:sz="6" w:space="0" w:color="auto"/>
            </w:tcBorders>
            <w:vAlign w:val="center"/>
          </w:tcPr>
          <w:p w14:paraId="136722CC" w14:textId="77777777" w:rsidR="00F15659" w:rsidRDefault="00F15659">
            <w:pPr>
              <w:spacing w:before="40" w:after="40"/>
              <w:ind w:left="80"/>
              <w:rPr>
                <w:rFonts w:ascii="Courier" w:hAnsi="Courier"/>
                <w:sz w:val="22"/>
              </w:rPr>
            </w:pPr>
            <w:r>
              <w:rPr>
                <w:rFonts w:ascii="Courier" w:hAnsi="Courier"/>
                <w:sz w:val="22"/>
              </w:rPr>
              <w:t>viPrintf(“%b&lt;length&gt;h”), data)</w:t>
            </w:r>
          </w:p>
        </w:tc>
      </w:tr>
      <w:tr w:rsidR="00F15659" w14:paraId="161D679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79CA798" w14:textId="77777777" w:rsidR="00F15659" w:rsidRDefault="00F15659">
            <w:pPr>
              <w:spacing w:before="40" w:after="40"/>
              <w:ind w:left="80"/>
              <w:rPr>
                <w:rFonts w:ascii="Courier" w:hAnsi="Courier"/>
                <w:sz w:val="22"/>
              </w:rPr>
            </w:pPr>
            <w:r>
              <w:rPr>
                <w:rFonts w:ascii="Courier" w:hAnsi="Courier"/>
                <w:sz w:val="22"/>
              </w:rPr>
              <w:t>VT_ARRAY | VT_I4, TRUE</w:t>
            </w:r>
          </w:p>
        </w:tc>
        <w:tc>
          <w:tcPr>
            <w:tcW w:w="4500" w:type="dxa"/>
            <w:tcBorders>
              <w:top w:val="single" w:sz="6" w:space="0" w:color="auto"/>
              <w:left w:val="single" w:sz="6" w:space="0" w:color="auto"/>
              <w:bottom w:val="single" w:sz="6" w:space="0" w:color="auto"/>
              <w:right w:val="single" w:sz="6" w:space="0" w:color="auto"/>
            </w:tcBorders>
            <w:vAlign w:val="center"/>
          </w:tcPr>
          <w:p w14:paraId="3FD62A31" w14:textId="77777777" w:rsidR="00F15659" w:rsidRDefault="00F15659">
            <w:pPr>
              <w:ind w:left="100"/>
              <w:rPr>
                <w:rStyle w:val="Courier"/>
              </w:rPr>
            </w:pPr>
            <w:r>
              <w:rPr>
                <w:rFonts w:ascii="Courier" w:hAnsi="Courier"/>
                <w:sz w:val="22"/>
              </w:rPr>
              <w:t>viPrintf(“%b&lt;length&gt;l”), data)</w:t>
            </w:r>
          </w:p>
        </w:tc>
      </w:tr>
      <w:tr w:rsidR="00F15659" w14:paraId="34462D2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11B6113" w14:textId="77777777" w:rsidR="00F15659" w:rsidRDefault="00F15659">
            <w:pPr>
              <w:spacing w:before="40" w:after="40"/>
              <w:ind w:left="80"/>
              <w:rPr>
                <w:rFonts w:ascii="Courier" w:hAnsi="Courier"/>
                <w:sz w:val="22"/>
              </w:rPr>
            </w:pPr>
            <w:r>
              <w:rPr>
                <w:rFonts w:ascii="Courier" w:hAnsi="Courier"/>
                <w:sz w:val="22"/>
              </w:rPr>
              <w:t>VT_ARRAY | VT_R4, TRUE</w:t>
            </w:r>
          </w:p>
        </w:tc>
        <w:tc>
          <w:tcPr>
            <w:tcW w:w="4500" w:type="dxa"/>
            <w:tcBorders>
              <w:top w:val="single" w:sz="6" w:space="0" w:color="auto"/>
              <w:left w:val="single" w:sz="6" w:space="0" w:color="auto"/>
              <w:bottom w:val="single" w:sz="6" w:space="0" w:color="auto"/>
              <w:right w:val="single" w:sz="6" w:space="0" w:color="auto"/>
            </w:tcBorders>
            <w:vAlign w:val="center"/>
          </w:tcPr>
          <w:p w14:paraId="1267D43F" w14:textId="77777777" w:rsidR="00F15659" w:rsidRDefault="00F15659">
            <w:pPr>
              <w:tabs>
                <w:tab w:val="left" w:pos="2080"/>
              </w:tabs>
              <w:spacing w:before="40" w:after="40"/>
              <w:ind w:left="80"/>
              <w:rPr>
                <w:rFonts w:ascii="Courier" w:hAnsi="Courier"/>
                <w:sz w:val="22"/>
              </w:rPr>
            </w:pPr>
            <w:r>
              <w:rPr>
                <w:rFonts w:ascii="Courier" w:hAnsi="Courier"/>
                <w:sz w:val="22"/>
              </w:rPr>
              <w:t>viPrintf(“%b&lt;length&gt;f”), data)</w:t>
            </w:r>
          </w:p>
        </w:tc>
      </w:tr>
      <w:tr w:rsidR="00F15659" w14:paraId="3E08389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33F4CB0" w14:textId="77777777" w:rsidR="00F15659" w:rsidRDefault="00F15659">
            <w:pPr>
              <w:spacing w:before="40" w:after="40"/>
              <w:ind w:left="80"/>
              <w:rPr>
                <w:rFonts w:ascii="Courier" w:hAnsi="Courier"/>
                <w:sz w:val="22"/>
              </w:rPr>
            </w:pPr>
            <w:r>
              <w:rPr>
                <w:rFonts w:ascii="Courier" w:hAnsi="Courier"/>
                <w:sz w:val="22"/>
              </w:rPr>
              <w:t>VT_ARRAY | VT_R8, TRUE</w:t>
            </w:r>
          </w:p>
        </w:tc>
        <w:tc>
          <w:tcPr>
            <w:tcW w:w="4500" w:type="dxa"/>
            <w:tcBorders>
              <w:top w:val="single" w:sz="6" w:space="0" w:color="auto"/>
              <w:left w:val="single" w:sz="6" w:space="0" w:color="auto"/>
              <w:bottom w:val="single" w:sz="6" w:space="0" w:color="auto"/>
              <w:right w:val="single" w:sz="6" w:space="0" w:color="auto"/>
            </w:tcBorders>
            <w:vAlign w:val="center"/>
          </w:tcPr>
          <w:p w14:paraId="2E6D9C0C" w14:textId="77777777" w:rsidR="00F15659" w:rsidRDefault="00F15659">
            <w:pPr>
              <w:tabs>
                <w:tab w:val="left" w:pos="2080"/>
              </w:tabs>
              <w:spacing w:before="40" w:after="40"/>
              <w:ind w:left="80"/>
              <w:rPr>
                <w:rFonts w:ascii="Courier" w:hAnsi="Courier"/>
                <w:sz w:val="22"/>
              </w:rPr>
            </w:pPr>
            <w:r>
              <w:rPr>
                <w:rFonts w:ascii="Courier" w:hAnsi="Courier"/>
                <w:sz w:val="22"/>
              </w:rPr>
              <w:t>viPrintf(“%b&lt;length&gt;d”), data)</w:t>
            </w:r>
          </w:p>
        </w:tc>
      </w:tr>
      <w:tr w:rsidR="00F15659" w14:paraId="48BA3DD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C70B35E" w14:textId="77777777" w:rsidR="00F15659" w:rsidRDefault="00F15659">
            <w:pPr>
              <w:spacing w:before="40" w:after="40"/>
              <w:ind w:left="80"/>
              <w:rPr>
                <w:rFonts w:ascii="Courier" w:hAnsi="Courier"/>
                <w:sz w:val="22"/>
                <w:lang w:val="fr-FR"/>
              </w:rPr>
            </w:pPr>
            <w:r>
              <w:rPr>
                <w:rFonts w:ascii="Courier" w:hAnsi="Courier"/>
                <w:sz w:val="22"/>
                <w:lang w:val="fr-FR"/>
              </w:rPr>
              <w:t>VT_ARRAY | VT_UI, FALSE</w:t>
            </w:r>
          </w:p>
        </w:tc>
        <w:tc>
          <w:tcPr>
            <w:tcW w:w="4500" w:type="dxa"/>
            <w:tcBorders>
              <w:top w:val="single" w:sz="6" w:space="0" w:color="auto"/>
              <w:left w:val="single" w:sz="6" w:space="0" w:color="auto"/>
              <w:bottom w:val="single" w:sz="6" w:space="0" w:color="auto"/>
              <w:right w:val="single" w:sz="6" w:space="0" w:color="auto"/>
            </w:tcBorders>
            <w:vAlign w:val="center"/>
          </w:tcPr>
          <w:p w14:paraId="6A9DF483" w14:textId="77777777" w:rsidR="00F15659" w:rsidRDefault="00F15659">
            <w:pPr>
              <w:tabs>
                <w:tab w:val="left" w:pos="2080"/>
              </w:tabs>
              <w:ind w:left="86"/>
              <w:rPr>
                <w:rFonts w:ascii="Courier" w:hAnsi="Courier"/>
                <w:sz w:val="22"/>
              </w:rPr>
            </w:pPr>
            <w:r>
              <w:rPr>
                <w:rFonts w:ascii="Courier" w:hAnsi="Courier"/>
                <w:sz w:val="22"/>
              </w:rPr>
              <w:t>No VISA equivalent</w:t>
            </w:r>
          </w:p>
        </w:tc>
      </w:tr>
      <w:tr w:rsidR="00F15659" w14:paraId="750EFB1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BE39C21" w14:textId="77777777" w:rsidR="00F15659" w:rsidRDefault="00F15659">
            <w:pPr>
              <w:spacing w:before="40" w:after="40"/>
              <w:ind w:left="80"/>
              <w:rPr>
                <w:rFonts w:ascii="Courier" w:hAnsi="Courier"/>
                <w:sz w:val="22"/>
              </w:rPr>
            </w:pPr>
            <w:r>
              <w:rPr>
                <w:rFonts w:ascii="Courier" w:hAnsi="Courier"/>
                <w:sz w:val="22"/>
              </w:rPr>
              <w:t>VT_ARRAY | VT_I2, FALSE</w:t>
            </w:r>
          </w:p>
        </w:tc>
        <w:tc>
          <w:tcPr>
            <w:tcW w:w="4500" w:type="dxa"/>
            <w:tcBorders>
              <w:top w:val="single" w:sz="6" w:space="0" w:color="auto"/>
              <w:left w:val="single" w:sz="6" w:space="0" w:color="auto"/>
              <w:bottom w:val="single" w:sz="6" w:space="0" w:color="auto"/>
              <w:right w:val="single" w:sz="6" w:space="0" w:color="auto"/>
            </w:tcBorders>
            <w:vAlign w:val="center"/>
          </w:tcPr>
          <w:p w14:paraId="55E95FD9" w14:textId="77777777"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14:paraId="2E9B189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AC2C950" w14:textId="77777777" w:rsidR="00F15659" w:rsidRDefault="00F15659">
            <w:pPr>
              <w:spacing w:before="40" w:after="40"/>
              <w:ind w:left="80"/>
              <w:rPr>
                <w:rFonts w:ascii="Courier" w:hAnsi="Courier"/>
                <w:sz w:val="22"/>
              </w:rPr>
            </w:pPr>
            <w:r>
              <w:rPr>
                <w:rFonts w:ascii="Courier" w:hAnsi="Courier"/>
                <w:sz w:val="22"/>
              </w:rPr>
              <w:t>VT_ARRAY | VT_I4, FALSE</w:t>
            </w:r>
          </w:p>
        </w:tc>
        <w:tc>
          <w:tcPr>
            <w:tcW w:w="4500" w:type="dxa"/>
            <w:tcBorders>
              <w:top w:val="single" w:sz="6" w:space="0" w:color="auto"/>
              <w:left w:val="single" w:sz="6" w:space="0" w:color="auto"/>
              <w:bottom w:val="single" w:sz="6" w:space="0" w:color="auto"/>
              <w:right w:val="single" w:sz="6" w:space="0" w:color="auto"/>
            </w:tcBorders>
            <w:vAlign w:val="center"/>
          </w:tcPr>
          <w:p w14:paraId="7DB1F1ED" w14:textId="77777777"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14:paraId="031A1DC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F0A5C1A" w14:textId="77777777" w:rsidR="00F15659" w:rsidRDefault="00F15659">
            <w:pPr>
              <w:spacing w:before="40" w:after="40"/>
              <w:ind w:left="80"/>
              <w:rPr>
                <w:rFonts w:ascii="Courier" w:hAnsi="Courier"/>
                <w:sz w:val="22"/>
              </w:rPr>
            </w:pPr>
            <w:r>
              <w:rPr>
                <w:rFonts w:ascii="Courier" w:hAnsi="Courier"/>
                <w:sz w:val="22"/>
              </w:rPr>
              <w:t>VT_ARRAY | VT_R4, FALSE</w:t>
            </w:r>
          </w:p>
        </w:tc>
        <w:tc>
          <w:tcPr>
            <w:tcW w:w="4500" w:type="dxa"/>
            <w:tcBorders>
              <w:top w:val="single" w:sz="6" w:space="0" w:color="auto"/>
              <w:left w:val="single" w:sz="6" w:space="0" w:color="auto"/>
              <w:bottom w:val="single" w:sz="6" w:space="0" w:color="auto"/>
              <w:right w:val="single" w:sz="6" w:space="0" w:color="auto"/>
            </w:tcBorders>
            <w:vAlign w:val="center"/>
          </w:tcPr>
          <w:p w14:paraId="1B7C1ABA" w14:textId="77777777"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14:paraId="32E42EC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BF5045B" w14:textId="77777777" w:rsidR="00F15659" w:rsidRDefault="00F15659">
            <w:pPr>
              <w:spacing w:before="40" w:after="40"/>
              <w:ind w:left="80"/>
              <w:rPr>
                <w:rFonts w:ascii="Courier" w:hAnsi="Courier"/>
                <w:sz w:val="22"/>
              </w:rPr>
            </w:pPr>
            <w:r>
              <w:rPr>
                <w:rFonts w:ascii="Courier" w:hAnsi="Courier"/>
                <w:sz w:val="22"/>
              </w:rPr>
              <w:t>VT_ARRAY | VT_R8, FALSE</w:t>
            </w:r>
          </w:p>
        </w:tc>
        <w:tc>
          <w:tcPr>
            <w:tcW w:w="4500" w:type="dxa"/>
            <w:tcBorders>
              <w:top w:val="single" w:sz="6" w:space="0" w:color="auto"/>
              <w:left w:val="single" w:sz="6" w:space="0" w:color="auto"/>
              <w:bottom w:val="single" w:sz="6" w:space="0" w:color="auto"/>
              <w:right w:val="single" w:sz="6" w:space="0" w:color="auto"/>
            </w:tcBorders>
            <w:vAlign w:val="center"/>
          </w:tcPr>
          <w:p w14:paraId="21B4DF38" w14:textId="77777777"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bl>
    <w:p w14:paraId="76E2598F" w14:textId="77777777" w:rsidR="00F15659" w:rsidRDefault="00F15659">
      <w:pPr>
        <w:pStyle w:val="Rule"/>
      </w:pPr>
    </w:p>
    <w:p w14:paraId="6492ACAC" w14:textId="77777777" w:rsidR="00F15659" w:rsidRDefault="00F15659">
      <w:pPr>
        <w:pStyle w:val="Desc"/>
      </w:pPr>
      <w:r>
        <w:t xml:space="preserve">Whenever insufficient data is in the read buffer to complete one of the Formatted I/O read methods, the Formatted I/O object </w:t>
      </w:r>
      <w:r>
        <w:rPr>
          <w:b/>
        </w:rPr>
        <w:t>SHALL</w:t>
      </w:r>
      <w:r>
        <w:t xml:space="preserve"> continue to call the Read method of the IMessage interface reference it holds until all the data it needs is retrieved, a timeout or other error occurs, or an END or termination character is received.  </w:t>
      </w:r>
    </w:p>
    <w:p w14:paraId="69F727B6" w14:textId="77777777" w:rsidR="00F15659" w:rsidRDefault="00F15659">
      <w:pPr>
        <w:pStyle w:val="Rule"/>
      </w:pPr>
    </w:p>
    <w:p w14:paraId="49BB5A2B" w14:textId="77777777" w:rsidR="00F15659" w:rsidRDefault="00F15659">
      <w:pPr>
        <w:pStyle w:val="Desc"/>
      </w:pPr>
      <w:r>
        <w:t xml:space="preserve">If a timeout occurs but enough data was retrieved to complete the request, the formatted I/O object </w:t>
      </w:r>
      <w:r>
        <w:rPr>
          <w:b/>
          <w:bCs/>
        </w:rPr>
        <w:t>SHALL NOT</w:t>
      </w:r>
      <w:r>
        <w:t xml:space="preserve"> return an error.</w:t>
      </w:r>
    </w:p>
    <w:p w14:paraId="337EF06C" w14:textId="77777777" w:rsidR="00F15659" w:rsidRDefault="00F15659">
      <w:pPr>
        <w:pStyle w:val="Rule"/>
      </w:pPr>
    </w:p>
    <w:p w14:paraId="27DA400B" w14:textId="77777777" w:rsidR="00F15659" w:rsidRDefault="00F15659">
      <w:pPr>
        <w:pStyle w:val="Desc"/>
      </w:pPr>
      <w:r>
        <w:rPr>
          <w:b/>
          <w:bCs/>
        </w:rPr>
        <w:t>IF</w:t>
      </w:r>
      <w:r>
        <w:t xml:space="preserve"> the underlying read stops due to a termination character in the middle of an IEEE Block that is being parsed by ReadIEEEBlock, </w:t>
      </w:r>
      <w:r>
        <w:rPr>
          <w:b/>
          <w:bCs/>
        </w:rPr>
        <w:t>THEN</w:t>
      </w:r>
      <w:r>
        <w:t xml:space="preserve"> ReadIEEEBlock </w:t>
      </w:r>
      <w:r>
        <w:rPr>
          <w:b/>
          <w:bCs/>
        </w:rPr>
        <w:t>SHALL</w:t>
      </w:r>
      <w:r>
        <w:t xml:space="preserve"> continue retrieving data from the VISA COM I/O Resource object.</w:t>
      </w:r>
    </w:p>
    <w:p w14:paraId="7AD7B38B" w14:textId="77777777" w:rsidR="00F15659" w:rsidRDefault="00F15659">
      <w:pPr>
        <w:pStyle w:val="Permission"/>
      </w:pPr>
    </w:p>
    <w:p w14:paraId="400FDBA0" w14:textId="77777777" w:rsidR="00F15659" w:rsidRDefault="00F15659">
      <w:pPr>
        <w:pStyle w:val="Desc"/>
      </w:pPr>
      <w:r>
        <w:t xml:space="preserve">The ReadIEEEBlock method </w:t>
      </w:r>
      <w:r>
        <w:rPr>
          <w:b/>
        </w:rPr>
        <w:t>MAY</w:t>
      </w:r>
      <w:r>
        <w:t xml:space="preserve"> disable the termination character if it is enabled while calling Reads inside the (well-defined) length of the IEEE binary block, but must turn it back on before reading bytes lying outside the block.</w:t>
      </w:r>
    </w:p>
    <w:p w14:paraId="3B6953FB" w14:textId="77777777" w:rsidR="00F15659" w:rsidRDefault="00F15659">
      <w:pPr>
        <w:pStyle w:val="Observation"/>
      </w:pPr>
    </w:p>
    <w:p w14:paraId="52C78944" w14:textId="77777777" w:rsidR="00F15659" w:rsidRDefault="00F15659">
      <w:pPr>
        <w:pStyle w:val="Desc"/>
      </w:pPr>
      <w:r>
        <w:t>A timeout can occur but the operation can still be successful if the END signal is suppressed and the termination character is disabled, in which case the only way to complete reading data of indefinite size is to encounter a timeout.</w:t>
      </w:r>
    </w:p>
    <w:p w14:paraId="4BE9E1AD" w14:textId="77777777" w:rsidR="00F15659" w:rsidRDefault="00F15659">
      <w:pPr>
        <w:pStyle w:val="Rule"/>
      </w:pPr>
    </w:p>
    <w:p w14:paraId="668379DE" w14:textId="77777777" w:rsidR="00F15659" w:rsidRDefault="00F15659">
      <w:pPr>
        <w:pStyle w:val="Desc"/>
      </w:pPr>
      <w:r>
        <w:t xml:space="preserve">The ReadString method </w:t>
      </w:r>
      <w:r>
        <w:rPr>
          <w:b/>
        </w:rPr>
        <w:t>SHALL</w:t>
      </w:r>
      <w:r>
        <w:t xml:space="preserve"> read from and remove characters from the formatted I/O read buffer until an END condition or termination character or an error occurs and convert the ASCII string to a BSTR and return it.  ReadString </w:t>
      </w:r>
      <w:r>
        <w:rPr>
          <w:b/>
        </w:rPr>
        <w:t>SHALL</w:t>
      </w:r>
      <w:r>
        <w:t xml:space="preserve"> return any error that occurs.</w:t>
      </w:r>
    </w:p>
    <w:p w14:paraId="5CE7398D" w14:textId="77777777" w:rsidR="00F15659" w:rsidRDefault="00F15659">
      <w:pPr>
        <w:pStyle w:val="Rule"/>
      </w:pPr>
    </w:p>
    <w:p w14:paraId="2D97B263" w14:textId="77777777" w:rsidR="00F15659" w:rsidRDefault="00F15659">
      <w:pPr>
        <w:pStyle w:val="Desc"/>
      </w:pPr>
      <w:r>
        <w:t xml:space="preserve">The ReadNumber method </w:t>
      </w:r>
      <w:r>
        <w:rPr>
          <w:b/>
        </w:rPr>
        <w:t>SHALL</w:t>
      </w:r>
      <w:r>
        <w:t xml:space="preserve"> read from the read buffer as proscribed in section 7.7.2.2 of IEEE 488.2-1992 (but allow leading whitespace and stop upon the END signal or termination character) and convert the retrieved number to a VARIANT containing a VT_R8 and return the VARIANT.  It </w:t>
      </w:r>
      <w:r>
        <w:rPr>
          <w:b/>
        </w:rPr>
        <w:t>SHALL</w:t>
      </w:r>
      <w:r>
        <w:t xml:space="preserve"> remove the characters making up the number from the formatted I/O buffer.</w:t>
      </w:r>
    </w:p>
    <w:p w14:paraId="2FA3437A" w14:textId="77777777" w:rsidR="00F15659" w:rsidRDefault="00F15659">
      <w:pPr>
        <w:pStyle w:val="Rule"/>
      </w:pPr>
    </w:p>
    <w:p w14:paraId="25606C0D" w14:textId="77777777" w:rsidR="00F15659" w:rsidRDefault="00F15659">
      <w:pPr>
        <w:pStyle w:val="Desc"/>
      </w:pPr>
      <w:r>
        <w:t xml:space="preserve">The ReadNumber </w:t>
      </w:r>
      <w:r>
        <w:rPr>
          <w:b/>
        </w:rPr>
        <w:t>SHALL</w:t>
      </w:r>
      <w:r>
        <w:t xml:space="preserve"> return all the characters retrieved to the buffer and return the error E_VISA_NSUP_FMT upon receiving a character that is not parsable.</w:t>
      </w:r>
    </w:p>
    <w:p w14:paraId="7F1DE232" w14:textId="77777777" w:rsidR="00F15659" w:rsidRDefault="00F15659">
      <w:pPr>
        <w:pStyle w:val="Rule"/>
      </w:pPr>
    </w:p>
    <w:p w14:paraId="387B9033" w14:textId="77777777" w:rsidR="00F15659" w:rsidRDefault="00F15659">
      <w:pPr>
        <w:pStyle w:val="Desc"/>
      </w:pPr>
      <w:r>
        <w:t xml:space="preserve">The ReadList method </w:t>
      </w:r>
      <w:r>
        <w:rPr>
          <w:b/>
        </w:rPr>
        <w:t>SHALL</w:t>
      </w:r>
      <w:r>
        <w:t xml:space="preserve"> return a VARIANT with the following types given the ASCIIType argument.</w:t>
      </w:r>
    </w:p>
    <w:p w14:paraId="7757CE10"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66C3271" w14:textId="77777777">
        <w:trPr>
          <w:cantSplit/>
          <w:trHeight w:val="318"/>
        </w:trPr>
        <w:tc>
          <w:tcPr>
            <w:tcW w:w="3950" w:type="dxa"/>
            <w:tcBorders>
              <w:top w:val="single" w:sz="6" w:space="0" w:color="auto"/>
              <w:left w:val="single" w:sz="6" w:space="0" w:color="auto"/>
              <w:bottom w:val="double" w:sz="6" w:space="0" w:color="auto"/>
              <w:right w:val="single" w:sz="6" w:space="0" w:color="auto"/>
            </w:tcBorders>
          </w:tcPr>
          <w:p w14:paraId="7E893E56" w14:textId="77777777" w:rsidR="00F15659" w:rsidRDefault="00F15659">
            <w:pPr>
              <w:spacing w:before="40" w:after="40"/>
              <w:jc w:val="center"/>
              <w:rPr>
                <w:b/>
              </w:rPr>
            </w:pPr>
            <w:r>
              <w:rPr>
                <w:b/>
              </w:rPr>
              <w:t>ASCIIType Value</w:t>
            </w:r>
          </w:p>
        </w:tc>
        <w:tc>
          <w:tcPr>
            <w:tcW w:w="4500" w:type="dxa"/>
            <w:tcBorders>
              <w:top w:val="single" w:sz="6" w:space="0" w:color="auto"/>
              <w:left w:val="single" w:sz="6" w:space="0" w:color="auto"/>
              <w:bottom w:val="double" w:sz="6" w:space="0" w:color="auto"/>
              <w:right w:val="single" w:sz="6" w:space="0" w:color="auto"/>
            </w:tcBorders>
          </w:tcPr>
          <w:p w14:paraId="72295343" w14:textId="77777777" w:rsidR="00F15659" w:rsidRDefault="00F15659">
            <w:pPr>
              <w:spacing w:before="40" w:after="40"/>
              <w:jc w:val="center"/>
              <w:rPr>
                <w:b/>
              </w:rPr>
            </w:pPr>
            <w:r>
              <w:rPr>
                <w:b/>
              </w:rPr>
              <w:t>Variant return value Type</w:t>
            </w:r>
          </w:p>
        </w:tc>
      </w:tr>
      <w:tr w:rsidR="00F15659" w14:paraId="5C69F7CA" w14:textId="77777777">
        <w:trPr>
          <w:cantSplit/>
        </w:trPr>
        <w:tc>
          <w:tcPr>
            <w:tcW w:w="3950" w:type="dxa"/>
            <w:tcBorders>
              <w:top w:val="double" w:sz="6" w:space="0" w:color="auto"/>
              <w:left w:val="single" w:sz="6" w:space="0" w:color="auto"/>
              <w:right w:val="single" w:sz="6" w:space="0" w:color="auto"/>
            </w:tcBorders>
            <w:vAlign w:val="center"/>
          </w:tcPr>
          <w:p w14:paraId="6FD7F1B0" w14:textId="77777777" w:rsidR="00F15659" w:rsidRDefault="00F15659">
            <w:pPr>
              <w:spacing w:before="40" w:after="40"/>
              <w:ind w:left="80"/>
              <w:rPr>
                <w:rFonts w:ascii="Courier" w:hAnsi="Courier"/>
                <w:sz w:val="22"/>
              </w:rPr>
            </w:pPr>
            <w:r>
              <w:rPr>
                <w:rFonts w:ascii="Courier" w:hAnsi="Courier"/>
                <w:sz w:val="22"/>
              </w:rPr>
              <w:t>ASCIIType_UI1</w:t>
            </w:r>
          </w:p>
        </w:tc>
        <w:tc>
          <w:tcPr>
            <w:tcW w:w="4500" w:type="dxa"/>
            <w:tcBorders>
              <w:top w:val="double" w:sz="6" w:space="0" w:color="auto"/>
              <w:left w:val="single" w:sz="6" w:space="0" w:color="auto"/>
              <w:right w:val="single" w:sz="6" w:space="0" w:color="auto"/>
            </w:tcBorders>
            <w:vAlign w:val="center"/>
          </w:tcPr>
          <w:p w14:paraId="4A5FE892" w14:textId="77777777" w:rsidR="00F15659" w:rsidRDefault="00F15659">
            <w:pPr>
              <w:tabs>
                <w:tab w:val="left" w:pos="100"/>
              </w:tabs>
              <w:spacing w:before="40" w:after="40"/>
              <w:ind w:left="100"/>
              <w:rPr>
                <w:rFonts w:ascii="Courier New" w:hAnsi="Courier New"/>
                <w:sz w:val="22"/>
              </w:rPr>
            </w:pPr>
            <w:r>
              <w:rPr>
                <w:rFonts w:ascii="Courier" w:hAnsi="Courier"/>
                <w:sz w:val="22"/>
              </w:rPr>
              <w:t>VT_ARRAY | VT_UI1</w:t>
            </w:r>
          </w:p>
        </w:tc>
      </w:tr>
      <w:tr w:rsidR="00F15659" w14:paraId="79D3B3F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853D68C" w14:textId="77777777" w:rsidR="00F15659" w:rsidRDefault="00F15659">
            <w:pPr>
              <w:spacing w:before="40" w:after="40"/>
              <w:ind w:left="80"/>
              <w:rPr>
                <w:rFonts w:ascii="Courier" w:hAnsi="Courier"/>
                <w:sz w:val="22"/>
              </w:rPr>
            </w:pPr>
            <w:r>
              <w:rPr>
                <w:rFonts w:ascii="Courier" w:hAnsi="Courier"/>
                <w:sz w:val="22"/>
              </w:rPr>
              <w:t>ASCIIType_I2</w:t>
            </w:r>
          </w:p>
        </w:tc>
        <w:tc>
          <w:tcPr>
            <w:tcW w:w="4500" w:type="dxa"/>
            <w:tcBorders>
              <w:top w:val="single" w:sz="6" w:space="0" w:color="auto"/>
              <w:left w:val="single" w:sz="6" w:space="0" w:color="auto"/>
              <w:bottom w:val="single" w:sz="6" w:space="0" w:color="auto"/>
              <w:right w:val="single" w:sz="6" w:space="0" w:color="auto"/>
            </w:tcBorders>
            <w:vAlign w:val="center"/>
          </w:tcPr>
          <w:p w14:paraId="735AB4B7" w14:textId="77777777" w:rsidR="00F15659" w:rsidRDefault="00F15659">
            <w:pPr>
              <w:spacing w:before="40" w:after="40"/>
              <w:ind w:left="80"/>
              <w:rPr>
                <w:rFonts w:ascii="Courier" w:hAnsi="Courier"/>
                <w:sz w:val="22"/>
              </w:rPr>
            </w:pPr>
            <w:r>
              <w:rPr>
                <w:rFonts w:ascii="Courier" w:hAnsi="Courier"/>
                <w:sz w:val="22"/>
              </w:rPr>
              <w:t>VT_ARRAY | VT_I2</w:t>
            </w:r>
          </w:p>
        </w:tc>
      </w:tr>
      <w:tr w:rsidR="00F15659" w14:paraId="776CE93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9ACACC7" w14:textId="77777777" w:rsidR="00F15659" w:rsidRDefault="00F15659">
            <w:pPr>
              <w:spacing w:before="40" w:after="40"/>
              <w:ind w:left="80"/>
              <w:rPr>
                <w:rFonts w:ascii="Courier" w:hAnsi="Courier"/>
                <w:sz w:val="22"/>
              </w:rPr>
            </w:pPr>
            <w:r>
              <w:rPr>
                <w:rFonts w:ascii="Courier" w:hAnsi="Courier"/>
                <w:sz w:val="22"/>
              </w:rPr>
              <w:t>ASCIIType_I4</w:t>
            </w:r>
          </w:p>
        </w:tc>
        <w:tc>
          <w:tcPr>
            <w:tcW w:w="4500" w:type="dxa"/>
            <w:tcBorders>
              <w:top w:val="single" w:sz="6" w:space="0" w:color="auto"/>
              <w:left w:val="single" w:sz="6" w:space="0" w:color="auto"/>
              <w:bottom w:val="single" w:sz="6" w:space="0" w:color="auto"/>
              <w:right w:val="single" w:sz="6" w:space="0" w:color="auto"/>
            </w:tcBorders>
            <w:vAlign w:val="center"/>
          </w:tcPr>
          <w:p w14:paraId="006D2D3B" w14:textId="77777777" w:rsidR="00F15659" w:rsidRDefault="00F15659">
            <w:pPr>
              <w:ind w:left="100"/>
              <w:rPr>
                <w:rStyle w:val="Courier"/>
              </w:rPr>
            </w:pPr>
            <w:r>
              <w:rPr>
                <w:rFonts w:ascii="Courier" w:hAnsi="Courier"/>
                <w:sz w:val="22"/>
              </w:rPr>
              <w:t>VT_ARRAY | VT_I4</w:t>
            </w:r>
          </w:p>
        </w:tc>
      </w:tr>
      <w:tr w:rsidR="00F15659" w14:paraId="6E4E818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83C4A23" w14:textId="77777777" w:rsidR="00F15659" w:rsidRDefault="00F15659">
            <w:pPr>
              <w:spacing w:before="40" w:after="40"/>
              <w:ind w:left="80"/>
              <w:rPr>
                <w:rFonts w:ascii="Courier" w:hAnsi="Courier"/>
                <w:sz w:val="22"/>
              </w:rPr>
            </w:pPr>
            <w:r>
              <w:rPr>
                <w:rFonts w:ascii="Courier" w:hAnsi="Courier"/>
                <w:sz w:val="22"/>
              </w:rPr>
              <w:t>ASCIIType_R4</w:t>
            </w:r>
          </w:p>
        </w:tc>
        <w:tc>
          <w:tcPr>
            <w:tcW w:w="4500" w:type="dxa"/>
            <w:tcBorders>
              <w:top w:val="single" w:sz="6" w:space="0" w:color="auto"/>
              <w:left w:val="single" w:sz="6" w:space="0" w:color="auto"/>
              <w:bottom w:val="single" w:sz="6" w:space="0" w:color="auto"/>
              <w:right w:val="single" w:sz="6" w:space="0" w:color="auto"/>
            </w:tcBorders>
            <w:vAlign w:val="center"/>
          </w:tcPr>
          <w:p w14:paraId="2BF4EDAB" w14:textId="77777777" w:rsidR="00F15659" w:rsidRDefault="00F15659">
            <w:pPr>
              <w:tabs>
                <w:tab w:val="left" w:pos="2080"/>
              </w:tabs>
              <w:spacing w:before="40" w:after="40"/>
              <w:ind w:left="80"/>
              <w:rPr>
                <w:rFonts w:ascii="Courier" w:hAnsi="Courier"/>
                <w:sz w:val="22"/>
              </w:rPr>
            </w:pPr>
            <w:r>
              <w:rPr>
                <w:rFonts w:ascii="Courier" w:hAnsi="Courier"/>
                <w:sz w:val="22"/>
              </w:rPr>
              <w:t>VT_ARRAY | VT_R4</w:t>
            </w:r>
          </w:p>
        </w:tc>
      </w:tr>
      <w:tr w:rsidR="00F15659" w14:paraId="08D62B0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4CAF72C" w14:textId="77777777" w:rsidR="00F15659" w:rsidRDefault="00F15659">
            <w:pPr>
              <w:spacing w:before="40" w:after="40"/>
              <w:ind w:left="80"/>
              <w:rPr>
                <w:rFonts w:ascii="Courier" w:hAnsi="Courier"/>
                <w:sz w:val="22"/>
              </w:rPr>
            </w:pPr>
            <w:r>
              <w:rPr>
                <w:rFonts w:ascii="Courier" w:hAnsi="Courier"/>
                <w:sz w:val="22"/>
              </w:rPr>
              <w:t>ASCIIType_R8</w:t>
            </w:r>
          </w:p>
        </w:tc>
        <w:tc>
          <w:tcPr>
            <w:tcW w:w="4500" w:type="dxa"/>
            <w:tcBorders>
              <w:top w:val="single" w:sz="6" w:space="0" w:color="auto"/>
              <w:left w:val="single" w:sz="6" w:space="0" w:color="auto"/>
              <w:bottom w:val="single" w:sz="6" w:space="0" w:color="auto"/>
              <w:right w:val="single" w:sz="6" w:space="0" w:color="auto"/>
            </w:tcBorders>
            <w:vAlign w:val="center"/>
          </w:tcPr>
          <w:p w14:paraId="09792D94" w14:textId="77777777" w:rsidR="00F15659" w:rsidRDefault="00F15659">
            <w:pPr>
              <w:tabs>
                <w:tab w:val="left" w:pos="2080"/>
              </w:tabs>
              <w:spacing w:before="40" w:after="40"/>
              <w:ind w:left="80"/>
              <w:rPr>
                <w:rFonts w:ascii="Courier" w:hAnsi="Courier"/>
                <w:sz w:val="22"/>
              </w:rPr>
            </w:pPr>
            <w:r>
              <w:rPr>
                <w:rFonts w:ascii="Courier" w:hAnsi="Courier"/>
                <w:sz w:val="22"/>
              </w:rPr>
              <w:t>VT_ARRAY | VT_R8</w:t>
            </w:r>
          </w:p>
        </w:tc>
      </w:tr>
      <w:tr w:rsidR="00F15659" w14:paraId="2B7335A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B3DA873" w14:textId="77777777" w:rsidR="00F15659" w:rsidRDefault="00F15659">
            <w:pPr>
              <w:spacing w:before="40" w:after="40"/>
              <w:ind w:left="80"/>
              <w:rPr>
                <w:rFonts w:ascii="Courier" w:hAnsi="Courier"/>
                <w:sz w:val="22"/>
              </w:rPr>
            </w:pPr>
            <w:r>
              <w:rPr>
                <w:rFonts w:ascii="Courier" w:hAnsi="Courier"/>
                <w:sz w:val="22"/>
              </w:rPr>
              <w:t>ASCIIType_BSTR</w:t>
            </w:r>
          </w:p>
        </w:tc>
        <w:tc>
          <w:tcPr>
            <w:tcW w:w="4500" w:type="dxa"/>
            <w:tcBorders>
              <w:top w:val="single" w:sz="6" w:space="0" w:color="auto"/>
              <w:left w:val="single" w:sz="6" w:space="0" w:color="auto"/>
              <w:bottom w:val="single" w:sz="6" w:space="0" w:color="auto"/>
              <w:right w:val="single" w:sz="6" w:space="0" w:color="auto"/>
            </w:tcBorders>
            <w:vAlign w:val="center"/>
          </w:tcPr>
          <w:p w14:paraId="277415C0" w14:textId="77777777" w:rsidR="00F15659" w:rsidRDefault="00F15659">
            <w:pPr>
              <w:tabs>
                <w:tab w:val="left" w:pos="2080"/>
              </w:tabs>
              <w:spacing w:before="40" w:after="40"/>
              <w:ind w:left="80"/>
              <w:rPr>
                <w:rFonts w:ascii="Courier" w:hAnsi="Courier"/>
                <w:sz w:val="22"/>
              </w:rPr>
            </w:pPr>
            <w:r>
              <w:rPr>
                <w:rFonts w:ascii="Courier" w:hAnsi="Courier"/>
                <w:sz w:val="22"/>
              </w:rPr>
              <w:t>VT_ARRAY | VT_BSTR</w:t>
            </w:r>
          </w:p>
        </w:tc>
      </w:tr>
      <w:tr w:rsidR="00F15659" w14:paraId="28D2B90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DDE0568" w14:textId="77777777" w:rsidR="00F15659" w:rsidRDefault="00F15659">
            <w:pPr>
              <w:spacing w:before="40" w:after="40"/>
              <w:ind w:left="80"/>
              <w:rPr>
                <w:rFonts w:ascii="Courier" w:hAnsi="Courier"/>
                <w:sz w:val="22"/>
              </w:rPr>
            </w:pPr>
            <w:r>
              <w:rPr>
                <w:rFonts w:ascii="Courier" w:hAnsi="Courier"/>
                <w:sz w:val="22"/>
              </w:rPr>
              <w:t>ASCIIType_Any</w:t>
            </w:r>
          </w:p>
        </w:tc>
        <w:tc>
          <w:tcPr>
            <w:tcW w:w="4500" w:type="dxa"/>
            <w:tcBorders>
              <w:top w:val="single" w:sz="6" w:space="0" w:color="auto"/>
              <w:left w:val="single" w:sz="6" w:space="0" w:color="auto"/>
              <w:bottom w:val="single" w:sz="6" w:space="0" w:color="auto"/>
              <w:right w:val="single" w:sz="6" w:space="0" w:color="auto"/>
            </w:tcBorders>
            <w:vAlign w:val="center"/>
          </w:tcPr>
          <w:p w14:paraId="49825A65" w14:textId="77777777" w:rsidR="00F15659" w:rsidRDefault="00F15659">
            <w:pPr>
              <w:tabs>
                <w:tab w:val="left" w:pos="2080"/>
              </w:tabs>
              <w:spacing w:before="40" w:after="40"/>
              <w:ind w:left="80"/>
              <w:rPr>
                <w:rFonts w:ascii="Courier" w:hAnsi="Courier"/>
                <w:sz w:val="22"/>
              </w:rPr>
            </w:pPr>
            <w:r>
              <w:rPr>
                <w:rFonts w:ascii="Courier" w:hAnsi="Courier"/>
                <w:sz w:val="22"/>
              </w:rPr>
              <w:t>VT_ARRAY | VT_VARIANT</w:t>
            </w:r>
          </w:p>
        </w:tc>
      </w:tr>
    </w:tbl>
    <w:p w14:paraId="3710D6F9" w14:textId="77777777" w:rsidR="00F15659" w:rsidRDefault="00F15659">
      <w:pPr>
        <w:pStyle w:val="Rule"/>
      </w:pPr>
    </w:p>
    <w:p w14:paraId="1C13E65A" w14:textId="77777777" w:rsidR="00F15659" w:rsidRDefault="00F15659">
      <w:pPr>
        <w:pStyle w:val="Desc"/>
      </w:pPr>
      <w:r>
        <w:t xml:space="preserve">Between the reading of each element, ReadList </w:t>
      </w:r>
      <w:r>
        <w:rPr>
          <w:b/>
        </w:rPr>
        <w:t>SHALL</w:t>
      </w:r>
      <w:r>
        <w:t xml:space="preserve"> read and remove from the buffer whitespace and the separator string argument.  If no separator is found before the first non-whitespace character or the END or termination character conditions, the method </w:t>
      </w:r>
      <w:r>
        <w:rPr>
          <w:b/>
          <w:bCs/>
        </w:rPr>
        <w:t>SHALL</w:t>
      </w:r>
      <w:r>
        <w:t xml:space="preserve"> place that character into the buffer and return successfully.</w:t>
      </w:r>
    </w:p>
    <w:p w14:paraId="4278C0A5" w14:textId="77777777" w:rsidR="00F15659" w:rsidRDefault="00F15659">
      <w:pPr>
        <w:pStyle w:val="Rule"/>
      </w:pPr>
    </w:p>
    <w:p w14:paraId="2D834B64" w14:textId="77777777" w:rsidR="00F15659" w:rsidRDefault="00F15659">
      <w:pPr>
        <w:pStyle w:val="Desc"/>
      </w:pPr>
      <w:r>
        <w:t xml:space="preserve">ReadList </w:t>
      </w:r>
      <w:r>
        <w:rPr>
          <w:b/>
        </w:rPr>
        <w:t xml:space="preserve">SHALL </w:t>
      </w:r>
      <w:r>
        <w:t>read numeric types as described in the ReadNumber method.</w:t>
      </w:r>
    </w:p>
    <w:p w14:paraId="20EFFFD1" w14:textId="77777777" w:rsidR="00F15659" w:rsidRDefault="00F15659">
      <w:pPr>
        <w:pStyle w:val="Rule"/>
      </w:pPr>
    </w:p>
    <w:p w14:paraId="3235A927" w14:textId="77777777" w:rsidR="00F15659" w:rsidRDefault="00F15659">
      <w:pPr>
        <w:pStyle w:val="Desc"/>
      </w:pPr>
      <w:r>
        <w:t xml:space="preserve">ReadList </w:t>
      </w:r>
      <w:r>
        <w:rPr>
          <w:b/>
        </w:rPr>
        <w:t>SHALL</w:t>
      </w:r>
      <w:r>
        <w:t xml:space="preserve"> return an error if the first non-whitespace character of BSTR arguments is not the quotation mark.  ReadList </w:t>
      </w:r>
      <w:r>
        <w:rPr>
          <w:b/>
        </w:rPr>
        <w:t>SHALL</w:t>
      </w:r>
      <w:r>
        <w:t xml:space="preserve"> complete reading the element and remove the characters from the buffer when a second quotation mark is read. </w:t>
      </w:r>
    </w:p>
    <w:p w14:paraId="4FA707CC" w14:textId="77777777" w:rsidR="00F15659" w:rsidRDefault="00F15659">
      <w:pPr>
        <w:pStyle w:val="Rule"/>
      </w:pPr>
    </w:p>
    <w:p w14:paraId="55E2F3A7" w14:textId="77777777" w:rsidR="00F15659" w:rsidRDefault="00F15659">
      <w:pPr>
        <w:pStyle w:val="Desc"/>
      </w:pPr>
      <w:r>
        <w:rPr>
          <w:b/>
          <w:bCs/>
        </w:rPr>
        <w:t>IF</w:t>
      </w:r>
      <w:r>
        <w:t xml:space="preserve"> the ASCIIType value is ASCIITYPE_Any, </w:t>
      </w:r>
      <w:r>
        <w:rPr>
          <w:b/>
          <w:bCs/>
        </w:rPr>
        <w:t>AND</w:t>
      </w:r>
      <w:r>
        <w:t xml:space="preserve"> the first non-whitespace characer is a quotation mark, </w:t>
      </w:r>
      <w:r>
        <w:rPr>
          <w:b/>
          <w:bCs/>
        </w:rPr>
        <w:t>THEN</w:t>
      </w:r>
      <w:r>
        <w:t xml:space="preserve"> ReadList </w:t>
      </w:r>
      <w:r>
        <w:rPr>
          <w:b/>
        </w:rPr>
        <w:t>SHALL</w:t>
      </w:r>
      <w:r>
        <w:t xml:space="preserve"> treat an element of a list as a string and create a VARIANT of type VT_BSTR for the returned SAFEARRAY.</w:t>
      </w:r>
    </w:p>
    <w:p w14:paraId="7EAA1FA3" w14:textId="77777777" w:rsidR="00F15659" w:rsidRDefault="00F15659">
      <w:pPr>
        <w:pStyle w:val="Rule"/>
      </w:pPr>
    </w:p>
    <w:p w14:paraId="5F8CA57A" w14:textId="77777777" w:rsidR="00F15659" w:rsidRDefault="00F15659">
      <w:pPr>
        <w:pStyle w:val="Desc"/>
      </w:pPr>
      <w:r>
        <w:rPr>
          <w:b/>
          <w:bCs/>
        </w:rPr>
        <w:t>IF</w:t>
      </w:r>
      <w:r>
        <w:t xml:space="preserve"> the ASCIIType value is ASCIIType_Any, </w:t>
      </w:r>
      <w:r>
        <w:rPr>
          <w:b/>
          <w:bCs/>
        </w:rPr>
        <w:t>AND</w:t>
      </w:r>
      <w:r>
        <w:t xml:space="preserve"> an NR1 parser that allows for leading whitespace successfully reads a number, </w:t>
      </w:r>
      <w:r>
        <w:rPr>
          <w:b/>
          <w:bCs/>
        </w:rPr>
        <w:t>THEN</w:t>
      </w:r>
      <w:r>
        <w:t xml:space="preserve"> </w:t>
      </w:r>
      <w:r>
        <w:rPr>
          <w:rFonts w:ascii="Courier" w:hAnsi="Courier"/>
        </w:rPr>
        <w:t>ReadList()</w:t>
      </w:r>
      <w:r>
        <w:t xml:space="preserve"> </w:t>
      </w:r>
      <w:r>
        <w:rPr>
          <w:b/>
          <w:bCs/>
        </w:rPr>
        <w:t>SHALL</w:t>
      </w:r>
      <w:r>
        <w:t xml:space="preserve"> treat an element of a list as a string and create a VARIANT of type VT_I4.  Otherwise, </w:t>
      </w:r>
      <w:r>
        <w:rPr>
          <w:b/>
          <w:bCs/>
        </w:rPr>
        <w:t>IF</w:t>
      </w:r>
      <w:r>
        <w:t xml:space="preserve"> an NR2 or NR3 parser successfully reads a number, </w:t>
      </w:r>
      <w:r>
        <w:rPr>
          <w:b/>
          <w:bCs/>
        </w:rPr>
        <w:t xml:space="preserve">THEN </w:t>
      </w:r>
      <w:r>
        <w:t xml:space="preserve">a VARIANT of type VT_R8 </w:t>
      </w:r>
      <w:r>
        <w:rPr>
          <w:b/>
        </w:rPr>
        <w:t>SHALL</w:t>
      </w:r>
      <w:r>
        <w:t xml:space="preserve"> be created to hold it. </w:t>
      </w:r>
    </w:p>
    <w:p w14:paraId="31B51D80" w14:textId="77777777" w:rsidR="00F15659" w:rsidRDefault="00F15659">
      <w:pPr>
        <w:pStyle w:val="Rule"/>
      </w:pPr>
    </w:p>
    <w:p w14:paraId="0C398BB9" w14:textId="77777777" w:rsidR="00F15659" w:rsidRDefault="00F15659">
      <w:pPr>
        <w:pStyle w:val="Desc"/>
      </w:pPr>
      <w:r>
        <w:t xml:space="preserve">ReadList </w:t>
      </w:r>
      <w:r>
        <w:rPr>
          <w:b/>
        </w:rPr>
        <w:t>SHALL</w:t>
      </w:r>
      <w:r>
        <w:t xml:space="preserve"> return an error of E_VISA_NSUP_FMT if no valid element type could be parsed when the ASCIIType argument is ASCIIType_Any.</w:t>
      </w:r>
    </w:p>
    <w:p w14:paraId="16B1F1FB" w14:textId="77777777" w:rsidR="00F15659" w:rsidRDefault="00F15659">
      <w:pPr>
        <w:pStyle w:val="Rule"/>
      </w:pPr>
    </w:p>
    <w:p w14:paraId="439CDF62" w14:textId="77777777" w:rsidR="00F15659" w:rsidRDefault="00F15659">
      <w:pPr>
        <w:pStyle w:val="Desc"/>
      </w:pPr>
      <w:r>
        <w:rPr>
          <w:b/>
          <w:bCs/>
        </w:rPr>
        <w:t>IF</w:t>
      </w:r>
      <w:r>
        <w:t xml:space="preserve"> the </w:t>
      </w:r>
      <w:r>
        <w:rPr>
          <w:rFonts w:ascii="Courier" w:hAnsi="Courier"/>
        </w:rPr>
        <w:t>SeekToBlock</w:t>
      </w:r>
      <w:r>
        <w:t xml:space="preserve"> parameter is true, </w:t>
      </w:r>
      <w:r>
        <w:rPr>
          <w:b/>
          <w:bCs/>
        </w:rPr>
        <w:t>THEN</w:t>
      </w:r>
      <w:r>
        <w:t xml:space="preserve"> the ReadIEEEBlock method </w:t>
      </w:r>
      <w:r>
        <w:rPr>
          <w:b/>
        </w:rPr>
        <w:t>SHALL</w:t>
      </w:r>
      <w:r>
        <w:t xml:space="preserve"> read and discard data until the hash ‘#’ is encountered. The ReadIEEEBlock </w:t>
      </w:r>
      <w:r>
        <w:rPr>
          <w:b/>
        </w:rPr>
        <w:t>SHALL</w:t>
      </w:r>
      <w:r>
        <w:t xml:space="preserve"> return the error E_VISA_NSUP_FMT if no hash is encountered or if SeekToBlock is false and the first character in the buffer is not a hash.</w:t>
      </w:r>
    </w:p>
    <w:p w14:paraId="74328B17" w14:textId="77777777" w:rsidR="00F15659" w:rsidRDefault="00F15659">
      <w:pPr>
        <w:pStyle w:val="Rule"/>
      </w:pPr>
    </w:p>
    <w:p w14:paraId="520EDF0D" w14:textId="77777777" w:rsidR="00F15659" w:rsidRDefault="00F15659">
      <w:pPr>
        <w:pStyle w:val="Desc"/>
      </w:pPr>
      <w:r>
        <w:t xml:space="preserve">The ReadIEEEBlock method </w:t>
      </w:r>
      <w:r>
        <w:rPr>
          <w:b/>
        </w:rPr>
        <w:t>SHALL</w:t>
      </w:r>
      <w:r>
        <w:t xml:space="preserve"> read data from the read buffer until it has completed reading the IEEE block according to this table.</w:t>
      </w:r>
    </w:p>
    <w:p w14:paraId="1F8FCC91"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1DE8414E" w14:textId="77777777">
        <w:trPr>
          <w:cantSplit/>
          <w:trHeight w:val="318"/>
        </w:trPr>
        <w:tc>
          <w:tcPr>
            <w:tcW w:w="3950" w:type="dxa"/>
            <w:tcBorders>
              <w:top w:val="single" w:sz="6" w:space="0" w:color="auto"/>
              <w:left w:val="single" w:sz="6" w:space="0" w:color="auto"/>
              <w:bottom w:val="double" w:sz="6" w:space="0" w:color="auto"/>
              <w:right w:val="single" w:sz="6" w:space="0" w:color="auto"/>
            </w:tcBorders>
          </w:tcPr>
          <w:p w14:paraId="6AA79E28" w14:textId="77777777" w:rsidR="00F15659" w:rsidRDefault="00F15659">
            <w:pPr>
              <w:spacing w:before="40" w:after="40"/>
              <w:jc w:val="center"/>
              <w:rPr>
                <w:b/>
              </w:rPr>
            </w:pPr>
            <w:r>
              <w:rPr>
                <w:b/>
              </w:rPr>
              <w:t>Type argument value, Instrument Big Endian</w:t>
            </w:r>
          </w:p>
        </w:tc>
        <w:tc>
          <w:tcPr>
            <w:tcW w:w="4500" w:type="dxa"/>
            <w:tcBorders>
              <w:top w:val="single" w:sz="6" w:space="0" w:color="auto"/>
              <w:left w:val="single" w:sz="6" w:space="0" w:color="auto"/>
              <w:bottom w:val="double" w:sz="6" w:space="0" w:color="auto"/>
              <w:right w:val="single" w:sz="6" w:space="0" w:color="auto"/>
            </w:tcBorders>
          </w:tcPr>
          <w:p w14:paraId="3B6B494F" w14:textId="77777777" w:rsidR="00F15659" w:rsidRDefault="00F15659">
            <w:pPr>
              <w:spacing w:before="40" w:after="40"/>
              <w:jc w:val="center"/>
              <w:rPr>
                <w:b/>
              </w:rPr>
            </w:pPr>
            <w:r>
              <w:rPr>
                <w:b/>
              </w:rPr>
              <w:t>Equivalent viScanf Statement</w:t>
            </w:r>
          </w:p>
        </w:tc>
      </w:tr>
      <w:tr w:rsidR="00F15659" w14:paraId="74154747" w14:textId="77777777">
        <w:trPr>
          <w:cantSplit/>
        </w:trPr>
        <w:tc>
          <w:tcPr>
            <w:tcW w:w="3950" w:type="dxa"/>
            <w:tcBorders>
              <w:top w:val="double" w:sz="6" w:space="0" w:color="auto"/>
              <w:left w:val="single" w:sz="6" w:space="0" w:color="auto"/>
              <w:right w:val="single" w:sz="6" w:space="0" w:color="auto"/>
            </w:tcBorders>
            <w:vAlign w:val="center"/>
          </w:tcPr>
          <w:p w14:paraId="721E0C7F" w14:textId="77777777" w:rsidR="00F15659" w:rsidRDefault="00F15659">
            <w:pPr>
              <w:spacing w:before="40" w:after="40"/>
              <w:ind w:left="80"/>
              <w:rPr>
                <w:rFonts w:ascii="Courier" w:hAnsi="Courier"/>
                <w:sz w:val="22"/>
              </w:rPr>
            </w:pPr>
            <w:r>
              <w:rPr>
                <w:rFonts w:ascii="Courier" w:hAnsi="Courier"/>
                <w:sz w:val="22"/>
              </w:rPr>
              <w:t>BinaryType_UI1, true</w:t>
            </w:r>
          </w:p>
        </w:tc>
        <w:tc>
          <w:tcPr>
            <w:tcW w:w="4500" w:type="dxa"/>
            <w:tcBorders>
              <w:top w:val="double" w:sz="6" w:space="0" w:color="auto"/>
              <w:left w:val="single" w:sz="6" w:space="0" w:color="auto"/>
              <w:right w:val="single" w:sz="6" w:space="0" w:color="auto"/>
            </w:tcBorders>
            <w:vAlign w:val="center"/>
          </w:tcPr>
          <w:p w14:paraId="05D26910" w14:textId="77777777" w:rsidR="00F15659" w:rsidRDefault="00F15659">
            <w:pPr>
              <w:tabs>
                <w:tab w:val="left" w:pos="100"/>
              </w:tabs>
              <w:spacing w:before="40" w:after="40"/>
              <w:ind w:left="100"/>
              <w:rPr>
                <w:rFonts w:ascii="Courier New" w:hAnsi="Courier New"/>
                <w:sz w:val="22"/>
              </w:rPr>
            </w:pPr>
            <w:r>
              <w:rPr>
                <w:rFonts w:ascii="Courier New" w:hAnsi="Courier New"/>
                <w:sz w:val="22"/>
              </w:rPr>
              <w:t>viScanf(io, “%b”, data)</w:t>
            </w:r>
          </w:p>
        </w:tc>
      </w:tr>
      <w:tr w:rsidR="00F15659" w14:paraId="0E0A9B3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F5C5F08" w14:textId="77777777" w:rsidR="00F15659" w:rsidRDefault="00F15659">
            <w:pPr>
              <w:spacing w:before="40" w:after="40"/>
              <w:ind w:left="80"/>
              <w:rPr>
                <w:rFonts w:ascii="Courier" w:hAnsi="Courier"/>
                <w:sz w:val="22"/>
              </w:rPr>
            </w:pPr>
            <w:r>
              <w:rPr>
                <w:rFonts w:ascii="Courier" w:hAnsi="Courier"/>
                <w:sz w:val="22"/>
              </w:rPr>
              <w:t>BinaryType_I2, true</w:t>
            </w:r>
          </w:p>
        </w:tc>
        <w:tc>
          <w:tcPr>
            <w:tcW w:w="4500" w:type="dxa"/>
            <w:tcBorders>
              <w:top w:val="single" w:sz="6" w:space="0" w:color="auto"/>
              <w:left w:val="single" w:sz="6" w:space="0" w:color="auto"/>
              <w:bottom w:val="single" w:sz="6" w:space="0" w:color="auto"/>
              <w:right w:val="single" w:sz="6" w:space="0" w:color="auto"/>
            </w:tcBorders>
            <w:vAlign w:val="center"/>
          </w:tcPr>
          <w:p w14:paraId="45B6BA01" w14:textId="77777777" w:rsidR="00F15659" w:rsidRDefault="00F15659">
            <w:pPr>
              <w:spacing w:before="40" w:after="40"/>
              <w:ind w:left="80"/>
              <w:rPr>
                <w:rFonts w:ascii="Courier" w:hAnsi="Courier"/>
                <w:sz w:val="22"/>
              </w:rPr>
            </w:pPr>
            <w:r>
              <w:rPr>
                <w:rFonts w:ascii="Courier New" w:hAnsi="Courier New"/>
                <w:sz w:val="22"/>
              </w:rPr>
              <w:t>viScanf(io, “%bh”, data)</w:t>
            </w:r>
          </w:p>
        </w:tc>
      </w:tr>
      <w:tr w:rsidR="00F15659" w14:paraId="5B3C4EF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7F0970B" w14:textId="77777777" w:rsidR="00F15659" w:rsidRDefault="00F15659">
            <w:pPr>
              <w:spacing w:before="40" w:after="40"/>
              <w:ind w:left="80"/>
              <w:rPr>
                <w:rFonts w:ascii="Courier" w:hAnsi="Courier"/>
                <w:sz w:val="22"/>
              </w:rPr>
            </w:pPr>
            <w:r>
              <w:rPr>
                <w:rFonts w:ascii="Courier" w:hAnsi="Courier"/>
                <w:sz w:val="22"/>
              </w:rPr>
              <w:t>BinaryType_I4, true</w:t>
            </w:r>
          </w:p>
        </w:tc>
        <w:tc>
          <w:tcPr>
            <w:tcW w:w="4500" w:type="dxa"/>
            <w:tcBorders>
              <w:top w:val="single" w:sz="6" w:space="0" w:color="auto"/>
              <w:left w:val="single" w:sz="6" w:space="0" w:color="auto"/>
              <w:bottom w:val="single" w:sz="6" w:space="0" w:color="auto"/>
              <w:right w:val="single" w:sz="6" w:space="0" w:color="auto"/>
            </w:tcBorders>
            <w:vAlign w:val="center"/>
          </w:tcPr>
          <w:p w14:paraId="73DF5E94" w14:textId="77777777" w:rsidR="00F15659" w:rsidRDefault="00F15659">
            <w:pPr>
              <w:ind w:left="100"/>
              <w:rPr>
                <w:rStyle w:val="Courier"/>
              </w:rPr>
            </w:pPr>
            <w:r>
              <w:rPr>
                <w:rFonts w:ascii="Courier New" w:hAnsi="Courier New"/>
                <w:sz w:val="22"/>
              </w:rPr>
              <w:t>viScanf(io, “%bl”, data)</w:t>
            </w:r>
          </w:p>
        </w:tc>
      </w:tr>
      <w:tr w:rsidR="00F15659" w14:paraId="3863A1D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3AD8B6E" w14:textId="77777777" w:rsidR="00F15659" w:rsidRDefault="00F15659">
            <w:pPr>
              <w:spacing w:before="40" w:after="40"/>
              <w:ind w:left="80"/>
              <w:rPr>
                <w:rFonts w:ascii="Courier" w:hAnsi="Courier"/>
                <w:sz w:val="22"/>
              </w:rPr>
            </w:pPr>
            <w:r>
              <w:rPr>
                <w:rFonts w:ascii="Courier" w:hAnsi="Courier"/>
                <w:sz w:val="22"/>
              </w:rPr>
              <w:t>BinaryType_R4, true</w:t>
            </w:r>
          </w:p>
        </w:tc>
        <w:tc>
          <w:tcPr>
            <w:tcW w:w="4500" w:type="dxa"/>
            <w:tcBorders>
              <w:top w:val="single" w:sz="6" w:space="0" w:color="auto"/>
              <w:left w:val="single" w:sz="6" w:space="0" w:color="auto"/>
              <w:bottom w:val="single" w:sz="6" w:space="0" w:color="auto"/>
              <w:right w:val="single" w:sz="6" w:space="0" w:color="auto"/>
            </w:tcBorders>
            <w:vAlign w:val="center"/>
          </w:tcPr>
          <w:p w14:paraId="23CADBEC" w14:textId="77777777" w:rsidR="00F15659" w:rsidRDefault="00F15659">
            <w:pPr>
              <w:tabs>
                <w:tab w:val="left" w:pos="2080"/>
              </w:tabs>
              <w:spacing w:before="40" w:after="40"/>
              <w:ind w:left="80"/>
              <w:rPr>
                <w:rFonts w:ascii="Courier" w:hAnsi="Courier"/>
                <w:sz w:val="22"/>
              </w:rPr>
            </w:pPr>
            <w:r>
              <w:rPr>
                <w:rFonts w:ascii="Courier New" w:hAnsi="Courier New"/>
                <w:sz w:val="22"/>
              </w:rPr>
              <w:t>viScanf(io, “%bz”, data)</w:t>
            </w:r>
          </w:p>
        </w:tc>
      </w:tr>
      <w:tr w:rsidR="00F15659" w14:paraId="225A711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1454671" w14:textId="77777777" w:rsidR="00F15659" w:rsidRDefault="00F15659">
            <w:pPr>
              <w:spacing w:before="40" w:after="40"/>
              <w:ind w:left="80"/>
              <w:rPr>
                <w:rFonts w:ascii="Courier" w:hAnsi="Courier"/>
                <w:sz w:val="22"/>
              </w:rPr>
            </w:pPr>
            <w:r>
              <w:rPr>
                <w:rFonts w:ascii="Courier" w:hAnsi="Courier"/>
                <w:sz w:val="22"/>
              </w:rPr>
              <w:t>BinaryType_R8, true</w:t>
            </w:r>
          </w:p>
        </w:tc>
        <w:tc>
          <w:tcPr>
            <w:tcW w:w="4500" w:type="dxa"/>
            <w:tcBorders>
              <w:top w:val="single" w:sz="6" w:space="0" w:color="auto"/>
              <w:left w:val="single" w:sz="6" w:space="0" w:color="auto"/>
              <w:bottom w:val="single" w:sz="6" w:space="0" w:color="auto"/>
              <w:right w:val="single" w:sz="6" w:space="0" w:color="auto"/>
            </w:tcBorders>
            <w:vAlign w:val="center"/>
          </w:tcPr>
          <w:p w14:paraId="39AC4EDE" w14:textId="77777777" w:rsidR="00F15659" w:rsidRDefault="00F15659">
            <w:pPr>
              <w:tabs>
                <w:tab w:val="left" w:pos="2080"/>
              </w:tabs>
              <w:spacing w:before="40" w:after="40"/>
              <w:ind w:left="80"/>
              <w:rPr>
                <w:rFonts w:ascii="Courier" w:hAnsi="Courier"/>
                <w:sz w:val="22"/>
              </w:rPr>
            </w:pPr>
            <w:r>
              <w:rPr>
                <w:rFonts w:ascii="Courier New" w:hAnsi="Courier New"/>
                <w:sz w:val="22"/>
              </w:rPr>
              <w:t>viScanf(io, “%bd”, data)</w:t>
            </w:r>
          </w:p>
        </w:tc>
      </w:tr>
      <w:tr w:rsidR="00F15659" w14:paraId="779010E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2B256E8" w14:textId="77777777" w:rsidR="00F15659" w:rsidRDefault="00F15659">
            <w:pPr>
              <w:spacing w:before="40" w:after="40"/>
              <w:ind w:left="80"/>
              <w:rPr>
                <w:rFonts w:ascii="Courier" w:hAnsi="Courier"/>
                <w:sz w:val="22"/>
              </w:rPr>
            </w:pPr>
            <w:r>
              <w:rPr>
                <w:rFonts w:ascii="Courier" w:hAnsi="Courier"/>
                <w:sz w:val="22"/>
              </w:rPr>
              <w:t>BinaryType_UI1, false</w:t>
            </w:r>
          </w:p>
        </w:tc>
        <w:tc>
          <w:tcPr>
            <w:tcW w:w="4500" w:type="dxa"/>
            <w:tcBorders>
              <w:top w:val="single" w:sz="6" w:space="0" w:color="auto"/>
              <w:left w:val="single" w:sz="6" w:space="0" w:color="auto"/>
              <w:bottom w:val="single" w:sz="6" w:space="0" w:color="auto"/>
              <w:right w:val="single" w:sz="6" w:space="0" w:color="auto"/>
            </w:tcBorders>
            <w:vAlign w:val="center"/>
          </w:tcPr>
          <w:p w14:paraId="0EBCAEF1" w14:textId="77777777"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14:paraId="420D0DE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CE5EF25" w14:textId="77777777" w:rsidR="00F15659" w:rsidRDefault="00F15659">
            <w:pPr>
              <w:spacing w:before="40" w:after="40"/>
              <w:ind w:left="80"/>
              <w:rPr>
                <w:rFonts w:ascii="Courier" w:hAnsi="Courier"/>
                <w:sz w:val="22"/>
              </w:rPr>
            </w:pPr>
            <w:r>
              <w:rPr>
                <w:rFonts w:ascii="Courier" w:hAnsi="Courier"/>
                <w:sz w:val="22"/>
              </w:rPr>
              <w:t>BinaryType_I2, false</w:t>
            </w:r>
          </w:p>
        </w:tc>
        <w:tc>
          <w:tcPr>
            <w:tcW w:w="4500" w:type="dxa"/>
            <w:tcBorders>
              <w:top w:val="single" w:sz="6" w:space="0" w:color="auto"/>
              <w:left w:val="single" w:sz="6" w:space="0" w:color="auto"/>
              <w:bottom w:val="single" w:sz="6" w:space="0" w:color="auto"/>
              <w:right w:val="single" w:sz="6" w:space="0" w:color="auto"/>
            </w:tcBorders>
            <w:vAlign w:val="center"/>
          </w:tcPr>
          <w:p w14:paraId="4C144E4F" w14:textId="77777777"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14:paraId="6C7EE02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9DA6122" w14:textId="77777777" w:rsidR="00F15659" w:rsidRDefault="00F15659">
            <w:pPr>
              <w:spacing w:before="40" w:after="40"/>
              <w:ind w:left="80"/>
              <w:rPr>
                <w:rFonts w:ascii="Courier" w:hAnsi="Courier"/>
                <w:sz w:val="22"/>
              </w:rPr>
            </w:pPr>
            <w:r>
              <w:rPr>
                <w:rFonts w:ascii="Courier" w:hAnsi="Courier"/>
                <w:sz w:val="22"/>
              </w:rPr>
              <w:t>BinaryType_I4, false</w:t>
            </w:r>
          </w:p>
        </w:tc>
        <w:tc>
          <w:tcPr>
            <w:tcW w:w="4500" w:type="dxa"/>
            <w:tcBorders>
              <w:top w:val="single" w:sz="6" w:space="0" w:color="auto"/>
              <w:left w:val="single" w:sz="6" w:space="0" w:color="auto"/>
              <w:bottom w:val="single" w:sz="6" w:space="0" w:color="auto"/>
              <w:right w:val="single" w:sz="6" w:space="0" w:color="auto"/>
            </w:tcBorders>
            <w:vAlign w:val="center"/>
          </w:tcPr>
          <w:p w14:paraId="19CD1A83" w14:textId="77777777"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14:paraId="300F3AB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A6A9D86" w14:textId="77777777" w:rsidR="00F15659" w:rsidRDefault="00F15659">
            <w:pPr>
              <w:spacing w:before="40" w:after="40"/>
              <w:ind w:left="80"/>
              <w:rPr>
                <w:rFonts w:ascii="Courier" w:hAnsi="Courier"/>
                <w:sz w:val="22"/>
              </w:rPr>
            </w:pPr>
            <w:r>
              <w:rPr>
                <w:rFonts w:ascii="Courier" w:hAnsi="Courier"/>
                <w:sz w:val="22"/>
              </w:rPr>
              <w:t>BinaryType_R4, false</w:t>
            </w:r>
          </w:p>
        </w:tc>
        <w:tc>
          <w:tcPr>
            <w:tcW w:w="4500" w:type="dxa"/>
            <w:tcBorders>
              <w:top w:val="single" w:sz="6" w:space="0" w:color="auto"/>
              <w:left w:val="single" w:sz="6" w:space="0" w:color="auto"/>
              <w:bottom w:val="single" w:sz="6" w:space="0" w:color="auto"/>
              <w:right w:val="single" w:sz="6" w:space="0" w:color="auto"/>
            </w:tcBorders>
            <w:vAlign w:val="center"/>
          </w:tcPr>
          <w:p w14:paraId="4729F7AB" w14:textId="77777777"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14:paraId="548F940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34CE915" w14:textId="77777777" w:rsidR="00F15659" w:rsidRDefault="00F15659">
            <w:pPr>
              <w:spacing w:before="40" w:after="40"/>
              <w:ind w:left="80"/>
              <w:rPr>
                <w:rFonts w:ascii="Courier" w:hAnsi="Courier"/>
                <w:sz w:val="22"/>
              </w:rPr>
            </w:pPr>
            <w:r>
              <w:rPr>
                <w:rFonts w:ascii="Courier" w:hAnsi="Courier"/>
                <w:sz w:val="22"/>
              </w:rPr>
              <w:t>BinaryType_R8, false</w:t>
            </w:r>
          </w:p>
        </w:tc>
        <w:tc>
          <w:tcPr>
            <w:tcW w:w="4500" w:type="dxa"/>
            <w:tcBorders>
              <w:top w:val="single" w:sz="6" w:space="0" w:color="auto"/>
              <w:left w:val="single" w:sz="6" w:space="0" w:color="auto"/>
              <w:bottom w:val="single" w:sz="6" w:space="0" w:color="auto"/>
              <w:right w:val="single" w:sz="6" w:space="0" w:color="auto"/>
            </w:tcBorders>
            <w:vAlign w:val="center"/>
          </w:tcPr>
          <w:p w14:paraId="4896999A" w14:textId="77777777"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bl>
    <w:p w14:paraId="232E4CF3" w14:textId="77777777" w:rsidR="00E248FF" w:rsidRDefault="00E248FF" w:rsidP="00344AC1">
      <w:pPr>
        <w:pStyle w:val="Observation"/>
      </w:pPr>
    </w:p>
    <w:p w14:paraId="424AC48B" w14:textId="77777777" w:rsidR="00E248FF" w:rsidRDefault="00E248FF" w:rsidP="007049D8">
      <w:pPr>
        <w:pStyle w:val="Desc"/>
        <w:keepNext/>
        <w:keepLines/>
      </w:pPr>
      <w:r>
        <w:t>The ReadIEEEBlock method will return successfully if if an END occurs before the expected block size is fully read.  Several instruments set the size to be a maximum size, not necessarily the actual size, and then return END when they are done.  In these situations, ReadIEEEBlock must not fail.  This is directly opposite the behavior specified in a previous version of this specification, and the rule that had required an error condition on this behavior has been removed.</w:t>
      </w:r>
    </w:p>
    <w:p w14:paraId="4962E029" w14:textId="77777777" w:rsidR="00F15659" w:rsidRDefault="00F15659">
      <w:pPr>
        <w:pStyle w:val="Rule"/>
      </w:pPr>
    </w:p>
    <w:p w14:paraId="713E72A9" w14:textId="77777777" w:rsidR="00F15659" w:rsidRDefault="00F15659">
      <w:pPr>
        <w:pStyle w:val="Desc"/>
      </w:pPr>
      <w:r>
        <w:t xml:space="preserve">The FlushWrite method </w:t>
      </w:r>
      <w:r>
        <w:rPr>
          <w:b/>
        </w:rPr>
        <w:t>SHALL</w:t>
      </w:r>
      <w:r>
        <w:t xml:space="preserve"> flush all the data to the cached VISA COM I/O Resource object.</w:t>
      </w:r>
    </w:p>
    <w:p w14:paraId="03C1C192" w14:textId="77777777" w:rsidR="00F15659" w:rsidRDefault="00F15659">
      <w:pPr>
        <w:pStyle w:val="Rule"/>
      </w:pPr>
    </w:p>
    <w:p w14:paraId="3B2BC166" w14:textId="77777777" w:rsidR="00F15659" w:rsidRDefault="00F15659">
      <w:pPr>
        <w:pStyle w:val="Desc"/>
      </w:pPr>
      <w:r>
        <w:rPr>
          <w:b/>
          <w:bCs/>
        </w:rPr>
        <w:t>IF</w:t>
      </w:r>
      <w:r>
        <w:t xml:space="preserve"> the SendEND argument of FlushWrite is true, </w:t>
      </w:r>
      <w:r>
        <w:rPr>
          <w:b/>
          <w:bCs/>
        </w:rPr>
        <w:t>THEN</w:t>
      </w:r>
      <w:r>
        <w:t xml:space="preserve"> the FlushWrite method </w:t>
      </w:r>
      <w:r>
        <w:rPr>
          <w:b/>
        </w:rPr>
        <w:t>SHALL</w:t>
      </w:r>
      <w:r>
        <w:t xml:space="preserve"> send an END after flushing.</w:t>
      </w:r>
    </w:p>
    <w:p w14:paraId="18A74B36" w14:textId="77777777" w:rsidR="00F15659" w:rsidRDefault="00F15659">
      <w:pPr>
        <w:pStyle w:val="Rule"/>
      </w:pPr>
    </w:p>
    <w:p w14:paraId="64FD1255" w14:textId="77777777" w:rsidR="00F15659" w:rsidRDefault="00F15659">
      <w:pPr>
        <w:pStyle w:val="Desc"/>
      </w:pPr>
      <w:r>
        <w:t xml:space="preserve">The FlushRead method </w:t>
      </w:r>
      <w:r>
        <w:rPr>
          <w:b/>
        </w:rPr>
        <w:t>SHALL</w:t>
      </w:r>
      <w:r>
        <w:t xml:space="preserve"> discard any data in the read buffer until the END or termination character conditions.</w:t>
      </w:r>
    </w:p>
    <w:p w14:paraId="5BB53E2A" w14:textId="77777777" w:rsidR="00F15659" w:rsidRDefault="00F15659">
      <w:pPr>
        <w:pStyle w:val="Rule"/>
      </w:pPr>
    </w:p>
    <w:p w14:paraId="531EB1B1" w14:textId="77777777" w:rsidR="00F15659" w:rsidRDefault="00F15659">
      <w:pPr>
        <w:pStyle w:val="Desc"/>
      </w:pPr>
      <w:r>
        <w:t xml:space="preserve">Any implementation of </w:t>
      </w:r>
      <w:r>
        <w:rPr>
          <w:rFonts w:ascii="Courier" w:hAnsi="Courier"/>
        </w:rPr>
        <w:t>IFormattedIO488</w:t>
      </w:r>
      <w:r>
        <w:t xml:space="preserve"> </w:t>
      </w:r>
      <w:r>
        <w:rPr>
          <w:b/>
          <w:bCs/>
        </w:rPr>
        <w:t>SHALL</w:t>
      </w:r>
      <w:r>
        <w:t xml:space="preserve"> also implement the COM interface </w:t>
      </w:r>
      <w:r>
        <w:rPr>
          <w:rFonts w:ascii="Courier" w:hAnsi="Courier"/>
        </w:rPr>
        <w:t>IProvideClassInfo2</w:t>
      </w:r>
      <w:r>
        <w:t>.</w:t>
      </w:r>
    </w:p>
    <w:p w14:paraId="5B93A45F" w14:textId="77777777" w:rsidR="00F15659" w:rsidRDefault="00F15659">
      <w:pPr>
        <w:pStyle w:val="Rule"/>
      </w:pPr>
    </w:p>
    <w:p w14:paraId="4A15BEE1" w14:textId="77777777" w:rsidR="00F15659" w:rsidRDefault="00F15659">
      <w:pPr>
        <w:pStyle w:val="Desc"/>
      </w:pPr>
      <w:r>
        <w:t xml:space="preserve">The </w:t>
      </w:r>
      <w:r>
        <w:rPr>
          <w:rFonts w:ascii="Courier" w:hAnsi="Courier"/>
        </w:rPr>
        <w:t>ListSeparator</w:t>
      </w:r>
      <w:r>
        <w:t xml:space="preserve"> parameter to </w:t>
      </w:r>
      <w:r>
        <w:rPr>
          <w:rFonts w:ascii="Courier" w:hAnsi="Courier"/>
        </w:rPr>
        <w:t>ReadList()</w:t>
      </w:r>
      <w:r>
        <w:t xml:space="preserve"> </w:t>
      </w:r>
      <w:r>
        <w:rPr>
          <w:b/>
          <w:bCs/>
        </w:rPr>
        <w:t>SHALL</w:t>
      </w:r>
      <w:r>
        <w:t xml:space="preserve"> be treated as a multi-character string of the type BSTR. Each character in the string </w:t>
      </w:r>
      <w:r>
        <w:rPr>
          <w:b/>
          <w:bCs/>
        </w:rPr>
        <w:t>SHALL</w:t>
      </w:r>
      <w:r>
        <w:t xml:space="preserve"> be treated equally.</w:t>
      </w:r>
    </w:p>
    <w:p w14:paraId="3F48ACEF" w14:textId="77777777" w:rsidR="00F15659" w:rsidRDefault="00F15659">
      <w:pPr>
        <w:pStyle w:val="Observation"/>
      </w:pPr>
    </w:p>
    <w:p w14:paraId="621F1594" w14:textId="77777777" w:rsidR="00F15659" w:rsidRDefault="00F15659">
      <w:pPr>
        <w:pStyle w:val="Desc"/>
      </w:pPr>
      <w:r>
        <w:t xml:space="preserve">One way to treat characters in </w:t>
      </w:r>
      <w:r>
        <w:rPr>
          <w:rFonts w:ascii="Courier" w:hAnsi="Courier"/>
        </w:rPr>
        <w:t>ListSeparator</w:t>
      </w:r>
      <w:r>
        <w:t xml:space="preserve"> equally is to compare each character in the input data stream against the </w:t>
      </w:r>
      <w:r>
        <w:rPr>
          <w:rFonts w:ascii="Courier" w:hAnsi="Courier"/>
        </w:rPr>
        <w:t>ListSeparator</w:t>
      </w:r>
      <w:r>
        <w:t xml:space="preserve"> string using a function such as the ANSI C </w:t>
      </w:r>
      <w:r>
        <w:rPr>
          <w:rFonts w:ascii="Courier" w:hAnsi="Courier"/>
        </w:rPr>
        <w:t>strtok()</w:t>
      </w:r>
      <w:r>
        <w:t>.</w:t>
      </w:r>
    </w:p>
    <w:p w14:paraId="5D8BB6EA" w14:textId="77777777" w:rsidR="00F15659" w:rsidRDefault="00F15659">
      <w:pPr>
        <w:pStyle w:val="Rule"/>
      </w:pPr>
    </w:p>
    <w:p w14:paraId="53F51B47" w14:textId="77777777" w:rsidR="00F15659" w:rsidRDefault="00F15659">
      <w:pPr>
        <w:pStyle w:val="Desc"/>
        <w:rPr>
          <w:color w:val="000000"/>
        </w:rPr>
      </w:pPr>
      <w:r>
        <w:rPr>
          <w:b/>
          <w:bCs/>
          <w:color w:val="000000"/>
        </w:rPr>
        <w:t>IF</w:t>
      </w:r>
      <w:r>
        <w:rPr>
          <w:color w:val="000000"/>
        </w:rPr>
        <w:t xml:space="preserve"> the</w:t>
      </w:r>
      <w:r>
        <w:rPr>
          <w:rFonts w:ascii="Helv" w:hAnsi="Helv"/>
          <w:color w:val="000000"/>
        </w:rPr>
        <w:t xml:space="preserve"> </w:t>
      </w:r>
      <w:r>
        <w:rPr>
          <w:rFonts w:ascii="Courier" w:hAnsi="Courier"/>
          <w:color w:val="000000"/>
        </w:rPr>
        <w:t xml:space="preserve">SendEND </w:t>
      </w:r>
      <w:r>
        <w:rPr>
          <w:color w:val="000000"/>
        </w:rPr>
        <w:t>parameter to</w:t>
      </w:r>
      <w:r>
        <w:rPr>
          <w:rFonts w:ascii="Helv" w:hAnsi="Helv"/>
          <w:color w:val="000000"/>
        </w:rPr>
        <w:t xml:space="preserve"> </w:t>
      </w:r>
      <w:r>
        <w:rPr>
          <w:rFonts w:ascii="Courier" w:hAnsi="Courier"/>
          <w:color w:val="000000"/>
        </w:rPr>
        <w:t>FlushWrite()</w:t>
      </w:r>
      <w:r>
        <w:rPr>
          <w:rFonts w:ascii="Helv" w:hAnsi="Helv"/>
          <w:color w:val="000000"/>
        </w:rPr>
        <w:t xml:space="preserve"> </w:t>
      </w:r>
      <w:r>
        <w:rPr>
          <w:color w:val="000000"/>
        </w:rPr>
        <w:t xml:space="preserve">is FALSE, </w:t>
      </w:r>
      <w:r>
        <w:rPr>
          <w:b/>
          <w:bCs/>
          <w:color w:val="000000"/>
        </w:rPr>
        <w:t>THEN</w:t>
      </w:r>
      <w:r>
        <w:rPr>
          <w:color w:val="000000"/>
        </w:rPr>
        <w:t xml:space="preserve"> the implementation </w:t>
      </w:r>
      <w:r>
        <w:rPr>
          <w:b/>
          <w:bCs/>
          <w:color w:val="000000"/>
        </w:rPr>
        <w:t>SHALL</w:t>
      </w:r>
      <w:r>
        <w:rPr>
          <w:color w:val="000000"/>
        </w:rPr>
        <w:t xml:space="preserve"> disable the</w:t>
      </w:r>
      <w:r>
        <w:rPr>
          <w:rFonts w:ascii="Helv" w:hAnsi="Helv"/>
          <w:color w:val="000000"/>
        </w:rPr>
        <w:t xml:space="preserve"> </w:t>
      </w:r>
      <w:r>
        <w:rPr>
          <w:rFonts w:ascii="Courier" w:hAnsi="Courier"/>
          <w:color w:val="000000"/>
        </w:rPr>
        <w:t xml:space="preserve">SendEndEnabled </w:t>
      </w:r>
      <w:r>
        <w:rPr>
          <w:color w:val="000000"/>
        </w:rPr>
        <w:t>property on the I/O stream, commit the write buffer, and then restore the</w:t>
      </w:r>
      <w:r>
        <w:rPr>
          <w:rFonts w:ascii="Helv" w:hAnsi="Helv"/>
          <w:color w:val="000000"/>
        </w:rPr>
        <w:t xml:space="preserve"> </w:t>
      </w:r>
      <w:r>
        <w:rPr>
          <w:rFonts w:ascii="Courier" w:hAnsi="Courier"/>
          <w:color w:val="000000"/>
        </w:rPr>
        <w:t xml:space="preserve">SendEndEnabled </w:t>
      </w:r>
      <w:r>
        <w:rPr>
          <w:color w:val="000000"/>
        </w:rPr>
        <w:t>property.</w:t>
      </w:r>
    </w:p>
    <w:p w14:paraId="7D245EB0" w14:textId="77777777" w:rsidR="00F15659" w:rsidRDefault="00F15659">
      <w:pPr>
        <w:pStyle w:val="Observation"/>
      </w:pPr>
    </w:p>
    <w:p w14:paraId="7751755A" w14:textId="77777777" w:rsidR="00F15659" w:rsidRDefault="00F15659">
      <w:pPr>
        <w:pStyle w:val="Desc"/>
      </w:pPr>
      <w:r>
        <w:t xml:space="preserve">If the user invokes a read method without previously having invoked a write method, the 488.2 rules specify that such an indiscriminate read is invalid. Rather than tracking this state in the </w:t>
      </w:r>
      <w:r>
        <w:rPr>
          <w:rFonts w:ascii="Courier" w:hAnsi="Courier"/>
        </w:rPr>
        <w:t>IFormattedIO488</w:t>
      </w:r>
      <w:r>
        <w:t xml:space="preserve"> implementation, the most likely scenario is that the lower-level IO will timeout. This will still generate an error, which should be expected in this case.</w:t>
      </w:r>
    </w:p>
    <w:p w14:paraId="0B1001CC" w14:textId="77777777" w:rsidR="00F15659" w:rsidRDefault="00F15659">
      <w:pPr>
        <w:pStyle w:val="Desc"/>
      </w:pPr>
    </w:p>
    <w:p w14:paraId="0021AB95" w14:textId="77777777" w:rsidR="00F15659" w:rsidRDefault="00F15659">
      <w:pPr>
        <w:pStyle w:val="Item"/>
        <w:sectPr w:rsidR="00F15659">
          <w:headerReference w:type="even" r:id="rId61"/>
          <w:headerReference w:type="default" r:id="rId62"/>
          <w:footerReference w:type="even" r:id="rId63"/>
          <w:footerReference w:type="default" r:id="rId64"/>
          <w:footerReference w:type="first" r:id="rId65"/>
          <w:footnotePr>
            <w:numRestart w:val="eachPage"/>
          </w:footnotePr>
          <w:pgSz w:w="12240" w:h="15840"/>
          <w:pgMar w:top="1440" w:right="1440" w:bottom="-1440" w:left="1440" w:header="720" w:footer="720" w:gutter="0"/>
          <w:pgNumType w:start="1"/>
          <w:cols w:space="720"/>
          <w:noEndnote/>
        </w:sectPr>
      </w:pPr>
    </w:p>
    <w:p w14:paraId="26C016A6" w14:textId="77777777" w:rsidR="00F15659" w:rsidRPr="00C33AF7" w:rsidRDefault="00F15659">
      <w:pPr>
        <w:pStyle w:val="SectionTitle"/>
        <w:rPr>
          <w:lang w:val="it-IT"/>
        </w:rPr>
      </w:pPr>
      <w:bookmarkStart w:id="147" w:name="_Ref490223701"/>
      <w:bookmarkStart w:id="148" w:name="_Toc103858131"/>
      <w:r w:rsidRPr="00C33AF7">
        <w:rPr>
          <w:lang w:val="it-IT"/>
        </w:rPr>
        <w:t>The Complete VISA COM I/O IDL</w:t>
      </w:r>
      <w:bookmarkEnd w:id="147"/>
      <w:bookmarkEnd w:id="148"/>
    </w:p>
    <w:p w14:paraId="32319588" w14:textId="77777777" w:rsidR="00F15659" w:rsidRDefault="00F15659">
      <w:pPr>
        <w:pStyle w:val="Desc"/>
      </w:pPr>
      <w:r>
        <w:t xml:space="preserve">There are two IDL files that comprise the types and interfaces in this specification. </w:t>
      </w:r>
      <w:r w:rsidR="00FE7BA6">
        <w:t xml:space="preserve">These IDL files </w:t>
      </w:r>
      <w:r w:rsidR="00CC3CBA">
        <w:t xml:space="preserve">are provided for reference; they </w:t>
      </w:r>
      <w:r w:rsidR="00FE7BA6">
        <w:t>may not have the same date, version, or helpstring as the actual I</w:t>
      </w:r>
      <w:r w:rsidR="002A2AF8">
        <w:t>DL files used</w:t>
      </w:r>
      <w:r w:rsidR="00FE7BA6">
        <w:t xml:space="preserve">. </w:t>
      </w:r>
      <w:r>
        <w:t>They are defined in the following two sections.</w:t>
      </w:r>
    </w:p>
    <w:p w14:paraId="33423F40" w14:textId="77777777" w:rsidR="00F15659" w:rsidRDefault="00F15659">
      <w:pPr>
        <w:pStyle w:val="Head1"/>
      </w:pPr>
      <w:bookmarkStart w:id="149" w:name="_Toc103858132"/>
      <w:r>
        <w:t>VisaCom.idl</w:t>
      </w:r>
      <w:bookmarkEnd w:id="149"/>
    </w:p>
    <w:p w14:paraId="0F81409C" w14:textId="77777777" w:rsidR="00F15659" w:rsidRDefault="00F15659">
      <w:pPr>
        <w:pStyle w:val="Desc"/>
      </w:pPr>
      <w:r>
        <w:t>Below is the complete IDL specification for VISA COM I/O.</w:t>
      </w:r>
    </w:p>
    <w:p w14:paraId="6C9869A6" w14:textId="77777777"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56765EFE" w14:textId="77777777">
        <w:tc>
          <w:tcPr>
            <w:tcW w:w="8910" w:type="dxa"/>
          </w:tcPr>
          <w:p w14:paraId="2E1A025D"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36D96368"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4CC75A68" w14:textId="77777777" w:rsidR="007049D8" w:rsidRPr="00033851" w:rsidRDefault="007049D8" w:rsidP="007049D8">
            <w:pPr>
              <w:tabs>
                <w:tab w:val="left" w:pos="252"/>
                <w:tab w:val="left" w:pos="522"/>
                <w:tab w:val="left" w:pos="792"/>
              </w:tabs>
              <w:rPr>
                <w:rStyle w:val="StyleCourier9pt"/>
              </w:rPr>
            </w:pPr>
            <w:r w:rsidRPr="00033851">
              <w:rPr>
                <w:rStyle w:val="StyleCourier9pt"/>
              </w:rPr>
              <w:t>//  Title     : VisaCom.idl</w:t>
            </w:r>
          </w:p>
          <w:p w14:paraId="16E42884" w14:textId="77777777" w:rsidR="007049D8" w:rsidRPr="00033851" w:rsidRDefault="007049D8" w:rsidP="007049D8">
            <w:pPr>
              <w:tabs>
                <w:tab w:val="left" w:pos="252"/>
                <w:tab w:val="left" w:pos="522"/>
                <w:tab w:val="left" w:pos="792"/>
              </w:tabs>
              <w:rPr>
                <w:rStyle w:val="StyleCourier9pt"/>
              </w:rPr>
            </w:pPr>
            <w:r w:rsidRPr="00033851">
              <w:rPr>
                <w:rStyle w:val="StyleCourier9pt"/>
              </w:rPr>
              <w:t>//  Platforms : Win32</w:t>
            </w:r>
          </w:p>
          <w:p w14:paraId="49F31689" w14:textId="2CFE2C37" w:rsidR="007049D8" w:rsidRPr="00033851" w:rsidRDefault="007049D8" w:rsidP="007049D8">
            <w:pPr>
              <w:tabs>
                <w:tab w:val="left" w:pos="252"/>
                <w:tab w:val="left" w:pos="522"/>
                <w:tab w:val="left" w:pos="792"/>
              </w:tabs>
              <w:rPr>
                <w:rStyle w:val="StyleCourier9pt"/>
              </w:rPr>
            </w:pPr>
            <w:r w:rsidRPr="00033851">
              <w:rPr>
                <w:rStyle w:val="StyleCourier9pt"/>
              </w:rPr>
              <w:t>//  Copyright : VXIplug&amp;play Systems</w:t>
            </w:r>
            <w:r w:rsidR="009B0E16" w:rsidRPr="00033851">
              <w:rPr>
                <w:rStyle w:val="StyleCourier9pt"/>
              </w:rPr>
              <w:t xml:space="preserve"> Alliance </w:t>
            </w:r>
            <w:r w:rsidR="00AA4958" w:rsidRPr="00033851">
              <w:rPr>
                <w:rStyle w:val="StyleCourier9pt"/>
              </w:rPr>
              <w:t>2021</w:t>
            </w:r>
            <w:r w:rsidR="009B0E16" w:rsidRPr="00033851">
              <w:rPr>
                <w:rStyle w:val="StyleCourier9pt"/>
              </w:rPr>
              <w:t xml:space="preserve">. </w:t>
            </w:r>
            <w:r w:rsidRPr="00033851">
              <w:rPr>
                <w:rStyle w:val="StyleCourier9pt"/>
              </w:rPr>
              <w:t xml:space="preserve"> All Rights Reserved.</w:t>
            </w:r>
          </w:p>
          <w:p w14:paraId="0DB463A8" w14:textId="2DF31791" w:rsidR="007049D8" w:rsidRPr="00033851" w:rsidRDefault="007049D8" w:rsidP="00DF0F71">
            <w:pPr>
              <w:autoSpaceDE w:val="0"/>
              <w:autoSpaceDN w:val="0"/>
              <w:adjustRightInd w:val="0"/>
              <w:rPr>
                <w:rStyle w:val="StyleCourier9pt"/>
              </w:rPr>
            </w:pPr>
            <w:r w:rsidRPr="00033851">
              <w:rPr>
                <w:rStyle w:val="StyleCourier9pt"/>
              </w:rPr>
              <w:t xml:space="preserve">//  Date      : </w:t>
            </w:r>
            <w:r w:rsidR="00C240AB">
              <w:rPr>
                <w:rStyle w:val="StyleCourier9pt"/>
              </w:rPr>
              <w:t>10-04</w:t>
            </w:r>
            <w:r w:rsidR="00AA4958" w:rsidRPr="00033851">
              <w:rPr>
                <w:rStyle w:val="StyleCourier9pt"/>
              </w:rPr>
              <w:t>-21</w:t>
            </w:r>
          </w:p>
          <w:p w14:paraId="5C5FEE5C"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67482074"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5511E498" w14:textId="77777777" w:rsidR="007049D8" w:rsidRPr="00033851" w:rsidRDefault="007049D8" w:rsidP="007049D8">
            <w:pPr>
              <w:tabs>
                <w:tab w:val="left" w:pos="252"/>
                <w:tab w:val="left" w:pos="522"/>
                <w:tab w:val="left" w:pos="792"/>
              </w:tabs>
              <w:rPr>
                <w:rStyle w:val="StyleCourier9pt"/>
              </w:rPr>
            </w:pPr>
          </w:p>
          <w:p w14:paraId="2A7B8EFC"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6129255F" w14:textId="77777777" w:rsidR="007049D8" w:rsidRPr="00033851" w:rsidRDefault="007049D8" w:rsidP="007049D8">
            <w:pPr>
              <w:tabs>
                <w:tab w:val="left" w:pos="252"/>
                <w:tab w:val="left" w:pos="522"/>
                <w:tab w:val="left" w:pos="792"/>
              </w:tabs>
              <w:rPr>
                <w:rStyle w:val="StyleCourier9pt"/>
              </w:rPr>
            </w:pPr>
            <w:r w:rsidRPr="00033851">
              <w:rPr>
                <w:rStyle w:val="StyleCourier9pt"/>
              </w:rPr>
              <w:t>//  Type Library for VISA COM</w:t>
            </w:r>
          </w:p>
          <w:p w14:paraId="028BA6D3"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428BA30D" w14:textId="77777777" w:rsidR="007049D8" w:rsidRPr="00033851" w:rsidRDefault="007049D8" w:rsidP="007049D8">
            <w:pPr>
              <w:tabs>
                <w:tab w:val="left" w:pos="252"/>
                <w:tab w:val="left" w:pos="522"/>
                <w:tab w:val="left" w:pos="792"/>
              </w:tabs>
              <w:rPr>
                <w:rStyle w:val="StyleCourier9pt"/>
              </w:rPr>
            </w:pPr>
          </w:p>
          <w:p w14:paraId="01FAFE9F"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1506DC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uuid(db8cbf00-d6d3-11d4-aa51-00a024ee30bd),</w:t>
            </w:r>
          </w:p>
          <w:p w14:paraId="4346D474" w14:textId="4CBFD54A" w:rsidR="007049D8" w:rsidRPr="00033851" w:rsidRDefault="007049D8" w:rsidP="007049D8">
            <w:pPr>
              <w:tabs>
                <w:tab w:val="left" w:pos="252"/>
                <w:tab w:val="left" w:pos="522"/>
                <w:tab w:val="left" w:pos="792"/>
              </w:tabs>
              <w:rPr>
                <w:rStyle w:val="StyleCourier9pt"/>
              </w:rPr>
            </w:pPr>
            <w:r w:rsidRPr="00033851">
              <w:rPr>
                <w:rStyle w:val="StyleCourier9pt"/>
              </w:rPr>
              <w:tab/>
              <w:t>version(</w:t>
            </w:r>
            <w:r w:rsidR="00033851">
              <w:rPr>
                <w:rStyle w:val="StyleCourier9pt"/>
              </w:rPr>
              <w:t>5.8</w:t>
            </w:r>
            <w:r w:rsidRPr="00033851">
              <w:rPr>
                <w:rStyle w:val="StyleCourier9pt"/>
              </w:rPr>
              <w:t>),</w:t>
            </w:r>
          </w:p>
          <w:p w14:paraId="0F513378" w14:textId="4F6B0B98" w:rsidR="007049D8" w:rsidRPr="00033851" w:rsidRDefault="007049D8" w:rsidP="007049D8">
            <w:pPr>
              <w:tabs>
                <w:tab w:val="left" w:pos="252"/>
                <w:tab w:val="left" w:pos="522"/>
                <w:tab w:val="left" w:pos="792"/>
              </w:tabs>
              <w:rPr>
                <w:rStyle w:val="StyleCourier9pt"/>
              </w:rPr>
            </w:pPr>
            <w:r w:rsidRPr="00033851">
              <w:rPr>
                <w:rStyle w:val="StyleCourier9pt"/>
              </w:rPr>
              <w:tab/>
              <w:t xml:space="preserve">helpstring("VISA COM </w:t>
            </w:r>
            <w:r w:rsidR="00033851">
              <w:rPr>
                <w:rStyle w:val="StyleCourier9pt"/>
              </w:rPr>
              <w:t>5.8</w:t>
            </w:r>
            <w:r w:rsidR="00D27A4C" w:rsidRPr="00033851">
              <w:rPr>
                <w:rStyle w:val="StyleCourier9pt"/>
              </w:rPr>
              <w:t xml:space="preserve"> </w:t>
            </w:r>
            <w:r w:rsidRPr="00033851">
              <w:rPr>
                <w:rStyle w:val="StyleCourier9pt"/>
              </w:rPr>
              <w:t>Type Library")</w:t>
            </w:r>
          </w:p>
          <w:p w14:paraId="39304774"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0C320436" w14:textId="77777777" w:rsidR="007049D8" w:rsidRPr="00033851" w:rsidRDefault="007049D8" w:rsidP="007049D8">
            <w:pPr>
              <w:tabs>
                <w:tab w:val="left" w:pos="252"/>
                <w:tab w:val="left" w:pos="522"/>
                <w:tab w:val="left" w:pos="792"/>
              </w:tabs>
              <w:rPr>
                <w:rStyle w:val="StyleCourier9pt"/>
              </w:rPr>
            </w:pPr>
            <w:r w:rsidRPr="00033851">
              <w:rPr>
                <w:rStyle w:val="StyleCourier9pt"/>
              </w:rPr>
              <w:t>library VisaComLib</w:t>
            </w:r>
          </w:p>
          <w:p w14:paraId="75D841A3"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045B08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importlib("stdole32.tlb");</w:t>
            </w:r>
          </w:p>
          <w:p w14:paraId="3374DF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importlib("stdole2.tlb");</w:t>
            </w:r>
          </w:p>
          <w:p w14:paraId="259BDDF7" w14:textId="77777777" w:rsidR="007049D8" w:rsidRPr="00033851" w:rsidRDefault="007049D8" w:rsidP="007049D8">
            <w:pPr>
              <w:tabs>
                <w:tab w:val="left" w:pos="252"/>
                <w:tab w:val="left" w:pos="522"/>
                <w:tab w:val="left" w:pos="792"/>
              </w:tabs>
              <w:rPr>
                <w:rStyle w:val="StyleCourier9pt"/>
              </w:rPr>
            </w:pPr>
          </w:p>
          <w:p w14:paraId="679F13D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#include &lt;winerror.h&gt;</w:t>
            </w:r>
          </w:p>
          <w:p w14:paraId="5CC8E10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#include "visatype.idl"</w:t>
            </w:r>
          </w:p>
          <w:p w14:paraId="216E36D8" w14:textId="77777777" w:rsidR="007049D8" w:rsidRPr="00033851" w:rsidRDefault="007049D8" w:rsidP="007049D8">
            <w:pPr>
              <w:tabs>
                <w:tab w:val="left" w:pos="252"/>
                <w:tab w:val="left" w:pos="522"/>
                <w:tab w:val="left" w:pos="792"/>
              </w:tabs>
              <w:rPr>
                <w:rStyle w:val="StyleCourier9pt"/>
              </w:rPr>
            </w:pPr>
          </w:p>
          <w:p w14:paraId="1C3AB9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#define VISA_HRESULT(stat)                                              \</w:t>
            </w:r>
          </w:p>
          <w:p w14:paraId="13F537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MAKE_HRESULT(                                                       \</w:t>
            </w:r>
          </w:p>
          <w:p w14:paraId="41648B8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((stat)&amp;_VI_ERROR) ? SEVERITY_ERROR : SEVERITY_SUCCESS,         \</w:t>
            </w:r>
          </w:p>
          <w:p w14:paraId="494AC5E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FACILITY_ITF,                                                   \</w:t>
            </w:r>
          </w:p>
          <w:p w14:paraId="549686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(stat)&amp;0x0FFF)</w:t>
            </w:r>
          </w:p>
          <w:p w14:paraId="2DB6CCCA" w14:textId="77777777" w:rsidR="007049D8" w:rsidRPr="00033851" w:rsidRDefault="007049D8" w:rsidP="007049D8">
            <w:pPr>
              <w:tabs>
                <w:tab w:val="left" w:pos="252"/>
                <w:tab w:val="left" w:pos="522"/>
                <w:tab w:val="left" w:pos="792"/>
              </w:tabs>
              <w:rPr>
                <w:rStyle w:val="StyleCourier9pt"/>
              </w:rPr>
            </w:pPr>
          </w:p>
          <w:p w14:paraId="58DB2B1C"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6B11C72E" w14:textId="77777777" w:rsidR="007049D8" w:rsidRPr="00033851" w:rsidRDefault="007049D8" w:rsidP="007049D8">
            <w:pPr>
              <w:tabs>
                <w:tab w:val="left" w:pos="252"/>
                <w:tab w:val="left" w:pos="522"/>
                <w:tab w:val="left" w:pos="792"/>
              </w:tabs>
              <w:rPr>
                <w:rStyle w:val="StyleCourier9pt"/>
              </w:rPr>
            </w:pPr>
            <w:r w:rsidRPr="00033851">
              <w:rPr>
                <w:rStyle w:val="StyleCourier9pt"/>
              </w:rPr>
              <w:t>// Enums</w:t>
            </w:r>
          </w:p>
          <w:p w14:paraId="24133323" w14:textId="77777777" w:rsidR="007049D8" w:rsidRPr="00033851" w:rsidRDefault="007049D8" w:rsidP="007049D8">
            <w:pPr>
              <w:tabs>
                <w:tab w:val="left" w:pos="252"/>
                <w:tab w:val="left" w:pos="522"/>
                <w:tab w:val="left" w:pos="792"/>
              </w:tabs>
              <w:rPr>
                <w:rStyle w:val="StyleCourier9pt"/>
              </w:rPr>
            </w:pPr>
            <w:r w:rsidRPr="00033851">
              <w:rPr>
                <w:rStyle w:val="StyleCourier9pt"/>
              </w:rPr>
              <w:t>// These will show up as constants as well as enums in VB's object browser</w:t>
            </w:r>
          </w:p>
          <w:p w14:paraId="0F9D9046" w14:textId="77777777" w:rsidR="007049D8" w:rsidRPr="00033851" w:rsidRDefault="007049D8" w:rsidP="007049D8">
            <w:pPr>
              <w:tabs>
                <w:tab w:val="left" w:pos="252"/>
                <w:tab w:val="left" w:pos="522"/>
                <w:tab w:val="left" w:pos="792"/>
              </w:tabs>
              <w:rPr>
                <w:rStyle w:val="StyleCourier9pt"/>
              </w:rPr>
            </w:pPr>
            <w:r w:rsidRPr="00033851">
              <w:rPr>
                <w:rStyle w:val="StyleCourier9pt"/>
              </w:rPr>
              <w:t>// to provide easy access to the constants these enums contain.</w:t>
            </w:r>
          </w:p>
          <w:p w14:paraId="2AB476A4"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683847AB" w14:textId="77777777" w:rsidR="007049D8" w:rsidRPr="00033851" w:rsidRDefault="007049D8" w:rsidP="007049D8">
            <w:pPr>
              <w:tabs>
                <w:tab w:val="left" w:pos="252"/>
                <w:tab w:val="left" w:pos="522"/>
                <w:tab w:val="left" w:pos="792"/>
              </w:tabs>
              <w:rPr>
                <w:rStyle w:val="StyleCourier9pt"/>
              </w:rPr>
            </w:pPr>
          </w:p>
          <w:p w14:paraId="522260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helpcontext(HlpCtxEnumVisaStatusCode), helpstring("VISA COM Status Codes"), v1_enum]</w:t>
            </w:r>
          </w:p>
          <w:p w14:paraId="0BCA14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VisaStatusCode {</w:t>
            </w:r>
          </w:p>
          <w:p w14:paraId="627BA28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 S_VISA_SUCCESS           = S_OK                                      ,</w:t>
            </w:r>
          </w:p>
          <w:p w14:paraId="3C17DD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 S_VISA_EVENT_EN          = VISA_HRESULT(VI_SUCCESS_EVENT_EN)         ,</w:t>
            </w:r>
          </w:p>
          <w:p w14:paraId="7A9D49B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 S_VISA_EVENT_DIS         = VISA_HRESULT(VI_SUCCESS_EVENT_DIS)        ,</w:t>
            </w:r>
          </w:p>
          <w:p w14:paraId="7F22CDF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 S_VISA_QUEUE_EMPTY       = VISA_HRESULT(VI_SUCCESS_QUEUE_EMPTY)      ,</w:t>
            </w:r>
          </w:p>
          <w:p w14:paraId="75449C1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 S_VISA_TERM_CHAR         = VISA_HRESULT(VI_SUCCESS_TERM_CHAR)        ,</w:t>
            </w:r>
          </w:p>
          <w:p w14:paraId="642578C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 S_VISA_MAX_CNT           = VISA_HRESULT(VI_SUCCESS_MAX_CNT)          ,</w:t>
            </w:r>
          </w:p>
          <w:p w14:paraId="0C9709F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 S_VISA_DEV_NPRESENT      = VISA_HRESULT(VI_SUCCESS_DEV_NPRESENT)     ,</w:t>
            </w:r>
          </w:p>
          <w:p w14:paraId="1967026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 S_VISA_QUEUE_NEMPTY      = VISA_HRESULT(VI_SUCCESS_QUEUE_NEMPTY)     ,</w:t>
            </w:r>
          </w:p>
          <w:p w14:paraId="1FD32A6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+ 9)] S_VISA_TRIG_MAPPED       = VISA_HRESULT(VI_SUCCESS_TRIG_MAPPED)      ,</w:t>
            </w:r>
          </w:p>
          <w:p w14:paraId="030F02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+ 10)] S_VISA_NCHAIN            = VISA_HRESULT(VI_SUCCESS_NCHAIN)           ,</w:t>
            </w:r>
          </w:p>
          <w:p w14:paraId="71EFC61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+ 11)] S_VISA_NESTED_SHARED     = VISA_HRESULT(VI_SUCCESS_NESTED_SHARED)    ,</w:t>
            </w:r>
          </w:p>
          <w:p w14:paraId="169031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+ 12)] S_VISA_NESTED_EXCLUSIVE  = VISA_HRESULT(VI_SUCCESS_NESTED_EXCLUSIVE) ,</w:t>
            </w:r>
          </w:p>
          <w:p w14:paraId="34B7EEC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+ 13)] S_VISA_SYNC              = VISA_HRESULT(VI_SUCCESS_SYNC)             ,</w:t>
            </w:r>
          </w:p>
          <w:p w14:paraId="0F506E0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+ 14)] S_VISA_QUEUE_OVERFLOW    = VISA_HRESULT(VI_WARN_QUEUE_OVERFLOW)      ,</w:t>
            </w:r>
          </w:p>
          <w:p w14:paraId="1B9A21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+ 15)] S_VISA_CONFIG_NLOADED    = VISA_HRESULT(VI_WARN_CONFIG_NLOADED)      ,</w:t>
            </w:r>
          </w:p>
          <w:p w14:paraId="02F176D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+ 16)] S_VISA_NULL_OBJECT       = VISA_HRESULT(VI_WARN_NULL_OBJECT)         ,</w:t>
            </w:r>
          </w:p>
          <w:p w14:paraId="0467D3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+ 17)] S_VISA_NSUP_ATTR_STATE   = VISA_HRESULT(VI_WARN_NSUP_ATTR_STATE)     ,</w:t>
            </w:r>
          </w:p>
          <w:p w14:paraId="1E30134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+ 18)] S_VISA_UNKNOWN_STATUS    = VISA_HRESULT(VI_WARN_UNKNOWN_STATUS)      ,</w:t>
            </w:r>
          </w:p>
          <w:p w14:paraId="355F5D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+ 19)] S_VISA_NSUP_BUF          = VISA_HRESULT(VI_WARN_NSUP_BUF)            ,</w:t>
            </w:r>
          </w:p>
          <w:p w14:paraId="269A765B" w14:textId="7E01B6B4"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+ 20)] S_VISA_EXT_FUNC_NIMPL    = VISA_HRESULT(VI_WARN_EXT_FUNC_NIMPL)      ,</w:t>
            </w:r>
          </w:p>
          <w:p w14:paraId="2084F22C" w14:textId="28800531" w:rsidR="00D17925" w:rsidRPr="00033851" w:rsidRDefault="00D17925" w:rsidP="00D17925">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+ 99)] S_VISA_SERVER_CERT_UNTRUSTED   = VISA_HRESULT(VI_WARN_SERVER_CERT_UNTRUSTED),</w:t>
            </w:r>
          </w:p>
          <w:p w14:paraId="22CB1FFD" w14:textId="1AEA4678" w:rsidR="00D17925" w:rsidRPr="00033851" w:rsidRDefault="00D17925"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+ 100)] S_VISA_SERVER_CERT_INV_SUBJECT = VISA_HRESULT(VI_WARN_SERVER_CERT_INV_SUBJECT),</w:t>
            </w:r>
          </w:p>
          <w:p w14:paraId="0EBB46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+ 21)] E_VISA_SYSTEM_ERROR      = VISA_HRESULT(VI_ERROR_SYSTEM_ERROR)       ,</w:t>
            </w:r>
          </w:p>
          <w:p w14:paraId="418BAE7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+ 22)] E_VISA_INV_OBJECT        = VISA_HRESULT(VI_ERROR_INV_OBJECT)         ,</w:t>
            </w:r>
          </w:p>
          <w:p w14:paraId="26B1024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+ 23)] E_VISA_RSRC_LOCKED       = VISA_HRESULT(VI_ERROR_RSRC_LOCKED)        ,</w:t>
            </w:r>
          </w:p>
          <w:p w14:paraId="6FB052E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+ 24)] E_VISA_INV_EXPR          = VISA_HRESULT(VI_ERROR_INV_EXPR)           ,</w:t>
            </w:r>
          </w:p>
          <w:p w14:paraId="5A683E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+ 25)] E_VISA_RSRC_NFOUND       = VISA_HRESULT(VI_ERROR_RSRC_NFOUND)        ,</w:t>
            </w:r>
          </w:p>
          <w:p w14:paraId="6C2D00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+ 26)] E_VISA_INV_RSRC_NAME     = VISA_HRESULT(VI_ERROR_INV_RSRC_NAME)      ,</w:t>
            </w:r>
          </w:p>
          <w:p w14:paraId="158A46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+ 27)] E_VISA_INV_ACC_MODE      = VISA_HRESULT(VI_ERROR_INV_ACC_MODE)       ,</w:t>
            </w:r>
          </w:p>
          <w:p w14:paraId="74C2E04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+ 28)] E_VISA_TMO               = VISA_HRESULT(VI_ERROR_TMO)                ,</w:t>
            </w:r>
          </w:p>
          <w:p w14:paraId="7323D4D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+ 29)] E_VISA_CLOSING_FAILED    = VISA_HRESULT(VI_ERROR_CLOSING_FAILED)     ,</w:t>
            </w:r>
          </w:p>
          <w:p w14:paraId="40A857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+ 30)] E_VISA_INV_DEGREE        = VISA_HRESULT(VI_ERROR_INV_DEGREE)         ,</w:t>
            </w:r>
          </w:p>
          <w:p w14:paraId="151F803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+ 31)] E_VISA_INV_JOB_ID        = VISA_HRESULT(VI_ERROR_INV_JOB_ID)         ,</w:t>
            </w:r>
          </w:p>
          <w:p w14:paraId="748560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+ 32)] E_VISA_NSUP_ATTR         = VISA_HRESULT(VI_ERROR_NSUP_ATTR)          ,</w:t>
            </w:r>
          </w:p>
          <w:p w14:paraId="3BCDDE9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+ 33)] E_VISA_NSUP_ATTR_STATE   = VISA_HRESULT(VI_ERROR_NSUP_ATTR_STATE)    ,</w:t>
            </w:r>
          </w:p>
          <w:p w14:paraId="63E04F5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+ 34)] E_VISA_ATTR_READONLY     = VISA_HRESULT(VI_ERROR_ATTR_READONLY)      ,</w:t>
            </w:r>
          </w:p>
          <w:p w14:paraId="2F50C7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+ 35)] E_VISA_INV_LOCK_TYPE     = VISA_HRESULT(VI_ERROR_INV_LOCK_TYPE)      ,</w:t>
            </w:r>
          </w:p>
          <w:p w14:paraId="4908F0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+ 36)] E_VISA_INV_ACCESS_KEY    = VISA_HRESULT(VI_ERROR_INV_ACCESS_KEY)     ,</w:t>
            </w:r>
          </w:p>
          <w:p w14:paraId="76F0988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+ 37)] E_VISA_INV_EVENT         = VISA_HRESULT(VI_ERROR_INV_EVENT)          ,</w:t>
            </w:r>
          </w:p>
          <w:p w14:paraId="0719110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+ 38)] E_VISA_INV_MECH          = VISA_HRESULT(VI_ERROR_INV_MECH)           ,</w:t>
            </w:r>
          </w:p>
          <w:p w14:paraId="67AFB9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+ 39)] E_VISA_HNDLR_NINSTALLED  = VISA_HRESULT(VI_ERROR_HNDLR_NINSTALLED)   ,</w:t>
            </w:r>
          </w:p>
          <w:p w14:paraId="5B6389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+ 40)] E_VISA_INV_HNDLR_REF     = VISA_HRESULT(VI_ERROR_INV_HNDLR_REF)      ,</w:t>
            </w:r>
          </w:p>
          <w:p w14:paraId="14AFE8C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+ 41)] E_VISA_INV_CONTEXT       = VISA_HRESULT(VI_ERROR_INV_CONTEXT)        ,</w:t>
            </w:r>
          </w:p>
          <w:p w14:paraId="3B80CD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+ 42)] E_VISA_QUEUE_OVERFLOW    = VISA_HRESULT(VI_ERROR_QUEUE_OVERFLOW)     ,</w:t>
            </w:r>
          </w:p>
          <w:p w14:paraId="57562A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+ 43)] E_VISA_NENABLED          = VISA_HRESULT(VI_ERROR_NENABLED)           ,</w:t>
            </w:r>
          </w:p>
          <w:p w14:paraId="1FAF81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+ 44)] E_VISA_ABORT             = VISA_HRESULT(VI_ERROR_ABORT)              ,</w:t>
            </w:r>
          </w:p>
          <w:p w14:paraId="2B0B62C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+ 45)] E_VISA_RAW_WR_PROT_VIOL  = VISA_HRESULT(VI_ERROR_RAW_WR_PROT_VIOL)   ,</w:t>
            </w:r>
          </w:p>
          <w:p w14:paraId="6ED986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+ 46)] E_VISA_RAW_RD_PROT_VIOL  = VISA_HRESULT(VI_ERROR_RAW_RD_PROT_VIOL)   ,</w:t>
            </w:r>
          </w:p>
          <w:p w14:paraId="29FE097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+ 47)] E_VISA_OUTP_PROT_VIOL    = VISA_HRESULT(VI_ERROR_OUTP_PROT_VIOL)     ,</w:t>
            </w:r>
          </w:p>
          <w:p w14:paraId="11BD602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+ 48)] E_VISA_INP_PROT_VIOL     = VISA_HRESULT(VI_ERROR_INP_PROT_VIOL)      ,</w:t>
            </w:r>
          </w:p>
          <w:p w14:paraId="291EE78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+ 49)] E_VISA_BERR              = VISA_HRESULT(VI_ERROR_BERR)               ,</w:t>
            </w:r>
          </w:p>
          <w:p w14:paraId="21A3F4D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+ 50)] E_VISA_IN_PROGRESS       = VISA_HRESULT(VI_ERROR_IN_PROGRESS)        ,</w:t>
            </w:r>
          </w:p>
          <w:p w14:paraId="29F49FB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+ 51)] E_VISA_INV_SETUP         = VISA_HRESULT(VI_ERROR_INV_SETUP)          ,</w:t>
            </w:r>
          </w:p>
          <w:p w14:paraId="289F1C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+ 52)] E_VISA_QUEUE_ERROR       = VISA_HRESULT(VI_ERROR_QUEUE_ERROR)        ,</w:t>
            </w:r>
          </w:p>
          <w:p w14:paraId="7B28385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+ 53)] E_VISA_ALLOC             = VISA_HRESULT(VI_ERROR_ALLOC)              ,</w:t>
            </w:r>
          </w:p>
          <w:p w14:paraId="5106CD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+ 54)] E_VISA_INV_MASK          = VISA_HRESULT(VI_ERROR_INV_MASK)           ,</w:t>
            </w:r>
          </w:p>
          <w:p w14:paraId="0CF75A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+ 55)] E_VISA_IO                = VISA_HRESULT(VI_ERROR_IO)                 ,</w:t>
            </w:r>
          </w:p>
          <w:p w14:paraId="08615EB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+ 56)] E_VISA_INV_FMT           = VISA_HRESULT(VI_ERROR_INV_FMT)            ,</w:t>
            </w:r>
          </w:p>
          <w:p w14:paraId="1A7AE8E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+ 57)] E_VISA_NSUP_FMT          = VISA_HRESULT(VI_ERROR_NSUP_FMT)           ,</w:t>
            </w:r>
          </w:p>
          <w:p w14:paraId="78457A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+ 58)] E_VISA_LINE_IN_USE       = VISA_HRESULT(VI_ERROR_LINE_IN_USE)        ,</w:t>
            </w:r>
          </w:p>
          <w:p w14:paraId="1C719F0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+ 59)] E_VISA_NSUP_MODE         = VISA_HRESULT(VI_ERROR_NSUP_MODE)          ,</w:t>
            </w:r>
          </w:p>
          <w:p w14:paraId="4DEEE5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+ 60)] E_VISA_SRQ_NOCCURRED     = VISA_HRESULT(VI_ERROR_SRQ_NOCCURRED)      ,</w:t>
            </w:r>
          </w:p>
          <w:p w14:paraId="60EBFE4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+ 61)] E_VISA_INV_SPACE         = VISA_HRESULT(VI_ERROR_INV_SPACE)          ,</w:t>
            </w:r>
          </w:p>
          <w:p w14:paraId="588774E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+ 62)] E_VISA_INV_OFFSET        = VISA_HRESULT(VI_ERROR_INV_OFFSET)         ,</w:t>
            </w:r>
          </w:p>
          <w:p w14:paraId="5F9CFD8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+ 63)] E_VISA_INV_WIDTH         = VISA_HRESULT(VI_ERROR_INV_WIDTH)          ,</w:t>
            </w:r>
          </w:p>
          <w:p w14:paraId="24B76A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+ 64)] E_VISA_NSUP_OFFSET       = VISA_HRESULT(VI_ERROR_NSUP_OFFSET)        ,</w:t>
            </w:r>
          </w:p>
          <w:p w14:paraId="2B78DD8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+ 65)] E_VISA_NSUP_VAR_WIDTH    = VISA_HRESULT(VI_ERROR_NSUP_VAR_WIDTH)     ,</w:t>
            </w:r>
          </w:p>
          <w:p w14:paraId="56D6AF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+ 66)] E_VISA_WINDOW_NMAPPED    = VISA_HRESULT(VI_ERROR_WINDOW_NMAPPED)     ,</w:t>
            </w:r>
          </w:p>
          <w:p w14:paraId="050466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+ 67)] E_VISA_RESP_PENDING      = VISA_HRESULT(VI_ERROR_RESP_PENDING)       ,</w:t>
            </w:r>
          </w:p>
          <w:p w14:paraId="14E1B0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+ 68)] E_VISA_NLISTENERS        = VISA_HRESULT(VI_ERROR_NLISTENERS)         ,</w:t>
            </w:r>
          </w:p>
          <w:p w14:paraId="313D67C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+ 69)] E_VISA_NCIC              = VISA_HRESULT(VI_ERROR_NCIC)               ,</w:t>
            </w:r>
          </w:p>
          <w:p w14:paraId="1BC252F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+ 70)] E_VISA_NSYS_CNTLR        = VISA_HRESULT(VI_ERROR_NSYS_CNTLR)         ,</w:t>
            </w:r>
          </w:p>
          <w:p w14:paraId="08F5D79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+ 71)] E_VISA_NSUP_OPER         = VISA_HRESULT(VI_ERROR_NSUP_OPER)          ,</w:t>
            </w:r>
          </w:p>
          <w:p w14:paraId="5A5CEA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+ 72)] E_VISA_INTR_PENDING      = VISA_HRESULT(VI_ERROR_INTR_PENDING)       ,</w:t>
            </w:r>
          </w:p>
          <w:p w14:paraId="39A90C6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+ 73)] E_VISA_ASRL_PARITY       = VISA_HRESULT(VI_ERROR_ASRL_PARITY)        ,</w:t>
            </w:r>
          </w:p>
          <w:p w14:paraId="254E636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+ 74)] E_VISA_ASRL_FRAMING      = VISA_HRESULT(VI_ERROR_ASRL_FRAMING)       ,</w:t>
            </w:r>
          </w:p>
          <w:p w14:paraId="4B491E6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+ 75)] E_VISA_ASRL_OVERRUN      = VISA_HRESULT(VI_ERROR_ASRL_OVERRUN)       ,</w:t>
            </w:r>
          </w:p>
          <w:p w14:paraId="4F20D6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+ 76)] E_VISA_TRIG_NMAPPED      = VISA_HRESULT(VI_ERROR_TRIG_NMAPPED)       ,</w:t>
            </w:r>
          </w:p>
          <w:p w14:paraId="39C6288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+ 77)] E_VISA_NSUP_ALIGN_OFFSET = VISA_HRESULT(VI_ERROR_NSUP_ALIGN_OFFSET)  ,</w:t>
            </w:r>
          </w:p>
          <w:p w14:paraId="020CF61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+ 78)] E_VISA_USER_BUF          = VISA_HRESULT(VI_ERROR_USER_BUF)           ,</w:t>
            </w:r>
          </w:p>
          <w:p w14:paraId="4649BBA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+ 79)] E_VISA_RSRC_BUSY         = VISA_HRESULT(VI_ERROR_RSRC_BUSY)          ,</w:t>
            </w:r>
          </w:p>
          <w:p w14:paraId="15B0D3B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+ 80)] E_VISA_NSUP_WIDTH        = VISA_HRESULT(VI_ERROR_NSUP_WIDTH)         ,</w:t>
            </w:r>
          </w:p>
          <w:p w14:paraId="3BB68F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+ 81)] E_VISA_INV_PARAMETER     = VISA_HRESULT(VI_ERROR_INV_PARAMETER)      ,</w:t>
            </w:r>
          </w:p>
          <w:p w14:paraId="65B216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+ 82)] E_VISA_INV_PROT          = VISA_HRESULT(VI_ERROR_INV_PROT)           ,</w:t>
            </w:r>
          </w:p>
          <w:p w14:paraId="7C0760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+ 83)] E_VISA_INV_SIZE          = VISA_HRESULT(VI_ERROR_INV_SIZE)           ,</w:t>
            </w:r>
          </w:p>
          <w:p w14:paraId="421E50B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+ 84)] E_VISA_WINDOW_MAPPED     = VISA_HRESULT(VI_ERROR_WINDOW_MAPPED)      ,</w:t>
            </w:r>
          </w:p>
          <w:p w14:paraId="200C718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+ 85)] E_VISA_NIMPL_OPER        = VISA_HRESULT(VI_ERROR_NIMPL_OPER)         ,</w:t>
            </w:r>
          </w:p>
          <w:p w14:paraId="186CF0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+ 86)] E_VISA_INV_LENGTH        = VISA_HRESULT(VI_ERROR_INV_LENGTH)         ,</w:t>
            </w:r>
          </w:p>
          <w:p w14:paraId="265767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+ 87)] E_VISA_INV_MODE          = VISA_HRESULT(VI_ERROR_INV_MODE)           ,</w:t>
            </w:r>
          </w:p>
          <w:p w14:paraId="023C39A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+ 88)] E_VISA_SESN_NLOCKED      = VISA_HRESULT(VI_ERROR_SESN_NLOCKED)       ,</w:t>
            </w:r>
          </w:p>
          <w:p w14:paraId="5B7CD4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+ 89)] E_VISA_MEM_NSHARED       = VISA_HRESULT(VI_ERROR_MEM_NSHARED)        ,</w:t>
            </w:r>
          </w:p>
          <w:p w14:paraId="5EEF01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+ 90)] E_VISA_LIBRARY_NFOUND    = VISA_HRESULT(VI_ERROR_LIBRARY_NFOUND)     ,</w:t>
            </w:r>
          </w:p>
          <w:p w14:paraId="121075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+ 91)] E_VISA_NSUP_INTR         = VISA_HRESULT(VI_ERROR_NSUP_INTR)          ,</w:t>
            </w:r>
          </w:p>
          <w:p w14:paraId="1C6959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+ 92)] E_VISA_INV_LINE          = VISA_HRESULT(VI_ERROR_INV_LINE)           ,</w:t>
            </w:r>
          </w:p>
          <w:p w14:paraId="10A556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+ 93)] E_VISA_FILE_ACCESS       = VISA_HRESULT(VI_ERROR_FILE_ACCESS)        ,</w:t>
            </w:r>
          </w:p>
          <w:p w14:paraId="31E98E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+ 94)] E_VISA_FILE_IO           = VISA_HRESULT(VI_ERROR_FILE_IO)            ,</w:t>
            </w:r>
          </w:p>
          <w:p w14:paraId="67FA09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+ 95)] E_VISA_NSUP_LINE         = VISA_HRESULT(VI_ERROR_NSUP_LINE)          ,</w:t>
            </w:r>
          </w:p>
          <w:p w14:paraId="7E5D32C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+ 96)] E_VISA_NSUP_MECH         = VISA_HRESULT(VI_ERROR_NSUP_MECH)          ,</w:t>
            </w:r>
          </w:p>
          <w:p w14:paraId="5870F0C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+ 97)] E_VISA_INTF_NUM_NCONFIG  = VISA_HRESULT(VI_ERROR_INTF_NUM_NCONFIG)   ,</w:t>
            </w:r>
          </w:p>
          <w:p w14:paraId="7FD1D409" w14:textId="2793B43A"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[helpcontext(HlpCtxEnumVisaStatusCode + 98)] E_VISA_CONN_LOST         = VISA_HRESULT(VI_ERROR_CONN_LOST)          </w:t>
            </w:r>
            <w:r w:rsidR="00A236D0" w:rsidRPr="00033851">
              <w:rPr>
                <w:rStyle w:val="StyleCourier9pt"/>
              </w:rPr>
              <w:t>,</w:t>
            </w:r>
          </w:p>
          <w:p w14:paraId="38A1AD0A" w14:textId="6875D462" w:rsidR="00D17925" w:rsidRPr="00033851" w:rsidRDefault="00D17925" w:rsidP="00D17925">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+ 101)] E_VISA_</w:t>
            </w:r>
            <w:r w:rsidR="00A236D0">
              <w:rPr>
                <w:rFonts w:ascii="Courier" w:hAnsi="Courier"/>
                <w:color w:val="000000"/>
                <w:sz w:val="18"/>
              </w:rPr>
              <w:t>NPERMISSION</w:t>
            </w:r>
            <w:r w:rsidRPr="00033851">
              <w:rPr>
                <w:rStyle w:val="StyleCourier9pt"/>
              </w:rPr>
              <w:t xml:space="preserve">      = VISA_HRESULT(</w:t>
            </w:r>
            <w:r>
              <w:rPr>
                <w:rFonts w:ascii="Courier" w:hAnsi="Courier"/>
                <w:color w:val="000000"/>
                <w:sz w:val="18"/>
              </w:rPr>
              <w:t>VI_ERROR_NPERMISSION</w:t>
            </w:r>
            <w:r w:rsidRPr="00033851">
              <w:rPr>
                <w:rStyle w:val="StyleCourier9pt"/>
              </w:rPr>
              <w:t xml:space="preserve">)          </w:t>
            </w:r>
            <w:r w:rsidR="00A236D0" w:rsidRPr="00033851">
              <w:rPr>
                <w:rStyle w:val="StyleCourier9pt"/>
              </w:rPr>
              <w:t>,</w:t>
            </w:r>
          </w:p>
          <w:p w14:paraId="2D782B48" w14:textId="0B61A01A" w:rsidR="00D17925" w:rsidRPr="00033851" w:rsidRDefault="00D17925" w:rsidP="00D17925">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+ 102)] E_VISA_</w:t>
            </w:r>
            <w:r w:rsidR="00A236D0">
              <w:rPr>
                <w:rFonts w:ascii="Courier" w:hAnsi="Courier"/>
                <w:color w:val="000000"/>
                <w:sz w:val="18"/>
              </w:rPr>
              <w:t>SERVER_CERT</w:t>
            </w:r>
            <w:r w:rsidRPr="00033851">
              <w:rPr>
                <w:rStyle w:val="StyleCourier9pt"/>
              </w:rPr>
              <w:t xml:space="preserve">      = VISA_HRESULT(</w:t>
            </w:r>
            <w:r>
              <w:rPr>
                <w:rFonts w:ascii="Courier" w:hAnsi="Courier"/>
                <w:color w:val="000000"/>
                <w:sz w:val="18"/>
              </w:rPr>
              <w:t>VI_ERROR_SERVER_CERT</w:t>
            </w:r>
            <w:r w:rsidRPr="00033851">
              <w:rPr>
                <w:rStyle w:val="StyleCourier9pt"/>
              </w:rPr>
              <w:t xml:space="preserve">)          </w:t>
            </w:r>
            <w:r w:rsidR="00A236D0" w:rsidRPr="00033851">
              <w:rPr>
                <w:rStyle w:val="StyleCourier9pt"/>
              </w:rPr>
              <w:t>,</w:t>
            </w:r>
          </w:p>
          <w:p w14:paraId="76212A0B" w14:textId="0F805C72" w:rsidR="00D17925" w:rsidRPr="00033851" w:rsidRDefault="00D17925" w:rsidP="00D17925">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+ 103)] E_VISA_</w:t>
            </w:r>
            <w:r w:rsidR="00A236D0">
              <w:rPr>
                <w:rFonts w:ascii="Courier" w:hAnsi="Courier"/>
                <w:sz w:val="18"/>
                <w:lang w:val="es-ES"/>
              </w:rPr>
              <w:t>SERVER_CERT_UNTRUSTED</w:t>
            </w:r>
            <w:r w:rsidRPr="00033851">
              <w:rPr>
                <w:rStyle w:val="StyleCourier9pt"/>
              </w:rPr>
              <w:t xml:space="preserve"> </w:t>
            </w:r>
            <w:r w:rsidR="00A236D0" w:rsidRPr="00033851">
              <w:rPr>
                <w:rStyle w:val="StyleCourier9pt"/>
              </w:rPr>
              <w:t xml:space="preserve"> = V</w:t>
            </w:r>
            <w:r w:rsidRPr="00033851">
              <w:rPr>
                <w:rStyle w:val="StyleCourier9pt"/>
              </w:rPr>
              <w:t>ISA_HRESULT(</w:t>
            </w:r>
            <w:r w:rsidR="00A236D0">
              <w:rPr>
                <w:rFonts w:ascii="Courier" w:hAnsi="Courier"/>
                <w:sz w:val="18"/>
                <w:lang w:val="es-ES"/>
              </w:rPr>
              <w:t>VI_ERROR_SERVER_CERT_UNTRUSTED</w:t>
            </w:r>
            <w:r w:rsidRPr="00033851">
              <w:rPr>
                <w:rStyle w:val="StyleCourier9pt"/>
              </w:rPr>
              <w:t>)</w:t>
            </w:r>
            <w:r w:rsidR="00A236D0" w:rsidRPr="00033851">
              <w:rPr>
                <w:rStyle w:val="StyleCourier9pt"/>
              </w:rPr>
              <w:t>,</w:t>
            </w:r>
          </w:p>
          <w:p w14:paraId="7156CD5F" w14:textId="09606719" w:rsidR="00D17925" w:rsidRPr="00033851" w:rsidRDefault="00D17925" w:rsidP="00D17925">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+ 104)] E_VISA_</w:t>
            </w:r>
            <w:r w:rsidR="00A236D0">
              <w:rPr>
                <w:rFonts w:ascii="Courier" w:hAnsi="Courier"/>
                <w:sz w:val="18"/>
                <w:lang w:val="es-ES"/>
              </w:rPr>
              <w:t>SERVER_CERT_EXPIRED</w:t>
            </w:r>
            <w:r w:rsidRPr="00033851">
              <w:rPr>
                <w:rStyle w:val="StyleCourier9pt"/>
              </w:rPr>
              <w:t xml:space="preserve"> </w:t>
            </w:r>
            <w:r w:rsidR="00A236D0" w:rsidRPr="00033851">
              <w:rPr>
                <w:rStyle w:val="StyleCourier9pt"/>
              </w:rPr>
              <w:t xml:space="preserve"> </w:t>
            </w:r>
            <w:r w:rsidRPr="00033851">
              <w:rPr>
                <w:rStyle w:val="StyleCourier9pt"/>
              </w:rPr>
              <w:t xml:space="preserve">  = VISA_HRESULT(</w:t>
            </w:r>
            <w:r w:rsidR="00A236D0">
              <w:rPr>
                <w:rFonts w:ascii="Courier" w:hAnsi="Courier"/>
                <w:sz w:val="18"/>
                <w:lang w:val="es-ES"/>
              </w:rPr>
              <w:t>VI_ERROR_SERVER_CERT_EXPIRED</w:t>
            </w:r>
            <w:r w:rsidRPr="00033851">
              <w:rPr>
                <w:rStyle w:val="StyleCourier9pt"/>
              </w:rPr>
              <w:t>)</w:t>
            </w:r>
            <w:r w:rsidR="00A236D0" w:rsidRPr="00033851">
              <w:rPr>
                <w:rStyle w:val="StyleCourier9pt"/>
              </w:rPr>
              <w:t>,</w:t>
            </w:r>
          </w:p>
          <w:p w14:paraId="2A11AC93" w14:textId="486B5C92" w:rsidR="00D17925" w:rsidRPr="00033851" w:rsidRDefault="00D17925" w:rsidP="00D17925">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+ 105)] E_VISA_</w:t>
            </w:r>
            <w:r w:rsidR="00A236D0">
              <w:rPr>
                <w:rFonts w:ascii="Courier" w:hAnsi="Courier"/>
                <w:sz w:val="18"/>
                <w:lang w:val="es-ES"/>
              </w:rPr>
              <w:t>SERVER_CERT_REVOKED</w:t>
            </w:r>
            <w:r w:rsidRPr="00033851">
              <w:rPr>
                <w:rStyle w:val="StyleCourier9pt"/>
              </w:rPr>
              <w:t xml:space="preserve">  </w:t>
            </w:r>
            <w:r w:rsidR="00A236D0" w:rsidRPr="00033851">
              <w:rPr>
                <w:rStyle w:val="StyleCourier9pt"/>
              </w:rPr>
              <w:t xml:space="preserve"> </w:t>
            </w:r>
            <w:r w:rsidRPr="00033851">
              <w:rPr>
                <w:rStyle w:val="StyleCourier9pt"/>
              </w:rPr>
              <w:t xml:space="preserve"> = VISA_HRESULT(</w:t>
            </w:r>
            <w:r w:rsidR="00A236D0">
              <w:rPr>
                <w:rFonts w:ascii="Courier" w:hAnsi="Courier"/>
                <w:sz w:val="18"/>
                <w:lang w:val="es-ES"/>
              </w:rPr>
              <w:t>VI_ERROR_SERVER_CERT_REVOKED</w:t>
            </w:r>
            <w:r w:rsidRPr="00033851">
              <w:rPr>
                <w:rStyle w:val="StyleCourier9pt"/>
              </w:rPr>
              <w:t>)</w:t>
            </w:r>
            <w:r w:rsidR="00A236D0" w:rsidRPr="00033851">
              <w:rPr>
                <w:rStyle w:val="StyleCourier9pt"/>
              </w:rPr>
              <w:t>,</w:t>
            </w:r>
          </w:p>
          <w:p w14:paraId="777B32D9" w14:textId="73650C02" w:rsidR="00D17925" w:rsidRPr="00033851" w:rsidRDefault="00D17925"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+ 106)] E_VISA_</w:t>
            </w:r>
            <w:r w:rsidR="00A236D0" w:rsidRPr="003A1FF2">
              <w:rPr>
                <w:rFonts w:ascii="Courier" w:hAnsi="Courier"/>
                <w:sz w:val="18"/>
                <w:lang w:val="es-ES"/>
              </w:rPr>
              <w:t>SERVER_CERT</w:t>
            </w:r>
            <w:r w:rsidR="00A236D0">
              <w:rPr>
                <w:rFonts w:ascii="Courier" w:hAnsi="Courier"/>
                <w:sz w:val="18"/>
                <w:lang w:val="es-ES"/>
              </w:rPr>
              <w:t>_INV_SUBJECT</w:t>
            </w:r>
            <w:r w:rsidRPr="00033851">
              <w:rPr>
                <w:rStyle w:val="StyleCourier9pt"/>
              </w:rPr>
              <w:t xml:space="preserve"> = VISA_HRESULT(</w:t>
            </w:r>
            <w:r w:rsidR="00A236D0" w:rsidRPr="003A1FF2">
              <w:rPr>
                <w:rFonts w:ascii="Courier" w:hAnsi="Courier"/>
                <w:sz w:val="18"/>
                <w:lang w:val="es-ES"/>
              </w:rPr>
              <w:t>VI_ERROR_SERVER_CERT</w:t>
            </w:r>
            <w:r w:rsidR="00A236D0">
              <w:rPr>
                <w:rFonts w:ascii="Courier" w:hAnsi="Courier"/>
                <w:sz w:val="18"/>
                <w:lang w:val="es-ES"/>
              </w:rPr>
              <w:t>_INV_SUBJECT</w:t>
            </w:r>
            <w:r w:rsidRPr="00033851">
              <w:rPr>
                <w:rStyle w:val="StyleCourier9pt"/>
              </w:rPr>
              <w:t>)</w:t>
            </w:r>
          </w:p>
          <w:p w14:paraId="2FC063FE" w14:textId="5253E4BE" w:rsidR="007049D8" w:rsidRPr="00033851" w:rsidRDefault="007049D8" w:rsidP="007049D8">
            <w:pPr>
              <w:tabs>
                <w:tab w:val="left" w:pos="252"/>
                <w:tab w:val="left" w:pos="522"/>
                <w:tab w:val="left" w:pos="792"/>
              </w:tabs>
              <w:rPr>
                <w:rStyle w:val="StyleCourier9pt"/>
              </w:rPr>
            </w:pPr>
            <w:r w:rsidRPr="00033851">
              <w:rPr>
                <w:rStyle w:val="StyleCourier9pt"/>
              </w:rPr>
              <w:tab/>
              <w:t>} VisaStatusCode;</w:t>
            </w:r>
          </w:p>
          <w:p w14:paraId="02C8D188" w14:textId="77777777" w:rsidR="00E46FF1" w:rsidRPr="00033851" w:rsidRDefault="00E46FF1" w:rsidP="007049D8">
            <w:pPr>
              <w:tabs>
                <w:tab w:val="left" w:pos="252"/>
                <w:tab w:val="left" w:pos="522"/>
                <w:tab w:val="left" w:pos="792"/>
              </w:tabs>
              <w:rPr>
                <w:rStyle w:val="StyleCourier9pt"/>
              </w:rPr>
            </w:pPr>
          </w:p>
          <w:p w14:paraId="6D1B02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helpcontext(HlpCtxEnumEventType), helpstring("Event Type Constants"), v1_enum]</w:t>
            </w:r>
          </w:p>
          <w:p w14:paraId="402CAC6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EventType {</w:t>
            </w:r>
          </w:p>
          <w:p w14:paraId="0CDE35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+ 1)] EVENT_IO_COMPLETION      = VI_EVENT_IO_COMPLETION      ,</w:t>
            </w:r>
          </w:p>
          <w:p w14:paraId="43CA3D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+ 2)] EVENT_TRIG               = VI_EVENT_TRIG               ,</w:t>
            </w:r>
          </w:p>
          <w:p w14:paraId="40B648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+ 3)] EVENT_SERVICE_REQ        = VI_EVENT_SERVICE_REQ        ,</w:t>
            </w:r>
          </w:p>
          <w:p w14:paraId="2C11A2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+ 4)] EVENT_CLEAR              = VI_EVENT_CLEAR              ,</w:t>
            </w:r>
          </w:p>
          <w:p w14:paraId="3B885E1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+ 5)] EVENT_EXCEPTION          = VI_EVENT_EXCEPTION          ,</w:t>
            </w:r>
          </w:p>
          <w:p w14:paraId="798D55F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+ 6)] EVENT_GPIB_CIC           = VI_EVENT_GPIB_CIC           ,</w:t>
            </w:r>
          </w:p>
          <w:p w14:paraId="3E28C4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+ 7)] EVENT_GPIB_TALK          = VI_EVENT_GPIB_TALK          ,</w:t>
            </w:r>
          </w:p>
          <w:p w14:paraId="3D0234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+ 8)] EVENT_GPIB_LISTEN        = VI_EVENT_GPIB_LISTEN        ,</w:t>
            </w:r>
          </w:p>
          <w:p w14:paraId="18B515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+ 9)] EVENT_VXI_VME_SYSFAIL    = VI_EVENT_VXI_VME_SYSFAIL    ,</w:t>
            </w:r>
          </w:p>
          <w:p w14:paraId="760112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+ 10)] EVENT_VXI_VME_SYSRESET   = VI_EVENT_VXI_VME_SYSRESET   ,</w:t>
            </w:r>
          </w:p>
          <w:p w14:paraId="223B655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+ 11)] EVENT_VXI_SIGP           = VI_EVENT_VXI_SIGP           ,</w:t>
            </w:r>
          </w:p>
          <w:p w14:paraId="5BAC9CC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+ 12)] EVENT_VXI_VME_INTR       = VI_EVENT_VXI_VME_INTR       ,</w:t>
            </w:r>
          </w:p>
          <w:p w14:paraId="0807E2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+ 13)] EVENT_TCPIP_CONNECT      = VI_EVENT_TCPIP_CONNECT      ,</w:t>
            </w:r>
          </w:p>
          <w:p w14:paraId="319592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+ 14)] EVENT_USB_INTR           = VI_EVENT_USB_INTR           ,</w:t>
            </w:r>
          </w:p>
          <w:p w14:paraId="52277D3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+ 15)] ALL_ENABLED_EVENTS       = VI_ALL_ENABLED_EVENTS       ,</w:t>
            </w:r>
          </w:p>
          <w:p w14:paraId="4FFA6B9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+ 16)] CUSTOM_EVENT_TYPE        = -1</w:t>
            </w:r>
          </w:p>
          <w:p w14:paraId="54FE28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EventType;</w:t>
            </w:r>
          </w:p>
          <w:p w14:paraId="3563484E" w14:textId="77777777" w:rsidR="00E46FF1" w:rsidRPr="00033851" w:rsidRDefault="00E46FF1" w:rsidP="007049D8">
            <w:pPr>
              <w:tabs>
                <w:tab w:val="left" w:pos="252"/>
                <w:tab w:val="left" w:pos="522"/>
                <w:tab w:val="left" w:pos="792"/>
              </w:tabs>
              <w:rPr>
                <w:rStyle w:val="StyleCourier9pt"/>
              </w:rPr>
            </w:pPr>
          </w:p>
          <w:p w14:paraId="3CD9A1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helpcontext(HlpCtxEnumHardwareInterfaceType), helpstring("Hardware Interface Type Constants")]</w:t>
            </w:r>
          </w:p>
          <w:p w14:paraId="041436D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HardwareInterfaceType {</w:t>
            </w:r>
          </w:p>
          <w:p w14:paraId="16896D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[helpcontext(HlpCtxEnumHardwareInterfaceType + 1)] INTF_GPIB = VI_INTF_GPIB,</w:t>
            </w:r>
          </w:p>
          <w:p w14:paraId="313E01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[helpcontext(HlpCtxEnumHardwareInterfaceType + 2)] INTF_VXI = VI_INTF_VXI,</w:t>
            </w:r>
          </w:p>
          <w:p w14:paraId="32C345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[helpcontext(HlpCtxEnumHardwareInterfaceType + 3)] INTF_GPIB_VXI = VI_INTF_GPIB_VXI,</w:t>
            </w:r>
          </w:p>
          <w:p w14:paraId="0840AC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[helpcontext(HlpCtxEnumHardwareInterfaceType + 4)] INTF_ASRL = VI_INTF_ASRL,</w:t>
            </w:r>
          </w:p>
          <w:p w14:paraId="34279C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[helpcontext(HlpCtxEnumHardwareInterfaceType + 5)] INTF_TCPIP = VI_INTF_TCPIP,</w:t>
            </w:r>
          </w:p>
          <w:p w14:paraId="6EA00C3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[helpcontext(HlpCtxEnumHardwareInterfaceType + 6)] INTF_USB = VI_INTF_USB</w:t>
            </w:r>
          </w:p>
          <w:p w14:paraId="0D029D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HardwareInterfaceType;</w:t>
            </w:r>
          </w:p>
          <w:p w14:paraId="386CEEA2" w14:textId="77777777" w:rsidR="00E46FF1" w:rsidRPr="00033851" w:rsidRDefault="00E46FF1" w:rsidP="007049D8">
            <w:pPr>
              <w:tabs>
                <w:tab w:val="left" w:pos="252"/>
                <w:tab w:val="left" w:pos="522"/>
                <w:tab w:val="left" w:pos="792"/>
              </w:tabs>
              <w:rPr>
                <w:rStyle w:val="StyleCourier9pt"/>
              </w:rPr>
            </w:pPr>
          </w:p>
          <w:p w14:paraId="460B8D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helpcontext(HlpCtxEnumIOProtocol), helpstring("I/O Protocol Type Constants")]</w:t>
            </w:r>
          </w:p>
          <w:p w14:paraId="445085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IOProtocol {</w:t>
            </w:r>
          </w:p>
          <w:p w14:paraId="600F25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[helpcontext(HlpCtxEnumIOProtocol + 1)] PROT_NORMAL = VI_PROT_NORMAL,</w:t>
            </w:r>
          </w:p>
          <w:p w14:paraId="4023CD5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[helpcontext(HlpCtxEnumIOProtocol + 2)] PROT_FDC = VI_PROT_FDC,</w:t>
            </w:r>
          </w:p>
          <w:p w14:paraId="38891E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[helpcontext(HlpCtxEnumIOProtocol + 3)] PROT_HS488 = VI_PROT_HS488,</w:t>
            </w:r>
          </w:p>
          <w:p w14:paraId="7F51DE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[helpcontext(HlpCtxEnumIOProtocol + 4)] PROT_4882_STRS = VI_PROT_4882_STRS,</w:t>
            </w:r>
          </w:p>
          <w:p w14:paraId="02DDBD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[helpcontext(HlpCtxEnumIOProtocol + 5)] PROT_USBTMC_VENDOR = VI_PROT_USBTMC_VENDOR</w:t>
            </w:r>
          </w:p>
          <w:p w14:paraId="0FBA20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IOProtocol;</w:t>
            </w:r>
          </w:p>
          <w:p w14:paraId="728DDB65" w14:textId="77777777" w:rsidR="00E46FF1" w:rsidRPr="00033851" w:rsidRDefault="00E46FF1" w:rsidP="007049D8">
            <w:pPr>
              <w:tabs>
                <w:tab w:val="left" w:pos="252"/>
                <w:tab w:val="left" w:pos="522"/>
                <w:tab w:val="left" w:pos="792"/>
              </w:tabs>
              <w:rPr>
                <w:rStyle w:val="StyleCourier9pt"/>
              </w:rPr>
            </w:pPr>
          </w:p>
          <w:p w14:paraId="4726A47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helpcontext(HlpCtxEnumFDCMode), helpstring("FDC Mode Constants")]</w:t>
            </w:r>
          </w:p>
          <w:p w14:paraId="3080E7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FDCMode {</w:t>
            </w:r>
          </w:p>
          <w:p w14:paraId="5C2B403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[helpcontext(HlpCtxEnumFDCMode + 1)] FDC_NORMAL = VI_FDC_NORMAL,</w:t>
            </w:r>
          </w:p>
          <w:p w14:paraId="024C88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[helpcontext(HlpCtxEnumFDCMode + 2)] FDC_STREAM = VI_FDC_STREAM</w:t>
            </w:r>
          </w:p>
          <w:p w14:paraId="4D2816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FDCMode;</w:t>
            </w:r>
          </w:p>
          <w:p w14:paraId="15F809C3" w14:textId="77777777" w:rsidR="00E46FF1" w:rsidRPr="00033851" w:rsidRDefault="00E46FF1" w:rsidP="007049D8">
            <w:pPr>
              <w:tabs>
                <w:tab w:val="left" w:pos="252"/>
                <w:tab w:val="left" w:pos="522"/>
                <w:tab w:val="left" w:pos="792"/>
              </w:tabs>
              <w:rPr>
                <w:rStyle w:val="StyleCourier9pt"/>
              </w:rPr>
            </w:pPr>
          </w:p>
          <w:p w14:paraId="679B32F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helpcontext(HlpCtxEnumAddressSpace), helpstring("Address Space Constants")]</w:t>
            </w:r>
          </w:p>
          <w:p w14:paraId="47FEFF4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AddressSpace {</w:t>
            </w:r>
          </w:p>
          <w:p w14:paraId="1C932C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[helpcontext(HlpCtxEnumAddressSpace + 1)] LOCAL_SPACE = VI_LOCAL_SPACE,</w:t>
            </w:r>
          </w:p>
          <w:p w14:paraId="550E5E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[helpcontext(HlpCtxEnumAddressSpace + 2)] VXI_A16_SPACE = VI_A16_SPACE,</w:t>
            </w:r>
          </w:p>
          <w:p w14:paraId="2351AA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[helpcontext(HlpCtxEnumAddressSpace + 3)] VXI_A24_SPACE = VI_A24_SPACE,</w:t>
            </w:r>
          </w:p>
          <w:p w14:paraId="0F17D8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[helpcontext(HlpCtxEnumAddressSpace + 4)] VXI_A32_SPACE = VI_A32_SPACE,</w:t>
            </w:r>
          </w:p>
          <w:p w14:paraId="20EA2C8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[helpcontext(HlpCtxEnumAddressSpace + 5)] OPAQUE_SPACE = VI_OPAQUE_SPACE</w:t>
            </w:r>
          </w:p>
          <w:p w14:paraId="52BC145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AddressSpace;</w:t>
            </w:r>
          </w:p>
          <w:p w14:paraId="1465DFEC" w14:textId="77777777" w:rsidR="00E46FF1" w:rsidRPr="00033851" w:rsidRDefault="00E46FF1" w:rsidP="007049D8">
            <w:pPr>
              <w:tabs>
                <w:tab w:val="left" w:pos="252"/>
                <w:tab w:val="left" w:pos="522"/>
                <w:tab w:val="left" w:pos="792"/>
              </w:tabs>
              <w:rPr>
                <w:rStyle w:val="StyleCourier9pt"/>
              </w:rPr>
            </w:pPr>
          </w:p>
          <w:p w14:paraId="234C13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helpcontext(HlpCtxEnumEventMechanism), helpstring("Event Mechanism Constants")]</w:t>
            </w:r>
          </w:p>
          <w:p w14:paraId="389C0E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EventMechanism {</w:t>
            </w:r>
          </w:p>
          <w:p w14:paraId="55D9640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[helpcontext(HlpCtxEnumEventMechanism + 1)] EVENT_QUEUE = VI_QUEUE,</w:t>
            </w:r>
          </w:p>
          <w:p w14:paraId="0FDF9F3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[helpcontext(HlpCtxEnumEventMechanism + 2)] EVENT_HNDLR = VI_HNDLR,</w:t>
            </w:r>
          </w:p>
          <w:p w14:paraId="10ECA5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[helpcontext(HlpCtxEnumEventMechanism + 3)] EVENT_SUSPEND_HNDLR = VI_SUSPEND_HNDLR,</w:t>
            </w:r>
          </w:p>
          <w:p w14:paraId="618A7E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[helpcontext(HlpCtxEnumEventMechanism + 4)] EVENT_ALL_MECH = VI_ALL_MECH</w:t>
            </w:r>
          </w:p>
          <w:p w14:paraId="1929A0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EventMechanism;</w:t>
            </w:r>
          </w:p>
          <w:p w14:paraId="6CFCC55F" w14:textId="77777777" w:rsidR="00E46FF1" w:rsidRPr="00033851" w:rsidRDefault="00E46FF1" w:rsidP="007049D8">
            <w:pPr>
              <w:tabs>
                <w:tab w:val="left" w:pos="252"/>
                <w:tab w:val="left" w:pos="522"/>
                <w:tab w:val="left" w:pos="792"/>
              </w:tabs>
              <w:rPr>
                <w:rStyle w:val="StyleCourier9pt"/>
              </w:rPr>
            </w:pPr>
          </w:p>
          <w:p w14:paraId="382CC1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helpcontext(HlpCtxEnumTriggerLine), helpstring("Trigger Line Constants")]</w:t>
            </w:r>
          </w:p>
          <w:p w14:paraId="2813AB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TriggerLine {</w:t>
            </w:r>
          </w:p>
          <w:p w14:paraId="15AF67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 TRIG_ALL = VI_TRIG_ALL,</w:t>
            </w:r>
          </w:p>
          <w:p w14:paraId="053367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+ 2)] TRIG_SW = VI_TRIG_SW,</w:t>
            </w:r>
          </w:p>
          <w:p w14:paraId="20271E6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+ 3)] TRIG_TTL0 = VI_TRIG_TTL0,</w:t>
            </w:r>
          </w:p>
          <w:p w14:paraId="17C73D4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+ 4)] TRIG_TTL1 = VI_TRIG_TTL1,</w:t>
            </w:r>
          </w:p>
          <w:p w14:paraId="5187768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+ 5)] TRIG_TTL2 = VI_TRIG_TTL2,</w:t>
            </w:r>
          </w:p>
          <w:p w14:paraId="54DC1F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+ 6)] TRIG_TTL3 = VI_TRIG_TTL3,</w:t>
            </w:r>
          </w:p>
          <w:p w14:paraId="1BB6D2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+ 7)] TRIG_TTL4 = VI_TRIG_TTL4,</w:t>
            </w:r>
          </w:p>
          <w:p w14:paraId="4FBC6F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+ 8)] TRIG_TTL5 = VI_TRIG_TTL5,</w:t>
            </w:r>
          </w:p>
          <w:p w14:paraId="0B0C17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+ 9)] TRIG_TTL6 = VI_TRIG_TTL6,</w:t>
            </w:r>
          </w:p>
          <w:p w14:paraId="69FE725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+ 10)] TRIG_TTL7 = VI_TRIG_TTL7,</w:t>
            </w:r>
          </w:p>
          <w:p w14:paraId="6175DAA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+ 11)] TRIG_ECL0 = VI_TRIG_ECL0,</w:t>
            </w:r>
          </w:p>
          <w:p w14:paraId="01534C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+ 12)] TRIG_ECL1 = VI_TRIG_ECL1,</w:t>
            </w:r>
          </w:p>
          <w:p w14:paraId="73A3394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+ 13)] TRIG_PANEL_IN = VI_TRIG_PANEL_IN,</w:t>
            </w:r>
          </w:p>
          <w:p w14:paraId="57D95D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+ 14)] TRIG_PANEL_OUT = VI_TRIG_PANEL_OUT</w:t>
            </w:r>
            <w:r w:rsidR="005E2E2A" w:rsidRPr="00033851">
              <w:rPr>
                <w:rStyle w:val="StyleCourier9pt"/>
              </w:rPr>
              <w:t>,</w:t>
            </w:r>
          </w:p>
          <w:p w14:paraId="48D344F0" w14:textId="77777777" w:rsidR="00D60FA2" w:rsidRPr="00033851" w:rsidRDefault="00D60FA2" w:rsidP="00D60FA2">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+ 15)] TRIG_</w:t>
            </w:r>
            <w:r w:rsidR="00DB34C0" w:rsidRPr="00033851">
              <w:rPr>
                <w:rStyle w:val="StyleCourier9pt"/>
              </w:rPr>
              <w:t>ECL2</w:t>
            </w:r>
            <w:r w:rsidRPr="00033851">
              <w:rPr>
                <w:rStyle w:val="StyleCourier9pt"/>
              </w:rPr>
              <w:t xml:space="preserve"> = VI_TRIG_</w:t>
            </w:r>
            <w:r w:rsidR="00DB34C0" w:rsidRPr="00033851">
              <w:rPr>
                <w:rStyle w:val="StyleCourier9pt"/>
              </w:rPr>
              <w:t>ECL2</w:t>
            </w:r>
            <w:r w:rsidRPr="00033851">
              <w:rPr>
                <w:rStyle w:val="StyleCourier9pt"/>
              </w:rPr>
              <w:t>,</w:t>
            </w:r>
          </w:p>
          <w:p w14:paraId="6C089223"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+ 16)] TRIG_ECL3</w:t>
            </w:r>
            <w:r w:rsidR="00FC6903" w:rsidRPr="00033851">
              <w:rPr>
                <w:rStyle w:val="StyleCourier9pt"/>
              </w:rPr>
              <w:t xml:space="preserve"> = VI_TRIG_ECL3</w:t>
            </w:r>
            <w:r w:rsidRPr="00033851">
              <w:rPr>
                <w:rStyle w:val="StyleCourier9pt"/>
              </w:rPr>
              <w:t>,</w:t>
            </w:r>
          </w:p>
          <w:p w14:paraId="1FDB3896"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+ 17)] TRIG_ECL4</w:t>
            </w:r>
            <w:r w:rsidR="00FC6903" w:rsidRPr="00033851">
              <w:rPr>
                <w:rStyle w:val="StyleCourier9pt"/>
              </w:rPr>
              <w:t xml:space="preserve"> = VI_TRIG_ECL4</w:t>
            </w:r>
            <w:r w:rsidRPr="00033851">
              <w:rPr>
                <w:rStyle w:val="StyleCourier9pt"/>
              </w:rPr>
              <w:t>,</w:t>
            </w:r>
          </w:p>
          <w:p w14:paraId="38168D50"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+ 18)] TRIG_ECL5</w:t>
            </w:r>
            <w:r w:rsidR="00FC6903" w:rsidRPr="00033851">
              <w:rPr>
                <w:rStyle w:val="StyleCourier9pt"/>
              </w:rPr>
              <w:t xml:space="preserve"> = VI_TRIG_ECL5</w:t>
            </w:r>
            <w:r w:rsidRPr="00033851">
              <w:rPr>
                <w:rStyle w:val="StyleCourier9pt"/>
              </w:rPr>
              <w:t>,</w:t>
            </w:r>
          </w:p>
          <w:p w14:paraId="54380017"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+ 19)] TRIG_STAR_SLOT1</w:t>
            </w:r>
            <w:r w:rsidR="00FC6903" w:rsidRPr="00033851">
              <w:rPr>
                <w:rStyle w:val="StyleCourier9pt"/>
              </w:rPr>
              <w:t xml:space="preserve"> = VI_TRIG_STAR_SLOT1</w:t>
            </w:r>
            <w:r w:rsidRPr="00033851">
              <w:rPr>
                <w:rStyle w:val="StyleCourier9pt"/>
              </w:rPr>
              <w:t>,</w:t>
            </w:r>
          </w:p>
          <w:p w14:paraId="03685DE2"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+ 20)] TRIG_STAR_SLOT2</w:t>
            </w:r>
            <w:r w:rsidR="00FC6903" w:rsidRPr="00033851">
              <w:rPr>
                <w:rStyle w:val="StyleCourier9pt"/>
              </w:rPr>
              <w:t xml:space="preserve"> = VI_TRIG_STAR_SLOT2</w:t>
            </w:r>
            <w:r w:rsidRPr="00033851">
              <w:rPr>
                <w:rStyle w:val="StyleCourier9pt"/>
              </w:rPr>
              <w:t>,</w:t>
            </w:r>
          </w:p>
          <w:p w14:paraId="55E64D50"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+ 21)] TRIG_STAR_SLOT3 = </w:t>
            </w:r>
            <w:r w:rsidR="00FC6903" w:rsidRPr="00033851">
              <w:rPr>
                <w:rStyle w:val="StyleCourier9pt"/>
              </w:rPr>
              <w:t>VI_TRIG_STAR_SLOT3</w:t>
            </w:r>
            <w:r w:rsidRPr="00033851">
              <w:rPr>
                <w:rStyle w:val="StyleCourier9pt"/>
              </w:rPr>
              <w:t>,</w:t>
            </w:r>
          </w:p>
          <w:p w14:paraId="7F30E853"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+ 22)] TRIG_STAR_SLOT4 = </w:t>
            </w:r>
            <w:r w:rsidR="00FC6903" w:rsidRPr="00033851">
              <w:rPr>
                <w:rStyle w:val="StyleCourier9pt"/>
              </w:rPr>
              <w:t>VI_TRIG_STAR_SLOT4</w:t>
            </w:r>
            <w:r w:rsidRPr="00033851">
              <w:rPr>
                <w:rStyle w:val="StyleCourier9pt"/>
              </w:rPr>
              <w:t>,</w:t>
            </w:r>
          </w:p>
          <w:p w14:paraId="124DB86F"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+ 23)] TRIG_STAR_SLOT5 = </w:t>
            </w:r>
            <w:r w:rsidR="00FC6903" w:rsidRPr="00033851">
              <w:rPr>
                <w:rStyle w:val="StyleCourier9pt"/>
              </w:rPr>
              <w:t>VI_TRIG_STAR_SLOT5</w:t>
            </w:r>
            <w:r w:rsidRPr="00033851">
              <w:rPr>
                <w:rStyle w:val="StyleCourier9pt"/>
              </w:rPr>
              <w:t>,</w:t>
            </w:r>
          </w:p>
          <w:p w14:paraId="4AA92C9A"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+ 24)] TRIG_STAR_SLOT6 = </w:t>
            </w:r>
            <w:r w:rsidR="00FC6903" w:rsidRPr="00033851">
              <w:rPr>
                <w:rStyle w:val="StyleCourier9pt"/>
              </w:rPr>
              <w:t>VI_TRIG_STAR_SLOT6</w:t>
            </w:r>
            <w:r w:rsidRPr="00033851">
              <w:rPr>
                <w:rStyle w:val="StyleCourier9pt"/>
              </w:rPr>
              <w:t>,</w:t>
            </w:r>
          </w:p>
          <w:p w14:paraId="5720E536"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+ 25)] TRIG_STAR_SLOT7 = </w:t>
            </w:r>
            <w:r w:rsidR="00FC6903" w:rsidRPr="00033851">
              <w:rPr>
                <w:rStyle w:val="StyleCourier9pt"/>
              </w:rPr>
              <w:t>VI_TRIG_STAR_SLOT7</w:t>
            </w:r>
            <w:r w:rsidRPr="00033851">
              <w:rPr>
                <w:rStyle w:val="StyleCourier9pt"/>
              </w:rPr>
              <w:t>,</w:t>
            </w:r>
          </w:p>
          <w:p w14:paraId="24063D95"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+ 26)] TRIG_STAR_SLOT8 = </w:t>
            </w:r>
            <w:r w:rsidR="00FC6903" w:rsidRPr="00033851">
              <w:rPr>
                <w:rStyle w:val="StyleCourier9pt"/>
              </w:rPr>
              <w:t>VI_TRIG_STAR_SLOT8</w:t>
            </w:r>
            <w:r w:rsidRPr="00033851">
              <w:rPr>
                <w:rStyle w:val="StyleCourier9pt"/>
              </w:rPr>
              <w:t>,</w:t>
            </w:r>
          </w:p>
          <w:p w14:paraId="1E75455D"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+ 27)] TRIG_STAR_SLOT9 = </w:t>
            </w:r>
            <w:r w:rsidR="00FC6903" w:rsidRPr="00033851">
              <w:rPr>
                <w:rStyle w:val="StyleCourier9pt"/>
              </w:rPr>
              <w:t>VI_TRIG_STAR_SLOT9</w:t>
            </w:r>
            <w:r w:rsidRPr="00033851">
              <w:rPr>
                <w:rStyle w:val="StyleCourier9pt"/>
              </w:rPr>
              <w:t>,</w:t>
            </w:r>
          </w:p>
          <w:p w14:paraId="13F2B829"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+ 28)] TRIG_STAR_SLOT10 = </w:t>
            </w:r>
            <w:r w:rsidR="00FC6903" w:rsidRPr="00033851">
              <w:rPr>
                <w:rStyle w:val="StyleCourier9pt"/>
              </w:rPr>
              <w:t>VI_TRIG_STAR_SLOT10</w:t>
            </w:r>
            <w:r w:rsidRPr="00033851">
              <w:rPr>
                <w:rStyle w:val="StyleCourier9pt"/>
              </w:rPr>
              <w:t>,</w:t>
            </w:r>
          </w:p>
          <w:p w14:paraId="618FB949"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+ 29)] TRIG_STAR_SLOT11 = </w:t>
            </w:r>
            <w:r w:rsidR="00FC6903" w:rsidRPr="00033851">
              <w:rPr>
                <w:rStyle w:val="StyleCourier9pt"/>
              </w:rPr>
              <w:t>VI_TRIG_STAR_SLOT11</w:t>
            </w:r>
            <w:r w:rsidRPr="00033851">
              <w:rPr>
                <w:rStyle w:val="StyleCourier9pt"/>
              </w:rPr>
              <w:t>,</w:t>
            </w:r>
          </w:p>
          <w:p w14:paraId="61C40ECB"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+ 30)] TRIG_STAR_SLOT12 = </w:t>
            </w:r>
            <w:r w:rsidR="00FC6903" w:rsidRPr="00033851">
              <w:rPr>
                <w:rStyle w:val="StyleCourier9pt"/>
              </w:rPr>
              <w:t>VI_TRIG_STAR_SLOT12</w:t>
            </w:r>
            <w:r w:rsidRPr="00033851">
              <w:rPr>
                <w:rStyle w:val="StyleCourier9pt"/>
              </w:rPr>
              <w:t>,</w:t>
            </w:r>
          </w:p>
          <w:p w14:paraId="39786374"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+ 31)] TRIG_STAR_INSTR = </w:t>
            </w:r>
            <w:r w:rsidR="00FC6903" w:rsidRPr="00033851">
              <w:rPr>
                <w:rStyle w:val="StyleCourier9pt"/>
              </w:rPr>
              <w:t>VI_TRIG_STAR_INSTR</w:t>
            </w:r>
            <w:r w:rsidRPr="00033851">
              <w:rPr>
                <w:rStyle w:val="StyleCourier9pt"/>
              </w:rPr>
              <w:t>,</w:t>
            </w:r>
          </w:p>
          <w:p w14:paraId="5A8C2D95"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+ 32)] TRIG_STAR_VXI0 = </w:t>
            </w:r>
            <w:r w:rsidR="00FC6903" w:rsidRPr="00033851">
              <w:rPr>
                <w:rStyle w:val="StyleCourier9pt"/>
              </w:rPr>
              <w:t>VI_TRIG_STAR_VXI0</w:t>
            </w:r>
            <w:r w:rsidRPr="00033851">
              <w:rPr>
                <w:rStyle w:val="StyleCourier9pt"/>
              </w:rPr>
              <w:t>,</w:t>
            </w:r>
          </w:p>
          <w:p w14:paraId="4EBDA22B"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+ 33)] TRIG_STAR_VXI1 = </w:t>
            </w:r>
            <w:r w:rsidR="00FC6903" w:rsidRPr="00033851">
              <w:rPr>
                <w:rStyle w:val="StyleCourier9pt"/>
              </w:rPr>
              <w:t>VI_TRIG_STAR_VXI1</w:t>
            </w:r>
            <w:r w:rsidRPr="00033851">
              <w:rPr>
                <w:rStyle w:val="StyleCourier9pt"/>
              </w:rPr>
              <w:t>,</w:t>
            </w:r>
          </w:p>
          <w:p w14:paraId="5C031AD2"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+ 34)] TRIG_STAR_VXI2 = </w:t>
            </w:r>
            <w:r w:rsidR="00FC6903" w:rsidRPr="00033851">
              <w:rPr>
                <w:rStyle w:val="StyleCourier9pt"/>
              </w:rPr>
              <w:t>VI_TRIG_STAR_VXI2</w:t>
            </w:r>
            <w:r w:rsidRPr="00033851">
              <w:rPr>
                <w:rStyle w:val="StyleCourier9pt"/>
              </w:rPr>
              <w:t>,</w:t>
            </w:r>
          </w:p>
          <w:p w14:paraId="7E28C3E6"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+ 35)] TRIG_TTL8 = VI_TRIG_TTL8,</w:t>
            </w:r>
          </w:p>
          <w:p w14:paraId="7CF0580B" w14:textId="77777777" w:rsidR="00D60FA2" w:rsidRPr="00033851" w:rsidRDefault="00D60FA2" w:rsidP="00D60FA2">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w:t>
            </w:r>
            <w:r w:rsidR="00DB34C0" w:rsidRPr="00033851">
              <w:rPr>
                <w:rStyle w:val="StyleCourier9pt"/>
              </w:rPr>
              <w:t>36</w:t>
            </w:r>
            <w:r w:rsidRPr="00033851">
              <w:rPr>
                <w:rStyle w:val="StyleCourier9pt"/>
              </w:rPr>
              <w:t>)] TRIG_TTL9 = VI_TRIG_TTL9,</w:t>
            </w:r>
          </w:p>
          <w:p w14:paraId="2B6EAA30" w14:textId="77777777" w:rsidR="00D60FA2" w:rsidRPr="00033851" w:rsidRDefault="00D60FA2" w:rsidP="00D60FA2">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w:t>
            </w:r>
            <w:r w:rsidR="00DB34C0" w:rsidRPr="00033851">
              <w:rPr>
                <w:rStyle w:val="StyleCourier9pt"/>
              </w:rPr>
              <w:t>37</w:t>
            </w:r>
            <w:r w:rsidRPr="00033851">
              <w:rPr>
                <w:rStyle w:val="StyleCourier9pt"/>
              </w:rPr>
              <w:t>)] TRIG_TTL10 = VI_TRIG_TTL10,</w:t>
            </w:r>
          </w:p>
          <w:p w14:paraId="4F83C795" w14:textId="77777777" w:rsidR="00D60FA2" w:rsidRPr="00033851" w:rsidRDefault="00D60FA2" w:rsidP="006C562B">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w:t>
            </w:r>
            <w:r w:rsidR="00DB34C0" w:rsidRPr="00033851">
              <w:rPr>
                <w:rStyle w:val="StyleCourier9pt"/>
              </w:rPr>
              <w:t>38</w:t>
            </w:r>
            <w:r w:rsidRPr="00033851">
              <w:rPr>
                <w:rStyle w:val="StyleCourier9pt"/>
              </w:rPr>
              <w:t>)] TRIG_TTL11 = VI_TRIG_TTL11</w:t>
            </w:r>
          </w:p>
          <w:p w14:paraId="0D8C784C" w14:textId="77777777" w:rsidR="007049D8" w:rsidRPr="00033851" w:rsidRDefault="007049D8" w:rsidP="007049D8">
            <w:pPr>
              <w:tabs>
                <w:tab w:val="left" w:pos="252"/>
                <w:tab w:val="left" w:pos="522"/>
                <w:tab w:val="left" w:pos="792"/>
              </w:tabs>
              <w:rPr>
                <w:rStyle w:val="StyleCourier9pt"/>
              </w:rPr>
            </w:pPr>
            <w:r w:rsidRPr="00033851">
              <w:rPr>
                <w:rStyle w:val="StyleCourier9pt"/>
              </w:rPr>
              <w:t>} TriggerLine;</w:t>
            </w:r>
          </w:p>
          <w:p w14:paraId="60EFB4EE" w14:textId="77777777" w:rsidR="00E46FF1" w:rsidRPr="00033851" w:rsidRDefault="00E46FF1" w:rsidP="007049D8">
            <w:pPr>
              <w:tabs>
                <w:tab w:val="left" w:pos="252"/>
                <w:tab w:val="left" w:pos="522"/>
                <w:tab w:val="left" w:pos="792"/>
              </w:tabs>
              <w:rPr>
                <w:rStyle w:val="StyleCourier9pt"/>
              </w:rPr>
            </w:pPr>
          </w:p>
          <w:p w14:paraId="66FCE69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helpcontext(HlpCtxEnumTriggerProtocol), helpstring("Trigger Protocol Constants")]</w:t>
            </w:r>
          </w:p>
          <w:p w14:paraId="0F2686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TriggerProtocol {</w:t>
            </w:r>
          </w:p>
          <w:p w14:paraId="540746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[helpcontext(HlpCtxEnumTriggerProtocol + 1)] TRIG_PROT_DEFAULT = VI_TRIG_PROT_DEFAULT,</w:t>
            </w:r>
          </w:p>
          <w:p w14:paraId="3635B8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[helpcontext(HlpCtxEnumTriggerProtocol + 2)] TRIG_PROT_ON = VI_TRIG_PROT_ON,</w:t>
            </w:r>
          </w:p>
          <w:p w14:paraId="45F1971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[helpcontext(HlpCtxEnumTriggerProtocol + 3)] TRIG_PROT_OFF = VI_TRIG_PROT_OFF,</w:t>
            </w:r>
          </w:p>
          <w:p w14:paraId="603D8D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[helpcontext(HlpCtxEnumTriggerProtocol + 4)] TRIG_PROT_SYNC = VI_TRIG_PROT_SYNC</w:t>
            </w:r>
          </w:p>
          <w:p w14:paraId="3468043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TriggerProtocol;</w:t>
            </w:r>
          </w:p>
          <w:p w14:paraId="1576757E" w14:textId="77777777" w:rsidR="00E46FF1" w:rsidRPr="00033851" w:rsidRDefault="00E46FF1" w:rsidP="007049D8">
            <w:pPr>
              <w:tabs>
                <w:tab w:val="left" w:pos="252"/>
                <w:tab w:val="left" w:pos="522"/>
                <w:tab w:val="left" w:pos="792"/>
              </w:tabs>
              <w:rPr>
                <w:rStyle w:val="StyleCourier9pt"/>
              </w:rPr>
            </w:pPr>
          </w:p>
          <w:p w14:paraId="7C862F7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helpcontext(HlpCtxEnumBufferMask), helpstring("Buffer Mask Constants")]</w:t>
            </w:r>
          </w:p>
          <w:p w14:paraId="42D91B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BufferMask {</w:t>
            </w:r>
          </w:p>
          <w:p w14:paraId="1DFAAA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[helpcontext(HlpCtxEnumBufferMask + 1)] IO_IN_BUF = VI_IO_IN_BUF,</w:t>
            </w:r>
          </w:p>
          <w:p w14:paraId="34661F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[helpcontext(HlpCtxEnumBufferMask + 2)] IO_OUT_BUF = VI_IO_OUT_BUF,</w:t>
            </w:r>
          </w:p>
          <w:p w14:paraId="4CC226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[helpcontext(HlpCtxEnumBufferMask + 3)] IO_IN_AND_OUT_BUFS = VI_IO_IN_BUF|VI_IO_OUT_BUF</w:t>
            </w:r>
          </w:p>
          <w:p w14:paraId="4F3FF1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BufferMask;</w:t>
            </w:r>
          </w:p>
          <w:p w14:paraId="6330FFEA" w14:textId="77777777" w:rsidR="00E46FF1" w:rsidRPr="00033851" w:rsidRDefault="00E46FF1" w:rsidP="007049D8">
            <w:pPr>
              <w:tabs>
                <w:tab w:val="left" w:pos="252"/>
                <w:tab w:val="left" w:pos="522"/>
                <w:tab w:val="left" w:pos="792"/>
              </w:tabs>
              <w:rPr>
                <w:rStyle w:val="StyleCourier9pt"/>
              </w:rPr>
            </w:pPr>
          </w:p>
          <w:p w14:paraId="69D6A6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helpcontext(HlpCtxEnumTimeout), helpstring("Timeout Constants"), v1_enum ]</w:t>
            </w:r>
          </w:p>
          <w:p w14:paraId="6AC404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Timeout {</w:t>
            </w:r>
          </w:p>
          <w:p w14:paraId="7CF50B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[helpcontext(HlpCtxEnumTimeout + 1)] TMO_IMMEDIATE = VI_TMO_IMMEDIATE,</w:t>
            </w:r>
          </w:p>
          <w:p w14:paraId="5FB63B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[helpcontext(HlpCtxEnumTimeout + 2)] TMO_INFINITE = VI_TMO_INFINITE</w:t>
            </w:r>
          </w:p>
          <w:p w14:paraId="6D26E3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Timeout;</w:t>
            </w:r>
          </w:p>
          <w:p w14:paraId="07E204CE" w14:textId="77777777" w:rsidR="00E46FF1" w:rsidRPr="00033851" w:rsidRDefault="00E46FF1" w:rsidP="007049D8">
            <w:pPr>
              <w:tabs>
                <w:tab w:val="left" w:pos="252"/>
                <w:tab w:val="left" w:pos="522"/>
                <w:tab w:val="left" w:pos="792"/>
              </w:tabs>
              <w:rPr>
                <w:rStyle w:val="StyleCourier9pt"/>
              </w:rPr>
            </w:pPr>
          </w:p>
          <w:p w14:paraId="04DF0F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helpcontext(HlpCtxEnumAccessMode), helpstring("Access Mode Constants")]</w:t>
            </w:r>
          </w:p>
          <w:p w14:paraId="7C666C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AccessMode {</w:t>
            </w:r>
          </w:p>
          <w:p w14:paraId="0064DC2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[helpcontext(HlpCtxEnumAccessMode + 1)] NO_LOCK = VI_NO_LOCK,</w:t>
            </w:r>
          </w:p>
          <w:p w14:paraId="385DB46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[helpcontext(HlpCtxEnumAccessMode + 2)] EXCLUSIVE_LOCK = VI_EXCLUSIVE_LOCK,</w:t>
            </w:r>
          </w:p>
          <w:p w14:paraId="7DDDD7A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[helpcontext(HlpCtxEnumAccessMode + 3)] SHARED_LOCK = VI_SHARED_LOCK,</w:t>
            </w:r>
          </w:p>
          <w:p w14:paraId="42A66DB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[helpcontext(HlpCtxEnumAccessMode + 4)] LOAD_CONFIG = VI_LOAD_CONFIG</w:t>
            </w:r>
          </w:p>
          <w:p w14:paraId="05CCF0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AccessMode;</w:t>
            </w:r>
          </w:p>
          <w:p w14:paraId="223946AF" w14:textId="77777777" w:rsidR="00E46FF1" w:rsidRPr="00033851" w:rsidRDefault="00E46FF1" w:rsidP="007049D8">
            <w:pPr>
              <w:tabs>
                <w:tab w:val="left" w:pos="252"/>
                <w:tab w:val="left" w:pos="522"/>
                <w:tab w:val="left" w:pos="792"/>
              </w:tabs>
              <w:rPr>
                <w:rStyle w:val="StyleCourier9pt"/>
              </w:rPr>
            </w:pPr>
          </w:p>
          <w:p w14:paraId="0A595F6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helpcontext(HlpCtxEnumSerialParity), helpstring("Serial Parity Constants")]</w:t>
            </w:r>
          </w:p>
          <w:p w14:paraId="21AD8BE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SerialParity {</w:t>
            </w:r>
          </w:p>
          <w:p w14:paraId="19DCA0B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[helpcontext(HlpCtxEnumSerialParity + 1)] ASRL_PAR_NONE = VI_ASRL_PAR_NONE,</w:t>
            </w:r>
          </w:p>
          <w:p w14:paraId="400F56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[helpcontext(HlpCtxEnumSerialParity + 2)] ASRL_PAR_ODD = VI_ASRL_PAR_ODD,</w:t>
            </w:r>
          </w:p>
          <w:p w14:paraId="277AAAB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[helpcontext(HlpCtxEnumSerialParity + 3)] ASRL_PAR_EVEN = VI_ASRL_PAR_EVEN,</w:t>
            </w:r>
          </w:p>
          <w:p w14:paraId="27F3F4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[helpcontext(HlpCtxEnumSerialParity + 4)] ASRL_PAR_MARK = VI_ASRL_PAR_MARK,</w:t>
            </w:r>
          </w:p>
          <w:p w14:paraId="54FC057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[helpcontext(HlpCtxEnumSerialParity + 5)] ASRL_PAR_SPACE = VI_ASRL_PAR_SPACE</w:t>
            </w:r>
          </w:p>
          <w:p w14:paraId="636AD6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SerialParity;</w:t>
            </w:r>
          </w:p>
          <w:p w14:paraId="14A10FE1" w14:textId="77777777" w:rsidR="00E46FF1" w:rsidRPr="00033851" w:rsidRDefault="00E46FF1" w:rsidP="007049D8">
            <w:pPr>
              <w:tabs>
                <w:tab w:val="left" w:pos="252"/>
                <w:tab w:val="left" w:pos="522"/>
                <w:tab w:val="left" w:pos="792"/>
              </w:tabs>
              <w:rPr>
                <w:rStyle w:val="StyleCourier9pt"/>
              </w:rPr>
            </w:pPr>
          </w:p>
          <w:p w14:paraId="01EAD59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helpcontext(HlpCtxEnumSerialStopBits), helpstring("Serial Stop Bit Constants")]</w:t>
            </w:r>
          </w:p>
          <w:p w14:paraId="291124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SerialStopBits {</w:t>
            </w:r>
          </w:p>
          <w:p w14:paraId="11B30F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[helpcontext(HlpCtxEnumSerialStopBits + 1)] ASRL_STOP_ONE = VI_ASRL_STOP_ONE,</w:t>
            </w:r>
          </w:p>
          <w:p w14:paraId="1D6B9A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[helpcontext(HlpCtxEnumSerialStopBits + 2)] ASRL_STOP_ONE5 = VI_ASRL_STOP_ONE5,</w:t>
            </w:r>
          </w:p>
          <w:p w14:paraId="440D93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[helpcontext(HlpCtxEnumSerialStopBits + 3)] ASRL_STOP_TWO = VI_ASRL_STOP_TWO</w:t>
            </w:r>
          </w:p>
          <w:p w14:paraId="57DF001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SerialStopBits;</w:t>
            </w:r>
          </w:p>
          <w:p w14:paraId="2114481B" w14:textId="77777777" w:rsidR="00E46FF1" w:rsidRPr="00033851" w:rsidRDefault="00E46FF1" w:rsidP="007049D8">
            <w:pPr>
              <w:tabs>
                <w:tab w:val="left" w:pos="252"/>
                <w:tab w:val="left" w:pos="522"/>
                <w:tab w:val="left" w:pos="792"/>
              </w:tabs>
              <w:rPr>
                <w:rStyle w:val="StyleCourier9pt"/>
              </w:rPr>
            </w:pPr>
          </w:p>
          <w:p w14:paraId="221EF9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helpcontext(HlpCtxEnumSerialFlowControl), helpstring("Serial Flow Control Constants")]</w:t>
            </w:r>
          </w:p>
          <w:p w14:paraId="1944EE8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SerialFlowControl {</w:t>
            </w:r>
          </w:p>
          <w:p w14:paraId="048012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[helpcontext(HlpCtxEnumSerialFlowControl + 1)] ASRL_FLOW_NONE = VI_ASRL_FLOW_NONE,</w:t>
            </w:r>
          </w:p>
          <w:p w14:paraId="404A081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[helpcontext(HlpCtxEnumSerialFlowControl + 2)] ASRL_FLOW_XON_XOFF = VI_ASRL_FLOW_XON_XOFF,</w:t>
            </w:r>
          </w:p>
          <w:p w14:paraId="7324E2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[helpcontext(HlpCtxEnumSerialFlowControl + 3)] ASRL_FLOW_RTS_CTS = VI_ASRL_FLOW_RTS_CTS,</w:t>
            </w:r>
          </w:p>
          <w:p w14:paraId="691BA06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[helpcontext(HlpCtxEnumSerialFlowControl + 4)] ASRL_FLOW_DTR_DSR = VI_ASRL_FLOW_DTR_DSR,</w:t>
            </w:r>
          </w:p>
          <w:p w14:paraId="63E5D3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[helpcontext(HlpCtxEnumSerialFlowControl + 5)] ASRL_FLOW_RTS_CTS_AND_XON_XOFF = VI_ASRL_FLOW_RTS_CTS|VI_ASRL_FLOW_XON_XOFF,</w:t>
            </w:r>
          </w:p>
          <w:p w14:paraId="02DEA4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[helpcontext(HlpCtxEnumSerialFlowControl + 6)] ASRL_FLOW_DTR_DSR_AND_XON_XOFF = VI_ASRL_FLOW_DTR_DSR|VI_ASRL_FLOW_XON_XOFF</w:t>
            </w:r>
          </w:p>
          <w:p w14:paraId="3247F9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SerialFlowControl;</w:t>
            </w:r>
          </w:p>
          <w:p w14:paraId="0E343833" w14:textId="77777777" w:rsidR="00E46FF1" w:rsidRPr="00033851" w:rsidRDefault="00E46FF1" w:rsidP="007049D8">
            <w:pPr>
              <w:tabs>
                <w:tab w:val="left" w:pos="252"/>
                <w:tab w:val="left" w:pos="522"/>
                <w:tab w:val="left" w:pos="792"/>
              </w:tabs>
              <w:rPr>
                <w:rStyle w:val="StyleCourier9pt"/>
              </w:rPr>
            </w:pPr>
          </w:p>
          <w:p w14:paraId="045CC7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helpcontext(HlpCtxEnumSerialEndConst), helpstring("Serial END Indicator Constants")]</w:t>
            </w:r>
          </w:p>
          <w:p w14:paraId="76625F4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SerialEndConst {</w:t>
            </w:r>
          </w:p>
          <w:p w14:paraId="36EEC6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[helpcontext(HlpCtxEnumSerialEndConst + 1)] ASRL_END_NONE = VI_ASRL_END_NONE,</w:t>
            </w:r>
          </w:p>
          <w:p w14:paraId="0137237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[helpcontext(HlpCtxEnumSerialEndConst + 2)] ASRL_END_LAST_BIT = VI_ASRL_END_LAST_BIT,</w:t>
            </w:r>
          </w:p>
          <w:p w14:paraId="3B5967C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[helpcontext(HlpCtxEnumSerialEndConst + 3)] ASRL_END_TERMCHAR = VI_ASRL_END_TERMCHAR,</w:t>
            </w:r>
          </w:p>
          <w:p w14:paraId="6FEDF57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[helpcontext(HlpCtxEnumSerialEndConst + 4)] ASRL_END_BREAK = VI_ASRL_END_BREAK</w:t>
            </w:r>
          </w:p>
          <w:p w14:paraId="16EE84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SerialEndConst;</w:t>
            </w:r>
          </w:p>
          <w:p w14:paraId="575C7F8D" w14:textId="77777777" w:rsidR="00E46FF1" w:rsidRPr="00033851" w:rsidRDefault="00E46FF1" w:rsidP="007049D8">
            <w:pPr>
              <w:tabs>
                <w:tab w:val="left" w:pos="252"/>
                <w:tab w:val="left" w:pos="522"/>
                <w:tab w:val="left" w:pos="792"/>
              </w:tabs>
              <w:rPr>
                <w:rStyle w:val="StyleCourier9pt"/>
              </w:rPr>
            </w:pPr>
          </w:p>
          <w:p w14:paraId="129638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helpcontext(HlpCtxEnumLineState), helpstring("Digital Line State Constants")]</w:t>
            </w:r>
          </w:p>
          <w:p w14:paraId="2802CFD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LineState {</w:t>
            </w:r>
          </w:p>
          <w:p w14:paraId="0EEBFA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[helpcontext(HlpCtxEnumLineState + 1)] STATE_ASSERTED = VI_STATE_ASSERTED,</w:t>
            </w:r>
          </w:p>
          <w:p w14:paraId="0E02E97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[helpcontext(HlpCtxEnumLineState + 2)] STATE_UNASSERTED = VI_STATE_UNASSERTED,</w:t>
            </w:r>
          </w:p>
          <w:p w14:paraId="20C443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[helpcontext(HlpCtxEnumLineState + 3)] STATE_UNKNOWN = VI_STATE_UNKNOWN</w:t>
            </w:r>
          </w:p>
          <w:p w14:paraId="244BCBC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LineState;</w:t>
            </w:r>
          </w:p>
          <w:p w14:paraId="0AD5EE56" w14:textId="77777777" w:rsidR="00E46FF1" w:rsidRPr="00033851" w:rsidRDefault="00E46FF1" w:rsidP="007049D8">
            <w:pPr>
              <w:tabs>
                <w:tab w:val="left" w:pos="252"/>
                <w:tab w:val="left" w:pos="522"/>
                <w:tab w:val="left" w:pos="792"/>
              </w:tabs>
              <w:rPr>
                <w:rStyle w:val="StyleCourier9pt"/>
              </w:rPr>
            </w:pPr>
          </w:p>
          <w:p w14:paraId="4C25069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helpcontext(HlpCtxEnumVXIMemoryAccessPrivilege), helpstring("VXI Memory Access Privilege Constants")]</w:t>
            </w:r>
          </w:p>
          <w:p w14:paraId="437A0B1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VXIMemoryAccessPrivilege {</w:t>
            </w:r>
          </w:p>
          <w:p w14:paraId="3C0976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[helpcontext(HlpCtxEnumVXIMemoryAccessPrivilege + 1)] DATA_PRIV = VI_DATA_PRIV,</w:t>
            </w:r>
          </w:p>
          <w:p w14:paraId="520C8A9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[helpcontext(HlpCtxEnumVXIMemoryAccessPrivilege + 2)] DATA_NPRIV = VI_DATA_NPRIV,</w:t>
            </w:r>
          </w:p>
          <w:p w14:paraId="462CBC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[helpcontext(HlpCtxEnumVXIMemoryAccessPrivilege + 3)] PROG_PRIV = VI_PROG_PRIV,</w:t>
            </w:r>
          </w:p>
          <w:p w14:paraId="3D4E6D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[helpcontext(HlpCtxEnumVXIMemoryAccessPrivilege + 4)] PROG_NPRIV = VI_PROG_NPRIV,</w:t>
            </w:r>
          </w:p>
          <w:p w14:paraId="04B9398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[helpcontext(HlpCtxEnumVXIMemoryAccessPrivilege + 5)] BLCK_PRIV = VI_BLCK_PRIV,</w:t>
            </w:r>
          </w:p>
          <w:p w14:paraId="50E19C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[helpcontext(HlpCtxEnumVXIMemoryAccessPrivilege + 6)] BLCK_NPRIV = VI_BLCK_NPRIV,</w:t>
            </w:r>
          </w:p>
          <w:p w14:paraId="7A4968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[helpcontext(HlpCtxEnumVXIMemoryAccessPrivilege + 7)] D64_PRIV = VI_D64_PRIV,</w:t>
            </w:r>
          </w:p>
          <w:p w14:paraId="6D434B8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[helpcontext(HlpCtxEnumVXIMemoryAccessPrivilege + 8)] D64_NPRIV = VI_D64_NPRIV</w:t>
            </w:r>
          </w:p>
          <w:p w14:paraId="49B5A7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VXIMemoryAccessPrivilege;</w:t>
            </w:r>
          </w:p>
          <w:p w14:paraId="58F34601" w14:textId="77777777" w:rsidR="00E46FF1" w:rsidRPr="00033851" w:rsidRDefault="00E46FF1" w:rsidP="007049D8">
            <w:pPr>
              <w:tabs>
                <w:tab w:val="left" w:pos="252"/>
                <w:tab w:val="left" w:pos="522"/>
                <w:tab w:val="left" w:pos="792"/>
              </w:tabs>
              <w:rPr>
                <w:rStyle w:val="StyleCourier9pt"/>
              </w:rPr>
            </w:pPr>
          </w:p>
          <w:p w14:paraId="07D168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helpcontext(HlpCtxEnumDataWidth), helpstring("Data Transfer Width Constants")]</w:t>
            </w:r>
          </w:p>
          <w:p w14:paraId="07ABBC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DataWidth {</w:t>
            </w:r>
          </w:p>
          <w:p w14:paraId="625845A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[helpcontext(HlpCtxEnumDataWidth + 1)] WIDTH_8 = VI_WIDTH_8,</w:t>
            </w:r>
          </w:p>
          <w:p w14:paraId="6F7623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[helpcontext(HlpCtxEnumDataWidth + 2)] WIDTH_16 = VI_WIDTH_16,</w:t>
            </w:r>
          </w:p>
          <w:p w14:paraId="2248C93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[helpcontext(HlpCtxEnumDataWidth + 3)] WIDTH_32 = VI_WIDTH_32</w:t>
            </w:r>
          </w:p>
          <w:p w14:paraId="5D5C172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DataWidth;</w:t>
            </w:r>
          </w:p>
          <w:p w14:paraId="30EFFFCA" w14:textId="77777777" w:rsidR="00E46FF1" w:rsidRPr="00033851" w:rsidRDefault="00E46FF1" w:rsidP="007049D8">
            <w:pPr>
              <w:tabs>
                <w:tab w:val="left" w:pos="252"/>
                <w:tab w:val="left" w:pos="522"/>
                <w:tab w:val="left" w:pos="792"/>
              </w:tabs>
              <w:rPr>
                <w:rStyle w:val="StyleCourier9pt"/>
              </w:rPr>
            </w:pPr>
          </w:p>
          <w:p w14:paraId="0234C8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helpcontext(HlpCtxEnumRENControlConst), helpstring("GPIB REN Control Constants")]</w:t>
            </w:r>
          </w:p>
          <w:p w14:paraId="3DEC0C4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RENControlConst {</w:t>
            </w:r>
          </w:p>
          <w:p w14:paraId="23A064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[helpcontext(HlpCtxEnumRENControlConst + 1)] GPIB_REN_DEASSERT = VI_GPIB_REN_DEASSERT,</w:t>
            </w:r>
          </w:p>
          <w:p w14:paraId="5B2D15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[helpcontext(HlpCtxEnumRENControlConst + 2)] GPIB_REN_ASSERT = VI_GPIB_REN_ASSERT,</w:t>
            </w:r>
          </w:p>
          <w:p w14:paraId="6B9FE5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[helpcontext(HlpCtxEnumRENControlConst + 3)] GPIB_REN_GTL_AND_DEASSERT = VI_GPIB_REN_DEASSERT_GTL,</w:t>
            </w:r>
          </w:p>
          <w:p w14:paraId="702CFEE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[helpcontext(HlpCtxEnumRENControlConst + 4)] GPIB_REN_ASSERT_AND_ADDRESS = VI_GPIB_REN_ASSERT_ADDRESS,</w:t>
            </w:r>
          </w:p>
          <w:p w14:paraId="093C0A3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[helpcontext(HlpCtxEnumRENControlConst + 5)] GPIB_REN_LLO = VI_GPIB_REN_ASSERT_LLO,</w:t>
            </w:r>
          </w:p>
          <w:p w14:paraId="5F5F89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[helpcontext(HlpCtxEnumRENControlConst + 6)] GPIB_REN_ADDRESS_AND_LLO = VI_GPIB_REN_ASSERT_ADDRESS_LLO,</w:t>
            </w:r>
          </w:p>
          <w:p w14:paraId="6F238C8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[helpcontext(HlpCtxEnumRENControlConst + 7)] GPIB_REN_GTL = VI_GPIB_REN_ADDRESS_GTL</w:t>
            </w:r>
          </w:p>
          <w:p w14:paraId="41D3791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RENControlConst;</w:t>
            </w:r>
          </w:p>
          <w:p w14:paraId="68D9B4BB" w14:textId="77777777" w:rsidR="00E46FF1" w:rsidRPr="00033851" w:rsidRDefault="00E46FF1" w:rsidP="007049D8">
            <w:pPr>
              <w:tabs>
                <w:tab w:val="left" w:pos="252"/>
                <w:tab w:val="left" w:pos="522"/>
                <w:tab w:val="left" w:pos="792"/>
              </w:tabs>
              <w:rPr>
                <w:rStyle w:val="StyleCourier9pt"/>
              </w:rPr>
            </w:pPr>
          </w:p>
          <w:p w14:paraId="02F7656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helpcontext(HlpCtxEnumATNControlConst), helpstring("GPIB ATN Control Constants")]</w:t>
            </w:r>
          </w:p>
          <w:p w14:paraId="67FA7A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ATNControlConst {</w:t>
            </w:r>
          </w:p>
          <w:p w14:paraId="0F3BAA4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[helpcontext(HlpCtxEnumATNControlConst + 1)] GPIB_ATN_DEASSERT = VI_GPIB_ATN_DEASSERT,</w:t>
            </w:r>
          </w:p>
          <w:p w14:paraId="7EFF00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[helpcontext(HlpCtxEnumATNControlConst + 2)] GPIB_ATN_ASSERT = VI_GPIB_ATN_ASSERT,</w:t>
            </w:r>
          </w:p>
          <w:p w14:paraId="17C3825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[helpcontext(HlpCtxEnumATNControlConst + 3)] GPIB_ATN_DEASSERT_HANDSHAKE = VI_GPIB_ATN_DEASSERT_HANDSHAKE,</w:t>
            </w:r>
          </w:p>
          <w:p w14:paraId="426B70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[helpcontext(HlpCtxEnumATNControlConst + 4)] GPIB_ATN_ASSERT_IMMEDIATE = VI_GPIB_ATN_ASSERT_IMMEDIATE</w:t>
            </w:r>
          </w:p>
          <w:p w14:paraId="2ED39A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ATNControlConst;</w:t>
            </w:r>
          </w:p>
          <w:p w14:paraId="06C9D14C" w14:textId="77777777" w:rsidR="00E46FF1" w:rsidRPr="00033851" w:rsidRDefault="00E46FF1" w:rsidP="007049D8">
            <w:pPr>
              <w:tabs>
                <w:tab w:val="left" w:pos="252"/>
                <w:tab w:val="left" w:pos="522"/>
                <w:tab w:val="left" w:pos="792"/>
              </w:tabs>
              <w:rPr>
                <w:rStyle w:val="StyleCourier9pt"/>
              </w:rPr>
            </w:pPr>
          </w:p>
          <w:p w14:paraId="076F0BA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helpcontext(HlpCtxEnumGPIBAddressState), helpstring("GPIB Addressing State Constants")]</w:t>
            </w:r>
          </w:p>
          <w:p w14:paraId="4A1EE49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GPIBAddressState {</w:t>
            </w:r>
          </w:p>
          <w:p w14:paraId="1E34C7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[helpcontext(HlpCtxEnumGPIBAddressState + 1)] GPIB_UNADDRESSED = VI_GPIB_UNADDRESSED,</w:t>
            </w:r>
          </w:p>
          <w:p w14:paraId="69C724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[helpcontext(HlpCtxEnumGPIBAddressState + 2)] GPIB_TALKER = VI_GPIB_TALKER,</w:t>
            </w:r>
          </w:p>
          <w:p w14:paraId="17D076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[helpcontext(HlpCtxEnumGPIBAddressState + 3)] GPIB_LISTENER = VI_GPIB_LISTENER</w:t>
            </w:r>
          </w:p>
          <w:p w14:paraId="336F4A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GPIBAddressState;</w:t>
            </w:r>
          </w:p>
          <w:p w14:paraId="4F9A1DFE" w14:textId="77777777" w:rsidR="00E46FF1" w:rsidRPr="00033851" w:rsidRDefault="00E46FF1" w:rsidP="007049D8">
            <w:pPr>
              <w:tabs>
                <w:tab w:val="left" w:pos="252"/>
                <w:tab w:val="left" w:pos="522"/>
                <w:tab w:val="left" w:pos="792"/>
              </w:tabs>
              <w:rPr>
                <w:rStyle w:val="StyleCourier9pt"/>
              </w:rPr>
            </w:pPr>
          </w:p>
          <w:p w14:paraId="667D86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helpcontext(HlpCtxEnumVXICommandQuery), helpstring("VXI Command Query Constants")]</w:t>
            </w:r>
          </w:p>
          <w:p w14:paraId="789B8FD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VXICommandQuery {</w:t>
            </w:r>
          </w:p>
          <w:p w14:paraId="02EA0F7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[helpcontext(HlpCtxEnumVXICommandQuery + 1)] VXI_CMD16 = VI_VXI_CMD16,</w:t>
            </w:r>
          </w:p>
          <w:p w14:paraId="685EF78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[helpcontext(HlpCtxEnumVXICommandQuery + 2)] VXI_CMD16_RESP16 = VI_VXI_CMD16_RESP16,</w:t>
            </w:r>
          </w:p>
          <w:p w14:paraId="1E4BE17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[helpcontext(HlpCtxEnumVXICommandQuery + 3)] VXI_RESP16 = VI_VXI_RESP16,</w:t>
            </w:r>
          </w:p>
          <w:p w14:paraId="6014C1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[helpcontext(HlpCtxEnumVXICommandQuery + 4)] VXI_CMD32 = VI_VXI_CMD32,</w:t>
            </w:r>
          </w:p>
          <w:p w14:paraId="1754466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[helpcontext(HlpCtxEnumVXICommandQuery + 5)] VXI_CMD32_RESP16 = VI_VXI_CMD32_RESP16,</w:t>
            </w:r>
          </w:p>
          <w:p w14:paraId="171EABC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[helpcontext(HlpCtxEnumVXICommandQuery + 6)] VXI_CMD32_RESP32 = VI_VXI_CMD32_RESP32,</w:t>
            </w:r>
          </w:p>
          <w:p w14:paraId="0EAFAA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[helpcontext(HlpCtxEnumVXICommandQuery + 7)] VXI_RESP32 = VI_VXI_RESP32</w:t>
            </w:r>
          </w:p>
          <w:p w14:paraId="0432DA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VXICommandQuery;</w:t>
            </w:r>
          </w:p>
          <w:p w14:paraId="2E05A584" w14:textId="77777777" w:rsidR="00E46FF1" w:rsidRPr="00033851" w:rsidRDefault="00E46FF1" w:rsidP="007049D8">
            <w:pPr>
              <w:tabs>
                <w:tab w:val="left" w:pos="252"/>
                <w:tab w:val="left" w:pos="522"/>
                <w:tab w:val="left" w:pos="792"/>
              </w:tabs>
              <w:rPr>
                <w:rStyle w:val="StyleCourier9pt"/>
              </w:rPr>
            </w:pPr>
          </w:p>
          <w:p w14:paraId="29AB96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helpcontext(HlpCtxEnumAssertInterruptConst), helpstring("Assert Interrupt Signal Constants")]</w:t>
            </w:r>
          </w:p>
          <w:p w14:paraId="36BDE0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AssertInterruptConst {</w:t>
            </w:r>
          </w:p>
          <w:p w14:paraId="2D66C5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[helpcontext(HlpCtxEnumAssertInterruptConst + 1)] ASSERT_SIGNAL = VI_ASSERT_SIGNAL,</w:t>
            </w:r>
          </w:p>
          <w:p w14:paraId="5ABAABE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[helpcontext(HlpCtxEnumAssertInterruptConst + 2)] ASSERT_USE_ASSIGNED = VI_ASSERT_USE_ASSIGNED,</w:t>
            </w:r>
          </w:p>
          <w:p w14:paraId="4661BB3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[helpcontext(HlpCtxEnumAssertInterruptConst + 3)] ASSERT_IRQ1 = VI_ASSERT_IRQ1,</w:t>
            </w:r>
          </w:p>
          <w:p w14:paraId="2E59432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[helpcontext(HlpCtxEnumAssertInterruptConst + 4)] ASSERT_IRQ2 = VI_ASSERT_IRQ2,</w:t>
            </w:r>
          </w:p>
          <w:p w14:paraId="317295F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[helpcontext(HlpCtxEnumAssertInterruptConst + 5)] ASSERT_IRQ3 = VI_ASSERT_IRQ3,</w:t>
            </w:r>
          </w:p>
          <w:p w14:paraId="13EF50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[helpcontext(HlpCtxEnumAssertInterruptConst + 6)] ASSERT_IRQ4 = VI_ASSERT_IRQ4,</w:t>
            </w:r>
          </w:p>
          <w:p w14:paraId="5EE225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[helpcontext(HlpCtxEnumAssertInterruptConst + 7)] ASSERT_IRQ5 = VI_ASSERT_IRQ5,</w:t>
            </w:r>
          </w:p>
          <w:p w14:paraId="24D046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[helpcontext(HlpCtxEnumAssertInterruptConst + 8)] ASSERT_IRQ6 = VI_ASSERT_IRQ6,</w:t>
            </w:r>
          </w:p>
          <w:p w14:paraId="651BEC6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[helpcontext(HlpCtxEnumAssertInterruptConst + 9)] ASSERT_IRQ7 = VI_ASSERT_IRQ7</w:t>
            </w:r>
          </w:p>
          <w:p w14:paraId="7B495ED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AssertInterruptConst;</w:t>
            </w:r>
          </w:p>
          <w:p w14:paraId="48C96BF9" w14:textId="77777777" w:rsidR="00E46FF1" w:rsidRPr="00033851" w:rsidRDefault="00E46FF1" w:rsidP="007049D8">
            <w:pPr>
              <w:tabs>
                <w:tab w:val="left" w:pos="252"/>
                <w:tab w:val="left" w:pos="522"/>
                <w:tab w:val="left" w:pos="792"/>
              </w:tabs>
              <w:rPr>
                <w:rStyle w:val="StyleCourier9pt"/>
              </w:rPr>
            </w:pPr>
          </w:p>
          <w:p w14:paraId="72401D1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helpcontext(HlpCtxEnumAssertUtilityConst), helpstring("Assert Utility Signal Constants")]</w:t>
            </w:r>
          </w:p>
          <w:p w14:paraId="20A858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AssertUtilityConst {</w:t>
            </w:r>
          </w:p>
          <w:p w14:paraId="754A28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[helpcontext(HlpCtxEnumAssertUtilityConst + 1)] ASSERT_SYSRESET = VI_UTIL_ASSERT_SYSRESET,</w:t>
            </w:r>
          </w:p>
          <w:p w14:paraId="390D3F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[helpcontext(HlpCtxEnumAssertUtilityConst + 2)] ASSERT_SYSFAIL = VI_UTIL_ASSERT_SYSFAIL,</w:t>
            </w:r>
          </w:p>
          <w:p w14:paraId="4C4467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[helpcontext(HlpCtxEnumAssertUtilityConst + 3)] DEASSERT_SYSFAIL = VI_UTIL_DEASSERT_SYSFAIL</w:t>
            </w:r>
          </w:p>
          <w:p w14:paraId="7733BF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AssertUtilityConst;</w:t>
            </w:r>
          </w:p>
          <w:p w14:paraId="17525BF7" w14:textId="77777777" w:rsidR="00E46FF1" w:rsidRPr="00033851" w:rsidRDefault="00E46FF1" w:rsidP="007049D8">
            <w:pPr>
              <w:tabs>
                <w:tab w:val="left" w:pos="252"/>
                <w:tab w:val="left" w:pos="522"/>
                <w:tab w:val="left" w:pos="792"/>
              </w:tabs>
              <w:rPr>
                <w:rStyle w:val="StyleCourier9pt"/>
              </w:rPr>
            </w:pPr>
          </w:p>
          <w:p w14:paraId="4D9EDEA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helpcontext(HlpCtxEnumVXIDevClass), helpstring("VXI Device Class Constants")]</w:t>
            </w:r>
          </w:p>
          <w:p w14:paraId="62CFC6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VXIDevClass {</w:t>
            </w:r>
          </w:p>
          <w:p w14:paraId="580925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[helpcontext(HlpCtxEnumVXIDevClass + 1)] VXI_CLASS_MEMORY = VI_VXI_CLASS_MEMORY,</w:t>
            </w:r>
          </w:p>
          <w:p w14:paraId="71FDA4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[helpcontext(HlpCtxEnumVXIDevClass + 2)] VXI_CLASS_EXTENDED = VI_VXI_CLASS_EXTENDED,</w:t>
            </w:r>
          </w:p>
          <w:p w14:paraId="2AA5B5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[helpcontext(HlpCtxEnumVXIDevClass + 3)] VXI_CLASS_MESSAGE = VI_VXI_CLASS_MESSAGE,</w:t>
            </w:r>
          </w:p>
          <w:p w14:paraId="322793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[helpcontext(HlpCtxEnumVXIDevClass + 4)] VXI_CLASS_REGISTER = VI_VXI_CLASS_REGISTER,</w:t>
            </w:r>
          </w:p>
          <w:p w14:paraId="335805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[helpcontext(HlpCtxEnumVXIDevClass + 5)] VXI_CLASS_OTHER = VI_VXI_CLASS_OTHER</w:t>
            </w:r>
          </w:p>
          <w:p w14:paraId="52DD699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VXIDevClass;</w:t>
            </w:r>
          </w:p>
          <w:p w14:paraId="1328160E" w14:textId="77777777" w:rsidR="00442F13" w:rsidRPr="00033851" w:rsidRDefault="00442F13" w:rsidP="007049D8">
            <w:pPr>
              <w:tabs>
                <w:tab w:val="left" w:pos="252"/>
                <w:tab w:val="left" w:pos="522"/>
                <w:tab w:val="left" w:pos="792"/>
              </w:tabs>
              <w:rPr>
                <w:rStyle w:val="StyleCourier9pt"/>
              </w:rPr>
            </w:pPr>
          </w:p>
          <w:p w14:paraId="03E2CEE9" w14:textId="77777777" w:rsidR="009B4AB7" w:rsidRPr="00033851" w:rsidRDefault="009B4AB7" w:rsidP="009B4AB7">
            <w:pPr>
              <w:tabs>
                <w:tab w:val="left" w:pos="252"/>
                <w:tab w:val="left" w:pos="522"/>
                <w:tab w:val="left" w:pos="792"/>
              </w:tabs>
              <w:rPr>
                <w:rStyle w:val="StyleCourier9pt"/>
              </w:rPr>
            </w:pPr>
            <w:r w:rsidRPr="00033851">
              <w:rPr>
                <w:rStyle w:val="StyleCourier9pt"/>
              </w:rPr>
              <w:tab/>
              <w:t>typedef [public, helpcontext(HlpCtxEnumPXIMemType), helpstring("PXI Memory Type Constants")]</w:t>
            </w:r>
          </w:p>
          <w:p w14:paraId="2F28807C" w14:textId="77777777" w:rsidR="009B4AB7" w:rsidRPr="00033851" w:rsidRDefault="009B4AB7" w:rsidP="009B4AB7">
            <w:pPr>
              <w:tabs>
                <w:tab w:val="left" w:pos="252"/>
                <w:tab w:val="left" w:pos="522"/>
                <w:tab w:val="left" w:pos="792"/>
              </w:tabs>
              <w:rPr>
                <w:rStyle w:val="StyleCourier9pt"/>
              </w:rPr>
            </w:pPr>
            <w:r w:rsidRPr="00033851">
              <w:rPr>
                <w:rStyle w:val="StyleCourier9pt"/>
              </w:rPr>
              <w:tab/>
              <w:t>enum PXIMemType {</w:t>
            </w:r>
          </w:p>
          <w:p w14:paraId="3FD5E598" w14:textId="77777777" w:rsidR="009B4AB7" w:rsidRPr="00033851" w:rsidRDefault="009B4AB7" w:rsidP="009B4AB7">
            <w:pPr>
              <w:tabs>
                <w:tab w:val="left" w:pos="252"/>
                <w:tab w:val="left" w:pos="522"/>
                <w:tab w:val="left" w:pos="792"/>
              </w:tabs>
              <w:rPr>
                <w:rStyle w:val="StyleCourier9pt"/>
              </w:rPr>
            </w:pPr>
            <w:r w:rsidRPr="00033851">
              <w:rPr>
                <w:rStyle w:val="StyleCourier9pt"/>
              </w:rPr>
              <w:tab/>
            </w:r>
            <w:r w:rsidRPr="00033851">
              <w:rPr>
                <w:rStyle w:val="StyleCourier9pt"/>
              </w:rPr>
              <w:tab/>
              <w:t>[helpcontext(HlpCtxEnumPXIMemType + 1)] PXI_ADDR_NONE = VI_PXI_ADDR_NONE,</w:t>
            </w:r>
          </w:p>
          <w:p w14:paraId="0BD5DC2D" w14:textId="77777777" w:rsidR="009B4AB7" w:rsidRPr="00033851" w:rsidRDefault="009B4AB7" w:rsidP="009B4AB7">
            <w:pPr>
              <w:tabs>
                <w:tab w:val="left" w:pos="252"/>
                <w:tab w:val="left" w:pos="522"/>
                <w:tab w:val="left" w:pos="792"/>
              </w:tabs>
              <w:rPr>
                <w:rStyle w:val="StyleCourier9pt"/>
              </w:rPr>
            </w:pPr>
            <w:r w:rsidRPr="00033851">
              <w:rPr>
                <w:rStyle w:val="StyleCourier9pt"/>
              </w:rPr>
              <w:tab/>
            </w:r>
            <w:r w:rsidRPr="00033851">
              <w:rPr>
                <w:rStyle w:val="StyleCourier9pt"/>
              </w:rPr>
              <w:tab/>
              <w:t>[helpcontext(HlpCtxEnumPXIMemType + 2)] PXI_ADDR_MEM = VI_PXI_ADDR_MEM,</w:t>
            </w:r>
          </w:p>
          <w:p w14:paraId="266C69AA" w14:textId="77777777" w:rsidR="009B4AB7" w:rsidRPr="00033851" w:rsidRDefault="009B4AB7" w:rsidP="009B4AB7">
            <w:pPr>
              <w:tabs>
                <w:tab w:val="left" w:pos="252"/>
                <w:tab w:val="left" w:pos="522"/>
                <w:tab w:val="left" w:pos="792"/>
              </w:tabs>
              <w:rPr>
                <w:rStyle w:val="StyleCourier9pt"/>
              </w:rPr>
            </w:pPr>
            <w:r w:rsidRPr="00033851">
              <w:rPr>
                <w:rStyle w:val="StyleCourier9pt"/>
              </w:rPr>
              <w:tab/>
            </w:r>
            <w:r w:rsidRPr="00033851">
              <w:rPr>
                <w:rStyle w:val="StyleCourier9pt"/>
              </w:rPr>
              <w:tab/>
              <w:t>[helpcontext(HlpCtxEnumPXIMemType + 3)] PXI_ADDR_IO = VI_PXI_ADDR_IO,</w:t>
            </w:r>
          </w:p>
          <w:p w14:paraId="281E64E4" w14:textId="77777777" w:rsidR="009B4AB7" w:rsidRPr="00033851" w:rsidRDefault="009B4AB7" w:rsidP="009B4AB7">
            <w:pPr>
              <w:tabs>
                <w:tab w:val="left" w:pos="252"/>
                <w:tab w:val="left" w:pos="522"/>
                <w:tab w:val="left" w:pos="792"/>
              </w:tabs>
              <w:rPr>
                <w:rStyle w:val="StyleCourier9pt"/>
              </w:rPr>
            </w:pPr>
            <w:r w:rsidRPr="00033851">
              <w:rPr>
                <w:rStyle w:val="StyleCourier9pt"/>
              </w:rPr>
              <w:tab/>
              <w:t>} PXIMemType;</w:t>
            </w:r>
          </w:p>
          <w:p w14:paraId="31115945" w14:textId="77777777" w:rsidR="009B4AB7" w:rsidRPr="00033851" w:rsidRDefault="009B4AB7" w:rsidP="009B4AB7">
            <w:pPr>
              <w:tabs>
                <w:tab w:val="left" w:pos="252"/>
                <w:tab w:val="left" w:pos="522"/>
                <w:tab w:val="left" w:pos="792"/>
              </w:tabs>
              <w:rPr>
                <w:rStyle w:val="StyleCourier9pt"/>
              </w:rPr>
            </w:pPr>
          </w:p>
          <w:p w14:paraId="019A68C3"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1BB1B943" w14:textId="77777777" w:rsidR="007049D8" w:rsidRPr="00033851" w:rsidRDefault="007049D8" w:rsidP="007049D8">
            <w:pPr>
              <w:tabs>
                <w:tab w:val="left" w:pos="252"/>
                <w:tab w:val="left" w:pos="522"/>
                <w:tab w:val="left" w:pos="792"/>
              </w:tabs>
              <w:rPr>
                <w:rStyle w:val="StyleCourier9pt"/>
              </w:rPr>
            </w:pPr>
            <w:r w:rsidRPr="00033851">
              <w:rPr>
                <w:rStyle w:val="StyleCourier9pt"/>
              </w:rPr>
              <w:t>// Interfaces</w:t>
            </w:r>
          </w:p>
          <w:p w14:paraId="0C1D1091"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521145C2" w14:textId="77777777" w:rsidR="007049D8" w:rsidRPr="00033851" w:rsidRDefault="007049D8" w:rsidP="007049D8">
            <w:pPr>
              <w:tabs>
                <w:tab w:val="left" w:pos="252"/>
                <w:tab w:val="left" w:pos="522"/>
                <w:tab w:val="left" w:pos="792"/>
              </w:tabs>
              <w:rPr>
                <w:rStyle w:val="StyleCourier9pt"/>
              </w:rPr>
            </w:pPr>
          </w:p>
          <w:p w14:paraId="7BADF2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IVisaSession;    // Forward reference</w:t>
            </w:r>
          </w:p>
          <w:p w14:paraId="5B45205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IEventManager;   // Forward reference</w:t>
            </w:r>
          </w:p>
          <w:p w14:paraId="05F74729" w14:textId="77777777" w:rsidR="007049D8" w:rsidRPr="00033851" w:rsidRDefault="007049D8" w:rsidP="007049D8">
            <w:pPr>
              <w:tabs>
                <w:tab w:val="left" w:pos="252"/>
                <w:tab w:val="left" w:pos="522"/>
                <w:tab w:val="left" w:pos="792"/>
              </w:tabs>
              <w:rPr>
                <w:rStyle w:val="StyleCourier9pt"/>
              </w:rPr>
            </w:pPr>
          </w:p>
          <w:p w14:paraId="7A71AC49"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75EB55CA" w14:textId="77777777" w:rsidR="007049D8" w:rsidRPr="00033851" w:rsidRDefault="007049D8" w:rsidP="007049D8">
            <w:pPr>
              <w:tabs>
                <w:tab w:val="left" w:pos="252"/>
                <w:tab w:val="left" w:pos="522"/>
                <w:tab w:val="left" w:pos="792"/>
              </w:tabs>
              <w:rPr>
                <w:rStyle w:val="StyleCourier9pt"/>
              </w:rPr>
            </w:pPr>
            <w:r w:rsidRPr="00033851">
              <w:rPr>
                <w:rStyle w:val="StyleCourier9pt"/>
              </w:rPr>
              <w:t>//  VISA Sesssion Management</w:t>
            </w:r>
          </w:p>
          <w:p w14:paraId="60472E87"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25D0CC88" w14:textId="77777777" w:rsidR="007049D8" w:rsidRPr="00033851" w:rsidRDefault="007049D8" w:rsidP="007049D8">
            <w:pPr>
              <w:tabs>
                <w:tab w:val="left" w:pos="252"/>
                <w:tab w:val="left" w:pos="522"/>
                <w:tab w:val="left" w:pos="792"/>
              </w:tabs>
              <w:rPr>
                <w:rStyle w:val="StyleCourier9pt"/>
              </w:rPr>
            </w:pPr>
          </w:p>
          <w:p w14:paraId="56434E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F37CBE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IResourceManager (obsolete)</w:t>
            </w:r>
          </w:p>
          <w:p w14:paraId="4A96A6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07D61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5113FE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71CDCF7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7F9E0CA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helpstring("VISA Resource Manager Interface (obsolete)"),</w:t>
            </w:r>
          </w:p>
          <w:p w14:paraId="6D587A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uuid(db8cbf02-d6d3-11d4-aa51-00a024ee30bd),</w:t>
            </w:r>
          </w:p>
          <w:p w14:paraId="766DAD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helpcontext(HlpCtxIResourceManager + 49),</w:t>
            </w:r>
          </w:p>
          <w:p w14:paraId="68A10D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059FECA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63478FC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B6474F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IResourceManager : IUnknown</w:t>
            </w:r>
          </w:p>
          <w:p w14:paraId="67E87B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CE71C8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 the manufacturer name of the component"),helpcontext(HlpCtxIResourceManager + 1)]</w:t>
            </w:r>
          </w:p>
          <w:p w14:paraId="293E09F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SoftwareManufacturerName([out, retval] BSTR *pVal);</w:t>
            </w:r>
          </w:p>
          <w:p w14:paraId="4C10EE9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 the manufacturer ID of the component"),helpcontext(HlpCtxIResourceManager + 2)]</w:t>
            </w:r>
          </w:p>
          <w:p w14:paraId="409D26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SoftwareManufacturerID([out, retval] short *pVal);</w:t>
            </w:r>
          </w:p>
          <w:p w14:paraId="67D96B6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 the description of the component"),helpcontext(HlpCtxIResourceManager + 3)]</w:t>
            </w:r>
          </w:p>
          <w:p w14:paraId="1AF98B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Description([out, retval] BSTR *pDesc);</w:t>
            </w:r>
          </w:p>
          <w:p w14:paraId="72726B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 the implementation version of the component"),helpcontext(HlpCtxIResourceManager + 4)]</w:t>
            </w:r>
          </w:p>
          <w:p w14:paraId="2A9ECD1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ComponentVersion([out, retval] long *pVal);</w:t>
            </w:r>
          </w:p>
          <w:p w14:paraId="292F1D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 the ProgID of the component"),helpcontext(HlpCtxIResourceManager + 5)]</w:t>
            </w:r>
          </w:p>
          <w:p w14:paraId="0F8448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ProgID([out, retval] BSTR *pVal);</w:t>
            </w:r>
          </w:p>
          <w:p w14:paraId="60E7BA8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 the VISA COM I/O specification version"),helpcontext(HlpCtxIResourceManager + 6)]</w:t>
            </w:r>
          </w:p>
          <w:p w14:paraId="34EC94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SpecVersion([out, retval] long *pVal);</w:t>
            </w:r>
          </w:p>
          <w:p w14:paraId="72F7C474" w14:textId="77777777" w:rsidR="007049D8" w:rsidRPr="00033851" w:rsidRDefault="007049D8" w:rsidP="007049D8">
            <w:pPr>
              <w:tabs>
                <w:tab w:val="left" w:pos="252"/>
                <w:tab w:val="left" w:pos="522"/>
                <w:tab w:val="left" w:pos="792"/>
              </w:tabs>
              <w:rPr>
                <w:rStyle w:val="StyleCourier9pt"/>
              </w:rPr>
            </w:pPr>
          </w:p>
          <w:p w14:paraId="263896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[helpstring("Find a list of resources that match a search string"),helpcontext(HlpCtxIResourceManager + 7)]</w:t>
            </w:r>
          </w:p>
          <w:p w14:paraId="63E99F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FindRsrc(</w:t>
            </w:r>
          </w:p>
          <w:p w14:paraId="14A8E5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expr,</w:t>
            </w:r>
          </w:p>
          <w:p w14:paraId="2E856EE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SAFEARRAY(BSTR) *pFindList);</w:t>
            </w:r>
          </w:p>
          <w:p w14:paraId="4FFC3D9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[helpstring("Initialize a session to the specified resource name"),helpcontext(HlpCtxIResourceManager + 9)]</w:t>
            </w:r>
          </w:p>
          <w:p w14:paraId="1AD330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Open(</w:t>
            </w:r>
          </w:p>
          <w:p w14:paraId="32F0FC8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resourceName,</w:t>
            </w:r>
          </w:p>
          <w:p w14:paraId="62137E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defaultvalue(NO_LOCK)] AccessMode mode,</w:t>
            </w:r>
          </w:p>
          <w:p w14:paraId="20D605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defaultvalue(2000)] long openTimeout,</w:t>
            </w:r>
          </w:p>
          <w:p w14:paraId="4DA9FC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 BSTR optionString,</w:t>
            </w:r>
          </w:p>
          <w:p w14:paraId="0D52BCE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IVisaSession **vi);</w:t>
            </w:r>
          </w:p>
          <w:p w14:paraId="3A24B6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[helpstring("Determine the validity and interface information of a resource name"),helpcontext(HlpCtxIResourceManager + 10)]</w:t>
            </w:r>
          </w:p>
          <w:p w14:paraId="2D844B6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ParseRsrc(</w:t>
            </w:r>
          </w:p>
          <w:p w14:paraId="474E86B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resourceName,</w:t>
            </w:r>
          </w:p>
          <w:p w14:paraId="2A92E6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*pInterfaceType,</w:t>
            </w:r>
          </w:p>
          <w:p w14:paraId="609FF76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*pInterfaceNumber,</w:t>
            </w:r>
          </w:p>
          <w:p w14:paraId="73E2657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*pSessionType);</w:t>
            </w:r>
          </w:p>
          <w:p w14:paraId="4F5C1B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B9F2075" w14:textId="77777777" w:rsidR="007049D8" w:rsidRPr="00033851" w:rsidRDefault="007049D8" w:rsidP="007049D8">
            <w:pPr>
              <w:tabs>
                <w:tab w:val="left" w:pos="252"/>
                <w:tab w:val="left" w:pos="522"/>
                <w:tab w:val="left" w:pos="792"/>
              </w:tabs>
              <w:rPr>
                <w:rStyle w:val="StyleCourier9pt"/>
              </w:rPr>
            </w:pPr>
          </w:p>
          <w:p w14:paraId="42ACE31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D91119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IResourceManager3</w:t>
            </w:r>
          </w:p>
          <w:p w14:paraId="415BDF9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C9C62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685CF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267CC4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1B90822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helpstring("VISA Resource Manager Interface"),</w:t>
            </w:r>
          </w:p>
          <w:p w14:paraId="11DEAD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uuid(db8cbf20-d6d3-11d4-aa51-00a024ee30bd),</w:t>
            </w:r>
          </w:p>
          <w:p w14:paraId="26B1CC7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helpcontext(HlpCtxIResourceManager3 + 49),</w:t>
            </w:r>
          </w:p>
          <w:p w14:paraId="0DFE56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713B532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BF2FD1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IResourceManager3 : IResourceManager</w:t>
            </w:r>
          </w:p>
          <w:p w14:paraId="03E3BB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297A3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[helpstring("Determine the validity and interface information of a resource name"),helpcontext(HlpCtxIResourceManager3 + 1)]</w:t>
            </w:r>
          </w:p>
          <w:p w14:paraId="1E59A8E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ParseRsrcEx(</w:t>
            </w:r>
          </w:p>
          <w:p w14:paraId="70B1EBE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resourceName,</w:t>
            </w:r>
          </w:p>
          <w:p w14:paraId="74B2EC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*pInterfaceType,</w:t>
            </w:r>
          </w:p>
          <w:p w14:paraId="0F28F68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*pInterfaceNumber,</w:t>
            </w:r>
          </w:p>
          <w:p w14:paraId="31853E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*pSessionType,</w:t>
            </w:r>
          </w:p>
          <w:p w14:paraId="5FCBED4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*pUnaliasedExpandedResourceName,</w:t>
            </w:r>
          </w:p>
          <w:p w14:paraId="2D5B8F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*pAliasIfExists);</w:t>
            </w:r>
          </w:p>
          <w:p w14:paraId="2CA468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A4F58A2" w14:textId="77777777" w:rsidR="007049D8" w:rsidRPr="00033851" w:rsidRDefault="007049D8" w:rsidP="007049D8">
            <w:pPr>
              <w:tabs>
                <w:tab w:val="left" w:pos="252"/>
                <w:tab w:val="left" w:pos="522"/>
                <w:tab w:val="left" w:pos="792"/>
              </w:tabs>
              <w:rPr>
                <w:rStyle w:val="StyleCourier9pt"/>
              </w:rPr>
            </w:pPr>
          </w:p>
          <w:p w14:paraId="11081EC3"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7F90E57E" w14:textId="77777777" w:rsidR="007049D8" w:rsidRPr="00033851" w:rsidRDefault="007049D8" w:rsidP="007049D8">
            <w:pPr>
              <w:tabs>
                <w:tab w:val="left" w:pos="252"/>
                <w:tab w:val="left" w:pos="522"/>
                <w:tab w:val="left" w:pos="792"/>
              </w:tabs>
              <w:rPr>
                <w:rStyle w:val="StyleCourier9pt"/>
              </w:rPr>
            </w:pPr>
            <w:r w:rsidRPr="00033851">
              <w:rPr>
                <w:rStyle w:val="StyleCourier9pt"/>
              </w:rPr>
              <w:t>//  VISA I/O Sessions</w:t>
            </w:r>
          </w:p>
          <w:p w14:paraId="74C11DFD"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2FA85FA2" w14:textId="77777777" w:rsidR="007049D8" w:rsidRPr="00033851" w:rsidRDefault="007049D8" w:rsidP="007049D8">
            <w:pPr>
              <w:tabs>
                <w:tab w:val="left" w:pos="252"/>
                <w:tab w:val="left" w:pos="522"/>
                <w:tab w:val="left" w:pos="792"/>
              </w:tabs>
              <w:rPr>
                <w:rStyle w:val="StyleCourier9pt"/>
              </w:rPr>
            </w:pPr>
          </w:p>
          <w:p w14:paraId="696992E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235AB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IVisaSession</w:t>
            </w:r>
          </w:p>
          <w:p w14:paraId="301218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13C88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A52B68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231F0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30F0B1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helpstring("VISA Session Interface"),</w:t>
            </w:r>
          </w:p>
          <w:p w14:paraId="1CE6EB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uuid(db8cbf03-d6d3-11d4-aa51-00a024ee30bd),</w:t>
            </w:r>
          </w:p>
          <w:p w14:paraId="61D7FC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helpcontext(HlpCtxIVisaSession + 49),</w:t>
            </w:r>
          </w:p>
          <w:p w14:paraId="35EC6F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4A8290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DDD67D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IVisaSession : IUnknown</w:t>
            </w:r>
          </w:p>
          <w:p w14:paraId="01E670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063FE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+ 1), helpstring("Get the implementation version of the component")]</w:t>
            </w:r>
          </w:p>
          <w:p w14:paraId="1716263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ComponentVersion([out, retval] long *pVal);</w:t>
            </w:r>
          </w:p>
          <w:p w14:paraId="47C4251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+ 2), helpstring("Get the VISA COM I/O specification version")]</w:t>
            </w:r>
          </w:p>
          <w:p w14:paraId="4AD010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SpecVersion([out, retval] long *pVal);</w:t>
            </w:r>
          </w:p>
          <w:p w14:paraId="2B27A84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+ 3), helpstring("Get a description of the hardware interface")]</w:t>
            </w:r>
          </w:p>
          <w:p w14:paraId="2B6E74E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HardwareInterfaceName([out, retval] BSTR *pVal);</w:t>
            </w:r>
          </w:p>
          <w:p w14:paraId="478740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+ 4), helpstring("Get the hardware interface number")]</w:t>
            </w:r>
          </w:p>
          <w:p w14:paraId="2AB971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HardwareInterfaceNumber([out, retval] short *pVal);</w:t>
            </w:r>
          </w:p>
          <w:p w14:paraId="273305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+ 5), helpstring("Get the hardware interface type")]</w:t>
            </w:r>
          </w:p>
          <w:p w14:paraId="6B6E4E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HardwareInterfaceType([out, retval] short *pVal);</w:t>
            </w:r>
          </w:p>
          <w:p w14:paraId="01D2508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+ 6), helpstring("Get the current lock state of the resource")]</w:t>
            </w:r>
          </w:p>
          <w:p w14:paraId="7C6882F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LockState([out, retval] AccessMode *pVal);</w:t>
            </w:r>
          </w:p>
          <w:p w14:paraId="507621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+ 7), helpstring("Get the current state of all settable properties")]</w:t>
            </w:r>
          </w:p>
          <w:p w14:paraId="5EE9FA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OptionString([out, retval] BSTR *pVal);</w:t>
            </w:r>
          </w:p>
          <w:p w14:paraId="512B5AD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+ 8), helpstring("Get the ProgID of the component")]</w:t>
            </w:r>
          </w:p>
          <w:p w14:paraId="074966F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ProgID([out, retval] BSTR *pVal);</w:t>
            </w:r>
          </w:p>
          <w:p w14:paraId="2600D32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+ 9), helpstring("Get the resource name")]</w:t>
            </w:r>
          </w:p>
          <w:p w14:paraId="08B221F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ResourceName([out, retval] BSTR *pVal);</w:t>
            </w:r>
          </w:p>
          <w:p w14:paraId="34CDD88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+ 10), helpstring("Get the session class type")]</w:t>
            </w:r>
          </w:p>
          <w:p w14:paraId="57F948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SessionType([out, retval] BSTR *pVal);</w:t>
            </w:r>
          </w:p>
          <w:p w14:paraId="1153C8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+ 11), helpstring("Get the manufacturer ID of the component")]</w:t>
            </w:r>
          </w:p>
          <w:p w14:paraId="563E1AF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SoftwareManufacturerID([out, retval] short *pVal);</w:t>
            </w:r>
          </w:p>
          <w:p w14:paraId="279DC6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+ 12), helpstring("Get the manufacturer name of the component")]</w:t>
            </w:r>
          </w:p>
          <w:p w14:paraId="6AE577B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SoftwareManufacturerName([out, retval] BSTR *pVal);</w:t>
            </w:r>
          </w:p>
          <w:p w14:paraId="002DBC5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+ 13), helpstring("Get/Set the I/O timeout in milliseconds")]</w:t>
            </w:r>
          </w:p>
          <w:p w14:paraId="759EEC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Timeout([out, retval] long *pVal);</w:t>
            </w:r>
          </w:p>
          <w:p w14:paraId="6CE7ED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helpcontext(HlpCtxIVisaSession  + 13), helpstring("Get/Set the I/O timeout in milliseconds")]</w:t>
            </w:r>
          </w:p>
          <w:p w14:paraId="188D0F4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Timeout([in] long newVal);</w:t>
            </w:r>
          </w:p>
          <w:p w14:paraId="7690AB3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+ 14), helpstring("Get the last status from this session")]</w:t>
            </w:r>
          </w:p>
          <w:p w14:paraId="2704C6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LastStatus([out, retval] HRESULT *pVal);</w:t>
            </w:r>
          </w:p>
          <w:p w14:paraId="7D4009D1" w14:textId="77777777" w:rsidR="007049D8" w:rsidRPr="00033851" w:rsidRDefault="007049D8" w:rsidP="007049D8">
            <w:pPr>
              <w:tabs>
                <w:tab w:val="left" w:pos="252"/>
                <w:tab w:val="left" w:pos="522"/>
                <w:tab w:val="left" w:pos="792"/>
              </w:tabs>
              <w:rPr>
                <w:rStyle w:val="StyleCourier9pt"/>
              </w:rPr>
            </w:pPr>
          </w:p>
          <w:p w14:paraId="1CC597A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 helpcontext(HlpCtxIVisaSession  + 15), helpstring("Get the state of a specified property")]</w:t>
            </w:r>
          </w:p>
          <w:p w14:paraId="6357BDE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GetAttribute(</w:t>
            </w:r>
          </w:p>
          <w:p w14:paraId="381D37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attribute,</w:t>
            </w:r>
          </w:p>
          <w:p w14:paraId="53F0FC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VARIANTARG *pAttrState);</w:t>
            </w:r>
          </w:p>
          <w:p w14:paraId="5F117B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 helpcontext(HlpCtxIVisaSession  + 16), helpstring("Set the state of a specified property")]</w:t>
            </w:r>
          </w:p>
          <w:p w14:paraId="3CC09D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SetAttribute(</w:t>
            </w:r>
          </w:p>
          <w:p w14:paraId="446C61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attribute,</w:t>
            </w:r>
          </w:p>
          <w:p w14:paraId="0CDFFCE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VARIANTARG attrState);</w:t>
            </w:r>
          </w:p>
          <w:p w14:paraId="07F54A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[helpcontext(HlpCtxIVisaSession  + 17), helpstring("Establish ownership of the resource")]</w:t>
            </w:r>
          </w:p>
          <w:p w14:paraId="683C1A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LockRsrc(</w:t>
            </w:r>
          </w:p>
          <w:p w14:paraId="64D9A2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defaultvalue(EXCLUSIVE_LOCK)] AccessMode type,</w:t>
            </w:r>
          </w:p>
          <w:p w14:paraId="0C36B9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defaultvalue(2000)] long lockTimeout,</w:t>
            </w:r>
          </w:p>
          <w:p w14:paraId="2A719D4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 BSTR requestedKey,</w:t>
            </w:r>
          </w:p>
          <w:p w14:paraId="63AC19C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BSTR *pAccessKey);</w:t>
            </w:r>
          </w:p>
          <w:p w14:paraId="5C6648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[helpcontext(HlpCtxIVisaSession  + 18), helpstring("Relinquish ownership of the resource")]</w:t>
            </w:r>
          </w:p>
          <w:p w14:paraId="5AF93D5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UnlockRsrc();</w:t>
            </w:r>
          </w:p>
          <w:p w14:paraId="26B2BB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[helpcontext(HlpCtxIVisaSession  + 19), helpstring("Initialize a session to the specified resource name")]</w:t>
            </w:r>
          </w:p>
          <w:p w14:paraId="31BCAFA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Init(</w:t>
            </w:r>
          </w:p>
          <w:p w14:paraId="2EABDD3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BSTR resourceName, </w:t>
            </w:r>
          </w:p>
          <w:p w14:paraId="1252FD6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defaultvalue(NO_LOCK)] AccessMode mode,</w:t>
            </w:r>
          </w:p>
          <w:p w14:paraId="14D0DB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defaultvalue(2000)] long initTimeout,</w:t>
            </w:r>
          </w:p>
          <w:p w14:paraId="2B881B3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 BSTR optionString);</w:t>
            </w:r>
          </w:p>
          <w:p w14:paraId="1F89F7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[helpcontext(HlpCtxIVisaSession  + 20), helpstring("Close the session")]</w:t>
            </w:r>
          </w:p>
          <w:p w14:paraId="0AE8215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Close();</w:t>
            </w:r>
          </w:p>
          <w:p w14:paraId="065409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10BDF91" w14:textId="77777777" w:rsidR="007049D8" w:rsidRPr="00033851" w:rsidRDefault="007049D8" w:rsidP="007049D8">
            <w:pPr>
              <w:tabs>
                <w:tab w:val="left" w:pos="252"/>
                <w:tab w:val="left" w:pos="522"/>
                <w:tab w:val="left" w:pos="792"/>
              </w:tabs>
              <w:rPr>
                <w:rStyle w:val="StyleCourier9pt"/>
              </w:rPr>
            </w:pPr>
          </w:p>
          <w:p w14:paraId="1F8CAD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2F8ED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IBaseMessage</w:t>
            </w:r>
          </w:p>
          <w:p w14:paraId="52CDA4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638FD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36DA8C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0F14F3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247982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helpstring("IBaseMessage - do not use directly"),</w:t>
            </w:r>
          </w:p>
          <w:p w14:paraId="64894F3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uuid(db8cbf04-d6d3-11d4-aa51-00a024ee30bd),</w:t>
            </w:r>
          </w:p>
          <w:p w14:paraId="02B1D3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helpcontext(HlpCtxIBaseMessage + 49),</w:t>
            </w:r>
          </w:p>
          <w:p w14:paraId="7B1E824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5C78B0D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1D2416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C7B09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IBaseMessage : IVisaSession</w:t>
            </w:r>
          </w:p>
          <w:p w14:paraId="671C45A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2A857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helpcontext(HlpCtxIBaseMessage  + 1), helpstring("Get/Set which I/O protocol to use")]</w:t>
            </w:r>
          </w:p>
          <w:p w14:paraId="4F3E432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IOProtocol([out, retval] IOProtocol *pVal);</w:t>
            </w:r>
          </w:p>
          <w:p w14:paraId="22A2C8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helpcontext(HlpCtxIBaseMessage  + 1), helpstring("Get/Set which I/O protocol to use")]</w:t>
            </w:r>
          </w:p>
          <w:p w14:paraId="59E6F3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IOProtocol([in] IOProtocol newVal);</w:t>
            </w:r>
          </w:p>
          <w:p w14:paraId="0C0F4E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helpcontext(HlpCtxIBaseMessage  + 2), helpstring("Get/Set whether to assert END on Write")]</w:t>
            </w:r>
          </w:p>
          <w:p w14:paraId="4230F93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SendEndEnabled([out, retval] VARIANT_BOOL *pVal);</w:t>
            </w:r>
          </w:p>
          <w:p w14:paraId="6BD6C12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helpcontext(HlpCtxIBaseMessage  + 2), helpstring("Get/Set whether to assert END on Write")]</w:t>
            </w:r>
          </w:p>
          <w:p w14:paraId="28BCB1C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SendEndEnabled([in] VARIANT_BOOL newVal);</w:t>
            </w:r>
          </w:p>
          <w:p w14:paraId="69FD43E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helpcontext(HlpCtxIBaseMessage  + 3), helpstring("Get/Set the termination character")]</w:t>
            </w:r>
          </w:p>
          <w:p w14:paraId="34231DF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TerminationCharacter([out, retval] BYTE *pVal);</w:t>
            </w:r>
          </w:p>
          <w:p w14:paraId="4241117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helpcontext(HlpCtxIBaseMessage  + 3), helpstring("Get/Set the termination character")]</w:t>
            </w:r>
          </w:p>
          <w:p w14:paraId="554753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TerminationCharacter([in] BYTE newVal);</w:t>
            </w:r>
          </w:p>
          <w:p w14:paraId="2C5FFBB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helpcontext(HlpCtxIBaseMessage  + 4), helpstring("Get/Set whether to use the termination character on Read")]</w:t>
            </w:r>
          </w:p>
          <w:p w14:paraId="794866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TerminationCharacterEnabled([out, retval] VARIANT_BOOL *pVal);</w:t>
            </w:r>
          </w:p>
          <w:p w14:paraId="698216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helpcontext(HlpCtxIBaseMessage  + 4), helpstring("Get/Set whether to use the termination character on Read")]</w:t>
            </w:r>
          </w:p>
          <w:p w14:paraId="3EAE3C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TerminationCharacterEnabled([in] VARIANT_BOOL newVal);</w:t>
            </w:r>
          </w:p>
          <w:p w14:paraId="3D54DCE9" w14:textId="77777777" w:rsidR="007049D8" w:rsidRPr="00033851" w:rsidRDefault="007049D8" w:rsidP="007049D8">
            <w:pPr>
              <w:tabs>
                <w:tab w:val="left" w:pos="252"/>
                <w:tab w:val="left" w:pos="522"/>
                <w:tab w:val="left" w:pos="792"/>
              </w:tabs>
              <w:rPr>
                <w:rStyle w:val="StyleCourier9pt"/>
              </w:rPr>
            </w:pPr>
          </w:p>
          <w:p w14:paraId="7BABB6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[helpcontext(HlpCtxIBaseMessage  + 5), helpstring("Assert a trigger")]</w:t>
            </w:r>
          </w:p>
          <w:p w14:paraId="058A0C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AssertTrigger(</w:t>
            </w:r>
          </w:p>
          <w:p w14:paraId="1BFF95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defaultvalue(TRIG_PROT_DEFAULT)] TriggerProtocol protocol);</w:t>
            </w:r>
          </w:p>
          <w:p w14:paraId="370E3E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[helpcontext(HlpCtxIBaseMessage  + 6), helpstring("Clear the device")]</w:t>
            </w:r>
          </w:p>
          <w:p w14:paraId="388644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Clear();</w:t>
            </w:r>
          </w:p>
          <w:p w14:paraId="11F2D62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[helpcontext(HlpCtxIBaseMessage  + 7), helpstring("Read the status byte")]</w:t>
            </w:r>
          </w:p>
          <w:p w14:paraId="2C0D91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ReadSTB(</w:t>
            </w:r>
          </w:p>
          <w:p w14:paraId="1F814F4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short *pStatusByte);</w:t>
            </w:r>
          </w:p>
          <w:p w14:paraId="3ECAFD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C78A036" w14:textId="77777777" w:rsidR="007049D8" w:rsidRPr="00033851" w:rsidRDefault="007049D8" w:rsidP="007049D8">
            <w:pPr>
              <w:tabs>
                <w:tab w:val="left" w:pos="252"/>
                <w:tab w:val="left" w:pos="522"/>
                <w:tab w:val="left" w:pos="792"/>
              </w:tabs>
              <w:rPr>
                <w:rStyle w:val="StyleCourier9pt"/>
              </w:rPr>
            </w:pPr>
          </w:p>
          <w:p w14:paraId="0AA6E4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F8D554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IMessage</w:t>
            </w:r>
          </w:p>
          <w:p w14:paraId="2C0DCCC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875C06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8637F5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2C192E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5D266F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helpstring("Message Based Interface"),</w:t>
            </w:r>
          </w:p>
          <w:p w14:paraId="268BB97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uuid(db8cbf05-d6d3-11d4-aa51-00a024ee30bd),</w:t>
            </w:r>
          </w:p>
          <w:p w14:paraId="595649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helpcontext(HlpCtxIMessage + 49),</w:t>
            </w:r>
          </w:p>
          <w:p w14:paraId="5E3FE3A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540D831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56BDCA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IMessage : IBaseMessage</w:t>
            </w:r>
          </w:p>
          <w:p w14:paraId="35FBF8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E71D7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[helpcontext(HlpCtxIMessage  + 1), helpstring("Read the specified number of bytes")]</w:t>
            </w:r>
          </w:p>
          <w:p w14:paraId="1057AE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w:t>
            </w:r>
          </w:p>
          <w:p w14:paraId="0ED18BE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17F10DD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SAFEARRAY(BYTE) *pBuffer);</w:t>
            </w:r>
          </w:p>
          <w:p w14:paraId="15AC9A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[helpcontext(HlpCtxIMessage  + 2), helpstring("Read the specified number of bytes as a string")]</w:t>
            </w:r>
          </w:p>
          <w:p w14:paraId="19A8EB8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ReadString(</w:t>
            </w:r>
          </w:p>
          <w:p w14:paraId="00601B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0218EE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BSTR *pBuffer);</w:t>
            </w:r>
          </w:p>
          <w:p w14:paraId="118B5DC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[helpcontext(HlpCtxIMessage  + 3), helpstring("Write the specified data")]</w:t>
            </w:r>
          </w:p>
          <w:p w14:paraId="2A99FF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w:t>
            </w:r>
          </w:p>
          <w:p w14:paraId="70DDC9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*buffer,</w:t>
            </w:r>
          </w:p>
          <w:p w14:paraId="07949F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6BBC71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*pRetCount);</w:t>
            </w:r>
          </w:p>
          <w:p w14:paraId="3760D3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[helpcontext(HlpCtxIMessage  + 4), helpstring("Write the specified string")]</w:t>
            </w:r>
          </w:p>
          <w:p w14:paraId="18AA72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WriteString(</w:t>
            </w:r>
          </w:p>
          <w:p w14:paraId="5DEE21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buffer,</w:t>
            </w:r>
          </w:p>
          <w:p w14:paraId="1385F9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*pRetCount);</w:t>
            </w:r>
          </w:p>
          <w:p w14:paraId="15C4F4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FDBA973" w14:textId="77777777" w:rsidR="007049D8" w:rsidRPr="00033851" w:rsidRDefault="007049D8" w:rsidP="007049D8">
            <w:pPr>
              <w:tabs>
                <w:tab w:val="left" w:pos="252"/>
                <w:tab w:val="left" w:pos="522"/>
                <w:tab w:val="left" w:pos="792"/>
              </w:tabs>
              <w:rPr>
                <w:rStyle w:val="StyleCourier9pt"/>
              </w:rPr>
            </w:pPr>
          </w:p>
          <w:p w14:paraId="690064F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F2E16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IAsyncMessage</w:t>
            </w:r>
          </w:p>
          <w:p w14:paraId="361FEE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20E86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23ADA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26CBF9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7A288C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helpstring("Asynchronous Message Based Interface"),</w:t>
            </w:r>
          </w:p>
          <w:p w14:paraId="009111E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uuid(db8cbf06-d6d3-11d4-aa51-00a024ee30bd),</w:t>
            </w:r>
          </w:p>
          <w:p w14:paraId="5867D2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helpcontext(HlpCtxIAsyncMessage + 49),</w:t>
            </w:r>
          </w:p>
          <w:p w14:paraId="21F263D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6AEC0A1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C4CD56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IAsyncMessage : IBaseMessage</w:t>
            </w:r>
          </w:p>
          <w:p w14:paraId="2AA476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26ED6A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[helpcontext(HlpCtxIAsyncMessage  + 1), helpstring("Read the specified number of bytes")]</w:t>
            </w:r>
          </w:p>
          <w:p w14:paraId="712E0E1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w:t>
            </w:r>
          </w:p>
          <w:p w14:paraId="0EDED25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1537F92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*pJobId);</w:t>
            </w:r>
          </w:p>
          <w:p w14:paraId="1F5DDA5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[helpcontext(HlpCtxIAsyncMessage  + 2), helpstring("Write the specified data")]</w:t>
            </w:r>
          </w:p>
          <w:p w14:paraId="6E8EAD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w:t>
            </w:r>
          </w:p>
          <w:p w14:paraId="72AA814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*Buffer,</w:t>
            </w:r>
          </w:p>
          <w:p w14:paraId="122F0F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326D12A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*pJobId);</w:t>
            </w:r>
          </w:p>
          <w:p w14:paraId="1D71E0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[helpcontext(HlpCtxIAsyncMessage  + 3), helpstring("Write the specified string")]</w:t>
            </w:r>
          </w:p>
          <w:p w14:paraId="34B3A3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WriteString(</w:t>
            </w:r>
          </w:p>
          <w:p w14:paraId="6A9CF92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buffer,</w:t>
            </w:r>
          </w:p>
          <w:p w14:paraId="23100E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*pJobId);</w:t>
            </w:r>
          </w:p>
          <w:p w14:paraId="3A10398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[helpcontext(HlpCtxIAsyncMessage  + 4), helpstring("Terminate the specified asynchronous job")]</w:t>
            </w:r>
          </w:p>
          <w:p w14:paraId="1B7B9D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Terminate([in] long jobId);</w:t>
            </w:r>
          </w:p>
          <w:p w14:paraId="705141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84E3643" w14:textId="77777777" w:rsidR="007049D8" w:rsidRPr="00033851" w:rsidRDefault="007049D8" w:rsidP="007049D8">
            <w:pPr>
              <w:tabs>
                <w:tab w:val="left" w:pos="252"/>
                <w:tab w:val="left" w:pos="522"/>
                <w:tab w:val="left" w:pos="792"/>
              </w:tabs>
              <w:rPr>
                <w:rStyle w:val="StyleCourier9pt"/>
              </w:rPr>
            </w:pPr>
          </w:p>
          <w:p w14:paraId="6B84A4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AAD34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IRegister</w:t>
            </w:r>
          </w:p>
          <w:p w14:paraId="41D5DE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4CB1D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F38D01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193A22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17BF80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helpstring("Register Based Interface"),</w:t>
            </w:r>
          </w:p>
          <w:p w14:paraId="28A0C8D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uuid(db8cbf07-d6d3-11d4-aa51-00a024ee30bd),</w:t>
            </w:r>
          </w:p>
          <w:p w14:paraId="3B46D6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+ 49),</w:t>
            </w:r>
          </w:p>
          <w:p w14:paraId="27B06E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369378F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29518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IRegister : IVisaSession</w:t>
            </w:r>
          </w:p>
          <w:p w14:paraId="3CDE1A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FA3B8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helpcontext(HlpCtxIRegister  + 1), helpstring("Get/Set whether the target format is Big Endian")]</w:t>
            </w:r>
          </w:p>
          <w:p w14:paraId="36ED50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DestinationBigEndian([out, retval] VARIANT_BOOL *pVal);</w:t>
            </w:r>
          </w:p>
          <w:p w14:paraId="493CAB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helpcontext(HlpCtxIRegister  + 1), helpstring("Get/Set whether the target format is Big Endian")]</w:t>
            </w:r>
          </w:p>
          <w:p w14:paraId="3798B99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DestinationBigEndian([in] VARIANT_BOOL newVal);</w:t>
            </w:r>
          </w:p>
          <w:p w14:paraId="7914739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helpcontext(HlpCtxIRegister  + 2), helpstring("Get/Set the target increment on Move")]</w:t>
            </w:r>
          </w:p>
          <w:p w14:paraId="20A3B9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DestinationIncrement([out, retval] long *pVal);</w:t>
            </w:r>
          </w:p>
          <w:p w14:paraId="43FF2D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helpcontext(HlpCtxIRegister  + 2), helpstring("Get/Set the target increment on Move")]</w:t>
            </w:r>
          </w:p>
          <w:p w14:paraId="2F7A77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DestinationIncrement([in] long newVal);</w:t>
            </w:r>
          </w:p>
          <w:p w14:paraId="0845A71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helpcontext(HlpCtxIRegister  + 3), helpstring("Get/Set whether the source format is Big Endian")]</w:t>
            </w:r>
          </w:p>
          <w:p w14:paraId="7327B9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SourceBigEndian([out, retval] VARIANT_BOOL *pVal);</w:t>
            </w:r>
          </w:p>
          <w:p w14:paraId="5610D4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helpcontext(HlpCtxIRegister  + 3), helpstring("Get/Set whether the source format is Big Endian")]</w:t>
            </w:r>
          </w:p>
          <w:p w14:paraId="5EBEC8C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SourceBigEndian([in] VARIANT_BOOL newVal);</w:t>
            </w:r>
          </w:p>
          <w:p w14:paraId="582869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helpcontext(HlpCtxIRegister  + 4), helpstring("Get/Set the source increment on Move")]</w:t>
            </w:r>
          </w:p>
          <w:p w14:paraId="215FA3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SourceIncrement([out, retval] long *pVal);</w:t>
            </w:r>
          </w:p>
          <w:p w14:paraId="6D04CA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helpcontext(HlpCtxIRegister  + 4), helpstring("Get/Set the source increment on Move")]</w:t>
            </w:r>
          </w:p>
          <w:p w14:paraId="6BCAE4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SourceIncrement([in] long newVal);</w:t>
            </w:r>
          </w:p>
          <w:p w14:paraId="61BFED77" w14:textId="77777777" w:rsidR="007049D8" w:rsidRPr="00033851" w:rsidRDefault="007049D8" w:rsidP="007049D8">
            <w:pPr>
              <w:tabs>
                <w:tab w:val="left" w:pos="252"/>
                <w:tab w:val="left" w:pos="522"/>
                <w:tab w:val="left" w:pos="792"/>
              </w:tabs>
              <w:rPr>
                <w:rStyle w:val="StyleCourier9pt"/>
              </w:rPr>
            </w:pPr>
          </w:p>
          <w:p w14:paraId="1B05DE8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+ 5), helpstring("Read a value from the memory location")]</w:t>
            </w:r>
          </w:p>
          <w:p w14:paraId="4B37856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In8(</w:t>
            </w:r>
          </w:p>
          <w:p w14:paraId="2C06043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7DDC30C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0348461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BYTE *pVal8);</w:t>
            </w:r>
          </w:p>
          <w:p w14:paraId="06B5CDA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+ 6), helpstring("Read a value from the memory location")]</w:t>
            </w:r>
          </w:p>
          <w:p w14:paraId="07A040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In16(</w:t>
            </w:r>
          </w:p>
          <w:p w14:paraId="29CC4A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D5A7F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33DE5AA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short *pVal16);</w:t>
            </w:r>
          </w:p>
          <w:p w14:paraId="7449012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+ 7), helpstring("Read a value from the memory location")]</w:t>
            </w:r>
          </w:p>
          <w:p w14:paraId="2FBEF7E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In32(</w:t>
            </w:r>
          </w:p>
          <w:p w14:paraId="4C387F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E81437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300736B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*pVal32);</w:t>
            </w:r>
          </w:p>
          <w:p w14:paraId="1FCB646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+ 8), helpstring("Write a value to the memory location")]</w:t>
            </w:r>
          </w:p>
          <w:p w14:paraId="58D672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Out8(</w:t>
            </w:r>
          </w:p>
          <w:p w14:paraId="35F1426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038D2B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59D3754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BYTE val8);</w:t>
            </w:r>
          </w:p>
          <w:p w14:paraId="204634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+ 9), helpstring("Write a value to the memory location")]</w:t>
            </w:r>
          </w:p>
          <w:p w14:paraId="4046BC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Out16(</w:t>
            </w:r>
          </w:p>
          <w:p w14:paraId="74AF9BB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0FF5A07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5D1A89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val16);</w:t>
            </w:r>
          </w:p>
          <w:p w14:paraId="5E0DF5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+ 10), helpstring("Write a value to the memory location")]</w:t>
            </w:r>
          </w:p>
          <w:p w14:paraId="58A1E46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Out32(</w:t>
            </w:r>
          </w:p>
          <w:p w14:paraId="55C48E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70A05AF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52CF14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val32);</w:t>
            </w:r>
          </w:p>
          <w:p w14:paraId="6D4960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+ 11), helpstring("Read data from the memory location")]</w:t>
            </w:r>
          </w:p>
          <w:p w14:paraId="33145C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MoveIn8(</w:t>
            </w:r>
          </w:p>
          <w:p w14:paraId="2F31C4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34B8D8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248174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157225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SAFEARRAY(BYTE) *pBuf8);</w:t>
            </w:r>
          </w:p>
          <w:p w14:paraId="570C783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+ 12), helpstring("Read data from the memory location")]</w:t>
            </w:r>
          </w:p>
          <w:p w14:paraId="146DDAD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MoveIn16(</w:t>
            </w:r>
          </w:p>
          <w:p w14:paraId="5571F8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063746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527513F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708AE8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SAFEARRAY(short) *pBuf16);</w:t>
            </w:r>
          </w:p>
          <w:p w14:paraId="1C1202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+ 13), helpstring("Read data from the memory location")]</w:t>
            </w:r>
          </w:p>
          <w:p w14:paraId="79E47C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MoveIn32(</w:t>
            </w:r>
          </w:p>
          <w:p w14:paraId="4D801F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4749748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6807EBC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12ED2CD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SAFEARRAY(long) *pBuf32);</w:t>
            </w:r>
          </w:p>
          <w:p w14:paraId="2FDE6E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+ 14), helpstring("Write data to the memory location")]</w:t>
            </w:r>
          </w:p>
          <w:p w14:paraId="034E87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MoveOut8(</w:t>
            </w:r>
          </w:p>
          <w:p w14:paraId="76ABFE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3F4FA7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6DD9EE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5C9AFC5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*buf8);</w:t>
            </w:r>
          </w:p>
          <w:p w14:paraId="40D0892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+ 15), helpstring("Write data to the memory location")]</w:t>
            </w:r>
          </w:p>
          <w:p w14:paraId="1B2B53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MoveOut16(</w:t>
            </w:r>
          </w:p>
          <w:p w14:paraId="683B7C4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4D1B733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312064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42B089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SAFEARRAY(short) *buf16);</w:t>
            </w:r>
          </w:p>
          <w:p w14:paraId="09A1CF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+ 16), helpstring("Write data to the memory location")]</w:t>
            </w:r>
          </w:p>
          <w:p w14:paraId="1F944EA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MoveOut32(</w:t>
            </w:r>
          </w:p>
          <w:p w14:paraId="179932F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6B44AA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445C7D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2B4E9D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SAFEARRAY(long) *buf32);</w:t>
            </w:r>
          </w:p>
          <w:p w14:paraId="0209C6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+ 17), helpstring("Move data between memory locations")]</w:t>
            </w:r>
          </w:p>
          <w:p w14:paraId="4C10F95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w:t>
            </w:r>
          </w:p>
          <w:p w14:paraId="423A34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srcSpace,</w:t>
            </w:r>
          </w:p>
          <w:p w14:paraId="4DEDD4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srcOffset,</w:t>
            </w:r>
          </w:p>
          <w:p w14:paraId="380A03B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DataWidth srcWidth,</w:t>
            </w:r>
          </w:p>
          <w:p w14:paraId="733D0FE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destSpace,</w:t>
            </w:r>
          </w:p>
          <w:p w14:paraId="08988A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destOffset,</w:t>
            </w:r>
          </w:p>
          <w:p w14:paraId="5EF5134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DataWidth destWidth,</w:t>
            </w:r>
          </w:p>
          <w:p w14:paraId="7AF15C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187ADA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C17E7D8" w14:textId="77777777" w:rsidR="002F186D" w:rsidRPr="00033851" w:rsidRDefault="002F186D" w:rsidP="002F186D">
            <w:pPr>
              <w:tabs>
                <w:tab w:val="left" w:pos="252"/>
                <w:tab w:val="left" w:pos="522"/>
                <w:tab w:val="left" w:pos="792"/>
              </w:tabs>
              <w:rPr>
                <w:rStyle w:val="StyleCourier9pt"/>
              </w:rPr>
            </w:pPr>
          </w:p>
          <w:p w14:paraId="7C261CEF" w14:textId="77777777" w:rsidR="002F186D" w:rsidRPr="00033851" w:rsidRDefault="002F186D" w:rsidP="002F186D">
            <w:pPr>
              <w:tabs>
                <w:tab w:val="left" w:pos="252"/>
                <w:tab w:val="left" w:pos="522"/>
                <w:tab w:val="left" w:pos="792"/>
              </w:tabs>
              <w:rPr>
                <w:rStyle w:val="StyleCourier9pt"/>
              </w:rPr>
            </w:pPr>
          </w:p>
          <w:p w14:paraId="5D310A5D"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3D677045" w14:textId="77777777" w:rsidR="002F186D" w:rsidRPr="00033851" w:rsidRDefault="002F186D" w:rsidP="002F186D">
            <w:pPr>
              <w:tabs>
                <w:tab w:val="left" w:pos="252"/>
                <w:tab w:val="left" w:pos="522"/>
                <w:tab w:val="left" w:pos="792"/>
              </w:tabs>
              <w:rPr>
                <w:rStyle w:val="StyleCourier9pt"/>
              </w:rPr>
            </w:pPr>
            <w:r w:rsidRPr="00033851">
              <w:rPr>
                <w:rStyle w:val="StyleCourier9pt"/>
              </w:rPr>
              <w:tab/>
              <w:t>//  IRegister64</w:t>
            </w:r>
          </w:p>
          <w:p w14:paraId="444AE2C7"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07EAD2B9"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56A2C24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3D04B53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78A84C5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helpstring("Register Based Interface</w:t>
            </w:r>
            <w:r w:rsidR="009B7539" w:rsidRPr="00033851">
              <w:rPr>
                <w:rStyle w:val="StyleCourier9pt"/>
              </w:rPr>
              <w:t xml:space="preserve"> supporting 64-bit integers</w:t>
            </w:r>
            <w:r w:rsidR="00AB1980" w:rsidRPr="00033851">
              <w:rPr>
                <w:rStyle w:val="StyleCourier9pt"/>
              </w:rPr>
              <w:t xml:space="preserve"> </w:t>
            </w:r>
            <w:r w:rsidR="00AB1980" w:rsidRPr="00032641">
              <w:rPr>
                <w:rFonts w:ascii="Consolas" w:hAnsi="Consolas" w:cs="Consolas"/>
                <w:sz w:val="19"/>
                <w:szCs w:val="19"/>
              </w:rPr>
              <w:t>(obsolete)</w:t>
            </w:r>
            <w:r w:rsidRPr="00033851">
              <w:rPr>
                <w:rStyle w:val="StyleCourier9pt"/>
              </w:rPr>
              <w:t>"),</w:t>
            </w:r>
          </w:p>
          <w:p w14:paraId="6B85147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uuid(</w:t>
            </w:r>
            <w:r w:rsidR="00342489" w:rsidRPr="00342489">
              <w:rPr>
                <w:rFonts w:ascii="Courier" w:hAnsi="Courier"/>
                <w:color w:val="000000"/>
                <w:sz w:val="18"/>
                <w:szCs w:val="18"/>
              </w:rPr>
              <w:t>DB8CBF2</w:t>
            </w:r>
            <w:r w:rsidR="00394CD4">
              <w:rPr>
                <w:rFonts w:ascii="Courier" w:hAnsi="Courier"/>
                <w:color w:val="000000"/>
                <w:sz w:val="18"/>
                <w:szCs w:val="18"/>
              </w:rPr>
              <w:t>9</w:t>
            </w:r>
            <w:r w:rsidR="00342489" w:rsidRPr="00342489">
              <w:rPr>
                <w:rFonts w:ascii="Courier" w:hAnsi="Courier"/>
                <w:color w:val="000000"/>
                <w:sz w:val="18"/>
                <w:szCs w:val="18"/>
              </w:rPr>
              <w:t>-D6D3-11D4-AA51-00A024EE30BD</w:t>
            </w:r>
            <w:r w:rsidRPr="00033851">
              <w:rPr>
                <w:rStyle w:val="StyleCourier9pt"/>
              </w:rPr>
              <w:t>),</w:t>
            </w:r>
          </w:p>
          <w:p w14:paraId="6B6E42D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+ 49),</w:t>
            </w:r>
          </w:p>
          <w:p w14:paraId="0006FB7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r w:rsidR="00AB1980" w:rsidRPr="00033851">
              <w:rPr>
                <w:rStyle w:val="StyleCourier9pt"/>
              </w:rPr>
              <w:t>,</w:t>
            </w:r>
          </w:p>
          <w:p w14:paraId="26E9B11D" w14:textId="77777777" w:rsidR="00AB1980" w:rsidRPr="00033851" w:rsidRDefault="00AB1980" w:rsidP="002F186D">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6E3C77CE"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20CD123F" w14:textId="77777777" w:rsidR="002F186D" w:rsidRPr="00033851" w:rsidRDefault="002F186D" w:rsidP="002F186D">
            <w:pPr>
              <w:tabs>
                <w:tab w:val="left" w:pos="252"/>
                <w:tab w:val="left" w:pos="522"/>
                <w:tab w:val="left" w:pos="792"/>
              </w:tabs>
              <w:rPr>
                <w:rStyle w:val="StyleCourier9pt"/>
              </w:rPr>
            </w:pPr>
            <w:r w:rsidRPr="00033851">
              <w:rPr>
                <w:rStyle w:val="StyleCourier9pt"/>
              </w:rPr>
              <w:tab/>
              <w:t>interface IRegister64 : IRegister</w:t>
            </w:r>
          </w:p>
          <w:p w14:paraId="7641D0D4"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55F53BF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[helpcontext(HlpCtxIRegister64  + 1), helpstring("Read a </w:t>
            </w:r>
            <w:r w:rsidR="009B7539" w:rsidRPr="00033851">
              <w:rPr>
                <w:rStyle w:val="StyleCourier9pt"/>
              </w:rPr>
              <w:t xml:space="preserve">64-bit integer </w:t>
            </w:r>
            <w:r w:rsidRPr="00033851">
              <w:rPr>
                <w:rStyle w:val="StyleCourier9pt"/>
              </w:rPr>
              <w:t>value from the memory location")]</w:t>
            </w:r>
          </w:p>
          <w:p w14:paraId="3C0A62C0"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In64(</w:t>
            </w:r>
          </w:p>
          <w:p w14:paraId="757B286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0CAE52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52C5868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__int64 *pVal8);</w:t>
            </w:r>
          </w:p>
          <w:p w14:paraId="7EC774FC" w14:textId="77777777" w:rsidR="00717EC8" w:rsidRPr="00033851" w:rsidRDefault="00717EC8" w:rsidP="002F186D">
            <w:pPr>
              <w:tabs>
                <w:tab w:val="left" w:pos="252"/>
                <w:tab w:val="left" w:pos="522"/>
                <w:tab w:val="left" w:pos="792"/>
              </w:tabs>
              <w:rPr>
                <w:rStyle w:val="StyleCourier9pt"/>
              </w:rPr>
            </w:pPr>
          </w:p>
          <w:p w14:paraId="44DFD65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[helpcontext(HlpCtxIRegister64  + 2), helpstring("Write a </w:t>
            </w:r>
            <w:r w:rsidR="009B7539" w:rsidRPr="00033851">
              <w:rPr>
                <w:rStyle w:val="StyleCourier9pt"/>
              </w:rPr>
              <w:t xml:space="preserve">64-bit integer </w:t>
            </w:r>
            <w:r w:rsidRPr="00033851">
              <w:rPr>
                <w:rStyle w:val="StyleCourier9pt"/>
              </w:rPr>
              <w:t>value to the memory location")]</w:t>
            </w:r>
          </w:p>
          <w:p w14:paraId="5A2FA080"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Out64(</w:t>
            </w:r>
          </w:p>
          <w:p w14:paraId="702D2BD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0FF87D3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4AE7E51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val8);</w:t>
            </w:r>
          </w:p>
          <w:p w14:paraId="3D4D96B3" w14:textId="77777777" w:rsidR="00717EC8" w:rsidRPr="00033851" w:rsidRDefault="00717EC8" w:rsidP="002F186D">
            <w:pPr>
              <w:tabs>
                <w:tab w:val="left" w:pos="252"/>
                <w:tab w:val="left" w:pos="522"/>
                <w:tab w:val="left" w:pos="792"/>
              </w:tabs>
              <w:rPr>
                <w:rStyle w:val="StyleCourier9pt"/>
              </w:rPr>
            </w:pPr>
          </w:p>
          <w:p w14:paraId="649B32F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[helpcontext(HlpCtxIRegister64  + 3), helpstring("Read </w:t>
            </w:r>
            <w:r w:rsidR="009B7539" w:rsidRPr="00033851">
              <w:rPr>
                <w:rStyle w:val="StyleCourier9pt"/>
              </w:rPr>
              <w:t xml:space="preserve">64-bit integer </w:t>
            </w:r>
            <w:r w:rsidRPr="00033851">
              <w:rPr>
                <w:rStyle w:val="StyleCourier9pt"/>
              </w:rPr>
              <w:t>data from the memory location")]</w:t>
            </w:r>
          </w:p>
          <w:p w14:paraId="30FECA5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MoveIn64(</w:t>
            </w:r>
          </w:p>
          <w:p w14:paraId="39A5C75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7DE57D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17DC7BC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0085E66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SAFEARRAY(__int64) *pBuf8);</w:t>
            </w:r>
          </w:p>
          <w:p w14:paraId="2BE5A89C" w14:textId="77777777" w:rsidR="00717EC8" w:rsidRPr="00033851" w:rsidRDefault="00717EC8" w:rsidP="002F186D">
            <w:pPr>
              <w:tabs>
                <w:tab w:val="left" w:pos="252"/>
                <w:tab w:val="left" w:pos="522"/>
                <w:tab w:val="left" w:pos="792"/>
              </w:tabs>
              <w:rPr>
                <w:rStyle w:val="StyleCourier9pt"/>
              </w:rPr>
            </w:pPr>
          </w:p>
          <w:p w14:paraId="2482275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[helpcontext(HlpCtxIRegister64  + 4), helpstring("Write </w:t>
            </w:r>
            <w:r w:rsidR="009B7539" w:rsidRPr="00033851">
              <w:rPr>
                <w:rStyle w:val="StyleCourier9pt"/>
              </w:rPr>
              <w:t xml:space="preserve">64-bit integer </w:t>
            </w:r>
            <w:r w:rsidRPr="00033851">
              <w:rPr>
                <w:rStyle w:val="StyleCourier9pt"/>
              </w:rPr>
              <w:t>data to the memory location")]</w:t>
            </w:r>
          </w:p>
          <w:p w14:paraId="302B07B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MoveOut64(</w:t>
            </w:r>
          </w:p>
          <w:p w14:paraId="7DD39290"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38AAA4C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058004F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1B4A503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SAFEARRAY(__int64) *buf8);</w:t>
            </w:r>
          </w:p>
          <w:p w14:paraId="0CF33BF3" w14:textId="77777777" w:rsidR="002F186D" w:rsidRPr="00033851" w:rsidRDefault="002F186D" w:rsidP="002F186D">
            <w:pPr>
              <w:tabs>
                <w:tab w:val="left" w:pos="252"/>
                <w:tab w:val="left" w:pos="522"/>
                <w:tab w:val="left" w:pos="792"/>
              </w:tabs>
              <w:rPr>
                <w:rStyle w:val="StyleCourier9pt"/>
              </w:rPr>
            </w:pPr>
          </w:p>
          <w:p w14:paraId="6A4F8C1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+ 5), helpstring("Read a value from the memory location")]</w:t>
            </w:r>
          </w:p>
          <w:p w14:paraId="08BDBAF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In8Ex(</w:t>
            </w:r>
          </w:p>
          <w:p w14:paraId="71B9D46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0115F18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41E04D0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BYTE *pVal8);</w:t>
            </w:r>
          </w:p>
          <w:p w14:paraId="54F78565" w14:textId="77777777" w:rsidR="00717EC8" w:rsidRPr="00033851" w:rsidRDefault="00717EC8" w:rsidP="002F186D">
            <w:pPr>
              <w:tabs>
                <w:tab w:val="left" w:pos="252"/>
                <w:tab w:val="left" w:pos="522"/>
                <w:tab w:val="left" w:pos="792"/>
              </w:tabs>
              <w:rPr>
                <w:rStyle w:val="StyleCourier9pt"/>
              </w:rPr>
            </w:pPr>
          </w:p>
          <w:p w14:paraId="36C54B0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+ 6), helpstring("Read a value from the memory location")]</w:t>
            </w:r>
          </w:p>
          <w:p w14:paraId="49DD5058"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In16Ex(</w:t>
            </w:r>
          </w:p>
          <w:p w14:paraId="4A602E4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66DBA890"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13DE8F8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short *pVal16);</w:t>
            </w:r>
          </w:p>
          <w:p w14:paraId="5C35FBFF" w14:textId="77777777" w:rsidR="00717EC8" w:rsidRPr="00033851" w:rsidRDefault="00717EC8" w:rsidP="002F186D">
            <w:pPr>
              <w:tabs>
                <w:tab w:val="left" w:pos="252"/>
                <w:tab w:val="left" w:pos="522"/>
                <w:tab w:val="left" w:pos="792"/>
              </w:tabs>
              <w:rPr>
                <w:rStyle w:val="StyleCourier9pt"/>
              </w:rPr>
            </w:pPr>
          </w:p>
          <w:p w14:paraId="1E11556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+ 7), helpstring("Read a value from the memory location")]</w:t>
            </w:r>
          </w:p>
          <w:p w14:paraId="1A07371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In32Ex(</w:t>
            </w:r>
          </w:p>
          <w:p w14:paraId="21D9A7A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3600946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4F49B66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*pVal32);</w:t>
            </w:r>
          </w:p>
          <w:p w14:paraId="59E7E489" w14:textId="77777777" w:rsidR="00717EC8" w:rsidRPr="00033851" w:rsidRDefault="00717EC8" w:rsidP="002F186D">
            <w:pPr>
              <w:tabs>
                <w:tab w:val="left" w:pos="252"/>
                <w:tab w:val="left" w:pos="522"/>
                <w:tab w:val="left" w:pos="792"/>
              </w:tabs>
              <w:rPr>
                <w:rStyle w:val="StyleCourier9pt"/>
              </w:rPr>
            </w:pPr>
          </w:p>
          <w:p w14:paraId="3037486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+ 8), helpstring("Read a value from the memory location")]</w:t>
            </w:r>
          </w:p>
          <w:p w14:paraId="53E1F2E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In64Ex(</w:t>
            </w:r>
          </w:p>
          <w:p w14:paraId="1E2FA2E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489CA8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552C00A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__int64 *pVal8);</w:t>
            </w:r>
          </w:p>
          <w:p w14:paraId="1422BFF2" w14:textId="77777777" w:rsidR="002F186D" w:rsidRPr="00033851" w:rsidRDefault="002F186D" w:rsidP="002F186D">
            <w:pPr>
              <w:tabs>
                <w:tab w:val="left" w:pos="252"/>
                <w:tab w:val="left" w:pos="522"/>
                <w:tab w:val="left" w:pos="792"/>
              </w:tabs>
              <w:rPr>
                <w:rStyle w:val="StyleCourier9pt"/>
              </w:rPr>
            </w:pPr>
          </w:p>
          <w:p w14:paraId="142A6B40"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+ 9), helpstring("Write a value to the memory location")]</w:t>
            </w:r>
          </w:p>
          <w:p w14:paraId="3A6142E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Out8Ex(</w:t>
            </w:r>
          </w:p>
          <w:p w14:paraId="40506AC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681D9D2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5323A05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BYTE val8);</w:t>
            </w:r>
          </w:p>
          <w:p w14:paraId="18CBE189" w14:textId="77777777" w:rsidR="00717EC8" w:rsidRPr="00033851" w:rsidRDefault="00717EC8" w:rsidP="002F186D">
            <w:pPr>
              <w:tabs>
                <w:tab w:val="left" w:pos="252"/>
                <w:tab w:val="left" w:pos="522"/>
                <w:tab w:val="left" w:pos="792"/>
              </w:tabs>
              <w:rPr>
                <w:rStyle w:val="StyleCourier9pt"/>
              </w:rPr>
            </w:pPr>
          </w:p>
          <w:p w14:paraId="6097FEC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+ 10), helpstring("Write a value to the memory location")]</w:t>
            </w:r>
          </w:p>
          <w:p w14:paraId="42156F4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Out16Ex(</w:t>
            </w:r>
          </w:p>
          <w:p w14:paraId="4B5BF5D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1F28E7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7150843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val16);</w:t>
            </w:r>
          </w:p>
          <w:p w14:paraId="38EDC831" w14:textId="77777777" w:rsidR="00717EC8" w:rsidRPr="00033851" w:rsidRDefault="00717EC8" w:rsidP="002F186D">
            <w:pPr>
              <w:tabs>
                <w:tab w:val="left" w:pos="252"/>
                <w:tab w:val="left" w:pos="522"/>
                <w:tab w:val="left" w:pos="792"/>
              </w:tabs>
              <w:rPr>
                <w:rStyle w:val="StyleCourier9pt"/>
              </w:rPr>
            </w:pPr>
          </w:p>
          <w:p w14:paraId="1525C3E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+ 11), helpstring("Write a value to the memory location")]</w:t>
            </w:r>
          </w:p>
          <w:p w14:paraId="64D99FC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Out32Ex(</w:t>
            </w:r>
          </w:p>
          <w:p w14:paraId="0BD28E5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7ABC10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0318009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val32);</w:t>
            </w:r>
          </w:p>
          <w:p w14:paraId="4ADB16F7" w14:textId="77777777" w:rsidR="00717EC8" w:rsidRPr="00033851" w:rsidRDefault="00717EC8" w:rsidP="002F186D">
            <w:pPr>
              <w:tabs>
                <w:tab w:val="left" w:pos="252"/>
                <w:tab w:val="left" w:pos="522"/>
                <w:tab w:val="left" w:pos="792"/>
              </w:tabs>
              <w:rPr>
                <w:rStyle w:val="StyleCourier9pt"/>
              </w:rPr>
            </w:pPr>
          </w:p>
          <w:p w14:paraId="520CDC78"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+ 12), helpstring("Write a value to the memory location")]</w:t>
            </w:r>
          </w:p>
          <w:p w14:paraId="5272D72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Out64Ex(</w:t>
            </w:r>
          </w:p>
          <w:p w14:paraId="1AB52B7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3352545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7879959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val8);</w:t>
            </w:r>
          </w:p>
          <w:p w14:paraId="6B6BDC53" w14:textId="77777777" w:rsidR="002F186D" w:rsidRPr="00033851" w:rsidRDefault="002F186D" w:rsidP="002F186D">
            <w:pPr>
              <w:tabs>
                <w:tab w:val="left" w:pos="252"/>
                <w:tab w:val="left" w:pos="522"/>
                <w:tab w:val="left" w:pos="792"/>
              </w:tabs>
              <w:rPr>
                <w:rStyle w:val="StyleCourier9pt"/>
              </w:rPr>
            </w:pPr>
          </w:p>
          <w:p w14:paraId="23F057B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+ 13), helpstring("Read data from the memory location")]</w:t>
            </w:r>
          </w:p>
          <w:p w14:paraId="5661A8D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MoveIn8Ex(</w:t>
            </w:r>
          </w:p>
          <w:p w14:paraId="7B9679F8"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56D21EB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55F0796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056DCC4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SAFEARRAY(BYTE) *pBuf8);</w:t>
            </w:r>
          </w:p>
          <w:p w14:paraId="6043205A" w14:textId="77777777" w:rsidR="00717EC8" w:rsidRPr="00033851" w:rsidRDefault="00717EC8" w:rsidP="002F186D">
            <w:pPr>
              <w:tabs>
                <w:tab w:val="left" w:pos="252"/>
                <w:tab w:val="left" w:pos="522"/>
                <w:tab w:val="left" w:pos="792"/>
              </w:tabs>
              <w:rPr>
                <w:rStyle w:val="StyleCourier9pt"/>
              </w:rPr>
            </w:pPr>
          </w:p>
          <w:p w14:paraId="0A3D0500"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+ 14), helpstring("Read data from the memory location")]</w:t>
            </w:r>
          </w:p>
          <w:p w14:paraId="61F57E7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MoveIn16Ex(</w:t>
            </w:r>
          </w:p>
          <w:p w14:paraId="2202185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456C8B6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702D11C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0C0F3EC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SAFEARRAY(short) *pBuf16);</w:t>
            </w:r>
          </w:p>
          <w:p w14:paraId="3FE84983" w14:textId="77777777" w:rsidR="00717EC8" w:rsidRPr="00033851" w:rsidRDefault="00717EC8" w:rsidP="002F186D">
            <w:pPr>
              <w:tabs>
                <w:tab w:val="left" w:pos="252"/>
                <w:tab w:val="left" w:pos="522"/>
                <w:tab w:val="left" w:pos="792"/>
              </w:tabs>
              <w:rPr>
                <w:rStyle w:val="StyleCourier9pt"/>
              </w:rPr>
            </w:pPr>
          </w:p>
          <w:p w14:paraId="4D58EBA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+ 15), helpstring("Read data from the memory location")]</w:t>
            </w:r>
          </w:p>
          <w:p w14:paraId="6756117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MoveIn32Ex(</w:t>
            </w:r>
          </w:p>
          <w:p w14:paraId="6BE8858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5257659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7DE0E15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37329DA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SAFEARRAY(long) *pBuf32);</w:t>
            </w:r>
          </w:p>
          <w:p w14:paraId="2BD5F23F" w14:textId="77777777" w:rsidR="00717EC8" w:rsidRPr="00033851" w:rsidRDefault="00717EC8" w:rsidP="002F186D">
            <w:pPr>
              <w:tabs>
                <w:tab w:val="left" w:pos="252"/>
                <w:tab w:val="left" w:pos="522"/>
                <w:tab w:val="left" w:pos="792"/>
              </w:tabs>
              <w:rPr>
                <w:rStyle w:val="StyleCourier9pt"/>
              </w:rPr>
            </w:pPr>
          </w:p>
          <w:p w14:paraId="49BB1CA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+ 16), helpstring("Read data from the memory location")]</w:t>
            </w:r>
          </w:p>
          <w:p w14:paraId="2A47DEC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MoveIn64Ex(</w:t>
            </w:r>
          </w:p>
          <w:p w14:paraId="22397E0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2A4022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38F3231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6296783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SAFEARRAY(__int64) *pBuf8);</w:t>
            </w:r>
          </w:p>
          <w:p w14:paraId="418F5CD4" w14:textId="77777777" w:rsidR="002F186D" w:rsidRPr="00033851" w:rsidRDefault="002F186D" w:rsidP="002F186D">
            <w:pPr>
              <w:tabs>
                <w:tab w:val="left" w:pos="252"/>
                <w:tab w:val="left" w:pos="522"/>
                <w:tab w:val="left" w:pos="792"/>
              </w:tabs>
              <w:rPr>
                <w:rStyle w:val="StyleCourier9pt"/>
              </w:rPr>
            </w:pPr>
          </w:p>
          <w:p w14:paraId="33E9125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+ 17), helpstring("Write data to the memory location")]</w:t>
            </w:r>
          </w:p>
          <w:p w14:paraId="0F71B84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MoveOut8Ex(</w:t>
            </w:r>
          </w:p>
          <w:p w14:paraId="18B81EE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6A85DE2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2CA8696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53DFF86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*buf8);</w:t>
            </w:r>
          </w:p>
          <w:p w14:paraId="52491714" w14:textId="77777777" w:rsidR="00717EC8" w:rsidRPr="00033851" w:rsidRDefault="00717EC8" w:rsidP="002F186D">
            <w:pPr>
              <w:tabs>
                <w:tab w:val="left" w:pos="252"/>
                <w:tab w:val="left" w:pos="522"/>
                <w:tab w:val="left" w:pos="792"/>
              </w:tabs>
              <w:rPr>
                <w:rStyle w:val="StyleCourier9pt"/>
              </w:rPr>
            </w:pPr>
          </w:p>
          <w:p w14:paraId="590732A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+ 18), helpstring("Write data to the memory location")]</w:t>
            </w:r>
          </w:p>
          <w:p w14:paraId="043023F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MoveOut16Ex(</w:t>
            </w:r>
          </w:p>
          <w:p w14:paraId="45DF892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B9D644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501CB9B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length,</w:t>
            </w:r>
          </w:p>
          <w:p w14:paraId="790E0EC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SAFEARRAY(short) *buf16);</w:t>
            </w:r>
          </w:p>
          <w:p w14:paraId="2B59CBF3" w14:textId="77777777" w:rsidR="00717EC8" w:rsidRPr="00033851" w:rsidRDefault="00717EC8" w:rsidP="002F186D">
            <w:pPr>
              <w:tabs>
                <w:tab w:val="left" w:pos="252"/>
                <w:tab w:val="left" w:pos="522"/>
                <w:tab w:val="left" w:pos="792"/>
              </w:tabs>
              <w:rPr>
                <w:rStyle w:val="StyleCourier9pt"/>
              </w:rPr>
            </w:pPr>
          </w:p>
          <w:p w14:paraId="2EF1F33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+ 19), helpstring("Write data to the memory location")]</w:t>
            </w:r>
          </w:p>
          <w:p w14:paraId="130D02F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MoveOut32Ex(</w:t>
            </w:r>
          </w:p>
          <w:p w14:paraId="7538749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1DE503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18B791F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length,</w:t>
            </w:r>
          </w:p>
          <w:p w14:paraId="5567779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SAFEARRAY(long) *buf32);</w:t>
            </w:r>
          </w:p>
          <w:p w14:paraId="7D64956D" w14:textId="77777777" w:rsidR="00717EC8" w:rsidRPr="00033851" w:rsidRDefault="00717EC8" w:rsidP="002F186D">
            <w:pPr>
              <w:tabs>
                <w:tab w:val="left" w:pos="252"/>
                <w:tab w:val="left" w:pos="522"/>
                <w:tab w:val="left" w:pos="792"/>
              </w:tabs>
              <w:rPr>
                <w:rStyle w:val="StyleCourier9pt"/>
              </w:rPr>
            </w:pPr>
          </w:p>
          <w:p w14:paraId="16C57D2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+ 20), helpstring("Write data to the memory location")]</w:t>
            </w:r>
          </w:p>
          <w:p w14:paraId="315FBD2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MoveOut64Ex(</w:t>
            </w:r>
          </w:p>
          <w:p w14:paraId="40E8558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C2656D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55DE496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4BB3B3D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SAFEARRAY(__int64) *buf8);</w:t>
            </w:r>
          </w:p>
          <w:p w14:paraId="4806FF65" w14:textId="77777777" w:rsidR="002F186D" w:rsidRPr="00033851" w:rsidRDefault="002F186D" w:rsidP="002F186D">
            <w:pPr>
              <w:tabs>
                <w:tab w:val="left" w:pos="252"/>
                <w:tab w:val="left" w:pos="522"/>
                <w:tab w:val="left" w:pos="792"/>
              </w:tabs>
              <w:rPr>
                <w:rStyle w:val="StyleCourier9pt"/>
              </w:rPr>
            </w:pPr>
          </w:p>
          <w:p w14:paraId="4F8099A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+ 21), helpstring("Move data between memory locations")]</w:t>
            </w:r>
          </w:p>
          <w:p w14:paraId="1394C02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MoveEx(</w:t>
            </w:r>
          </w:p>
          <w:p w14:paraId="4C9CF32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srcSpace,</w:t>
            </w:r>
          </w:p>
          <w:p w14:paraId="3C2A297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srcOffset,</w:t>
            </w:r>
          </w:p>
          <w:p w14:paraId="3884A5F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DataWidth srcWidth,</w:t>
            </w:r>
          </w:p>
          <w:p w14:paraId="53DF233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destSpace,</w:t>
            </w:r>
          </w:p>
          <w:p w14:paraId="3256907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destOffset,</w:t>
            </w:r>
          </w:p>
          <w:p w14:paraId="3DF18B8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DataWidth destWidth,</w:t>
            </w:r>
          </w:p>
          <w:p w14:paraId="7683D4B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3A84AD00"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0EEDB324" w14:textId="77777777" w:rsidR="007049D8" w:rsidRPr="00033851" w:rsidRDefault="007049D8" w:rsidP="007049D8">
            <w:pPr>
              <w:tabs>
                <w:tab w:val="left" w:pos="252"/>
                <w:tab w:val="left" w:pos="522"/>
                <w:tab w:val="left" w:pos="792"/>
              </w:tabs>
              <w:rPr>
                <w:rStyle w:val="StyleCourier9pt"/>
              </w:rPr>
            </w:pPr>
          </w:p>
          <w:p w14:paraId="4FFE3342" w14:textId="77777777" w:rsidR="00DF0F71" w:rsidRPr="00033851" w:rsidRDefault="00DF0F71" w:rsidP="00DF0F71">
            <w:pPr>
              <w:tabs>
                <w:tab w:val="left" w:pos="252"/>
                <w:tab w:val="left" w:pos="522"/>
                <w:tab w:val="left" w:pos="792"/>
              </w:tabs>
              <w:rPr>
                <w:rStyle w:val="StyleCourier9pt"/>
              </w:rPr>
            </w:pPr>
            <w:r w:rsidRPr="00033851">
              <w:rPr>
                <w:rStyle w:val="StyleCourier9pt"/>
              </w:rPr>
              <w:tab/>
              <w:t>//--------------------------------------------------------------------------</w:t>
            </w:r>
          </w:p>
          <w:p w14:paraId="66015A3E" w14:textId="77777777" w:rsidR="00DF0F71" w:rsidRPr="00033851" w:rsidRDefault="00DF0F71" w:rsidP="00DF0F71">
            <w:pPr>
              <w:tabs>
                <w:tab w:val="left" w:pos="252"/>
                <w:tab w:val="left" w:pos="522"/>
                <w:tab w:val="left" w:pos="792"/>
              </w:tabs>
              <w:rPr>
                <w:rStyle w:val="StyleCourier9pt"/>
              </w:rPr>
            </w:pPr>
            <w:r w:rsidRPr="00033851">
              <w:rPr>
                <w:rStyle w:val="StyleCourier9pt"/>
              </w:rPr>
              <w:tab/>
              <w:t>//  IRegister64_2</w:t>
            </w:r>
          </w:p>
          <w:p w14:paraId="5CEFF29C" w14:textId="77777777" w:rsidR="00DF0F71" w:rsidRPr="00033851" w:rsidRDefault="00DF0F71" w:rsidP="00DF0F71">
            <w:pPr>
              <w:tabs>
                <w:tab w:val="left" w:pos="252"/>
                <w:tab w:val="left" w:pos="522"/>
                <w:tab w:val="left" w:pos="792"/>
              </w:tabs>
              <w:rPr>
                <w:rStyle w:val="StyleCourier9pt"/>
              </w:rPr>
            </w:pPr>
            <w:r w:rsidRPr="00033851">
              <w:rPr>
                <w:rStyle w:val="StyleCourier9pt"/>
              </w:rPr>
              <w:tab/>
              <w:t>//--------------------------------------------------------------------------</w:t>
            </w:r>
          </w:p>
          <w:p w14:paraId="7C3B2EB3" w14:textId="77777777" w:rsidR="00AB1980" w:rsidRPr="00033851" w:rsidRDefault="00AB1980" w:rsidP="00AB1980">
            <w:pPr>
              <w:tabs>
                <w:tab w:val="left" w:pos="252"/>
                <w:tab w:val="left" w:pos="522"/>
                <w:tab w:val="left" w:pos="792"/>
              </w:tabs>
              <w:rPr>
                <w:rStyle w:val="StyleCourier9pt"/>
              </w:rPr>
            </w:pPr>
            <w:r w:rsidRPr="00033851">
              <w:rPr>
                <w:rStyle w:val="StyleCourier9pt"/>
              </w:rPr>
              <w:tab/>
              <w:t>[</w:t>
            </w:r>
          </w:p>
          <w:p w14:paraId="057B75A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C5E300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7464A579"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helpstring("Register Based Interface 2 supporting 64-bit integers"),</w:t>
            </w:r>
          </w:p>
          <w:p w14:paraId="542D10C3"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uuid(DB8CBF2A-D6D3-11D4-AA51-00A024EE30BD),</w:t>
            </w:r>
          </w:p>
          <w:p w14:paraId="5FE8E1C7"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+ 50),</w:t>
            </w:r>
          </w:p>
          <w:p w14:paraId="042A8070"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6D8E06CD" w14:textId="77777777" w:rsidR="00AB1980" w:rsidRPr="00033851" w:rsidRDefault="00AB1980" w:rsidP="00AB1980">
            <w:pPr>
              <w:tabs>
                <w:tab w:val="left" w:pos="252"/>
                <w:tab w:val="left" w:pos="522"/>
                <w:tab w:val="left" w:pos="792"/>
              </w:tabs>
              <w:rPr>
                <w:rStyle w:val="StyleCourier9pt"/>
              </w:rPr>
            </w:pPr>
            <w:r w:rsidRPr="00033851">
              <w:rPr>
                <w:rStyle w:val="StyleCourier9pt"/>
              </w:rPr>
              <w:tab/>
              <w:t>]</w:t>
            </w:r>
          </w:p>
          <w:p w14:paraId="7CA7D690" w14:textId="77777777" w:rsidR="00AB1980" w:rsidRPr="00033851" w:rsidRDefault="00AB1980" w:rsidP="00AB1980">
            <w:pPr>
              <w:tabs>
                <w:tab w:val="left" w:pos="252"/>
                <w:tab w:val="left" w:pos="522"/>
                <w:tab w:val="left" w:pos="792"/>
              </w:tabs>
              <w:rPr>
                <w:rStyle w:val="StyleCourier9pt"/>
              </w:rPr>
            </w:pPr>
            <w:r w:rsidRPr="00033851">
              <w:rPr>
                <w:rStyle w:val="StyleCourier9pt"/>
              </w:rPr>
              <w:tab/>
              <w:t>interface IRegister64</w:t>
            </w:r>
            <w:r w:rsidR="00DF0F71" w:rsidRPr="00033851">
              <w:rPr>
                <w:rStyle w:val="StyleCourier9pt"/>
              </w:rPr>
              <w:t>_2</w:t>
            </w:r>
            <w:r w:rsidRPr="00033851">
              <w:rPr>
                <w:rStyle w:val="StyleCourier9pt"/>
              </w:rPr>
              <w:t xml:space="preserve"> : IRegister</w:t>
            </w:r>
          </w:p>
          <w:p w14:paraId="4DDF4853" w14:textId="77777777" w:rsidR="00AB1980" w:rsidRPr="00033851" w:rsidRDefault="00AB1980" w:rsidP="00AB1980">
            <w:pPr>
              <w:tabs>
                <w:tab w:val="left" w:pos="252"/>
                <w:tab w:val="left" w:pos="522"/>
                <w:tab w:val="left" w:pos="792"/>
              </w:tabs>
              <w:rPr>
                <w:rStyle w:val="StyleCourier9pt"/>
              </w:rPr>
            </w:pPr>
            <w:r w:rsidRPr="00033851">
              <w:rPr>
                <w:rStyle w:val="StyleCourier9pt"/>
              </w:rPr>
              <w:tab/>
              <w:t>{</w:t>
            </w:r>
          </w:p>
          <w:p w14:paraId="09E6754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 helpstring("Read a 64-bit integer value from the memory location")]</w:t>
            </w:r>
          </w:p>
          <w:p w14:paraId="692E694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In64(</w:t>
            </w:r>
          </w:p>
          <w:p w14:paraId="3488C67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7E33AE7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1FB9954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__int64 *pVal8);</w:t>
            </w:r>
          </w:p>
          <w:p w14:paraId="2DA1851D" w14:textId="77777777" w:rsidR="00AB1980" w:rsidRPr="00033851" w:rsidRDefault="00AB1980" w:rsidP="00AB1980">
            <w:pPr>
              <w:tabs>
                <w:tab w:val="left" w:pos="252"/>
                <w:tab w:val="left" w:pos="522"/>
                <w:tab w:val="left" w:pos="792"/>
              </w:tabs>
              <w:rPr>
                <w:rStyle w:val="StyleCourier9pt"/>
              </w:rPr>
            </w:pPr>
          </w:p>
          <w:p w14:paraId="287C70B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+ 2), helpstring("Write a 64-bit integer value to the memory location")]</w:t>
            </w:r>
          </w:p>
          <w:p w14:paraId="48FD0BC0"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Out64(</w:t>
            </w:r>
          </w:p>
          <w:p w14:paraId="2EB8947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7A24C9FC"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7065B53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val8);</w:t>
            </w:r>
          </w:p>
          <w:p w14:paraId="08E50154" w14:textId="77777777" w:rsidR="00AB1980" w:rsidRPr="00033851" w:rsidRDefault="00AB1980" w:rsidP="00AB1980">
            <w:pPr>
              <w:tabs>
                <w:tab w:val="left" w:pos="252"/>
                <w:tab w:val="left" w:pos="522"/>
                <w:tab w:val="left" w:pos="792"/>
              </w:tabs>
              <w:rPr>
                <w:rStyle w:val="StyleCourier9pt"/>
              </w:rPr>
            </w:pPr>
          </w:p>
          <w:p w14:paraId="5470B5F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+ 3), helpstring("Read 64-bit integer data from the memory location")]</w:t>
            </w:r>
          </w:p>
          <w:p w14:paraId="0302161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MoveIn64(</w:t>
            </w:r>
          </w:p>
          <w:p w14:paraId="0215EA7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DCF971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3FE52ED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5643A5B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SAFEARRAY(__int64) *pBuf8);</w:t>
            </w:r>
          </w:p>
          <w:p w14:paraId="7C39E1C7" w14:textId="77777777" w:rsidR="00AB1980" w:rsidRPr="00033851" w:rsidRDefault="00AB1980" w:rsidP="00AB1980">
            <w:pPr>
              <w:tabs>
                <w:tab w:val="left" w:pos="252"/>
                <w:tab w:val="left" w:pos="522"/>
                <w:tab w:val="left" w:pos="792"/>
              </w:tabs>
              <w:rPr>
                <w:rStyle w:val="StyleCourier9pt"/>
              </w:rPr>
            </w:pPr>
          </w:p>
          <w:p w14:paraId="5397903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+ 4), helpstring("Write 64-bit integer data to the memory location")]</w:t>
            </w:r>
          </w:p>
          <w:p w14:paraId="78858B9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MoveOut64(</w:t>
            </w:r>
          </w:p>
          <w:p w14:paraId="3648FD5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92CCD00"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36C1484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2FFE8603"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SAFEARRAY(__int64) *buf8);</w:t>
            </w:r>
          </w:p>
          <w:p w14:paraId="52680019" w14:textId="77777777" w:rsidR="00AB1980" w:rsidRPr="00033851" w:rsidRDefault="00AB1980" w:rsidP="00AB1980">
            <w:pPr>
              <w:tabs>
                <w:tab w:val="left" w:pos="252"/>
                <w:tab w:val="left" w:pos="522"/>
                <w:tab w:val="left" w:pos="792"/>
              </w:tabs>
              <w:rPr>
                <w:rStyle w:val="StyleCourier9pt"/>
              </w:rPr>
            </w:pPr>
          </w:p>
          <w:p w14:paraId="7AD8A53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+ 5), helpstring("Read a value from the memory location")]</w:t>
            </w:r>
          </w:p>
          <w:p w14:paraId="6446D23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In8Ex(</w:t>
            </w:r>
          </w:p>
          <w:p w14:paraId="0BFAB06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B4DB93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5FC6E7A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BYTE *pVal8);</w:t>
            </w:r>
          </w:p>
          <w:p w14:paraId="6CB2548C" w14:textId="77777777" w:rsidR="00AB1980" w:rsidRPr="00033851" w:rsidRDefault="00AB1980" w:rsidP="00AB1980">
            <w:pPr>
              <w:tabs>
                <w:tab w:val="left" w:pos="252"/>
                <w:tab w:val="left" w:pos="522"/>
                <w:tab w:val="left" w:pos="792"/>
              </w:tabs>
              <w:rPr>
                <w:rStyle w:val="StyleCourier9pt"/>
              </w:rPr>
            </w:pPr>
          </w:p>
          <w:p w14:paraId="10627F5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+ 6), helpstring("Read a value from the memory location")]</w:t>
            </w:r>
          </w:p>
          <w:p w14:paraId="2DBCDA0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In16Ex(</w:t>
            </w:r>
          </w:p>
          <w:p w14:paraId="4105A7DF"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105E19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29AD287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short *pVal16);</w:t>
            </w:r>
          </w:p>
          <w:p w14:paraId="72F539CF" w14:textId="77777777" w:rsidR="00AB1980" w:rsidRPr="00033851" w:rsidRDefault="00AB1980" w:rsidP="00AB1980">
            <w:pPr>
              <w:tabs>
                <w:tab w:val="left" w:pos="252"/>
                <w:tab w:val="left" w:pos="522"/>
                <w:tab w:val="left" w:pos="792"/>
              </w:tabs>
              <w:rPr>
                <w:rStyle w:val="StyleCourier9pt"/>
              </w:rPr>
            </w:pPr>
          </w:p>
          <w:p w14:paraId="44B7B45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+ 7), helpstring("Read a value from the memory location")]</w:t>
            </w:r>
          </w:p>
          <w:p w14:paraId="568DFDB7"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In32Ex(</w:t>
            </w:r>
          </w:p>
          <w:p w14:paraId="204B315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7FB0CAF7"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3C67694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*pVal32);</w:t>
            </w:r>
          </w:p>
          <w:p w14:paraId="663FADAD" w14:textId="77777777" w:rsidR="00AB1980" w:rsidRPr="00033851" w:rsidRDefault="00AB1980" w:rsidP="00AB1980">
            <w:pPr>
              <w:tabs>
                <w:tab w:val="left" w:pos="252"/>
                <w:tab w:val="left" w:pos="522"/>
                <w:tab w:val="left" w:pos="792"/>
              </w:tabs>
              <w:rPr>
                <w:rStyle w:val="StyleCourier9pt"/>
              </w:rPr>
            </w:pPr>
          </w:p>
          <w:p w14:paraId="33F6A59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+ 8), helpstring("Read a value from the memory location")]</w:t>
            </w:r>
          </w:p>
          <w:p w14:paraId="183C0A6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In64Ex(</w:t>
            </w:r>
          </w:p>
          <w:p w14:paraId="52678B6C"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695C9A0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208EF38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__int64 *pVal8);</w:t>
            </w:r>
          </w:p>
          <w:p w14:paraId="2721B08E" w14:textId="77777777" w:rsidR="00AB1980" w:rsidRPr="00033851" w:rsidRDefault="00AB1980" w:rsidP="00AB1980">
            <w:pPr>
              <w:tabs>
                <w:tab w:val="left" w:pos="252"/>
                <w:tab w:val="left" w:pos="522"/>
                <w:tab w:val="left" w:pos="792"/>
              </w:tabs>
              <w:rPr>
                <w:rStyle w:val="StyleCourier9pt"/>
              </w:rPr>
            </w:pPr>
          </w:p>
          <w:p w14:paraId="527EECA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+ 9), helpstring("Write a value to the memory location")]</w:t>
            </w:r>
          </w:p>
          <w:p w14:paraId="6A48F3C4"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Out8Ex(</w:t>
            </w:r>
          </w:p>
          <w:p w14:paraId="0BBC9C2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5DBEE72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7FB7518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BYTE val8);</w:t>
            </w:r>
          </w:p>
          <w:p w14:paraId="36BECFDA" w14:textId="77777777" w:rsidR="00AB1980" w:rsidRPr="00033851" w:rsidRDefault="00AB1980" w:rsidP="00AB1980">
            <w:pPr>
              <w:tabs>
                <w:tab w:val="left" w:pos="252"/>
                <w:tab w:val="left" w:pos="522"/>
                <w:tab w:val="left" w:pos="792"/>
              </w:tabs>
              <w:rPr>
                <w:rStyle w:val="StyleCourier9pt"/>
              </w:rPr>
            </w:pPr>
          </w:p>
          <w:p w14:paraId="5138C020"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+ 10), helpstring("Write a value to the memory location")]</w:t>
            </w:r>
          </w:p>
          <w:p w14:paraId="092F74F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Out16Ex(</w:t>
            </w:r>
          </w:p>
          <w:p w14:paraId="7CA75D2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3BACB1A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6B2908E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val16);</w:t>
            </w:r>
          </w:p>
          <w:p w14:paraId="20472B3C" w14:textId="77777777" w:rsidR="00AB1980" w:rsidRPr="00033851" w:rsidRDefault="00AB1980" w:rsidP="00AB1980">
            <w:pPr>
              <w:tabs>
                <w:tab w:val="left" w:pos="252"/>
                <w:tab w:val="left" w:pos="522"/>
                <w:tab w:val="left" w:pos="792"/>
              </w:tabs>
              <w:rPr>
                <w:rStyle w:val="StyleCourier9pt"/>
              </w:rPr>
            </w:pPr>
          </w:p>
          <w:p w14:paraId="655261F4"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+ 11), helpstring("Write a value to the memory location")]</w:t>
            </w:r>
          </w:p>
          <w:p w14:paraId="2484C09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Out32Ex(</w:t>
            </w:r>
          </w:p>
          <w:p w14:paraId="13DCE009"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B8B6CD3"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4EDA8CE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val32);</w:t>
            </w:r>
          </w:p>
          <w:p w14:paraId="315D5BBB" w14:textId="77777777" w:rsidR="00AB1980" w:rsidRPr="00033851" w:rsidRDefault="00AB1980" w:rsidP="00AB1980">
            <w:pPr>
              <w:tabs>
                <w:tab w:val="left" w:pos="252"/>
                <w:tab w:val="left" w:pos="522"/>
                <w:tab w:val="left" w:pos="792"/>
              </w:tabs>
              <w:rPr>
                <w:rStyle w:val="StyleCourier9pt"/>
              </w:rPr>
            </w:pPr>
          </w:p>
          <w:p w14:paraId="6594E38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+ 12), helpstring("Write a value to the memory location")]</w:t>
            </w:r>
          </w:p>
          <w:p w14:paraId="1BE9C70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Out64Ex(</w:t>
            </w:r>
          </w:p>
          <w:p w14:paraId="728428BC"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531B970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647EB72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val8);</w:t>
            </w:r>
          </w:p>
          <w:p w14:paraId="6C44F615" w14:textId="77777777" w:rsidR="00AB1980" w:rsidRPr="00033851" w:rsidRDefault="00AB1980" w:rsidP="00AB1980">
            <w:pPr>
              <w:tabs>
                <w:tab w:val="left" w:pos="252"/>
                <w:tab w:val="left" w:pos="522"/>
                <w:tab w:val="left" w:pos="792"/>
              </w:tabs>
              <w:rPr>
                <w:rStyle w:val="StyleCourier9pt"/>
              </w:rPr>
            </w:pPr>
          </w:p>
          <w:p w14:paraId="2CA1763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+ 13), helpstring("Read data from the memory location")]</w:t>
            </w:r>
          </w:p>
          <w:p w14:paraId="49402BA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MoveIn8Ex(</w:t>
            </w:r>
          </w:p>
          <w:p w14:paraId="3DD7E7E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EE79BC0"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364ED5A4"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0966B399"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SAFEARRAY(BYTE) *pBuf8);</w:t>
            </w:r>
          </w:p>
          <w:p w14:paraId="44049ED7" w14:textId="77777777" w:rsidR="00AB1980" w:rsidRPr="00033851" w:rsidRDefault="00AB1980" w:rsidP="00AB1980">
            <w:pPr>
              <w:tabs>
                <w:tab w:val="left" w:pos="252"/>
                <w:tab w:val="left" w:pos="522"/>
                <w:tab w:val="left" w:pos="792"/>
              </w:tabs>
              <w:rPr>
                <w:rStyle w:val="StyleCourier9pt"/>
              </w:rPr>
            </w:pPr>
          </w:p>
          <w:p w14:paraId="004E890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+ 14), helpstring("Read data from the memory location")]</w:t>
            </w:r>
          </w:p>
          <w:p w14:paraId="5FEBB319"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MoveIn16Ex(</w:t>
            </w:r>
          </w:p>
          <w:p w14:paraId="7042B2F4"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49D81FF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034E5093"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6E75B9B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SAFEARRAY(short) *pBuf16);</w:t>
            </w:r>
          </w:p>
          <w:p w14:paraId="3562A907" w14:textId="77777777" w:rsidR="00AB1980" w:rsidRPr="00033851" w:rsidRDefault="00AB1980" w:rsidP="00AB1980">
            <w:pPr>
              <w:tabs>
                <w:tab w:val="left" w:pos="252"/>
                <w:tab w:val="left" w:pos="522"/>
                <w:tab w:val="left" w:pos="792"/>
              </w:tabs>
              <w:rPr>
                <w:rStyle w:val="StyleCourier9pt"/>
              </w:rPr>
            </w:pPr>
          </w:p>
          <w:p w14:paraId="24FB5294"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+ 15), helpstring("Read data from the memory location")]</w:t>
            </w:r>
          </w:p>
          <w:p w14:paraId="589BB3D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MoveIn32Ex(</w:t>
            </w:r>
          </w:p>
          <w:p w14:paraId="684FCC5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585E57F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36620B2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6A51CDBF"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SAFEARRAY(long) *pBuf32);</w:t>
            </w:r>
          </w:p>
          <w:p w14:paraId="5F4F13A4" w14:textId="77777777" w:rsidR="00AB1980" w:rsidRPr="00033851" w:rsidRDefault="00AB1980" w:rsidP="00AB1980">
            <w:pPr>
              <w:tabs>
                <w:tab w:val="left" w:pos="252"/>
                <w:tab w:val="left" w:pos="522"/>
                <w:tab w:val="left" w:pos="792"/>
              </w:tabs>
              <w:rPr>
                <w:rStyle w:val="StyleCourier9pt"/>
              </w:rPr>
            </w:pPr>
          </w:p>
          <w:p w14:paraId="77B1730F"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+ 16), helpstring("Read data from the memory location")]</w:t>
            </w:r>
          </w:p>
          <w:p w14:paraId="6D9809A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MoveIn64Ex(</w:t>
            </w:r>
          </w:p>
          <w:p w14:paraId="7CB7013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3B77C9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0132A6D0"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0F362EC4"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SAFEARRAY(__int64) *pBuf8);</w:t>
            </w:r>
          </w:p>
          <w:p w14:paraId="2CACC755" w14:textId="77777777" w:rsidR="00AB1980" w:rsidRPr="00033851" w:rsidRDefault="00AB1980" w:rsidP="00AB1980">
            <w:pPr>
              <w:tabs>
                <w:tab w:val="left" w:pos="252"/>
                <w:tab w:val="left" w:pos="522"/>
                <w:tab w:val="left" w:pos="792"/>
              </w:tabs>
              <w:rPr>
                <w:rStyle w:val="StyleCourier9pt"/>
              </w:rPr>
            </w:pPr>
          </w:p>
          <w:p w14:paraId="7B67DAB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+ 17), helpstring("Write data to the memory location")]</w:t>
            </w:r>
          </w:p>
          <w:p w14:paraId="5A3E5D9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MoveOut8Ex(</w:t>
            </w:r>
          </w:p>
          <w:p w14:paraId="2599F1A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DD9690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389F93C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5CF414E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*buf8);</w:t>
            </w:r>
          </w:p>
          <w:p w14:paraId="1AD2A7D4" w14:textId="77777777" w:rsidR="00AB1980" w:rsidRPr="00033851" w:rsidRDefault="00AB1980" w:rsidP="00AB1980">
            <w:pPr>
              <w:tabs>
                <w:tab w:val="left" w:pos="252"/>
                <w:tab w:val="left" w:pos="522"/>
                <w:tab w:val="left" w:pos="792"/>
              </w:tabs>
              <w:rPr>
                <w:rStyle w:val="StyleCourier9pt"/>
              </w:rPr>
            </w:pPr>
          </w:p>
          <w:p w14:paraId="1E7D358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+ 22), helpstring("Write data to the memory location")]</w:t>
            </w:r>
          </w:p>
          <w:p w14:paraId="447C2B47"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MoveOut16Ex(</w:t>
            </w:r>
          </w:p>
          <w:p w14:paraId="6A952073"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760ADDE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19F0BA7F"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432F551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SAFEARRAY(short) *buf16);</w:t>
            </w:r>
          </w:p>
          <w:p w14:paraId="09E0C4C7" w14:textId="77777777" w:rsidR="00AB1980" w:rsidRPr="00033851" w:rsidRDefault="00AB1980" w:rsidP="00AB1980">
            <w:pPr>
              <w:tabs>
                <w:tab w:val="left" w:pos="252"/>
                <w:tab w:val="left" w:pos="522"/>
                <w:tab w:val="left" w:pos="792"/>
              </w:tabs>
              <w:rPr>
                <w:rStyle w:val="StyleCourier9pt"/>
              </w:rPr>
            </w:pPr>
          </w:p>
          <w:p w14:paraId="0EE9C337"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+ 23), helpstring("Write data to the memory location")]</w:t>
            </w:r>
          </w:p>
          <w:p w14:paraId="38F2BBF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MoveOut32Ex(</w:t>
            </w:r>
          </w:p>
          <w:p w14:paraId="5320F7C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32CE3DFF"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2D2D3C0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3B648A9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SAFEARRAY(long) *buf32);</w:t>
            </w:r>
          </w:p>
          <w:p w14:paraId="1B25CFF3" w14:textId="77777777" w:rsidR="00AB1980" w:rsidRPr="00033851" w:rsidRDefault="00AB1980" w:rsidP="00AB1980">
            <w:pPr>
              <w:tabs>
                <w:tab w:val="left" w:pos="252"/>
                <w:tab w:val="left" w:pos="522"/>
                <w:tab w:val="left" w:pos="792"/>
              </w:tabs>
              <w:rPr>
                <w:rStyle w:val="StyleCourier9pt"/>
              </w:rPr>
            </w:pPr>
          </w:p>
          <w:p w14:paraId="14A751E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+ 20), helpstring("Write data to the memory location")]</w:t>
            </w:r>
          </w:p>
          <w:p w14:paraId="71FCEBD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MoveOut64Ex(</w:t>
            </w:r>
          </w:p>
          <w:p w14:paraId="0EF0A5C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41144A69"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427781C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7DBB5F4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SAFEARRAY(__int64) *buf8);</w:t>
            </w:r>
          </w:p>
          <w:p w14:paraId="1842FD6A" w14:textId="77777777" w:rsidR="00AB1980" w:rsidRPr="00033851" w:rsidRDefault="00AB1980" w:rsidP="00AB1980">
            <w:pPr>
              <w:tabs>
                <w:tab w:val="left" w:pos="252"/>
                <w:tab w:val="left" w:pos="522"/>
                <w:tab w:val="left" w:pos="792"/>
              </w:tabs>
              <w:rPr>
                <w:rStyle w:val="StyleCourier9pt"/>
              </w:rPr>
            </w:pPr>
          </w:p>
          <w:p w14:paraId="5D007E1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+ 21), helpstring("Move data between memory locations")]</w:t>
            </w:r>
          </w:p>
          <w:p w14:paraId="76F1DCC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MoveEx(</w:t>
            </w:r>
          </w:p>
          <w:p w14:paraId="37AF560C"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srcSpace,</w:t>
            </w:r>
          </w:p>
          <w:p w14:paraId="5C84D42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srcOffset,</w:t>
            </w:r>
          </w:p>
          <w:p w14:paraId="6ECC25DF"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DataWidth srcWidth,</w:t>
            </w:r>
          </w:p>
          <w:p w14:paraId="28D5DB5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destSpace,</w:t>
            </w:r>
          </w:p>
          <w:p w14:paraId="2F4B7D4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destOffset,</w:t>
            </w:r>
          </w:p>
          <w:p w14:paraId="7E11F83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DataWidth destWidth,</w:t>
            </w:r>
          </w:p>
          <w:p w14:paraId="126D2823"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00A97074" w14:textId="77777777" w:rsidR="00AB1980" w:rsidRPr="00033851" w:rsidRDefault="00AB1980" w:rsidP="00AB1980">
            <w:pPr>
              <w:tabs>
                <w:tab w:val="left" w:pos="252"/>
                <w:tab w:val="left" w:pos="522"/>
                <w:tab w:val="left" w:pos="792"/>
              </w:tabs>
              <w:rPr>
                <w:rStyle w:val="StyleCourier9pt"/>
              </w:rPr>
            </w:pPr>
            <w:r w:rsidRPr="00033851">
              <w:rPr>
                <w:rStyle w:val="StyleCourier9pt"/>
              </w:rPr>
              <w:tab/>
              <w:t>};</w:t>
            </w:r>
          </w:p>
          <w:p w14:paraId="7F4BCC48" w14:textId="77777777" w:rsidR="00AB1980" w:rsidRPr="00033851" w:rsidRDefault="00AB1980" w:rsidP="00AB1980">
            <w:pPr>
              <w:tabs>
                <w:tab w:val="left" w:pos="252"/>
                <w:tab w:val="left" w:pos="522"/>
                <w:tab w:val="left" w:pos="792"/>
              </w:tabs>
              <w:rPr>
                <w:rStyle w:val="StyleCourier9pt"/>
              </w:rPr>
            </w:pPr>
          </w:p>
          <w:p w14:paraId="19E8E490" w14:textId="77777777" w:rsidR="007049D8" w:rsidRPr="00033851" w:rsidRDefault="007049D8" w:rsidP="00AB1980">
            <w:pPr>
              <w:tabs>
                <w:tab w:val="left" w:pos="252"/>
                <w:tab w:val="left" w:pos="522"/>
                <w:tab w:val="left" w:pos="792"/>
              </w:tabs>
              <w:rPr>
                <w:rStyle w:val="StyleCourier9pt"/>
              </w:rPr>
            </w:pPr>
            <w:r w:rsidRPr="00033851">
              <w:rPr>
                <w:rStyle w:val="StyleCourier9pt"/>
              </w:rPr>
              <w:tab/>
              <w:t>//--------------------------------------------------------------------------</w:t>
            </w:r>
          </w:p>
          <w:p w14:paraId="169537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ISharedRegister</w:t>
            </w:r>
          </w:p>
          <w:p w14:paraId="758AF5A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F0033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5C7C27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B7BC89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26CA0FD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helpstring("Shared Memory Interface"),</w:t>
            </w:r>
          </w:p>
          <w:p w14:paraId="30CF32B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uuid(db8cbf08-d6d3-11d4-aa51-00a024ee30bd),</w:t>
            </w:r>
          </w:p>
          <w:p w14:paraId="17D8FDA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helpcontext(HlpCtxISharedRegister + 49),</w:t>
            </w:r>
          </w:p>
          <w:p w14:paraId="7A88D15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6DD36A8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2AB27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ISharedRegister : IVisaSession</w:t>
            </w:r>
          </w:p>
          <w:p w14:paraId="5B05B5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4FE93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[helpcontext(HlpCtxISharedRegister  + 1), helpstring("Allocate memory")]</w:t>
            </w:r>
          </w:p>
          <w:p w14:paraId="3579EE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AllocateMemory(</w:t>
            </w:r>
          </w:p>
          <w:p w14:paraId="21AD5D5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size,</w:t>
            </w:r>
          </w:p>
          <w:p w14:paraId="12E34B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*pOffset);</w:t>
            </w:r>
          </w:p>
          <w:p w14:paraId="34D7D06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[helpcontext(HlpCtxISharedRegister  + 2), helpstring("Free memory")]</w:t>
            </w:r>
          </w:p>
          <w:p w14:paraId="5662AC2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FreeMemory(</w:t>
            </w:r>
          </w:p>
          <w:p w14:paraId="227318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347FD9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7C86FD3" w14:textId="77777777" w:rsidR="002F186D" w:rsidRPr="00033851" w:rsidRDefault="002F186D" w:rsidP="002F186D">
            <w:pPr>
              <w:tabs>
                <w:tab w:val="left" w:pos="252"/>
                <w:tab w:val="left" w:pos="522"/>
                <w:tab w:val="left" w:pos="792"/>
              </w:tabs>
              <w:rPr>
                <w:rStyle w:val="StyleCourier9pt"/>
              </w:rPr>
            </w:pPr>
          </w:p>
          <w:p w14:paraId="4F76C772" w14:textId="77777777" w:rsidR="002F186D" w:rsidRPr="00033851" w:rsidRDefault="002F186D" w:rsidP="002F186D">
            <w:pPr>
              <w:tabs>
                <w:tab w:val="left" w:pos="252"/>
                <w:tab w:val="left" w:pos="522"/>
                <w:tab w:val="left" w:pos="792"/>
              </w:tabs>
              <w:rPr>
                <w:rStyle w:val="StyleCourier9pt"/>
              </w:rPr>
            </w:pPr>
          </w:p>
          <w:p w14:paraId="1ACE396E"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747E02B4" w14:textId="77777777" w:rsidR="002F186D" w:rsidRPr="00033851" w:rsidRDefault="002F186D" w:rsidP="002F186D">
            <w:pPr>
              <w:tabs>
                <w:tab w:val="left" w:pos="252"/>
                <w:tab w:val="left" w:pos="522"/>
                <w:tab w:val="left" w:pos="792"/>
              </w:tabs>
              <w:rPr>
                <w:rStyle w:val="StyleCourier9pt"/>
              </w:rPr>
            </w:pPr>
            <w:r w:rsidRPr="00033851">
              <w:rPr>
                <w:rStyle w:val="StyleCourier9pt"/>
              </w:rPr>
              <w:tab/>
              <w:t>//  ISharedRegister64</w:t>
            </w:r>
          </w:p>
          <w:p w14:paraId="213ABA1D"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6502B4CA"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33DE837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7A6592F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25C4E74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helpstring("Shared Memory Interface</w:t>
            </w:r>
            <w:r w:rsidR="009B7539" w:rsidRPr="00033851">
              <w:rPr>
                <w:rStyle w:val="StyleCourier9pt"/>
              </w:rPr>
              <w:t xml:space="preserve"> supporting 64-bit integers</w:t>
            </w:r>
            <w:r w:rsidRPr="00033851">
              <w:rPr>
                <w:rStyle w:val="StyleCourier9pt"/>
              </w:rPr>
              <w:t>"),</w:t>
            </w:r>
          </w:p>
          <w:p w14:paraId="0DEA445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uuid(</w:t>
            </w:r>
            <w:r w:rsidR="00342489" w:rsidRPr="00342489">
              <w:rPr>
                <w:rFonts w:ascii="Courier" w:hAnsi="Courier"/>
                <w:color w:val="000000"/>
                <w:sz w:val="18"/>
                <w:szCs w:val="18"/>
              </w:rPr>
              <w:t>DB8CBF2</w:t>
            </w:r>
            <w:r w:rsidR="00394CD4">
              <w:rPr>
                <w:rFonts w:ascii="Courier" w:hAnsi="Courier"/>
                <w:color w:val="000000"/>
                <w:sz w:val="18"/>
                <w:szCs w:val="18"/>
              </w:rPr>
              <w:t>6</w:t>
            </w:r>
            <w:r w:rsidR="00342489" w:rsidRPr="00342489">
              <w:rPr>
                <w:rFonts w:ascii="Courier" w:hAnsi="Courier"/>
                <w:color w:val="000000"/>
                <w:sz w:val="18"/>
                <w:szCs w:val="18"/>
              </w:rPr>
              <w:t>-D6D3-11D4-AA51-00A024EE30BD</w:t>
            </w:r>
            <w:r w:rsidRPr="00033851">
              <w:rPr>
                <w:rStyle w:val="StyleCourier9pt"/>
              </w:rPr>
              <w:t>),</w:t>
            </w:r>
          </w:p>
          <w:p w14:paraId="6F4BE55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helpcontext(HlpCtxISharedRegister64 + 49),</w:t>
            </w:r>
          </w:p>
          <w:p w14:paraId="4DAA157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1107695A"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64616EB8" w14:textId="77777777" w:rsidR="002F186D" w:rsidRPr="00033851" w:rsidRDefault="002F186D" w:rsidP="002F186D">
            <w:pPr>
              <w:tabs>
                <w:tab w:val="left" w:pos="252"/>
                <w:tab w:val="left" w:pos="522"/>
                <w:tab w:val="left" w:pos="792"/>
              </w:tabs>
              <w:rPr>
                <w:rStyle w:val="StyleCourier9pt"/>
              </w:rPr>
            </w:pPr>
            <w:r w:rsidRPr="00033851">
              <w:rPr>
                <w:rStyle w:val="StyleCourier9pt"/>
              </w:rPr>
              <w:tab/>
              <w:t>interface ISharedRegister64 : ISharedRegister</w:t>
            </w:r>
          </w:p>
          <w:p w14:paraId="08E17E8F"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4DC0F52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w:t>
            </w:r>
            <w:r w:rsidR="009B7539" w:rsidRPr="00033851">
              <w:rPr>
                <w:rStyle w:val="StyleCourier9pt"/>
              </w:rPr>
              <w:t xml:space="preserve">HlpCtxISharedRegister64 </w:t>
            </w:r>
            <w:r w:rsidRPr="00033851">
              <w:rPr>
                <w:rStyle w:val="StyleCourier9pt"/>
              </w:rPr>
              <w:t>+ 1), helpstring("Allocate memory")]</w:t>
            </w:r>
          </w:p>
          <w:p w14:paraId="7E891A9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AllocateMemoryEx(</w:t>
            </w:r>
          </w:p>
          <w:p w14:paraId="6CCE6C7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size,</w:t>
            </w:r>
          </w:p>
          <w:p w14:paraId="46233DD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__int64 *pOffset);</w:t>
            </w:r>
          </w:p>
          <w:p w14:paraId="51080E49" w14:textId="77777777" w:rsidR="002F186D" w:rsidRPr="00033851" w:rsidRDefault="002F186D" w:rsidP="002F186D">
            <w:pPr>
              <w:tabs>
                <w:tab w:val="left" w:pos="252"/>
                <w:tab w:val="left" w:pos="522"/>
                <w:tab w:val="left" w:pos="792"/>
              </w:tabs>
              <w:rPr>
                <w:rStyle w:val="StyleCourier9pt"/>
              </w:rPr>
            </w:pPr>
          </w:p>
          <w:p w14:paraId="3D18F4A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w:t>
            </w:r>
            <w:r w:rsidR="009B7539" w:rsidRPr="00033851">
              <w:rPr>
                <w:rStyle w:val="StyleCourier9pt"/>
              </w:rPr>
              <w:t xml:space="preserve">HlpCtxISharedRegister64 </w:t>
            </w:r>
            <w:r w:rsidRPr="00033851">
              <w:rPr>
                <w:rStyle w:val="StyleCourier9pt"/>
              </w:rPr>
              <w:t>+ 2), helpstring("Free memory")]</w:t>
            </w:r>
          </w:p>
          <w:p w14:paraId="016EF80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FreeMemoryEx(</w:t>
            </w:r>
          </w:p>
          <w:p w14:paraId="192EB97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 [in] __int64 offset);</w:t>
            </w:r>
          </w:p>
          <w:p w14:paraId="308E6459"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61AC864E" w14:textId="77777777" w:rsidR="007049D8" w:rsidRPr="00033851" w:rsidRDefault="007049D8" w:rsidP="007049D8">
            <w:pPr>
              <w:tabs>
                <w:tab w:val="left" w:pos="252"/>
                <w:tab w:val="left" w:pos="522"/>
                <w:tab w:val="left" w:pos="792"/>
              </w:tabs>
              <w:rPr>
                <w:rStyle w:val="StyleCourier9pt"/>
              </w:rPr>
            </w:pPr>
          </w:p>
          <w:p w14:paraId="32A949F9"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23879958" w14:textId="77777777" w:rsidR="007049D8" w:rsidRPr="00033851" w:rsidRDefault="007049D8" w:rsidP="007049D8">
            <w:pPr>
              <w:tabs>
                <w:tab w:val="left" w:pos="252"/>
                <w:tab w:val="left" w:pos="522"/>
                <w:tab w:val="left" w:pos="792"/>
              </w:tabs>
              <w:rPr>
                <w:rStyle w:val="StyleCourier9pt"/>
              </w:rPr>
            </w:pPr>
            <w:r w:rsidRPr="00033851">
              <w:rPr>
                <w:rStyle w:val="StyleCourier9pt"/>
              </w:rPr>
              <w:t>//  BUS Specific Property Interfaces</w:t>
            </w:r>
          </w:p>
          <w:p w14:paraId="24128E2D"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76E51994" w14:textId="77777777" w:rsidR="007049D8" w:rsidRPr="00033851" w:rsidRDefault="007049D8" w:rsidP="007049D8">
            <w:pPr>
              <w:tabs>
                <w:tab w:val="left" w:pos="252"/>
                <w:tab w:val="left" w:pos="522"/>
                <w:tab w:val="left" w:pos="792"/>
              </w:tabs>
              <w:rPr>
                <w:rStyle w:val="StyleCourier9pt"/>
              </w:rPr>
            </w:pPr>
          </w:p>
          <w:p w14:paraId="4E133C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30B80B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IGpib</w:t>
            </w:r>
          </w:p>
          <w:p w14:paraId="7B555A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483634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F85687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C04D7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30D3B24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helpstring("GPIB Interface"),</w:t>
            </w:r>
          </w:p>
          <w:p w14:paraId="446B869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uuid(db8cbf09-d6d3-11d4-aa51-00a024ee30bd),</w:t>
            </w:r>
          </w:p>
          <w:p w14:paraId="6C163FA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 + 49),</w:t>
            </w:r>
          </w:p>
          <w:p w14:paraId="2C95588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787282A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C0BC07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IGpib : IVisaSession</w:t>
            </w:r>
          </w:p>
          <w:p w14:paraId="49E3C0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1604A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  + 1), helpstring("Get the primary address")]</w:t>
            </w:r>
          </w:p>
          <w:p w14:paraId="2617150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PrimaryAddress([out, retval] short *pVal);</w:t>
            </w:r>
          </w:p>
          <w:p w14:paraId="5E8F538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  + 2), helpstring("Get the REN line state")]</w:t>
            </w:r>
          </w:p>
          <w:p w14:paraId="3B858BD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RENState([out, retval] LineState *pVal);</w:t>
            </w:r>
          </w:p>
          <w:p w14:paraId="0D535AE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  + 3), helpstring("Get/Set whether to repeat address")]</w:t>
            </w:r>
          </w:p>
          <w:p w14:paraId="51D2290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RepeatAddressingEnabled([out, retval] VARIANT_BOOL *pVal);</w:t>
            </w:r>
          </w:p>
          <w:p w14:paraId="067DC4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helpcontext(HlpCtxIGpib  + 3), helpstring("Get/Set whether to repeat address")]</w:t>
            </w:r>
          </w:p>
          <w:p w14:paraId="21DD72C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RepeatAddressingEnabled([in] VARIANT_BOOL newVal);</w:t>
            </w:r>
          </w:p>
          <w:p w14:paraId="478945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  + 4), helpstring("Get the secondary address")]</w:t>
            </w:r>
          </w:p>
          <w:p w14:paraId="784435E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SecondaryAddress([out, retval] short *pVal);</w:t>
            </w:r>
          </w:p>
          <w:p w14:paraId="6BD4B02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  + 5), helpstring("Get/Set whether to unaddress")]</w:t>
            </w:r>
          </w:p>
          <w:p w14:paraId="59762B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UnaddressingEnabled([out, retval] VARIANT_BOOL *pVal);</w:t>
            </w:r>
          </w:p>
          <w:p w14:paraId="255D45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helpcontext(HlpCtxIGpib  + 5), helpstring("Get/Set whether to unaddress")]</w:t>
            </w:r>
          </w:p>
          <w:p w14:paraId="064D3F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UnaddressingEnabled([in] VARIANT_BOOL newVal);</w:t>
            </w:r>
          </w:p>
          <w:p w14:paraId="5C9ADD89" w14:textId="77777777" w:rsidR="007049D8" w:rsidRPr="00033851" w:rsidRDefault="007049D8" w:rsidP="007049D8">
            <w:pPr>
              <w:tabs>
                <w:tab w:val="left" w:pos="252"/>
                <w:tab w:val="left" w:pos="522"/>
                <w:tab w:val="left" w:pos="792"/>
              </w:tabs>
              <w:rPr>
                <w:rStyle w:val="StyleCourier9pt"/>
              </w:rPr>
            </w:pPr>
          </w:p>
          <w:p w14:paraId="3C31BA9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  + 6), helpstring("Control the REN line (remote/local) state")]</w:t>
            </w:r>
          </w:p>
          <w:p w14:paraId="5ACF38C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ControlREN(</w:t>
            </w:r>
          </w:p>
          <w:p w14:paraId="5AC2C8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RENControlConst mode);</w:t>
            </w:r>
          </w:p>
          <w:p w14:paraId="7D822B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5D88DA8" w14:textId="77777777" w:rsidR="007049D8" w:rsidRPr="00033851" w:rsidRDefault="007049D8" w:rsidP="007049D8">
            <w:pPr>
              <w:tabs>
                <w:tab w:val="left" w:pos="252"/>
                <w:tab w:val="left" w:pos="522"/>
                <w:tab w:val="left" w:pos="792"/>
              </w:tabs>
              <w:rPr>
                <w:rStyle w:val="StyleCourier9pt"/>
              </w:rPr>
            </w:pPr>
          </w:p>
          <w:p w14:paraId="5FBF227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29B52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IGpibIntfc</w:t>
            </w:r>
          </w:p>
          <w:p w14:paraId="5BB430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AC1E37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B40641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204D672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547A38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helpstring("Board-level GPIB Interface"),</w:t>
            </w:r>
          </w:p>
          <w:p w14:paraId="6FDB31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uuid(db8cbf0a-d6d3-11d4-aa51-00a024ee30bd),</w:t>
            </w:r>
          </w:p>
          <w:p w14:paraId="470A0AB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 + 49),</w:t>
            </w:r>
          </w:p>
          <w:p w14:paraId="674972A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07C16E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2B916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IGpibIntfc : IVisaSession</w:t>
            </w:r>
          </w:p>
          <w:p w14:paraId="31B0F6D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CFB265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+ 1), helpstring("Get the controller addressing state")]</w:t>
            </w:r>
          </w:p>
          <w:p w14:paraId="79F9ED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AddressingState([out, retval] GPIBAddressState *pVal);</w:t>
            </w:r>
          </w:p>
          <w:p w14:paraId="0424E5C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+ 2), helpstring("Get the ATN line state")]</w:t>
            </w:r>
          </w:p>
          <w:p w14:paraId="168F08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ATNState([out, retval] LineState *pVal);</w:t>
            </w:r>
          </w:p>
          <w:p w14:paraId="0856A14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+ 3), helpstring("Get/Set the status byte")]</w:t>
            </w:r>
          </w:p>
          <w:p w14:paraId="7E75DC3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DevStatusByte([out, retval] BYTE *pVal);</w:t>
            </w:r>
          </w:p>
          <w:p w14:paraId="0A8DDF0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helpcontext(HlpCtxIGpibIntfc  + 3), helpstring("Get/Set the status byte")]</w:t>
            </w:r>
          </w:p>
          <w:p w14:paraId="7FB2007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DevStatusByte([in] BYTE newVal);</w:t>
            </w:r>
          </w:p>
          <w:p w14:paraId="6AC87E7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+ 4), helpstring("Get the controller CIC state")]</w:t>
            </w:r>
          </w:p>
          <w:p w14:paraId="28A78B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CICState([out, retval] VARIANT_BOOL *pVal);</w:t>
            </w:r>
          </w:p>
          <w:p w14:paraId="3E9798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+ 5), helpstring("Get/Set the HS-488 cable length")]</w:t>
            </w:r>
          </w:p>
          <w:p w14:paraId="58CD17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HS488CBLLength([out, retval] short *pVal);</w:t>
            </w:r>
          </w:p>
          <w:p w14:paraId="4EF8863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helpcontext(HlpCtxIGpibIntfc  + 5), helpstring("Get/Set the HS-488 cable length")]</w:t>
            </w:r>
          </w:p>
          <w:p w14:paraId="2F41A15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HS488CBLLength([in] short newVal);</w:t>
            </w:r>
          </w:p>
          <w:p w14:paraId="03D6F9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+ 6), helpstring("Get the NDAC line state")]</w:t>
            </w:r>
          </w:p>
          <w:p w14:paraId="693F78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NDACState([out, retval] LineState *pVal);</w:t>
            </w:r>
          </w:p>
          <w:p w14:paraId="42EB95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+ 7), helpstring("Get/Set the primary address")]</w:t>
            </w:r>
          </w:p>
          <w:p w14:paraId="62E498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PrimaryAddress([out, retval] short *pVal);</w:t>
            </w:r>
          </w:p>
          <w:p w14:paraId="76B908F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helpcontext(HlpCtxIGpibIntfc  + 7), helpstring("Get/Set the primary address")]</w:t>
            </w:r>
          </w:p>
          <w:p w14:paraId="339A6E8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PrimaryAddress([in] short newVal);</w:t>
            </w:r>
          </w:p>
          <w:p w14:paraId="468F403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+ 8), helpstring("Get the REN line state")]</w:t>
            </w:r>
          </w:p>
          <w:p w14:paraId="009FF5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RENState([out, retval] LineState *pVal);</w:t>
            </w:r>
          </w:p>
          <w:p w14:paraId="13A1747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+ 9), helpstring("Get/Set the secondary address")]</w:t>
            </w:r>
          </w:p>
          <w:p w14:paraId="33FE126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SecondaryAddress([out, retval] short *pVal);</w:t>
            </w:r>
          </w:p>
          <w:p w14:paraId="3514296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helpcontext(HlpCtxIGpibIntfc  + 9), helpstring("Get/Set the secondary address")]</w:t>
            </w:r>
          </w:p>
          <w:p w14:paraId="618651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SecondaryAddress([in] short newVal);</w:t>
            </w:r>
          </w:p>
          <w:p w14:paraId="78FBA4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+ 10), helpstring("Get the SRQ line state")]</w:t>
            </w:r>
          </w:p>
          <w:p w14:paraId="68E2D8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SRQState([out, retval] LineState *pVal);</w:t>
            </w:r>
          </w:p>
          <w:p w14:paraId="6192FF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+ 11), helpstring("Get/Set the system controller state")]</w:t>
            </w:r>
          </w:p>
          <w:p w14:paraId="5F67DA9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SysControlState([out, retval] VARIANT_BOOL *pVal);</w:t>
            </w:r>
          </w:p>
          <w:p w14:paraId="2E3A33B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helpcontext(HlpCtxIGpibIntfc  + 11), helpstring("Get/Set the system controller state")]</w:t>
            </w:r>
          </w:p>
          <w:p w14:paraId="09DED14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SysControlState([in] VARIANT_BOOL newVal);</w:t>
            </w:r>
          </w:p>
          <w:p w14:paraId="440FED9B" w14:textId="77777777" w:rsidR="007049D8" w:rsidRPr="00033851" w:rsidRDefault="007049D8" w:rsidP="007049D8">
            <w:pPr>
              <w:tabs>
                <w:tab w:val="left" w:pos="252"/>
                <w:tab w:val="left" w:pos="522"/>
                <w:tab w:val="left" w:pos="792"/>
              </w:tabs>
              <w:rPr>
                <w:rStyle w:val="StyleCourier9pt"/>
              </w:rPr>
            </w:pPr>
          </w:p>
          <w:p w14:paraId="321B38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  + 12), helpstring("Write GPIB command bytes on the bus")]</w:t>
            </w:r>
          </w:p>
          <w:p w14:paraId="5951E8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Command(</w:t>
            </w:r>
          </w:p>
          <w:p w14:paraId="3662833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*buffer,</w:t>
            </w:r>
          </w:p>
          <w:p w14:paraId="7C501BF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284D7D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*pRetCount);</w:t>
            </w:r>
          </w:p>
          <w:p w14:paraId="3FD2203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  + 13), helpstring("Control the ATN line state")]</w:t>
            </w:r>
          </w:p>
          <w:p w14:paraId="7B2A68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ControlATN(</w:t>
            </w:r>
          </w:p>
          <w:p w14:paraId="24E56E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ATNControlConst mode);</w:t>
            </w:r>
          </w:p>
          <w:p w14:paraId="10D4654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  + 14), helpstring("Control the REN line (remote/local) state")]</w:t>
            </w:r>
          </w:p>
          <w:p w14:paraId="3F3E1A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ControlREN(</w:t>
            </w:r>
          </w:p>
          <w:p w14:paraId="4C9051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RENControlConst mode);</w:t>
            </w:r>
          </w:p>
          <w:p w14:paraId="578253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  + 15), helpstring("Pass control to the specified device")]</w:t>
            </w:r>
          </w:p>
          <w:p w14:paraId="3DC10E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PassControl(</w:t>
            </w:r>
          </w:p>
          <w:p w14:paraId="325AEF6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primAddr,</w:t>
            </w:r>
          </w:p>
          <w:p w14:paraId="65A050F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defaultvalue(-1)] short secAddr);</w:t>
            </w:r>
          </w:p>
          <w:p w14:paraId="524ECC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  + 16), helpstring("Pulse the IFC line")]</w:t>
            </w:r>
          </w:p>
          <w:p w14:paraId="3414A43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SendIFC();</w:t>
            </w:r>
          </w:p>
          <w:p w14:paraId="16ED1C4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16306D8" w14:textId="77777777" w:rsidR="007049D8" w:rsidRPr="00033851" w:rsidRDefault="007049D8" w:rsidP="007049D8">
            <w:pPr>
              <w:tabs>
                <w:tab w:val="left" w:pos="252"/>
                <w:tab w:val="left" w:pos="522"/>
                <w:tab w:val="left" w:pos="792"/>
              </w:tabs>
              <w:rPr>
                <w:rStyle w:val="StyleCourier9pt"/>
              </w:rPr>
            </w:pPr>
          </w:p>
          <w:p w14:paraId="6F0A5C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B90E70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IGpibIntfcMessage</w:t>
            </w:r>
          </w:p>
          <w:p w14:paraId="00FCD81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EFA68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79861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5BDBBED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183535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helpstring("Board-level GPIB Message Based Interface"),</w:t>
            </w:r>
          </w:p>
          <w:p w14:paraId="4C599D3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uuid(db8cbf0b-d6d3-11d4-aa51-00a024ee30bd),</w:t>
            </w:r>
          </w:p>
          <w:p w14:paraId="24F23A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helpcontext(HlpCtxIGpibIntfcMessage + 49),</w:t>
            </w:r>
          </w:p>
          <w:p w14:paraId="7BBA23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2EFD36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32A99E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IGpibIntfcMessage : IVisaSession</w:t>
            </w:r>
          </w:p>
          <w:p w14:paraId="545EFC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AFDFC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helpcontext(HlpCtxIGpibIntfcMessage  + 1), helpstring("Get/Set whether to assert END on Write")]</w:t>
            </w:r>
          </w:p>
          <w:p w14:paraId="5CD561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SendEndEnabled([out, retval] VARIANT_BOOL *pVal);</w:t>
            </w:r>
          </w:p>
          <w:p w14:paraId="0104CE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helpcontext(HlpCtxIGpibIntfcMessage  + 1), helpstring("Get/Set whether to assert END on Write")]</w:t>
            </w:r>
          </w:p>
          <w:p w14:paraId="3075DA8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SendEndEnabled([in] VARIANT_BOOL newVal);</w:t>
            </w:r>
          </w:p>
          <w:p w14:paraId="344D7A4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helpcontext(HlpCtxIGpibIntfcMessage  + 2), helpstring("Get/Set the termination character")]</w:t>
            </w:r>
          </w:p>
          <w:p w14:paraId="1B59108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TerminationCharacter([out, retval] BYTE *pVal);</w:t>
            </w:r>
          </w:p>
          <w:p w14:paraId="42DD0B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helpcontext(HlpCtxIGpibIntfcMessage  + 2), helpstring("Get/Set the termination character")]</w:t>
            </w:r>
          </w:p>
          <w:p w14:paraId="350D975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TerminationCharacter([in] BYTE newVal);</w:t>
            </w:r>
          </w:p>
          <w:p w14:paraId="6573516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helpcontext(HlpCtxIGpibIntfcMessage  + 3), helpstring("Get/Set whether to use the termination character on Read")]</w:t>
            </w:r>
          </w:p>
          <w:p w14:paraId="1407894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TerminationCharacterEnabled([out, retval] VARIANT_BOOL *pVal);</w:t>
            </w:r>
          </w:p>
          <w:p w14:paraId="0029677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helpcontext(HlpCtxIGpibIntfcMessage  + 3), helpstring("Get/Set whether to use the termination character on Read")]</w:t>
            </w:r>
          </w:p>
          <w:p w14:paraId="4F732C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TerminationCharacterEnabled([in] VARIANT_BOOL newVal);</w:t>
            </w:r>
          </w:p>
          <w:p w14:paraId="108A95E2" w14:textId="77777777" w:rsidR="007049D8" w:rsidRPr="00033851" w:rsidRDefault="007049D8" w:rsidP="007049D8">
            <w:pPr>
              <w:tabs>
                <w:tab w:val="left" w:pos="252"/>
                <w:tab w:val="left" w:pos="522"/>
                <w:tab w:val="left" w:pos="792"/>
              </w:tabs>
              <w:rPr>
                <w:rStyle w:val="StyleCourier9pt"/>
              </w:rPr>
            </w:pPr>
          </w:p>
          <w:p w14:paraId="2FA4C6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[helpcontext(HlpCtxIGpibIntfcMessage  + 4), helpstring("Assert a trigger")]</w:t>
            </w:r>
          </w:p>
          <w:p w14:paraId="5F4F07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AssertTrigger(</w:t>
            </w:r>
          </w:p>
          <w:p w14:paraId="75EB92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defaultvalue(TRIG_PROT_DEFAULT)] TriggerProtocol protocol);</w:t>
            </w:r>
          </w:p>
          <w:p w14:paraId="6965CD3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[helpcontext(HlpCtxIGpibIntfcMessage  + 5), helpstring("Read the specified number of bytes")]</w:t>
            </w:r>
          </w:p>
          <w:p w14:paraId="017E617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w:t>
            </w:r>
          </w:p>
          <w:p w14:paraId="686DEBB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5BF7E0D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SAFEARRAY(BYTE) *pBuffer);</w:t>
            </w:r>
          </w:p>
          <w:p w14:paraId="4F7A2B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[helpcontext(HlpCtxIGpibIntfcMessage  + 6), helpstring("Read the specified number of bytes as a string")]</w:t>
            </w:r>
          </w:p>
          <w:p w14:paraId="1CD123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ReadString(</w:t>
            </w:r>
          </w:p>
          <w:p w14:paraId="1E3E5B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59555A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BSTR *pBuffer);</w:t>
            </w:r>
          </w:p>
          <w:p w14:paraId="3A70AC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[helpcontext(HlpCtxIGpibIntfcMessage  + 7), helpstring("Write the specified data")]</w:t>
            </w:r>
          </w:p>
          <w:p w14:paraId="0F9DB4F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w:t>
            </w:r>
          </w:p>
          <w:p w14:paraId="3033C66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*buffer,</w:t>
            </w:r>
          </w:p>
          <w:p w14:paraId="4D4EA4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5D02CE4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*pRetCount);</w:t>
            </w:r>
          </w:p>
          <w:p w14:paraId="4FAF861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[helpcontext(HlpCtxIGpibIntfcMessage  + 8), helpstring("Write the specified string")]</w:t>
            </w:r>
          </w:p>
          <w:p w14:paraId="1BB882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WriteString(</w:t>
            </w:r>
          </w:p>
          <w:p w14:paraId="106A36F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buffer,</w:t>
            </w:r>
          </w:p>
          <w:p w14:paraId="55CC119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*pRetCount);</w:t>
            </w:r>
          </w:p>
          <w:p w14:paraId="10CB1E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B69759D" w14:textId="77777777" w:rsidR="007049D8" w:rsidRPr="00033851" w:rsidRDefault="007049D8" w:rsidP="007049D8">
            <w:pPr>
              <w:tabs>
                <w:tab w:val="left" w:pos="252"/>
                <w:tab w:val="left" w:pos="522"/>
                <w:tab w:val="left" w:pos="792"/>
              </w:tabs>
              <w:rPr>
                <w:rStyle w:val="StyleCourier9pt"/>
              </w:rPr>
            </w:pPr>
          </w:p>
          <w:p w14:paraId="77D1EB6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B402F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ISerial</w:t>
            </w:r>
          </w:p>
          <w:p w14:paraId="786FCD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43C4E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8A0185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40D212C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562721F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helpstring("Serial Interface"),</w:t>
            </w:r>
          </w:p>
          <w:p w14:paraId="364F4A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uuid(db8cbf0c-d6d3-11d4-aa51-00a024ee30bd),</w:t>
            </w:r>
          </w:p>
          <w:p w14:paraId="1AF5E2F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helpcontext(HlpCtxISerial + 49),</w:t>
            </w:r>
          </w:p>
          <w:p w14:paraId="661193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4B5CE0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511BC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ISerial : IVisaSession</w:t>
            </w:r>
          </w:p>
          <w:p w14:paraId="547F08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86367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+ 1), helpstring("Get the number of bytes available")]</w:t>
            </w:r>
          </w:p>
          <w:p w14:paraId="089508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BytesAvailable([out, retval] long *pVal);</w:t>
            </w:r>
          </w:p>
          <w:p w14:paraId="5868176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+ 2), helpstring("Get/Set the baud rate")]</w:t>
            </w:r>
          </w:p>
          <w:p w14:paraId="2C563E2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BaudRate([out, retval] long *pVal);</w:t>
            </w:r>
          </w:p>
          <w:p w14:paraId="039A59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+ 2), helpstring("Get/Set the baud rate")]</w:t>
            </w:r>
          </w:p>
          <w:p w14:paraId="537875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BaudRate([in] long newVal);</w:t>
            </w:r>
          </w:p>
          <w:p w14:paraId="4F48FC8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+ 3), helpstring("Get/Set the number of data bits")]</w:t>
            </w:r>
          </w:p>
          <w:p w14:paraId="3E0C4A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DataBits([out, retval] short *pVal);</w:t>
            </w:r>
          </w:p>
          <w:p w14:paraId="789844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+ 3), helpstring("Get/Set the number of data bits")]</w:t>
            </w:r>
          </w:p>
          <w:p w14:paraId="048DA02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DataBits([in] short newVal);</w:t>
            </w:r>
          </w:p>
          <w:p w14:paraId="484656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+ 4), helpstring("Get the CTS line state")]</w:t>
            </w:r>
          </w:p>
          <w:p w14:paraId="4D7C033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ClearToSendState([out, retval] LineState *pVal);</w:t>
            </w:r>
          </w:p>
          <w:p w14:paraId="2994E0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+ 5), helpstring("Get the DCD line state")]</w:t>
            </w:r>
          </w:p>
          <w:p w14:paraId="4F7D0CF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DataCarrierDetectState([out, retval] LineState *pVal);</w:t>
            </w:r>
          </w:p>
          <w:p w14:paraId="0B6652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+ 6), helpstring("Get the DSR line state")]</w:t>
            </w:r>
          </w:p>
          <w:p w14:paraId="6F6BF7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DataSetReadyState([out, retval] LineState *pVal);</w:t>
            </w:r>
          </w:p>
          <w:p w14:paraId="1BF23C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+ 7), helpstring("Get/Set the DTR line state")]</w:t>
            </w:r>
          </w:p>
          <w:p w14:paraId="36F9F96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DataTerminalReadyState([out, retval] LineState *pVal);</w:t>
            </w:r>
          </w:p>
          <w:p w14:paraId="2EE1094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+ 7), helpstring("Get/Set the DTR line state")]</w:t>
            </w:r>
          </w:p>
          <w:p w14:paraId="0A2ED3F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DataTerminalReadyState([in] LineState newVal);</w:t>
            </w:r>
          </w:p>
          <w:p w14:paraId="4186BAB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+ 8), helpstring("Get/Set the input end mode")]</w:t>
            </w:r>
          </w:p>
          <w:p w14:paraId="68B6E93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EndIn([out, retval] SerialEndConst *pVal);</w:t>
            </w:r>
          </w:p>
          <w:p w14:paraId="4C1D7C7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+ 8), helpstring("Get/Set the input end mode")]</w:t>
            </w:r>
          </w:p>
          <w:p w14:paraId="223C65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EndIn([in] SerialEndConst newVal);</w:t>
            </w:r>
          </w:p>
          <w:p w14:paraId="01FD87A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+ 9), helpstring("Get/Set the output end mode")]</w:t>
            </w:r>
          </w:p>
          <w:p w14:paraId="764ADD8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EndOut([out, retval] SerialEndConst *pVal);</w:t>
            </w:r>
          </w:p>
          <w:p w14:paraId="31214A2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+ 9), helpstring("Get/Set the output end mode")]</w:t>
            </w:r>
          </w:p>
          <w:p w14:paraId="652791D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EndOut([in] SerialEndConst newVal);</w:t>
            </w:r>
          </w:p>
          <w:p w14:paraId="3A13AC3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+ 10), helpstring("Get/Set the flow control")]</w:t>
            </w:r>
          </w:p>
          <w:p w14:paraId="1FC3A2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FlowControl([out, retval] SerialFlowControl *pVal);</w:t>
            </w:r>
          </w:p>
          <w:p w14:paraId="2F2B1E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+ 10), helpstring("Get/Set the flow control")]</w:t>
            </w:r>
          </w:p>
          <w:p w14:paraId="2442387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FlowControl([in] SerialFlowControl newVal);</w:t>
            </w:r>
          </w:p>
          <w:p w14:paraId="1B7DE9E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+ 11), helpstring("Get/Set the parity")]</w:t>
            </w:r>
          </w:p>
          <w:p w14:paraId="488227B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Parity([out, retval] SerialParity *pVal);</w:t>
            </w:r>
          </w:p>
          <w:p w14:paraId="443B77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+ 11), helpstring("Get/Set the parity")]</w:t>
            </w:r>
          </w:p>
          <w:p w14:paraId="3852C4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Parity([in] SerialParity newVal);</w:t>
            </w:r>
          </w:p>
          <w:p w14:paraId="5A51E4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+ 12), helpstring("Get the RI line state")]</w:t>
            </w:r>
          </w:p>
          <w:p w14:paraId="12B1D67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RingIndicatorState([out, retval] LineState *pVal);</w:t>
            </w:r>
          </w:p>
          <w:p w14:paraId="4B7D6C8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+ 13), helpstring("Get/Set the RTS line state")]</w:t>
            </w:r>
          </w:p>
          <w:p w14:paraId="25B9FE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RequestToSendState([out, retval] LineState *pVal);</w:t>
            </w:r>
          </w:p>
          <w:p w14:paraId="6B5694C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+ 13), helpstring("Get/Set the RTS line state")]</w:t>
            </w:r>
          </w:p>
          <w:p w14:paraId="73963B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RequestToSendState([in] LineState newVal);</w:t>
            </w:r>
          </w:p>
          <w:p w14:paraId="6576B4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+ 14), helpstring("Get/Set the number of stop bits")]</w:t>
            </w:r>
          </w:p>
          <w:p w14:paraId="1606324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StopBits([out, retval] SerialStopBits *pVal);</w:t>
            </w:r>
          </w:p>
          <w:p w14:paraId="06C357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+ 14), helpstring("Get/Set the number of stop bits")]</w:t>
            </w:r>
          </w:p>
          <w:p w14:paraId="0F07AD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StopBits([in] SerialStopBits newVal);</w:t>
            </w:r>
          </w:p>
          <w:p w14:paraId="34986B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+ 15), helpstring("Get/Set the error replacement character")]</w:t>
            </w:r>
          </w:p>
          <w:p w14:paraId="5669C96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ReplacementCharacter([out, retval] BYTE *pVal);</w:t>
            </w:r>
          </w:p>
          <w:p w14:paraId="3360B13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+ 15), helpstring("Get/Set the error replacement character")]</w:t>
            </w:r>
          </w:p>
          <w:p w14:paraId="1F7C40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ReplacementCharacter([in] BYTE newVal);</w:t>
            </w:r>
          </w:p>
          <w:p w14:paraId="7CCF224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+ 16), helpstring("Get/Set the XON character")]</w:t>
            </w:r>
          </w:p>
          <w:p w14:paraId="31622E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XONCharacter([out, retval] BYTE *pVal);</w:t>
            </w:r>
          </w:p>
          <w:p w14:paraId="1EA8171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+ 16), helpstring("Get/Set the XON character")]</w:t>
            </w:r>
          </w:p>
          <w:p w14:paraId="318AFF6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XONCharacter([in] BYTE newVal);</w:t>
            </w:r>
          </w:p>
          <w:p w14:paraId="3C7442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+ 17), helpstring("Get/Set the XOFF character")]</w:t>
            </w:r>
          </w:p>
          <w:p w14:paraId="532C96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XOFFCharacter([out, retval] BYTE *pVal);</w:t>
            </w:r>
          </w:p>
          <w:p w14:paraId="70944E3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+ 17), helpstring("Get/Set the XOFF character")]</w:t>
            </w:r>
          </w:p>
          <w:p w14:paraId="048A1D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XOFFCharacter([in] BYTE newVal);</w:t>
            </w:r>
          </w:p>
          <w:p w14:paraId="41A7132D" w14:textId="77777777" w:rsidR="007049D8" w:rsidRPr="00033851" w:rsidRDefault="007049D8" w:rsidP="007049D8">
            <w:pPr>
              <w:tabs>
                <w:tab w:val="left" w:pos="252"/>
                <w:tab w:val="left" w:pos="522"/>
                <w:tab w:val="left" w:pos="792"/>
              </w:tabs>
              <w:rPr>
                <w:rStyle w:val="StyleCourier9pt"/>
              </w:rPr>
            </w:pPr>
          </w:p>
          <w:p w14:paraId="419771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[helpcontext(HlpCtxISerial  + 18), helpstring("Set the serial receive or transmit buffer size")]</w:t>
            </w:r>
          </w:p>
          <w:p w14:paraId="69FA5C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SetBufferSize(</w:t>
            </w:r>
          </w:p>
          <w:p w14:paraId="44CEA2E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BufferMask mask,</w:t>
            </w:r>
          </w:p>
          <w:p w14:paraId="464CC3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size);</w:t>
            </w:r>
          </w:p>
          <w:p w14:paraId="09FA8C9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[helpcontext(HlpCtxISerial  + 19), helpstring("Flush the specified serial buffer")]</w:t>
            </w:r>
          </w:p>
          <w:p w14:paraId="6BEFB2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Flush(</w:t>
            </w:r>
          </w:p>
          <w:p w14:paraId="658C98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defaultvalue(IO_IN_AND_OUT_BUFS)] BufferMask mask,</w:t>
            </w:r>
          </w:p>
          <w:p w14:paraId="5DC6DC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defaultvalue(FALSE)] VARIANT_BOOL discard);</w:t>
            </w:r>
          </w:p>
          <w:p w14:paraId="31175F6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8B38EF7" w14:textId="77777777" w:rsidR="007049D8" w:rsidRPr="00033851" w:rsidRDefault="007049D8" w:rsidP="007049D8">
            <w:pPr>
              <w:tabs>
                <w:tab w:val="left" w:pos="252"/>
                <w:tab w:val="left" w:pos="522"/>
                <w:tab w:val="left" w:pos="792"/>
              </w:tabs>
              <w:rPr>
                <w:rStyle w:val="StyleCourier9pt"/>
              </w:rPr>
            </w:pPr>
          </w:p>
          <w:p w14:paraId="4B807B7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B0C4C22" w14:textId="292A84AE" w:rsidR="007049D8" w:rsidRPr="00033851" w:rsidRDefault="007049D8" w:rsidP="007049D8">
            <w:pPr>
              <w:tabs>
                <w:tab w:val="left" w:pos="252"/>
                <w:tab w:val="left" w:pos="522"/>
                <w:tab w:val="left" w:pos="792"/>
              </w:tabs>
              <w:rPr>
                <w:rStyle w:val="StyleCourier9pt"/>
              </w:rPr>
            </w:pPr>
            <w:r w:rsidRPr="00033851">
              <w:rPr>
                <w:rStyle w:val="StyleCourier9pt"/>
              </w:rPr>
              <w:tab/>
              <w:t>//  ITcpipInstr</w:t>
            </w:r>
            <w:r w:rsidR="00E832A7" w:rsidRPr="00033851">
              <w:rPr>
                <w:rStyle w:val="StyleCourier9pt"/>
              </w:rPr>
              <w:t xml:space="preserve"> (Obsolete)</w:t>
            </w:r>
          </w:p>
          <w:p w14:paraId="41D183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D9C72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5EABC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9539C5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47A1C1B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helpstring("TCP/IP Instrument Interface"),</w:t>
            </w:r>
          </w:p>
          <w:p w14:paraId="2391A3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uuid(db8cbf0d-d6d3-11d4-aa51-00a024ee30bd),</w:t>
            </w:r>
          </w:p>
          <w:p w14:paraId="2532E4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helpcontext(HlpCtxITcpipInstr + 49),</w:t>
            </w:r>
          </w:p>
          <w:p w14:paraId="2177D3A6" w14:textId="11145808" w:rsidR="00E832A7" w:rsidRPr="00033851" w:rsidRDefault="007049D8" w:rsidP="00E832A7">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r w:rsidR="00E832A7" w:rsidRPr="00033851">
              <w:rPr>
                <w:rStyle w:val="StyleCourier9pt"/>
              </w:rPr>
              <w:t>,</w:t>
            </w:r>
          </w:p>
          <w:p w14:paraId="2C6250E2" w14:textId="5481DC0F" w:rsidR="007049D8" w:rsidRPr="00033851" w:rsidRDefault="00E832A7"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52C5C9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8CAD7C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ITcpipInstr : IVisaSession</w:t>
            </w:r>
          </w:p>
          <w:p w14:paraId="68C452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E8B5F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helpcontext(HlpCtxITcpipInstr  + 1), helpstring("Get the TCP/IP address")]</w:t>
            </w:r>
          </w:p>
          <w:p w14:paraId="53CE7D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Address([out, retval] BSTR *pVal);</w:t>
            </w:r>
          </w:p>
          <w:p w14:paraId="33B002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helpcontext(HlpCtxITcpipInstr  + 2), helpstring("Get the TCP/IP hostname")]</w:t>
            </w:r>
          </w:p>
          <w:p w14:paraId="0256A1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HostName([out, retval] BSTR *pVal);</w:t>
            </w:r>
          </w:p>
          <w:p w14:paraId="5086C8B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helpcontext(HlpCtxITcpipInstr  + 3), helpstring("Get the LAN device name")]</w:t>
            </w:r>
          </w:p>
          <w:p w14:paraId="5DCEE92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DeviceName([out, retval] BSTR *pVal);</w:t>
            </w:r>
          </w:p>
          <w:p w14:paraId="65D3516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6E62318" w14:textId="77777777" w:rsidR="007049D8" w:rsidRPr="00033851" w:rsidRDefault="007049D8" w:rsidP="007049D8">
            <w:pPr>
              <w:tabs>
                <w:tab w:val="left" w:pos="252"/>
                <w:tab w:val="left" w:pos="522"/>
                <w:tab w:val="left" w:pos="792"/>
              </w:tabs>
              <w:rPr>
                <w:rStyle w:val="StyleCourier9pt"/>
              </w:rPr>
            </w:pPr>
          </w:p>
          <w:p w14:paraId="7A04BC85"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22C1425A" w14:textId="0DBA59D0" w:rsidR="00E832A7" w:rsidRPr="00033851" w:rsidRDefault="00E832A7" w:rsidP="00E832A7">
            <w:pPr>
              <w:tabs>
                <w:tab w:val="left" w:pos="252"/>
                <w:tab w:val="left" w:pos="522"/>
                <w:tab w:val="left" w:pos="792"/>
              </w:tabs>
              <w:rPr>
                <w:rStyle w:val="StyleCourier9pt"/>
              </w:rPr>
            </w:pPr>
            <w:r w:rsidRPr="00033851">
              <w:rPr>
                <w:rStyle w:val="StyleCourier9pt"/>
              </w:rPr>
              <w:tab/>
              <w:t>//  ITcpipInstr2</w:t>
            </w:r>
          </w:p>
          <w:p w14:paraId="6B1B3482"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4E4D97E1"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11C87965"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52E5C552"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53CFCC61"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helpstring("TCP/IP Instrument Interface"),</w:t>
            </w:r>
          </w:p>
          <w:p w14:paraId="65E08D29"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uuid(db8cbf2b-d6d3-11d4-aa51-00a024ee30bd),</w:t>
            </w:r>
          </w:p>
          <w:p w14:paraId="72945B9F"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helpcontext(HlpCtxITcpipInstr2 + 49),</w:t>
            </w:r>
          </w:p>
          <w:p w14:paraId="408BDB06"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505E3D2F"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4A5E2344" w14:textId="4C2236A4" w:rsidR="00E832A7" w:rsidRPr="00033851" w:rsidRDefault="00E832A7" w:rsidP="00E832A7">
            <w:pPr>
              <w:tabs>
                <w:tab w:val="left" w:pos="252"/>
                <w:tab w:val="left" w:pos="522"/>
                <w:tab w:val="left" w:pos="792"/>
              </w:tabs>
              <w:rPr>
                <w:rStyle w:val="StyleCourier9pt"/>
              </w:rPr>
            </w:pPr>
            <w:r w:rsidRPr="00033851">
              <w:rPr>
                <w:rStyle w:val="StyleCourier9pt"/>
              </w:rPr>
              <w:tab/>
              <w:t>interface ITcpipInstr2 : ITcpipInstr</w:t>
            </w:r>
          </w:p>
          <w:p w14:paraId="187BD6D3"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4C8AD256"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+ 1), helpstring("Get the indicator that the connection is a HiSLIP connection or not.")]</w:t>
            </w:r>
          </w:p>
          <w:p w14:paraId="04B410F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IsHislip([out, retval] VARIANT_BOOL* pVal);</w:t>
            </w:r>
          </w:p>
          <w:p w14:paraId="0AFBF13C"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+ 2), helpstring("Get the full certificate string in CMS PEM format.")]</w:t>
            </w:r>
          </w:p>
          <w:p w14:paraId="7E6236ED"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ServerCertificate([out, retval] BSTR* pVal);</w:t>
            </w:r>
          </w:p>
          <w:p w14:paraId="18E221C7"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+ 3), helpstring("Get the issuer name of the server certificate.")]</w:t>
            </w:r>
          </w:p>
          <w:p w14:paraId="3636968D"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ServerCertificateIssuerName([out, retval] BSTR* pVal);</w:t>
            </w:r>
          </w:p>
          <w:p w14:paraId="673A6F18"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+ 4), helpstring("Get the subject name of the server certificate.")]</w:t>
            </w:r>
          </w:p>
          <w:p w14:paraId="47C4DDAF"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ServerCertificateSubjectName([out, retval] BSTR* pVal);</w:t>
            </w:r>
          </w:p>
          <w:p w14:paraId="667966F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+ 5), helpstring("Get the expiration date of the server certificate.")]</w:t>
            </w:r>
          </w:p>
          <w:p w14:paraId="5A706DF2"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ServerCertificateExpirationDate([out, retval] BSTR* pVal);</w:t>
            </w:r>
          </w:p>
          <w:p w14:paraId="2636B0B0"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+ 6), helpstring("Get the TLS cipher suite used by the connection.")]</w:t>
            </w:r>
          </w:p>
          <w:p w14:paraId="1B25064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TlsCipherSuite([out, retval] BSTR* pVal);</w:t>
            </w:r>
          </w:p>
          <w:p w14:paraId="766E064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+ 7), helpstring("Get the indicator that the server certificate is perpetual or not.")]</w:t>
            </w:r>
          </w:p>
          <w:p w14:paraId="75F334F1"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ServerCertificateIsPerpetual([out, retval] VARIANT_BOOL* pVal);</w:t>
            </w:r>
          </w:p>
          <w:p w14:paraId="0E43047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+ 8), helpstring("Get the SASL mechanism used by the connection.")]</w:t>
            </w:r>
          </w:p>
          <w:p w14:paraId="3C0E963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SaslMechanism([out, retval] BSTR* pVal);</w:t>
            </w:r>
          </w:p>
          <w:p w14:paraId="6A6D7302"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10F5BC3A" w14:textId="77777777" w:rsidR="00E832A7" w:rsidRPr="00033851" w:rsidRDefault="00E832A7" w:rsidP="00E832A7">
            <w:pPr>
              <w:tabs>
                <w:tab w:val="left" w:pos="252"/>
                <w:tab w:val="left" w:pos="522"/>
                <w:tab w:val="left" w:pos="792"/>
              </w:tabs>
              <w:rPr>
                <w:rStyle w:val="StyleCourier9pt"/>
              </w:rPr>
            </w:pPr>
          </w:p>
          <w:p w14:paraId="75DD51A4" w14:textId="03E20566" w:rsidR="007049D8" w:rsidRPr="00033851" w:rsidRDefault="007049D8" w:rsidP="00E832A7">
            <w:pPr>
              <w:tabs>
                <w:tab w:val="left" w:pos="252"/>
                <w:tab w:val="left" w:pos="522"/>
                <w:tab w:val="left" w:pos="792"/>
              </w:tabs>
              <w:rPr>
                <w:rStyle w:val="StyleCourier9pt"/>
              </w:rPr>
            </w:pPr>
            <w:r w:rsidRPr="00033851">
              <w:rPr>
                <w:rStyle w:val="StyleCourier9pt"/>
              </w:rPr>
              <w:tab/>
              <w:t>//--------------------------------------------------------------------------</w:t>
            </w:r>
          </w:p>
          <w:p w14:paraId="4691FF95" w14:textId="572994AF" w:rsidR="007049D8" w:rsidRPr="00033851" w:rsidRDefault="007049D8" w:rsidP="007049D8">
            <w:pPr>
              <w:tabs>
                <w:tab w:val="left" w:pos="252"/>
                <w:tab w:val="left" w:pos="522"/>
                <w:tab w:val="left" w:pos="792"/>
              </w:tabs>
              <w:rPr>
                <w:rStyle w:val="StyleCourier9pt"/>
              </w:rPr>
            </w:pPr>
            <w:r w:rsidRPr="00033851">
              <w:rPr>
                <w:rStyle w:val="StyleCourier9pt"/>
              </w:rPr>
              <w:tab/>
              <w:t>//  ITcpipSocket</w:t>
            </w:r>
            <w:r w:rsidR="00E832A7" w:rsidRPr="00033851">
              <w:rPr>
                <w:rStyle w:val="StyleCourier9pt"/>
              </w:rPr>
              <w:t xml:space="preserve"> (Obsolete)</w:t>
            </w:r>
          </w:p>
          <w:p w14:paraId="6A06CC7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1DF13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5FCE62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5216444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3B4637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helpstring("TCP/IP Socket Interface"),</w:t>
            </w:r>
          </w:p>
          <w:p w14:paraId="0FB9DC3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uuid(db8cbf0e-d6d3-11d4-aa51-00a024ee30bd),</w:t>
            </w:r>
          </w:p>
          <w:p w14:paraId="6841E7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helpcontext(HlpCtxITcpipSocket + 49),</w:t>
            </w:r>
          </w:p>
          <w:p w14:paraId="434F525D" w14:textId="2F4BB52F"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r w:rsidR="00E832A7" w:rsidRPr="00033851">
              <w:rPr>
                <w:rStyle w:val="StyleCourier9pt"/>
              </w:rPr>
              <w:t>,</w:t>
            </w:r>
          </w:p>
          <w:p w14:paraId="0672A578" w14:textId="60FEB678" w:rsidR="00E832A7" w:rsidRPr="00033851" w:rsidRDefault="00E832A7"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5517948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4A9B14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ITcpipSocket : IVisaSession</w:t>
            </w:r>
          </w:p>
          <w:p w14:paraId="7D018C2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F6BE0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helpcontext(HlpCtxITcpipSocket  + 1), helpstring("Get the TCP/IP address")]</w:t>
            </w:r>
          </w:p>
          <w:p w14:paraId="28834C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Address([out, retval] BSTR *pVal);</w:t>
            </w:r>
          </w:p>
          <w:p w14:paraId="502443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helpcontext(HlpCtxITcpipSocket  + 2), helpstring("Get the TCP/IP hostname")]</w:t>
            </w:r>
          </w:p>
          <w:p w14:paraId="1A2B74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HostName([out, retval] BSTR *pVal);</w:t>
            </w:r>
          </w:p>
          <w:p w14:paraId="1029C4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helpcontext(HlpCtxITcpipSocket  + 3), helpstring("Get/Set whether to send keep-alive packets")]</w:t>
            </w:r>
          </w:p>
          <w:p w14:paraId="2D6861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KeepAlive([out, retval] VARIANT_BOOL *pVal);</w:t>
            </w:r>
          </w:p>
          <w:p w14:paraId="1875FF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helpcontext(HlpCtxITcpipSocket  + 3), helpstring("Get/Set whether to send keep-alive packets")]</w:t>
            </w:r>
          </w:p>
          <w:p w14:paraId="01D7E38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KeepAlive([in] VARIANT_BOOL newVal);</w:t>
            </w:r>
          </w:p>
          <w:p w14:paraId="5240D9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helpcontext(HlpCtxITcpipSocket  + 4), helpstring("Get/Set whether to use the Nagle algorithm")]</w:t>
            </w:r>
          </w:p>
          <w:p w14:paraId="1CDC892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NoDelay([out, retval] VARIANT_BOOL *pVal);</w:t>
            </w:r>
          </w:p>
          <w:p w14:paraId="53879B6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helpcontext(HlpCtxITcpipSocket  + 4), helpstring("Get/Set whether to use the Nagle algorithm")]</w:t>
            </w:r>
          </w:p>
          <w:p w14:paraId="1460A0C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NoDelay([in] VARIANT_BOOL newVal);</w:t>
            </w:r>
          </w:p>
          <w:p w14:paraId="5A0478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helpcontext(HlpCtxITcpipSocket  + 5), helpstring("Get the TCP/IP port")]</w:t>
            </w:r>
          </w:p>
          <w:p w14:paraId="789B95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Port([out, retval] short *pVal);</w:t>
            </w:r>
          </w:p>
          <w:p w14:paraId="03CFF728" w14:textId="77777777" w:rsidR="007049D8" w:rsidRPr="00033851" w:rsidRDefault="007049D8" w:rsidP="007049D8">
            <w:pPr>
              <w:tabs>
                <w:tab w:val="left" w:pos="252"/>
                <w:tab w:val="left" w:pos="522"/>
                <w:tab w:val="left" w:pos="792"/>
              </w:tabs>
              <w:rPr>
                <w:rStyle w:val="StyleCourier9pt"/>
              </w:rPr>
            </w:pPr>
          </w:p>
          <w:p w14:paraId="5C4966D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[helpcontext(HlpCtxITcpipSocket  + 6), helpstring("Set the socket receive or transmit buffer size")]</w:t>
            </w:r>
          </w:p>
          <w:p w14:paraId="06FC02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SetBufferSize(</w:t>
            </w:r>
          </w:p>
          <w:p w14:paraId="0CE5B26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BufferMask mask,</w:t>
            </w:r>
          </w:p>
          <w:p w14:paraId="62FA3C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size);</w:t>
            </w:r>
          </w:p>
          <w:p w14:paraId="34DD1F1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[helpcontext(HlpCtxITcpipSocket  + 7), helpstring("Flush the specified socket buffer")]</w:t>
            </w:r>
          </w:p>
          <w:p w14:paraId="21FDE9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Flush(</w:t>
            </w:r>
          </w:p>
          <w:p w14:paraId="24F4C0C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defaultvalue(IO_IN_AND_OUT_BUFS)] BufferMask mask,</w:t>
            </w:r>
          </w:p>
          <w:p w14:paraId="5C9458E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defaultvalue(FALSE)] VARIANT_BOOL discard);</w:t>
            </w:r>
          </w:p>
          <w:p w14:paraId="422267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CE03FAB" w14:textId="77777777" w:rsidR="007049D8" w:rsidRPr="00033851" w:rsidRDefault="007049D8" w:rsidP="007049D8">
            <w:pPr>
              <w:tabs>
                <w:tab w:val="left" w:pos="252"/>
                <w:tab w:val="left" w:pos="522"/>
                <w:tab w:val="left" w:pos="792"/>
              </w:tabs>
              <w:rPr>
                <w:rStyle w:val="StyleCourier9pt"/>
              </w:rPr>
            </w:pPr>
          </w:p>
          <w:p w14:paraId="1C6CFB57"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1BF2EDBB" w14:textId="269383F5" w:rsidR="00E832A7" w:rsidRPr="00033851" w:rsidRDefault="00E832A7" w:rsidP="00E832A7">
            <w:pPr>
              <w:tabs>
                <w:tab w:val="left" w:pos="252"/>
                <w:tab w:val="left" w:pos="522"/>
                <w:tab w:val="left" w:pos="792"/>
              </w:tabs>
              <w:rPr>
                <w:rStyle w:val="StyleCourier9pt"/>
              </w:rPr>
            </w:pPr>
            <w:r w:rsidRPr="00033851">
              <w:rPr>
                <w:rStyle w:val="StyleCourier9pt"/>
              </w:rPr>
              <w:tab/>
              <w:t>//  ITcpipSocket2</w:t>
            </w:r>
          </w:p>
          <w:p w14:paraId="5196F074"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2AD26755"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64D2F25B"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BA87C08"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59AAF2C1"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helpstring("TCP/IP Socket Interface"),</w:t>
            </w:r>
          </w:p>
          <w:p w14:paraId="0E2FCAA1"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uuid(db8cbf2d-d6d3-11d4-aa51-00a024ee30bd),</w:t>
            </w:r>
          </w:p>
          <w:p w14:paraId="5A7D4745"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helpcontext(HlpCtxITcpipSocket + 49),</w:t>
            </w:r>
          </w:p>
          <w:p w14:paraId="13241888"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6ACDD38C"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7539A043" w14:textId="57970439" w:rsidR="00E832A7" w:rsidRPr="00033851" w:rsidRDefault="00E832A7" w:rsidP="00E832A7">
            <w:pPr>
              <w:tabs>
                <w:tab w:val="left" w:pos="252"/>
                <w:tab w:val="left" w:pos="522"/>
                <w:tab w:val="left" w:pos="792"/>
              </w:tabs>
              <w:rPr>
                <w:rStyle w:val="StyleCourier9pt"/>
              </w:rPr>
            </w:pPr>
            <w:r w:rsidRPr="00033851">
              <w:rPr>
                <w:rStyle w:val="StyleCourier9pt"/>
              </w:rPr>
              <w:tab/>
              <w:t>interface ITcpipSocket2 : ITcpipSocket</w:t>
            </w:r>
          </w:p>
          <w:p w14:paraId="3EC614AA"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601E7F1C"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+ 1), helpstring("Get the full certificate string in RFC 5652 PEM format.")]</w:t>
            </w:r>
          </w:p>
          <w:p w14:paraId="0CFF3815"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ServerCertificate([out, retval] BSTR* pVal);</w:t>
            </w:r>
          </w:p>
          <w:p w14:paraId="3617281D"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+ 2), helpstring("Get the issuer name of the server certificate.")]</w:t>
            </w:r>
          </w:p>
          <w:p w14:paraId="316ABA00"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ServerCertificateIssuerName([out, retval] BSTR* pVal);</w:t>
            </w:r>
          </w:p>
          <w:p w14:paraId="666E6731"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+ 3), helpstring("Get the subject name of the server certificate.")]</w:t>
            </w:r>
          </w:p>
          <w:p w14:paraId="3479B0CC"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ServerCertificateSubjectName([out, retval] BSTR* pVal);</w:t>
            </w:r>
          </w:p>
          <w:p w14:paraId="3B804E76"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+ 4), helpstring("Get the expiration date of the server certificate.")]</w:t>
            </w:r>
          </w:p>
          <w:p w14:paraId="444EE23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ServerCertificateExpirationDate([out, retval] BSTR* pVal);</w:t>
            </w:r>
          </w:p>
          <w:p w14:paraId="2149B15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+ 5), helpstring("Get the TLS cipher suite used by the connection.")]</w:t>
            </w:r>
          </w:p>
          <w:p w14:paraId="23257AD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TlsCipherSuite([out, retval] BSTR* pVal);</w:t>
            </w:r>
          </w:p>
          <w:p w14:paraId="6FE6B6A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+ 6), helpstring("Get the indicator that the server certificate is perpetual or not.")]</w:t>
            </w:r>
          </w:p>
          <w:p w14:paraId="00FA7DD0"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ServerCertificateIsPerpetual([out, retval] VARIANT_BOOL* pVal);</w:t>
            </w:r>
          </w:p>
          <w:p w14:paraId="5E532748"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0235111F" w14:textId="77777777" w:rsidR="00E832A7" w:rsidRPr="00033851" w:rsidRDefault="00E832A7" w:rsidP="00E832A7">
            <w:pPr>
              <w:tabs>
                <w:tab w:val="left" w:pos="252"/>
                <w:tab w:val="left" w:pos="522"/>
                <w:tab w:val="left" w:pos="792"/>
              </w:tabs>
              <w:rPr>
                <w:rStyle w:val="StyleCourier9pt"/>
              </w:rPr>
            </w:pPr>
          </w:p>
          <w:p w14:paraId="01F76428" w14:textId="3716D6A4" w:rsidR="007049D8" w:rsidRPr="00033851" w:rsidRDefault="007049D8" w:rsidP="00E832A7">
            <w:pPr>
              <w:tabs>
                <w:tab w:val="left" w:pos="252"/>
                <w:tab w:val="left" w:pos="522"/>
                <w:tab w:val="left" w:pos="792"/>
              </w:tabs>
              <w:rPr>
                <w:rStyle w:val="StyleCourier9pt"/>
              </w:rPr>
            </w:pPr>
            <w:r w:rsidRPr="00033851">
              <w:rPr>
                <w:rStyle w:val="StyleCourier9pt"/>
              </w:rPr>
              <w:tab/>
              <w:t>//--------------------------------------------------------------------------</w:t>
            </w:r>
          </w:p>
          <w:p w14:paraId="0ACA0EA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IUsb</w:t>
            </w:r>
          </w:p>
          <w:p w14:paraId="049FDD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40266D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B310D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53D6F2F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7833AF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helpstring("USB Interface"),</w:t>
            </w:r>
          </w:p>
          <w:p w14:paraId="71DE675A" w14:textId="77777777" w:rsidR="007049D8" w:rsidRPr="00033851" w:rsidRDefault="00476184"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uuid(db8cbf24</w:t>
            </w:r>
            <w:r w:rsidR="007049D8" w:rsidRPr="00033851">
              <w:rPr>
                <w:rStyle w:val="StyleCourier9pt"/>
              </w:rPr>
              <w:t>-d6d3-11d4-aa51-00a024ee30bd),</w:t>
            </w:r>
          </w:p>
          <w:p w14:paraId="7C2FD7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helpcontext(HlpCtxIUsb + 49),</w:t>
            </w:r>
          </w:p>
          <w:p w14:paraId="5273503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2CD9F6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0C011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IUsb : IVisaSession</w:t>
            </w:r>
          </w:p>
          <w:p w14:paraId="235B2DD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BFB40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helpcontext(HlpCtxIUsb  + 1), helpstring("Get the manufacturer ID")]</w:t>
            </w:r>
          </w:p>
          <w:p w14:paraId="70EE869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ManufacturerID([out, retval] short *pVal);</w:t>
            </w:r>
          </w:p>
          <w:p w14:paraId="09AF49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helpcontext(HlpCtxIUsb  + 2), helpstring("Get the manufacturer name")]</w:t>
            </w:r>
          </w:p>
          <w:p w14:paraId="249114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ManufacturerName([out, retval] BSTR *pVal);</w:t>
            </w:r>
          </w:p>
          <w:p w14:paraId="6CD675C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helpcontext(HlpCtxIUsb  + 3), helpstring("Get the model code")]</w:t>
            </w:r>
          </w:p>
          <w:p w14:paraId="7A710D3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ModelCode([out, retval] short *pVal);</w:t>
            </w:r>
          </w:p>
          <w:p w14:paraId="5E14BA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helpcontext(HlpCtxIUsb  + 4), helpstring("Get the model name")]</w:t>
            </w:r>
          </w:p>
          <w:p w14:paraId="5C37C1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ModelName([out, retval] BSTR *pVal);</w:t>
            </w:r>
          </w:p>
          <w:p w14:paraId="61F780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helpcontext(HlpCtxIUsb  + 5), helpstring("Get 488.2 Compliance")]</w:t>
            </w:r>
          </w:p>
          <w:p w14:paraId="6F0F2C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Is4882Compliant([out, retval] VARIANT_BOOL *pVal);</w:t>
            </w:r>
          </w:p>
          <w:p w14:paraId="342586E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helpcontext(HlpCtxIUsb  + 6), helpstring("Get the USB Serial Number")]</w:t>
            </w:r>
          </w:p>
          <w:p w14:paraId="1EB569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UsbSerialNumber([out, retval] BSTR *pVal);</w:t>
            </w:r>
          </w:p>
          <w:p w14:paraId="309160C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helpcontext(HlpCtxIUsb  + 7), helpstring("Get the USB Interface Number")]</w:t>
            </w:r>
          </w:p>
          <w:p w14:paraId="5439B1C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UsbInterfaceNumber([out, retval] short *pVal);</w:t>
            </w:r>
          </w:p>
          <w:p w14:paraId="44667EE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helpcontext(HlpCtxIUsb  + 8), helpstring("Get the USB Protocol")]</w:t>
            </w:r>
          </w:p>
          <w:p w14:paraId="2B1E582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UsbProtocol([out, retval] short *pVal);</w:t>
            </w:r>
          </w:p>
          <w:p w14:paraId="4629996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helpcontext(HlpCtxIUsb  + 9), helpstring("Get/Set the Maximum Interrupt Size")]</w:t>
            </w:r>
          </w:p>
          <w:p w14:paraId="44EEE3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MaximumInterruptSize([out, retval] short *pVal);</w:t>
            </w:r>
          </w:p>
          <w:p w14:paraId="1B8F13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helpcontext(HlpCtxIUsb  + 9), helpstring("Get/Set the Maximum Interrupt Size")]</w:t>
            </w:r>
          </w:p>
          <w:p w14:paraId="5ADD15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MaximumInterruptSize([in] short newVal);</w:t>
            </w:r>
          </w:p>
          <w:p w14:paraId="6E8DD045" w14:textId="77777777" w:rsidR="007049D8" w:rsidRPr="00033851" w:rsidRDefault="007049D8" w:rsidP="007049D8">
            <w:pPr>
              <w:tabs>
                <w:tab w:val="left" w:pos="252"/>
                <w:tab w:val="left" w:pos="522"/>
                <w:tab w:val="left" w:pos="792"/>
              </w:tabs>
              <w:rPr>
                <w:rStyle w:val="StyleCourier9pt"/>
              </w:rPr>
            </w:pPr>
          </w:p>
          <w:p w14:paraId="517BD6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[helpcontext(HlpCtxIUsb  + 10), helpstring("Control the REN line (remote/local) state")]</w:t>
            </w:r>
          </w:p>
          <w:p w14:paraId="16F170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ControlREN(</w:t>
            </w:r>
          </w:p>
          <w:p w14:paraId="4762C6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RENControlConst mode);</w:t>
            </w:r>
          </w:p>
          <w:p w14:paraId="336FC5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[helpcontext(HlpCtxIUsb  + 11), helpstring("Send Data to the USB Control Port")]</w:t>
            </w:r>
          </w:p>
          <w:p w14:paraId="61FDCAC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ControlOut(</w:t>
            </w:r>
          </w:p>
          <w:p w14:paraId="605999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bmRequestType,</w:t>
            </w:r>
          </w:p>
          <w:p w14:paraId="68684F3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bRequest,</w:t>
            </w:r>
          </w:p>
          <w:p w14:paraId="04B3EFF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wValue,</w:t>
            </w:r>
          </w:p>
          <w:p w14:paraId="060A6B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wIndex,</w:t>
            </w:r>
          </w:p>
          <w:p w14:paraId="58D6FF8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wLength,</w:t>
            </w:r>
          </w:p>
          <w:p w14:paraId="4B15A64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*buffer);</w:t>
            </w:r>
          </w:p>
          <w:p w14:paraId="1898A92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[helpcontext(HlpCtxIUsb  + 12), helpstring("Request Data from the USB Control Port")]</w:t>
            </w:r>
          </w:p>
          <w:p w14:paraId="339E93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ControlIn(</w:t>
            </w:r>
          </w:p>
          <w:p w14:paraId="657AC3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bmRequestType,</w:t>
            </w:r>
          </w:p>
          <w:p w14:paraId="31A5A87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bRequest,</w:t>
            </w:r>
          </w:p>
          <w:p w14:paraId="3B3DBE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wValue,</w:t>
            </w:r>
          </w:p>
          <w:p w14:paraId="4AB739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wIndex,</w:t>
            </w:r>
          </w:p>
          <w:p w14:paraId="721344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wLength,</w:t>
            </w:r>
          </w:p>
          <w:p w14:paraId="682527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SAFEARRAY(BYTE) *pBuf);</w:t>
            </w:r>
          </w:p>
          <w:p w14:paraId="74589A4E" w14:textId="77777777" w:rsidR="00C90DF5" w:rsidRPr="00033851" w:rsidRDefault="007049D8" w:rsidP="00C90DF5">
            <w:pPr>
              <w:tabs>
                <w:tab w:val="left" w:pos="252"/>
                <w:tab w:val="left" w:pos="522"/>
                <w:tab w:val="left" w:pos="792"/>
              </w:tabs>
              <w:rPr>
                <w:rStyle w:val="StyleCourier9pt"/>
              </w:rPr>
            </w:pPr>
            <w:r w:rsidRPr="00033851">
              <w:rPr>
                <w:rStyle w:val="StyleCourier9pt"/>
              </w:rPr>
              <w:tab/>
              <w:t>};</w:t>
            </w:r>
          </w:p>
          <w:p w14:paraId="06248818" w14:textId="77777777" w:rsidR="00C90DF5" w:rsidRPr="00033851" w:rsidRDefault="00C90DF5" w:rsidP="00C90DF5">
            <w:pPr>
              <w:tabs>
                <w:tab w:val="left" w:pos="252"/>
                <w:tab w:val="left" w:pos="522"/>
                <w:tab w:val="left" w:pos="792"/>
              </w:tabs>
              <w:rPr>
                <w:rStyle w:val="StyleCourier9pt"/>
              </w:rPr>
            </w:pPr>
          </w:p>
          <w:p w14:paraId="4285A79B" w14:textId="77777777" w:rsidR="00DF0F71" w:rsidRPr="00033851" w:rsidRDefault="00DF0F71" w:rsidP="00DF0F71">
            <w:pPr>
              <w:tabs>
                <w:tab w:val="left" w:pos="252"/>
                <w:tab w:val="left" w:pos="522"/>
                <w:tab w:val="left" w:pos="792"/>
              </w:tabs>
              <w:rPr>
                <w:rStyle w:val="StyleCourier9pt"/>
              </w:rPr>
            </w:pPr>
            <w:r w:rsidRPr="00033851">
              <w:rPr>
                <w:rStyle w:val="StyleCourier9pt"/>
              </w:rPr>
              <w:tab/>
              <w:t>//--------------------------------------------------------------------------</w:t>
            </w:r>
          </w:p>
          <w:p w14:paraId="1C7BC991" w14:textId="1C9569F9" w:rsidR="00DF0F71" w:rsidRPr="00033851" w:rsidRDefault="00DF0F71" w:rsidP="00DF0F71">
            <w:pPr>
              <w:tabs>
                <w:tab w:val="left" w:pos="252"/>
                <w:tab w:val="left" w:pos="522"/>
                <w:tab w:val="left" w:pos="792"/>
              </w:tabs>
              <w:rPr>
                <w:rStyle w:val="StyleCourier9pt"/>
              </w:rPr>
            </w:pPr>
            <w:r w:rsidRPr="00033851">
              <w:rPr>
                <w:rStyle w:val="StyleCourier9pt"/>
              </w:rPr>
              <w:tab/>
              <w:t>//  IHislipInstr</w:t>
            </w:r>
            <w:r w:rsidR="00E832A7" w:rsidRPr="00033851">
              <w:rPr>
                <w:rStyle w:val="StyleCourier9pt"/>
              </w:rPr>
              <w:t xml:space="preserve"> (Obsolete)</w:t>
            </w:r>
          </w:p>
          <w:p w14:paraId="53F07480" w14:textId="77777777" w:rsidR="00DF0F71" w:rsidRPr="00033851" w:rsidRDefault="00DF0F71" w:rsidP="00DF0F71">
            <w:pPr>
              <w:tabs>
                <w:tab w:val="left" w:pos="252"/>
                <w:tab w:val="left" w:pos="522"/>
                <w:tab w:val="left" w:pos="792"/>
              </w:tabs>
              <w:rPr>
                <w:rStyle w:val="StyleCourier9pt"/>
              </w:rPr>
            </w:pPr>
            <w:r w:rsidRPr="00033851">
              <w:rPr>
                <w:rStyle w:val="StyleCourier9pt"/>
              </w:rPr>
              <w:tab/>
              <w:t>//--------------------------------------------------------------------------</w:t>
            </w:r>
          </w:p>
          <w:p w14:paraId="4AB22E83" w14:textId="77777777" w:rsidR="00DB6DD5" w:rsidRPr="00033851" w:rsidRDefault="00DB6DD5" w:rsidP="00DF0F71">
            <w:pPr>
              <w:tabs>
                <w:tab w:val="left" w:pos="252"/>
                <w:tab w:val="left" w:pos="522"/>
                <w:tab w:val="left" w:pos="792"/>
              </w:tabs>
              <w:rPr>
                <w:rStyle w:val="StyleCourier9pt"/>
              </w:rPr>
            </w:pPr>
            <w:r w:rsidRPr="00033851">
              <w:rPr>
                <w:rStyle w:val="StyleCourier9pt"/>
              </w:rPr>
              <w:t>[</w:t>
            </w:r>
          </w:p>
          <w:p w14:paraId="30AF3387"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4C589703"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7DA6272D"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helpstring("High Speed LAN Protocol (HiSLIP) Instrument Interface"),</w:t>
            </w:r>
          </w:p>
          <w:p w14:paraId="6A39E86C"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uuid(</w:t>
            </w:r>
            <w:r w:rsidR="00342489" w:rsidRPr="00342489">
              <w:rPr>
                <w:rFonts w:ascii="Courier" w:hAnsi="Courier"/>
                <w:color w:val="000000"/>
                <w:sz w:val="18"/>
                <w:szCs w:val="18"/>
              </w:rPr>
              <w:t>DB8CBF2</w:t>
            </w:r>
            <w:r w:rsidR="00394CD4">
              <w:rPr>
                <w:rFonts w:ascii="Courier" w:hAnsi="Courier"/>
                <w:color w:val="000000"/>
                <w:sz w:val="18"/>
                <w:szCs w:val="18"/>
              </w:rPr>
              <w:t>7</w:t>
            </w:r>
            <w:r w:rsidR="00342489" w:rsidRPr="00342489">
              <w:rPr>
                <w:rFonts w:ascii="Courier" w:hAnsi="Courier"/>
                <w:color w:val="000000"/>
                <w:sz w:val="18"/>
                <w:szCs w:val="18"/>
              </w:rPr>
              <w:t>-D6D3-11D4-AA51-00A024EE30BD</w:t>
            </w:r>
            <w:r w:rsidRPr="00033851">
              <w:rPr>
                <w:rStyle w:val="StyleCourier9pt"/>
              </w:rPr>
              <w:t>),</w:t>
            </w:r>
          </w:p>
          <w:p w14:paraId="4A9679D6"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helpcontext(HlpCtxIHislipInstr + 49),</w:t>
            </w:r>
          </w:p>
          <w:p w14:paraId="44CCD491" w14:textId="3BB15F8A" w:rsidR="00E832A7" w:rsidRPr="00033851" w:rsidRDefault="00DB6DD5" w:rsidP="00E832A7">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r w:rsidR="00E832A7" w:rsidRPr="00033851">
              <w:rPr>
                <w:rStyle w:val="StyleCourier9pt"/>
              </w:rPr>
              <w:t>,</w:t>
            </w:r>
          </w:p>
          <w:p w14:paraId="09CCD139" w14:textId="1EAB01FC" w:rsidR="00DB6DD5" w:rsidRPr="00033851" w:rsidRDefault="00E832A7" w:rsidP="00DB6DD5">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11834051" w14:textId="77777777" w:rsidR="00DB6DD5" w:rsidRPr="00033851" w:rsidRDefault="00DB6DD5" w:rsidP="00DB6DD5">
            <w:pPr>
              <w:tabs>
                <w:tab w:val="left" w:pos="252"/>
                <w:tab w:val="left" w:pos="522"/>
                <w:tab w:val="left" w:pos="792"/>
              </w:tabs>
              <w:rPr>
                <w:rStyle w:val="StyleCourier9pt"/>
              </w:rPr>
            </w:pPr>
            <w:r w:rsidRPr="00033851">
              <w:rPr>
                <w:rStyle w:val="StyleCourier9pt"/>
              </w:rPr>
              <w:tab/>
              <w:t>]</w:t>
            </w:r>
          </w:p>
          <w:p w14:paraId="73471746" w14:textId="77777777" w:rsidR="00DB6DD5" w:rsidRPr="00033851" w:rsidRDefault="00DB6DD5" w:rsidP="00DB6DD5">
            <w:pPr>
              <w:tabs>
                <w:tab w:val="left" w:pos="252"/>
                <w:tab w:val="left" w:pos="522"/>
                <w:tab w:val="left" w:pos="792"/>
              </w:tabs>
              <w:rPr>
                <w:rStyle w:val="StyleCourier9pt"/>
              </w:rPr>
            </w:pPr>
            <w:r w:rsidRPr="00033851">
              <w:rPr>
                <w:rStyle w:val="StyleCourier9pt"/>
              </w:rPr>
              <w:tab/>
              <w:t>interface IHislipInstr : ITcpipInstr</w:t>
            </w:r>
          </w:p>
          <w:p w14:paraId="0954CCF2" w14:textId="77777777" w:rsidR="00DB6DD5" w:rsidRPr="00033851" w:rsidRDefault="00DB6DD5" w:rsidP="00DB6DD5">
            <w:pPr>
              <w:tabs>
                <w:tab w:val="left" w:pos="252"/>
                <w:tab w:val="left" w:pos="522"/>
                <w:tab w:val="left" w:pos="792"/>
              </w:tabs>
              <w:rPr>
                <w:rStyle w:val="StyleCourier9pt"/>
              </w:rPr>
            </w:pPr>
            <w:r w:rsidRPr="00033851">
              <w:rPr>
                <w:rStyle w:val="StyleCourier9pt"/>
              </w:rPr>
              <w:tab/>
              <w:t>{</w:t>
            </w:r>
          </w:p>
          <w:p w14:paraId="154724C7"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helpcontext(HlpCtxIHislipInstr  + 1), helpstring("Get the negotiated HiSLIP protocol version")]</w:t>
            </w:r>
          </w:p>
          <w:p w14:paraId="655A96FF"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HRESULT ProtocolVersion([out, retval] long *pVal);</w:t>
            </w:r>
          </w:p>
          <w:p w14:paraId="5F5F9106" w14:textId="77777777" w:rsidR="00DB6DD5" w:rsidRPr="00033851" w:rsidRDefault="00DB6DD5" w:rsidP="00DB6DD5">
            <w:pPr>
              <w:tabs>
                <w:tab w:val="left" w:pos="252"/>
                <w:tab w:val="left" w:pos="522"/>
                <w:tab w:val="left" w:pos="792"/>
              </w:tabs>
              <w:rPr>
                <w:rStyle w:val="StyleCourier9pt"/>
              </w:rPr>
            </w:pPr>
          </w:p>
          <w:p w14:paraId="704B6B98"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helpcontext(HlpCtxIHislipInstr  + 2), helpstring("Get/Set the HiSLIP Maximum Message Size in KB (1024 bytes)")]</w:t>
            </w:r>
          </w:p>
          <w:p w14:paraId="186B8CF3"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HRESULT MaxMessage([out, retval] long *pVal);</w:t>
            </w:r>
          </w:p>
          <w:p w14:paraId="710AFAF3"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helpcontext(HlpCtxIHislipInstr  + 2), helpstring("Get/Set the HiSLIP Maximum Message Size in KB (1024 bytes)")]</w:t>
            </w:r>
          </w:p>
          <w:p w14:paraId="4D4A30B7"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HRESULT MaxMessage([in] long newVal);</w:t>
            </w:r>
          </w:p>
          <w:p w14:paraId="323BC0D0" w14:textId="77777777" w:rsidR="00DB6DD5" w:rsidRPr="00033851" w:rsidRDefault="00DB6DD5" w:rsidP="00DB6DD5">
            <w:pPr>
              <w:tabs>
                <w:tab w:val="left" w:pos="252"/>
                <w:tab w:val="left" w:pos="522"/>
                <w:tab w:val="left" w:pos="792"/>
              </w:tabs>
              <w:rPr>
                <w:rStyle w:val="StyleCourier9pt"/>
              </w:rPr>
            </w:pPr>
          </w:p>
          <w:p w14:paraId="3960A75B"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helpcontext(HlpCtxIHislipInstr  + 3), helpstring("Get/Set the HiSLIP Operlap Enabled")]</w:t>
            </w:r>
          </w:p>
          <w:p w14:paraId="4C0125F3"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HRESULT OverlapEnabled([out, retval] VARIANT_BOOL *pVal);</w:t>
            </w:r>
          </w:p>
          <w:p w14:paraId="6319B796"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helpcontext(HlpCtxIHislipInstr  + 3), helpstring("Get/Set the HiSLIP Overlap Enabled ")]</w:t>
            </w:r>
          </w:p>
          <w:p w14:paraId="6CA4ED4D"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HRESULT OverlapEnabled([in] VARIANT_BOOL newVal);</w:t>
            </w:r>
          </w:p>
          <w:p w14:paraId="0E308DD3" w14:textId="77777777" w:rsidR="00DB6DD5" w:rsidRPr="00033851" w:rsidRDefault="00DB6DD5" w:rsidP="00DB6DD5">
            <w:pPr>
              <w:tabs>
                <w:tab w:val="left" w:pos="252"/>
                <w:tab w:val="left" w:pos="522"/>
                <w:tab w:val="left" w:pos="792"/>
              </w:tabs>
              <w:rPr>
                <w:rStyle w:val="StyleCourier9pt"/>
              </w:rPr>
            </w:pPr>
          </w:p>
          <w:p w14:paraId="77BD8C06"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[helpcontext(HlpCtxIHislipInstr  + 4), helpstring("Control the REN line (remote/local) state")]</w:t>
            </w:r>
          </w:p>
          <w:p w14:paraId="3DB1C11C"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HRESULT ControlREN(</w:t>
            </w:r>
          </w:p>
          <w:p w14:paraId="674A1D9F"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 xml:space="preserve"> </w:t>
            </w:r>
            <w:r w:rsidRPr="00033851">
              <w:rPr>
                <w:rStyle w:val="StyleCourier9pt"/>
              </w:rPr>
              <w:tab/>
              <w:t xml:space="preserve"> [in] RENControlConst mode);</w:t>
            </w:r>
          </w:p>
          <w:p w14:paraId="215F3D6C" w14:textId="77777777" w:rsidR="00525F58" w:rsidRPr="00033851" w:rsidRDefault="00DB6DD5" w:rsidP="00DB6DD5">
            <w:pPr>
              <w:tabs>
                <w:tab w:val="left" w:pos="252"/>
                <w:tab w:val="left" w:pos="522"/>
                <w:tab w:val="left" w:pos="792"/>
              </w:tabs>
              <w:rPr>
                <w:rStyle w:val="StyleCourier9pt"/>
              </w:rPr>
            </w:pPr>
            <w:r w:rsidRPr="00033851">
              <w:rPr>
                <w:rStyle w:val="StyleCourier9pt"/>
              </w:rPr>
              <w:t>};</w:t>
            </w:r>
            <w:r w:rsidR="00C90DF5" w:rsidRPr="00033851">
              <w:rPr>
                <w:rStyle w:val="StyleCourier9pt"/>
              </w:rPr>
              <w:t xml:space="preserve">   </w:t>
            </w:r>
          </w:p>
          <w:p w14:paraId="5DC417D9" w14:textId="77777777" w:rsidR="00525F58" w:rsidRPr="00033851" w:rsidRDefault="00525F58" w:rsidP="00DB6DD5">
            <w:pPr>
              <w:tabs>
                <w:tab w:val="left" w:pos="252"/>
                <w:tab w:val="left" w:pos="522"/>
                <w:tab w:val="left" w:pos="792"/>
              </w:tabs>
              <w:rPr>
                <w:rStyle w:val="StyleCourier9pt"/>
              </w:rPr>
            </w:pPr>
          </w:p>
          <w:p w14:paraId="6E721AD7" w14:textId="77777777" w:rsidR="00056381" w:rsidRPr="00033851" w:rsidRDefault="00056381" w:rsidP="00056381">
            <w:pPr>
              <w:tabs>
                <w:tab w:val="left" w:pos="252"/>
                <w:tab w:val="left" w:pos="522"/>
                <w:tab w:val="left" w:pos="792"/>
              </w:tabs>
              <w:rPr>
                <w:rStyle w:val="StyleCourier9pt"/>
              </w:rPr>
            </w:pPr>
            <w:r w:rsidRPr="00033851">
              <w:rPr>
                <w:rStyle w:val="StyleCourier9pt"/>
              </w:rPr>
              <w:tab/>
              <w:t>//--------------------------------------------------------------------------</w:t>
            </w:r>
          </w:p>
          <w:p w14:paraId="2A7CACDB" w14:textId="77777777" w:rsidR="00056381" w:rsidRPr="00033851" w:rsidRDefault="00056381" w:rsidP="00056381">
            <w:pPr>
              <w:tabs>
                <w:tab w:val="left" w:pos="252"/>
                <w:tab w:val="left" w:pos="522"/>
                <w:tab w:val="left" w:pos="792"/>
              </w:tabs>
              <w:rPr>
                <w:rStyle w:val="StyleCourier9pt"/>
              </w:rPr>
            </w:pPr>
            <w:r w:rsidRPr="00033851">
              <w:rPr>
                <w:rStyle w:val="StyleCourier9pt"/>
              </w:rPr>
              <w:tab/>
              <w:t>//  IHislipInstr2</w:t>
            </w:r>
          </w:p>
          <w:p w14:paraId="0C00260D" w14:textId="77777777" w:rsidR="00056381" w:rsidRPr="00033851" w:rsidRDefault="00056381" w:rsidP="00056381">
            <w:pPr>
              <w:tabs>
                <w:tab w:val="left" w:pos="252"/>
                <w:tab w:val="left" w:pos="522"/>
                <w:tab w:val="left" w:pos="792"/>
              </w:tabs>
              <w:rPr>
                <w:rStyle w:val="StyleCourier9pt"/>
              </w:rPr>
            </w:pPr>
            <w:r w:rsidRPr="00033851">
              <w:rPr>
                <w:rStyle w:val="StyleCourier9pt"/>
              </w:rPr>
              <w:tab/>
              <w:t>//--------------------------------------------------------------------------</w:t>
            </w:r>
          </w:p>
          <w:p w14:paraId="7CC0880D" w14:textId="77777777" w:rsidR="00056381" w:rsidRPr="00033851" w:rsidRDefault="00056381" w:rsidP="00056381">
            <w:pPr>
              <w:tabs>
                <w:tab w:val="left" w:pos="252"/>
                <w:tab w:val="left" w:pos="522"/>
                <w:tab w:val="left" w:pos="792"/>
              </w:tabs>
              <w:rPr>
                <w:rStyle w:val="StyleCourier9pt"/>
              </w:rPr>
            </w:pPr>
            <w:r w:rsidRPr="00033851">
              <w:rPr>
                <w:rStyle w:val="StyleCourier9pt"/>
              </w:rPr>
              <w:tab/>
              <w:t>[</w:t>
            </w:r>
          </w:p>
          <w:p w14:paraId="013057EF" w14:textId="77777777" w:rsidR="00056381" w:rsidRPr="00033851" w:rsidRDefault="00056381" w:rsidP="00056381">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36AA0D05" w14:textId="77777777" w:rsidR="00056381" w:rsidRPr="00033851" w:rsidRDefault="00056381" w:rsidP="00056381">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34C23E34" w14:textId="77777777" w:rsidR="00056381" w:rsidRPr="00033851" w:rsidRDefault="00056381" w:rsidP="00056381">
            <w:pPr>
              <w:tabs>
                <w:tab w:val="left" w:pos="252"/>
                <w:tab w:val="left" w:pos="522"/>
                <w:tab w:val="left" w:pos="792"/>
              </w:tabs>
              <w:rPr>
                <w:rStyle w:val="StyleCourier9pt"/>
              </w:rPr>
            </w:pPr>
            <w:r w:rsidRPr="00033851">
              <w:rPr>
                <w:rStyle w:val="StyleCourier9pt"/>
              </w:rPr>
              <w:tab/>
            </w:r>
            <w:r w:rsidRPr="00033851">
              <w:rPr>
                <w:rStyle w:val="StyleCourier9pt"/>
              </w:rPr>
              <w:tab/>
              <w:t>helpstring("High Speed LAN Protocol (HiSLIP) Instrument Interface"),</w:t>
            </w:r>
          </w:p>
          <w:p w14:paraId="1AD9177A" w14:textId="77777777" w:rsidR="00056381" w:rsidRPr="00033851" w:rsidRDefault="00056381" w:rsidP="00056381">
            <w:pPr>
              <w:tabs>
                <w:tab w:val="left" w:pos="252"/>
                <w:tab w:val="left" w:pos="522"/>
                <w:tab w:val="left" w:pos="792"/>
              </w:tabs>
              <w:rPr>
                <w:rStyle w:val="StyleCourier9pt"/>
              </w:rPr>
            </w:pPr>
            <w:r w:rsidRPr="00033851">
              <w:rPr>
                <w:rStyle w:val="StyleCourier9pt"/>
              </w:rPr>
              <w:tab/>
            </w:r>
            <w:r w:rsidRPr="00033851">
              <w:rPr>
                <w:rStyle w:val="StyleCourier9pt"/>
              </w:rPr>
              <w:tab/>
              <w:t>uuid(</w:t>
            </w:r>
            <w:r w:rsidRPr="00342489">
              <w:rPr>
                <w:rFonts w:ascii="Courier" w:hAnsi="Courier"/>
                <w:color w:val="000000"/>
                <w:sz w:val="18"/>
                <w:szCs w:val="18"/>
              </w:rPr>
              <w:t>DB8CBF</w:t>
            </w:r>
            <w:r>
              <w:rPr>
                <w:rFonts w:ascii="Courier" w:hAnsi="Courier"/>
                <w:color w:val="000000"/>
                <w:sz w:val="18"/>
                <w:szCs w:val="18"/>
              </w:rPr>
              <w:t>2C</w:t>
            </w:r>
            <w:r w:rsidRPr="00342489">
              <w:rPr>
                <w:rFonts w:ascii="Courier" w:hAnsi="Courier"/>
                <w:color w:val="000000"/>
                <w:sz w:val="18"/>
                <w:szCs w:val="18"/>
              </w:rPr>
              <w:t>-D6D3-11D4-AA51-00A024EE30BD</w:t>
            </w:r>
            <w:r w:rsidRPr="00033851">
              <w:rPr>
                <w:rStyle w:val="StyleCourier9pt"/>
              </w:rPr>
              <w:t>),</w:t>
            </w:r>
          </w:p>
          <w:p w14:paraId="15665AD8" w14:textId="77777777" w:rsidR="00056381" w:rsidRPr="00033851" w:rsidRDefault="00056381" w:rsidP="00056381">
            <w:pPr>
              <w:tabs>
                <w:tab w:val="left" w:pos="252"/>
                <w:tab w:val="left" w:pos="522"/>
                <w:tab w:val="left" w:pos="792"/>
              </w:tabs>
              <w:rPr>
                <w:rStyle w:val="StyleCourier9pt"/>
              </w:rPr>
            </w:pPr>
            <w:r w:rsidRPr="00033851">
              <w:rPr>
                <w:rStyle w:val="StyleCourier9pt"/>
              </w:rPr>
              <w:tab/>
            </w:r>
            <w:r w:rsidRPr="00033851">
              <w:rPr>
                <w:rStyle w:val="StyleCourier9pt"/>
              </w:rPr>
              <w:tab/>
              <w:t>helpcontext(HlpCtxIHislipInstr2 + 49),</w:t>
            </w:r>
          </w:p>
          <w:p w14:paraId="12B7DACD" w14:textId="77777777" w:rsidR="00056381" w:rsidRPr="00033851" w:rsidRDefault="00056381" w:rsidP="00056381">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3251A525" w14:textId="77777777" w:rsidR="00056381" w:rsidRPr="00033851" w:rsidRDefault="00056381" w:rsidP="00056381">
            <w:pPr>
              <w:tabs>
                <w:tab w:val="left" w:pos="252"/>
                <w:tab w:val="left" w:pos="522"/>
                <w:tab w:val="left" w:pos="792"/>
              </w:tabs>
              <w:rPr>
                <w:rStyle w:val="StyleCourier9pt"/>
              </w:rPr>
            </w:pPr>
            <w:r w:rsidRPr="00033851">
              <w:rPr>
                <w:rStyle w:val="StyleCourier9pt"/>
              </w:rPr>
              <w:tab/>
              <w:t>]</w:t>
            </w:r>
          </w:p>
          <w:p w14:paraId="0139388A" w14:textId="77777777" w:rsidR="00056381" w:rsidRPr="00033851" w:rsidRDefault="00056381" w:rsidP="00056381">
            <w:pPr>
              <w:tabs>
                <w:tab w:val="left" w:pos="252"/>
                <w:tab w:val="left" w:pos="522"/>
                <w:tab w:val="left" w:pos="792"/>
              </w:tabs>
              <w:rPr>
                <w:rStyle w:val="StyleCourier9pt"/>
              </w:rPr>
            </w:pPr>
            <w:r w:rsidRPr="00033851">
              <w:rPr>
                <w:rStyle w:val="StyleCourier9pt"/>
              </w:rPr>
              <w:tab/>
              <w:t>interface IHislipInstr2 : IHislipInstr</w:t>
            </w:r>
          </w:p>
          <w:p w14:paraId="0B3AAD2D" w14:textId="77777777" w:rsidR="00056381" w:rsidRPr="00033851" w:rsidRDefault="00056381" w:rsidP="00056381">
            <w:pPr>
              <w:tabs>
                <w:tab w:val="left" w:pos="252"/>
                <w:tab w:val="left" w:pos="522"/>
                <w:tab w:val="left" w:pos="792"/>
              </w:tabs>
              <w:rPr>
                <w:rStyle w:val="StyleCourier9pt"/>
              </w:rPr>
            </w:pPr>
            <w:r w:rsidRPr="00033851">
              <w:rPr>
                <w:rStyle w:val="StyleCourier9pt"/>
              </w:rPr>
              <w:tab/>
              <w:t>{</w:t>
            </w:r>
          </w:p>
          <w:p w14:paraId="6BD552A3" w14:textId="2CFAE14A"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 The next eight methods duplicate the new methods added to ITcpipInstr2.  </w:t>
            </w:r>
          </w:p>
          <w:p w14:paraId="71D03684" w14:textId="25A1263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 </w:t>
            </w:r>
            <w:r w:rsidR="00F1534E" w:rsidRPr="00F1534E">
              <w:rPr>
                <w:rStyle w:val="StyleCourier9pt"/>
              </w:rPr>
              <w:t xml:space="preserve">(Since </w:t>
            </w:r>
            <w:r w:rsidRPr="00F1534E">
              <w:rPr>
                <w:rStyle w:val="StyleCourier9pt"/>
              </w:rPr>
              <w:t xml:space="preserve">multiple inheritance is not allowed, it seemed cleaner to have </w:t>
            </w:r>
          </w:p>
          <w:p w14:paraId="5BC8572B" w14:textId="3243D45D"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 </w:t>
            </w:r>
            <w:r w:rsidR="00F1534E" w:rsidRPr="00F1534E">
              <w:rPr>
                <w:rStyle w:val="StyleCourier9pt"/>
              </w:rPr>
              <w:t xml:space="preserve">IHislipInstr2 </w:t>
            </w:r>
            <w:r w:rsidRPr="00F1534E">
              <w:rPr>
                <w:rStyle w:val="StyleCourier9pt"/>
              </w:rPr>
              <w:t>inherit from IHislipInstr rather than ITcpipInstr2.)</w:t>
            </w:r>
          </w:p>
          <w:p w14:paraId="2FC4F825"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helpcontext(HlpCtxIHislipInstr2 + 1), helpstring("Get the indicator that the connection is a HiSLIP connection or not.")]</w:t>
            </w:r>
          </w:p>
          <w:p w14:paraId="32707005"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IsHislip([out, retval] VARIANT_BOOL* pVal);</w:t>
            </w:r>
          </w:p>
          <w:p w14:paraId="1E863BB9"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helpcontext(HlpCtxIHislipInstr2 + 2), helpstring("Get the full certificate string in RFC 5652 PEM format.")]</w:t>
            </w:r>
          </w:p>
          <w:p w14:paraId="1EADDBC3"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ServerCertificate([out, retval] BSTR* pVal);</w:t>
            </w:r>
          </w:p>
          <w:p w14:paraId="0ED47A1F"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helpcontext(HlpCtxIHislipInstr2 + 3), helpstring("Get the issuer name of the server certificate.")]</w:t>
            </w:r>
          </w:p>
          <w:p w14:paraId="085DA62C"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ServerCertificateIssuerName([out, retval] BSTR* pVal);</w:t>
            </w:r>
          </w:p>
          <w:p w14:paraId="0BBC8E39"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helpcontext(HlpCtxIHislipInstr2 + 4), helpstring("Get the subject name of the server certificate.")]</w:t>
            </w:r>
          </w:p>
          <w:p w14:paraId="5BA8E8F0"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ServerCertificateSubjectName([out, retval] BSTR* pVal);</w:t>
            </w:r>
          </w:p>
          <w:p w14:paraId="79FD1CEB"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helpcontext(HlpCtxIHislipInstr2 + 5), helpstring("Get the expiration date of the server certificate.")]</w:t>
            </w:r>
          </w:p>
          <w:p w14:paraId="7E4B6C7D"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ServerCertificateExpirationDate([out, retval] BSTR* pVal);</w:t>
            </w:r>
          </w:p>
          <w:p w14:paraId="2E8DE0D6"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helpcontext(HlpCtxIHislipInstr2 + 6), helpstring("Get the TLS cipher suite used by the connection.")]</w:t>
            </w:r>
          </w:p>
          <w:p w14:paraId="13F73B1A"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TlsCipherSuite([out, retval] BSTR* pVal);</w:t>
            </w:r>
          </w:p>
          <w:p w14:paraId="0EA30141"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helpcontext(HlpCtxIHislipInstr2 + 7), helpstring("Get the indicator that the server certificate is perpetual or not.")]</w:t>
            </w:r>
          </w:p>
          <w:p w14:paraId="1E73E5EB"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ServerCertificateIsPerpetual([out, retval] VARIANT_BOOL* pVal);</w:t>
            </w:r>
          </w:p>
          <w:p w14:paraId="5F4830E6"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helpcontext(HlpCtxIHislipInstr2 + 8), helpstring("Get the SASL mechanism used by the connection.")]</w:t>
            </w:r>
          </w:p>
          <w:p w14:paraId="6F88E129"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SaslMechanism([out, retval] BSTR* pVal);</w:t>
            </w:r>
          </w:p>
          <w:p w14:paraId="7132DA87" w14:textId="77777777" w:rsidR="001E0AB5" w:rsidRPr="00F1534E" w:rsidRDefault="001E0AB5" w:rsidP="00F1534E">
            <w:pPr>
              <w:tabs>
                <w:tab w:val="left" w:pos="252"/>
                <w:tab w:val="left" w:pos="522"/>
                <w:tab w:val="left" w:pos="792"/>
              </w:tabs>
              <w:rPr>
                <w:rStyle w:val="StyleCourier9pt"/>
              </w:rPr>
            </w:pPr>
          </w:p>
          <w:p w14:paraId="46F657F7"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The next two methods are unique to IHislipInstr2.</w:t>
            </w:r>
          </w:p>
          <w:p w14:paraId="7399805C"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helpcontext(HlpCtxIHislipInstr2 + 9), helpstring("Get/Set the HiSLIP Encryption Enabled for secure connections ")]</w:t>
            </w:r>
          </w:p>
          <w:p w14:paraId="62DE3D42"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EncryptionEnabled([out, retval] VARIANT_BOOL* pVal);</w:t>
            </w:r>
          </w:p>
          <w:p w14:paraId="02E1064A"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[propput, helpcontext(HlpCtxIHislipInstr2 + 9), helpstring("Get/Set the HiSLIP Encryption Enabled for secure connections ")]</w:t>
            </w:r>
          </w:p>
          <w:p w14:paraId="0DBAFB49"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EncryptionEnabled([in] VARIANT_BOOL newVal);</w:t>
            </w:r>
          </w:p>
          <w:p w14:paraId="7CEF5AD0" w14:textId="58A897D1" w:rsidR="00056381" w:rsidRPr="00033851" w:rsidRDefault="00056381" w:rsidP="00056381">
            <w:pPr>
              <w:tabs>
                <w:tab w:val="left" w:pos="252"/>
                <w:tab w:val="left" w:pos="522"/>
                <w:tab w:val="left" w:pos="792"/>
              </w:tabs>
              <w:rPr>
                <w:rStyle w:val="StyleCourier9pt"/>
              </w:rPr>
            </w:pPr>
            <w:r w:rsidRPr="00033851">
              <w:rPr>
                <w:rStyle w:val="StyleCourier9pt"/>
              </w:rPr>
              <w:t>};</w:t>
            </w:r>
          </w:p>
          <w:p w14:paraId="73EE0E1C" w14:textId="77777777" w:rsidR="00E832A7" w:rsidRPr="00033851" w:rsidRDefault="00E832A7" w:rsidP="00E832A7">
            <w:pPr>
              <w:tabs>
                <w:tab w:val="left" w:pos="252"/>
                <w:tab w:val="left" w:pos="522"/>
                <w:tab w:val="left" w:pos="792"/>
              </w:tabs>
              <w:rPr>
                <w:rStyle w:val="StyleCourier9pt"/>
              </w:rPr>
            </w:pPr>
          </w:p>
          <w:p w14:paraId="46D3C1D7" w14:textId="10A52263" w:rsidR="007049D8" w:rsidRPr="00033851" w:rsidRDefault="00E832A7" w:rsidP="00E832A7">
            <w:pPr>
              <w:tabs>
                <w:tab w:val="left" w:pos="252"/>
                <w:tab w:val="left" w:pos="522"/>
                <w:tab w:val="left" w:pos="792"/>
              </w:tabs>
              <w:rPr>
                <w:rStyle w:val="StyleCourier9pt"/>
              </w:rPr>
            </w:pPr>
            <w:r w:rsidRPr="00033851">
              <w:rPr>
                <w:rStyle w:val="StyleCourier9pt"/>
              </w:rPr>
              <w:tab/>
            </w:r>
            <w:r w:rsidR="007049D8" w:rsidRPr="00033851">
              <w:rPr>
                <w:rStyle w:val="StyleCourier9pt"/>
              </w:rPr>
              <w:t>//--------------------------------------------------------------------------</w:t>
            </w:r>
          </w:p>
          <w:p w14:paraId="44C01F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IVxi (obsolete)</w:t>
            </w:r>
          </w:p>
          <w:p w14:paraId="1974670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1A0621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0DECB5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1E2BA6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0B8DBA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helpstring("VXI Interface (obsolete)"),</w:t>
            </w:r>
          </w:p>
          <w:p w14:paraId="57471D2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uuid(db8cbf0f-d6d3-11d4-aa51-00a024ee30bd),</w:t>
            </w:r>
          </w:p>
          <w:p w14:paraId="5E35818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 + 49),</w:t>
            </w:r>
          </w:p>
          <w:p w14:paraId="45B82D7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45B59C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63308CC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8961B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IVxi : IVisaSession</w:t>
            </w:r>
          </w:p>
          <w:p w14:paraId="1199346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D7CAD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 helpstring("Get the commander's logical address")]</w:t>
            </w:r>
          </w:p>
          <w:p w14:paraId="730BD1E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CommanderLA([out, retval] short *pVal);</w:t>
            </w:r>
          </w:p>
          <w:p w14:paraId="277FE3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+ 2), helpstring("Get/Set the target address modifier")]</w:t>
            </w:r>
          </w:p>
          <w:p w14:paraId="703678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DestinationAccessPrivilege([out, retval] VXIMemoryAccessPrivilege *pVal);</w:t>
            </w:r>
          </w:p>
          <w:p w14:paraId="74A6E27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helpcontext(HlpCtxIVxi  + 2), helpstring("Get/Set the target address modifier")]</w:t>
            </w:r>
          </w:p>
          <w:p w14:paraId="414A748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DestinationAccessPrivilege([in] VXIMemoryAccessPrivilege newVal);</w:t>
            </w:r>
          </w:p>
          <w:p w14:paraId="60661B2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+ 3), helpstring("Get the VXI device class")]</w:t>
            </w:r>
          </w:p>
          <w:p w14:paraId="482D013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DeviceClass([out, retval] VXIDevClass *pVal);</w:t>
            </w:r>
          </w:p>
          <w:p w14:paraId="01943E2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+ 4), helpstring("Get/Set the FDC channel number")]</w:t>
            </w:r>
          </w:p>
          <w:p w14:paraId="2F200C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FastDataChannel([out, retval] short *pVal);</w:t>
            </w:r>
          </w:p>
          <w:p w14:paraId="7B875B9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helpcontext(HlpCtxIVxi  + 4), helpstring("Get/Set the FDC channel number")]</w:t>
            </w:r>
          </w:p>
          <w:p w14:paraId="12D0EB3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FastDataChannel([in] short newVal);</w:t>
            </w:r>
          </w:p>
          <w:p w14:paraId="73DB44F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+ 5), helpstring("Get/Set the FDC mode")]</w:t>
            </w:r>
          </w:p>
          <w:p w14:paraId="3DF177D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FastDataChannelMode([out, retval] FDCMode *pVal);</w:t>
            </w:r>
          </w:p>
          <w:p w14:paraId="73906C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helpcontext(HlpCtxIVxi  + 5), helpstring("Get/Set the FDC mode")]</w:t>
            </w:r>
          </w:p>
          <w:p w14:paraId="068EC2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FastDataChannelMode([in] FDCMode newVal);</w:t>
            </w:r>
          </w:p>
          <w:p w14:paraId="2DB5AE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+ 6), helpstring("Get/Set whether to use an FDC channel pair")]</w:t>
            </w:r>
          </w:p>
          <w:p w14:paraId="2DE315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FastDataChannelUsePair([out, retval] VARIANT_BOOL *pVal);</w:t>
            </w:r>
          </w:p>
          <w:p w14:paraId="7BAC200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helpcontext(HlpCtxIVxi  + 6), helpstring("Get/Set whether to use an FDC channel pair")]</w:t>
            </w:r>
          </w:p>
          <w:p w14:paraId="15560A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FastDataChannelUsePair([in] VARIANT_BOOL newVal);</w:t>
            </w:r>
          </w:p>
          <w:p w14:paraId="20EE2A8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+ 7), helpstring("Get whether the device is this controller's servant")]</w:t>
            </w:r>
          </w:p>
          <w:p w14:paraId="6BE1226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ImmediateServant([out, retval] VARIANT_BOOL *pVal);</w:t>
            </w:r>
          </w:p>
          <w:p w14:paraId="36F1A23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+ 8), helpstring("Get the logical address")]</w:t>
            </w:r>
          </w:p>
          <w:p w14:paraId="6EE8AE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LogicalAddress([out, retval] short *pVal);</w:t>
            </w:r>
          </w:p>
          <w:p w14:paraId="6F7C8B1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+ 9), helpstring("Get the mainframe's logical address")]</w:t>
            </w:r>
          </w:p>
          <w:p w14:paraId="17F102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MainframeLogicalAddress([out, retval] short *pVal);</w:t>
            </w:r>
          </w:p>
          <w:p w14:paraId="140AAE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+ 10), helpstring("Get the manufacturer ID")]</w:t>
            </w:r>
          </w:p>
          <w:p w14:paraId="78DC9FA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ManufacturerID([out, retval] short *pVal);</w:t>
            </w:r>
          </w:p>
          <w:p w14:paraId="42E5C45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+ 11), helpstring("Get the manufacturer name")]</w:t>
            </w:r>
          </w:p>
          <w:p w14:paraId="03A98B5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ManufacturerName([out, retval] BSTR *pVal);</w:t>
            </w:r>
          </w:p>
          <w:p w14:paraId="1A52F3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+ 12), helpstring("Get the memory base address")]</w:t>
            </w:r>
          </w:p>
          <w:p w14:paraId="7B649FD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MemoryBase([out, retval] long *pVal);</w:t>
            </w:r>
          </w:p>
          <w:p w14:paraId="5E54E5A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+ 13), helpstring("Get the memory size")]</w:t>
            </w:r>
          </w:p>
          <w:p w14:paraId="79FB1CE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MemorySize([out, retval] long *pVal);</w:t>
            </w:r>
          </w:p>
          <w:p w14:paraId="3190663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+ 14), helpstring("Get the memory space")]</w:t>
            </w:r>
          </w:p>
          <w:p w14:paraId="0BAF25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MemorySpace([out, retval] short *pVal);</w:t>
            </w:r>
          </w:p>
          <w:p w14:paraId="593D81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+ 15), helpstring("Get the model code")]</w:t>
            </w:r>
          </w:p>
          <w:p w14:paraId="27A59B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ModelCode([out, retval] short *pVal);</w:t>
            </w:r>
          </w:p>
          <w:p w14:paraId="1752FC8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+ 16), helpstring("Get the model name")]</w:t>
            </w:r>
          </w:p>
          <w:p w14:paraId="65AF242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ModelName([out, retval] BSTR *pVal);</w:t>
            </w:r>
          </w:p>
          <w:p w14:paraId="0B0AED3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+ 17), helpstring("Get/Set the trigger ID")]</w:t>
            </w:r>
          </w:p>
          <w:p w14:paraId="3D3A68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TriggerID([out, retval] TriggerLine *pVal);</w:t>
            </w:r>
          </w:p>
          <w:p w14:paraId="04D1D3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helpcontext(HlpCtxIVxi  + 17), helpstring("Get/Set the trigger ID")]</w:t>
            </w:r>
          </w:p>
          <w:p w14:paraId="00A283B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TriggerID([in] TriggerLine newVal);</w:t>
            </w:r>
          </w:p>
          <w:p w14:paraId="75A2C2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+ 18), helpstring("Get the device's slot")]</w:t>
            </w:r>
          </w:p>
          <w:p w14:paraId="00056C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Slot([out, retval] short *pVal);</w:t>
            </w:r>
          </w:p>
          <w:p w14:paraId="6B309A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+ 19), helpstring("Get/Set the source address modifier")]</w:t>
            </w:r>
          </w:p>
          <w:p w14:paraId="42B0DC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SourceAccessPrivilege([out, retval] VXIMemoryAccessPrivilege *pVal);</w:t>
            </w:r>
          </w:p>
          <w:p w14:paraId="16009E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helpcontext(HlpCtxIVxi  + 19), helpstring("Get/Set the source address modifier")]</w:t>
            </w:r>
          </w:p>
          <w:p w14:paraId="30DE27A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SourceAccessPrivilege([in] VXIMemoryAccessPrivilege newVal);</w:t>
            </w:r>
          </w:p>
          <w:p w14:paraId="55A493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+ 20), helpstring("Get which trigger lines are supported")]</w:t>
            </w:r>
          </w:p>
          <w:p w14:paraId="25C420C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TriggerSupport([out, retval] long *pVal);</w:t>
            </w:r>
          </w:p>
          <w:p w14:paraId="702A8D2B" w14:textId="77777777" w:rsidR="007049D8" w:rsidRPr="00033851" w:rsidRDefault="007049D8" w:rsidP="007049D8">
            <w:pPr>
              <w:tabs>
                <w:tab w:val="left" w:pos="252"/>
                <w:tab w:val="left" w:pos="522"/>
                <w:tab w:val="left" w:pos="792"/>
              </w:tabs>
              <w:rPr>
                <w:rStyle w:val="StyleCourier9pt"/>
              </w:rPr>
            </w:pPr>
          </w:p>
          <w:p w14:paraId="2B7695C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  + 21), helpstring("Assert a trigger")]</w:t>
            </w:r>
          </w:p>
          <w:p w14:paraId="7F5C76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AssertTrigger(</w:t>
            </w:r>
          </w:p>
          <w:p w14:paraId="1946F8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defaultvalue(TRIG_PROT_DEFAULT)] TriggerProtocol protocol);</w:t>
            </w:r>
          </w:p>
          <w:p w14:paraId="52A534A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  + 22), helpstring("Send a miscellaneous VXI command or query")]</w:t>
            </w:r>
          </w:p>
          <w:p w14:paraId="26E2A36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CommandQuery(</w:t>
            </w:r>
          </w:p>
          <w:p w14:paraId="5FA420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VXICommandQuery mode,</w:t>
            </w:r>
          </w:p>
          <w:p w14:paraId="367261A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cmd,</w:t>
            </w:r>
          </w:p>
          <w:p w14:paraId="5D19AD5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*pResponse);</w:t>
            </w:r>
          </w:p>
          <w:p w14:paraId="3D1CDD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76DE005" w14:textId="77777777" w:rsidR="007049D8" w:rsidRPr="00033851" w:rsidRDefault="007049D8" w:rsidP="007049D8">
            <w:pPr>
              <w:tabs>
                <w:tab w:val="left" w:pos="252"/>
                <w:tab w:val="left" w:pos="522"/>
                <w:tab w:val="left" w:pos="792"/>
              </w:tabs>
              <w:rPr>
                <w:rStyle w:val="StyleCourier9pt"/>
              </w:rPr>
            </w:pPr>
          </w:p>
          <w:p w14:paraId="6D37E47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443F84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IVxi3</w:t>
            </w:r>
          </w:p>
          <w:p w14:paraId="0E998A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36E92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3F20D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7F5CF3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5C1B55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helpstring("VXI Interface"),</w:t>
            </w:r>
          </w:p>
          <w:p w14:paraId="1FA499D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uuid(db8cbf22-d6d3-11d4-aa51-00a024ee30bd),</w:t>
            </w:r>
          </w:p>
          <w:p w14:paraId="08AF3E7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helpcontext(HlpCtxIVxi3 + 49),</w:t>
            </w:r>
          </w:p>
          <w:p w14:paraId="45FB9E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60ECA9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23B085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IVxi3 : IVxi</w:t>
            </w:r>
          </w:p>
          <w:p w14:paraId="5DBB0C6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BD6AF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helpcontext(HlpCtxIVxi3  + 1), helpstring("Get 488.2 Compliance")]</w:t>
            </w:r>
          </w:p>
          <w:p w14:paraId="26288E1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Is4882Compliant([out, retval] VARIANT_BOOL *pVal);</w:t>
            </w:r>
          </w:p>
          <w:p w14:paraId="7CDEC9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9EB4E09" w14:textId="77777777" w:rsidR="007049D8" w:rsidRPr="00033851" w:rsidRDefault="007049D8" w:rsidP="007049D8">
            <w:pPr>
              <w:tabs>
                <w:tab w:val="left" w:pos="252"/>
                <w:tab w:val="left" w:pos="522"/>
                <w:tab w:val="left" w:pos="792"/>
              </w:tabs>
              <w:rPr>
                <w:rStyle w:val="StyleCourier9pt"/>
              </w:rPr>
            </w:pPr>
          </w:p>
          <w:p w14:paraId="231D69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A6A7F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IVxiMemacc</w:t>
            </w:r>
          </w:p>
          <w:p w14:paraId="229D25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1BF33F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F3A2B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15A6AF3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369D021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helpstring("VXI Memory Access Interface"),</w:t>
            </w:r>
          </w:p>
          <w:p w14:paraId="4066D5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uuid(db8cbf10-d6d3-11d4-aa51-00a024ee30bd),</w:t>
            </w:r>
          </w:p>
          <w:p w14:paraId="441198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helpcontext(HlpCtxIVxiMemacc + 49),</w:t>
            </w:r>
          </w:p>
          <w:p w14:paraId="720F9D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5C2A5B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FF2CB6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IVxiMemacc : IRegister</w:t>
            </w:r>
          </w:p>
          <w:p w14:paraId="0072CA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ED6EE0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helpcontext(HlpCtxIVxiMemacc  + 1), helpstring("Get/Set the target address modifier")]</w:t>
            </w:r>
          </w:p>
          <w:p w14:paraId="267724F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DestinationAccessPrivilege([out, retval] VXIMemoryAccessPrivilege *pVal);</w:t>
            </w:r>
          </w:p>
          <w:p w14:paraId="43D1FE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helpcontext(HlpCtxIVxiMemacc  + 1), helpstring("Get/Set the target address modifier")]</w:t>
            </w:r>
          </w:p>
          <w:p w14:paraId="6A1E895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DestinationAccessPrivilege([in] VXIMemoryAccessPrivilege newVal);</w:t>
            </w:r>
          </w:p>
          <w:p w14:paraId="308791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helpcontext(HlpCtxIVxiMemacc  + 2), helpstring("Get/Set the source address modifier")]</w:t>
            </w:r>
          </w:p>
          <w:p w14:paraId="5BE936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SourceAccessPrivilege([out, retval] VXIMemoryAccessPrivilege *pVal);</w:t>
            </w:r>
          </w:p>
          <w:p w14:paraId="1CDDCFB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helpcontext(HlpCtxIVxiMemacc  + 2), helpstring("Get/Set the source address modifier")]</w:t>
            </w:r>
          </w:p>
          <w:p w14:paraId="047707F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SourceAccessPrivilege([in] VXIMemoryAccessPrivilege newVal);</w:t>
            </w:r>
          </w:p>
          <w:p w14:paraId="657A1A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helpcontext(HlpCtxIVxiMemacc  + 3), helpstring("Get the logical address")]</w:t>
            </w:r>
          </w:p>
          <w:p w14:paraId="184CE81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LogicalAddress([out, retval] short *pVal);</w:t>
            </w:r>
          </w:p>
          <w:p w14:paraId="59702C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F5F2736" w14:textId="77777777" w:rsidR="007049D8" w:rsidRPr="00033851" w:rsidRDefault="007049D8" w:rsidP="007049D8">
            <w:pPr>
              <w:tabs>
                <w:tab w:val="left" w:pos="252"/>
                <w:tab w:val="left" w:pos="522"/>
                <w:tab w:val="left" w:pos="792"/>
              </w:tabs>
              <w:rPr>
                <w:rStyle w:val="StyleCourier9pt"/>
              </w:rPr>
            </w:pPr>
          </w:p>
          <w:p w14:paraId="40701B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7E6A7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IVxiBackplane</w:t>
            </w:r>
          </w:p>
          <w:p w14:paraId="56AE8C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15960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CC70AE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5AF9DF2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3EF329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helpstring("VXI Backplane Interface"),</w:t>
            </w:r>
          </w:p>
          <w:p w14:paraId="119555E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uuid(db8cbf11-d6d3-11d4-aa51-00a024ee30bd),</w:t>
            </w:r>
          </w:p>
          <w:p w14:paraId="290D971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helpcontext(HlpCtxIVxiBackplane + 49),</w:t>
            </w:r>
          </w:p>
          <w:p w14:paraId="096A708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536C9C3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8B2301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IVxiBackplane : IVisaSession</w:t>
            </w:r>
          </w:p>
          <w:p w14:paraId="36EBC61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E1B0AC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helpcontext(HlpCtxIVxiBackplane  + 1), helpstring("Get the mainframe's logical address")]</w:t>
            </w:r>
          </w:p>
          <w:p w14:paraId="3E78D3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MainframeLA([out, retval] short *pVal);</w:t>
            </w:r>
          </w:p>
          <w:p w14:paraId="3C5E535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helpcontext(HlpCtxIVxiBackplane  + 2), helpstring("Get/Set the trigger ID")]</w:t>
            </w:r>
          </w:p>
          <w:p w14:paraId="09B01E3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TriggerId([out, retval] TriggerLine *pVal);</w:t>
            </w:r>
          </w:p>
          <w:p w14:paraId="448466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helpcontext(HlpCtxIVxiBackplane  + 2), helpstring("Get/Set the trigger ID")]</w:t>
            </w:r>
          </w:p>
          <w:p w14:paraId="266E1D8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TriggerId([in] TriggerLine newVal);</w:t>
            </w:r>
          </w:p>
          <w:p w14:paraId="696F35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helpcontext(HlpCtxIVxiBackplane  + 3), helpstring("Get which trigger lines are asserted")]</w:t>
            </w:r>
          </w:p>
          <w:p w14:paraId="6A5ECD2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TriggerStatus([out, retval] long *pVal);</w:t>
            </w:r>
          </w:p>
          <w:p w14:paraId="51F257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helpcontext(HlpCtxIVxiBackplane  + 4), helpstring("Get which trigger lines are supported")]</w:t>
            </w:r>
          </w:p>
          <w:p w14:paraId="5920D6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TriggerSupport([out, retval] long *pVal);</w:t>
            </w:r>
          </w:p>
          <w:p w14:paraId="5BC48A7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helpcontext(HlpCtxIVxiBackplane  + 5), helpstring("Get which interrupt lines are asserted")]</w:t>
            </w:r>
          </w:p>
          <w:p w14:paraId="1E0080C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VxiVmeInterruptStatus([out, retval] short *pVal);</w:t>
            </w:r>
          </w:p>
          <w:p w14:paraId="1457FBD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helpcontext(HlpCtxIVxiBackplane  + 6), helpstring("Get the SYSFAIL line state")]</w:t>
            </w:r>
          </w:p>
          <w:p w14:paraId="0E6593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VxiVmeSysfailStatus([out, retval] LineState *pVal);</w:t>
            </w:r>
          </w:p>
          <w:p w14:paraId="69CD8795" w14:textId="77777777" w:rsidR="007049D8" w:rsidRPr="00033851" w:rsidRDefault="007049D8" w:rsidP="007049D8">
            <w:pPr>
              <w:tabs>
                <w:tab w:val="left" w:pos="252"/>
                <w:tab w:val="left" w:pos="522"/>
                <w:tab w:val="left" w:pos="792"/>
              </w:tabs>
              <w:rPr>
                <w:rStyle w:val="StyleCourier9pt"/>
              </w:rPr>
            </w:pPr>
          </w:p>
          <w:p w14:paraId="0CD760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[helpcontext(HlpCtxIVxiBackplane  + 7), helpstring("Assert the specified interrupt or signal")]</w:t>
            </w:r>
          </w:p>
          <w:p w14:paraId="3DAA8E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AssertInterruptSignal(</w:t>
            </w:r>
          </w:p>
          <w:p w14:paraId="533B6D6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AssertInterruptConst mode,</w:t>
            </w:r>
          </w:p>
          <w:p w14:paraId="29E1C45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statusID);</w:t>
            </w:r>
          </w:p>
          <w:p w14:paraId="5535297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[helpcontext(HlpCtxIVxiBackplane  + 8), helpstring("Assert a trigger")]</w:t>
            </w:r>
          </w:p>
          <w:p w14:paraId="7384DC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AssertTrigger(</w:t>
            </w:r>
          </w:p>
          <w:p w14:paraId="4B186A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defaultvalue(TRIG_PROT_DEFAULT)] TriggerProtocol protocol);</w:t>
            </w:r>
          </w:p>
          <w:p w14:paraId="02BFBC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[helpcontext(HlpCtxIVxiBackplane  + 9), helpstring("Assert or deassert the specified utility signal")]</w:t>
            </w:r>
          </w:p>
          <w:p w14:paraId="10BF44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AssertUtilSignal(</w:t>
            </w:r>
          </w:p>
          <w:p w14:paraId="14BBBC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AssertUtilityConst line);</w:t>
            </w:r>
          </w:p>
          <w:p w14:paraId="013E6F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[helpcontext(HlpCtxIVxiBackplane  + 10), helpstring("Map between the specified trigger lines")]</w:t>
            </w:r>
          </w:p>
          <w:p w14:paraId="533643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MapTrigger(</w:t>
            </w:r>
          </w:p>
          <w:p w14:paraId="63CE048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TriggerLine trigSrc,</w:t>
            </w:r>
          </w:p>
          <w:p w14:paraId="7191AB4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TriggerLine trigDest,</w:t>
            </w:r>
          </w:p>
          <w:p w14:paraId="7C65A2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defaultvalue(0)] short mode);</w:t>
            </w:r>
          </w:p>
          <w:p w14:paraId="621820A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[helpcontext(HlpCtxIVxiBackplane  + 11), helpstring("Undo a previous trigger line mapping")]</w:t>
            </w:r>
          </w:p>
          <w:p w14:paraId="52AA89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UnmapTrigger(</w:t>
            </w:r>
          </w:p>
          <w:p w14:paraId="7373831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TriggerLine trigSrc,</w:t>
            </w:r>
          </w:p>
          <w:p w14:paraId="3178B1E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defaultvalue(TRIG_ALL)] TriggerLine trigDest);</w:t>
            </w:r>
          </w:p>
          <w:p w14:paraId="7E4D5C0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8CF8CF1" w14:textId="77777777" w:rsidR="00DF2A3B" w:rsidRPr="00033851" w:rsidRDefault="00DF2A3B" w:rsidP="00DF2A3B">
            <w:pPr>
              <w:tabs>
                <w:tab w:val="left" w:pos="252"/>
                <w:tab w:val="left" w:pos="522"/>
                <w:tab w:val="left" w:pos="792"/>
              </w:tabs>
              <w:rPr>
                <w:rStyle w:val="StyleCourier9pt"/>
              </w:rPr>
            </w:pPr>
          </w:p>
          <w:p w14:paraId="4D5F000C" w14:textId="77777777" w:rsidR="00DF2A3B" w:rsidRPr="00033851" w:rsidRDefault="00DF2A3B" w:rsidP="00DF2A3B">
            <w:pPr>
              <w:tabs>
                <w:tab w:val="left" w:pos="252"/>
                <w:tab w:val="left" w:pos="522"/>
                <w:tab w:val="left" w:pos="792"/>
              </w:tabs>
              <w:rPr>
                <w:rStyle w:val="StyleCourier9pt"/>
              </w:rPr>
            </w:pPr>
            <w:r w:rsidRPr="00033851">
              <w:rPr>
                <w:rStyle w:val="StyleCourier9pt"/>
              </w:rPr>
              <w:tab/>
              <w:t>//--------------------------------------------------------------------------</w:t>
            </w:r>
          </w:p>
          <w:p w14:paraId="5091A7FF" w14:textId="180C2463" w:rsidR="00DF2A3B" w:rsidRPr="00033851" w:rsidRDefault="00DF2A3B" w:rsidP="00DF2A3B">
            <w:pPr>
              <w:tabs>
                <w:tab w:val="left" w:pos="252"/>
                <w:tab w:val="left" w:pos="522"/>
                <w:tab w:val="left" w:pos="792"/>
              </w:tabs>
              <w:rPr>
                <w:rStyle w:val="StyleCourier9pt"/>
              </w:rPr>
            </w:pPr>
            <w:r w:rsidRPr="00033851">
              <w:rPr>
                <w:rStyle w:val="StyleCourier9pt"/>
              </w:rPr>
              <w:tab/>
              <w:t>//  IPxi</w:t>
            </w:r>
            <w:r w:rsidR="002F7A49" w:rsidRPr="00033851">
              <w:rPr>
                <w:rStyle w:val="StyleCourier9pt"/>
              </w:rPr>
              <w:t xml:space="preserve"> (Obsolete)</w:t>
            </w:r>
          </w:p>
          <w:p w14:paraId="7EE6C118" w14:textId="77777777" w:rsidR="00DF2A3B" w:rsidRPr="00033851" w:rsidRDefault="00DF2A3B" w:rsidP="00DF2A3B">
            <w:pPr>
              <w:tabs>
                <w:tab w:val="left" w:pos="252"/>
                <w:tab w:val="left" w:pos="522"/>
                <w:tab w:val="left" w:pos="792"/>
              </w:tabs>
              <w:rPr>
                <w:rStyle w:val="StyleCourier9pt"/>
              </w:rPr>
            </w:pPr>
            <w:r w:rsidRPr="00033851">
              <w:rPr>
                <w:rStyle w:val="StyleCourier9pt"/>
              </w:rPr>
              <w:tab/>
              <w:t>//--------------------------------------------------------------------------</w:t>
            </w:r>
          </w:p>
          <w:p w14:paraId="758A9F4A" w14:textId="77777777" w:rsidR="00DF2A3B" w:rsidRPr="00033851" w:rsidRDefault="00DF2A3B" w:rsidP="00DF2A3B">
            <w:pPr>
              <w:tabs>
                <w:tab w:val="left" w:pos="252"/>
                <w:tab w:val="left" w:pos="522"/>
                <w:tab w:val="left" w:pos="792"/>
              </w:tabs>
              <w:rPr>
                <w:rStyle w:val="StyleCourier9pt"/>
              </w:rPr>
            </w:pPr>
            <w:r w:rsidRPr="00033851">
              <w:rPr>
                <w:rStyle w:val="StyleCourier9pt"/>
              </w:rPr>
              <w:tab/>
              <w:t>[</w:t>
            </w:r>
          </w:p>
          <w:p w14:paraId="620DD78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48129423"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0BC9D5BD"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helpstring("PXI Interface"),</w:t>
            </w:r>
          </w:p>
          <w:p w14:paraId="59197106"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uuid(</w:t>
            </w:r>
            <w:r w:rsidR="00342489" w:rsidRPr="00342489">
              <w:rPr>
                <w:rFonts w:ascii="Courier" w:hAnsi="Courier"/>
                <w:color w:val="000000"/>
                <w:sz w:val="18"/>
                <w:szCs w:val="18"/>
              </w:rPr>
              <w:t>DB8CBF2</w:t>
            </w:r>
            <w:r w:rsidR="00394CD4">
              <w:rPr>
                <w:rFonts w:ascii="Courier" w:hAnsi="Courier"/>
                <w:color w:val="000000"/>
                <w:sz w:val="18"/>
                <w:szCs w:val="18"/>
              </w:rPr>
              <w:t>8</w:t>
            </w:r>
            <w:r w:rsidR="00342489" w:rsidRPr="00342489">
              <w:rPr>
                <w:rFonts w:ascii="Courier" w:hAnsi="Courier"/>
                <w:color w:val="000000"/>
                <w:sz w:val="18"/>
                <w:szCs w:val="18"/>
              </w:rPr>
              <w:t>-D6D3-11D4-AA51-00A024EE30BD</w:t>
            </w:r>
            <w:r w:rsidRPr="00033851">
              <w:rPr>
                <w:rStyle w:val="StyleCourier9pt"/>
              </w:rPr>
              <w:t>),</w:t>
            </w:r>
          </w:p>
          <w:p w14:paraId="4011EA51"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helpcontext(HlpCtxIPxi + 49),</w:t>
            </w:r>
          </w:p>
          <w:p w14:paraId="76C85AF6" w14:textId="33424EA7" w:rsidR="002F7A49" w:rsidRPr="001A7FBD" w:rsidRDefault="00DF2A3B" w:rsidP="002F7A49">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r w:rsidR="002F7A49" w:rsidRPr="001A7FBD">
              <w:rPr>
                <w:rStyle w:val="StyleCourier9pt"/>
              </w:rPr>
              <w:t xml:space="preserve"> ,</w:t>
            </w:r>
          </w:p>
          <w:p w14:paraId="0A56F7ED" w14:textId="7F5677E3" w:rsidR="00DF2A3B" w:rsidRPr="00033851" w:rsidRDefault="002F7A49" w:rsidP="002F7A49">
            <w:pPr>
              <w:tabs>
                <w:tab w:val="left" w:pos="252"/>
                <w:tab w:val="left" w:pos="522"/>
                <w:tab w:val="left" w:pos="792"/>
              </w:tabs>
              <w:rPr>
                <w:rStyle w:val="StyleCourier9pt"/>
              </w:rPr>
            </w:pPr>
            <w:r w:rsidRPr="001A7FBD">
              <w:rPr>
                <w:rStyle w:val="StyleCourier9pt"/>
              </w:rPr>
              <w:tab/>
            </w:r>
            <w:r w:rsidRPr="001A7FBD">
              <w:rPr>
                <w:rStyle w:val="StyleCourier9pt"/>
              </w:rPr>
              <w:tab/>
              <w:t>hidden</w:t>
            </w:r>
          </w:p>
          <w:p w14:paraId="4571F20D" w14:textId="77777777" w:rsidR="00DF2A3B" w:rsidRPr="00033851" w:rsidRDefault="00DF2A3B" w:rsidP="00DF2A3B">
            <w:pPr>
              <w:tabs>
                <w:tab w:val="left" w:pos="252"/>
                <w:tab w:val="left" w:pos="522"/>
                <w:tab w:val="left" w:pos="792"/>
              </w:tabs>
              <w:rPr>
                <w:rStyle w:val="StyleCourier9pt"/>
              </w:rPr>
            </w:pPr>
            <w:r w:rsidRPr="00033851">
              <w:rPr>
                <w:rStyle w:val="StyleCourier9pt"/>
              </w:rPr>
              <w:tab/>
              <w:t>]</w:t>
            </w:r>
          </w:p>
          <w:p w14:paraId="3F5FA3FB" w14:textId="77777777" w:rsidR="00DF2A3B" w:rsidRPr="00033851" w:rsidRDefault="00DF2A3B" w:rsidP="00DF2A3B">
            <w:pPr>
              <w:tabs>
                <w:tab w:val="left" w:pos="252"/>
                <w:tab w:val="left" w:pos="522"/>
                <w:tab w:val="left" w:pos="792"/>
              </w:tabs>
              <w:rPr>
                <w:rStyle w:val="StyleCourier9pt"/>
              </w:rPr>
            </w:pPr>
            <w:r w:rsidRPr="00033851">
              <w:rPr>
                <w:rStyle w:val="StyleCourier9pt"/>
              </w:rPr>
              <w:tab/>
              <w:t>interface IPxi : IVisaSession</w:t>
            </w:r>
          </w:p>
          <w:p w14:paraId="5322A40E" w14:textId="77777777" w:rsidR="00DF2A3B" w:rsidRPr="00033851" w:rsidRDefault="00DF2A3B" w:rsidP="00DF2A3B">
            <w:pPr>
              <w:tabs>
                <w:tab w:val="left" w:pos="252"/>
                <w:tab w:val="left" w:pos="522"/>
                <w:tab w:val="left" w:pos="792"/>
              </w:tabs>
              <w:rPr>
                <w:rStyle w:val="StyleCourier9pt"/>
              </w:rPr>
            </w:pPr>
            <w:r w:rsidRPr="00033851">
              <w:rPr>
                <w:rStyle w:val="StyleCourier9pt"/>
              </w:rPr>
              <w:tab/>
              <w:t>{</w:t>
            </w:r>
          </w:p>
          <w:p w14:paraId="72FC9F0D"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 helpstring("Get the PCI bus number")]</w:t>
            </w:r>
          </w:p>
          <w:p w14:paraId="606E9A20"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BusNumber([out, retval] short *pVal);</w:t>
            </w:r>
          </w:p>
          <w:p w14:paraId="0E1BA6C1"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 helpstring("Get the PCI device number")]</w:t>
            </w:r>
          </w:p>
          <w:p w14:paraId="55D8E785"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DevNumber([out, retval] short *pVal);</w:t>
            </w:r>
          </w:p>
          <w:p w14:paraId="7D36B600"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+ 3), helpstring("Get the PCI function number")]</w:t>
            </w:r>
          </w:p>
          <w:p w14:paraId="36F1124A"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FuncNumber([out, retval] short *pVal);</w:t>
            </w:r>
          </w:p>
          <w:p w14:paraId="59577720"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+ 4), helpstring("Get the slot path")]</w:t>
            </w:r>
          </w:p>
          <w:p w14:paraId="0B81E31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SlotPath([out, retval] BSTR *pVal);</w:t>
            </w:r>
          </w:p>
          <w:p w14:paraId="10F1A261"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+ 5), helpstring("Get the slot number or special feature connected to local left bus lines")]</w:t>
            </w:r>
          </w:p>
          <w:p w14:paraId="20EF1F7C"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SlotLocalBusLeft([out, retval] short *pVal);</w:t>
            </w:r>
          </w:p>
          <w:p w14:paraId="10978D06"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+ 6), helpstring("Get the slot number or special feature connected to local right bus lines")]</w:t>
            </w:r>
          </w:p>
          <w:p w14:paraId="2109E2C4"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SlotLocalBusRight([out, retval] short *pVal);</w:t>
            </w:r>
          </w:p>
          <w:p w14:paraId="134D4CE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+ 7), helpstring("Get the trigger bus number of this device")]</w:t>
            </w:r>
          </w:p>
          <w:p w14:paraId="178BE94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TriggerBus([out, retval] short *pVal);</w:t>
            </w:r>
          </w:p>
          <w:p w14:paraId="6D80F47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+ 8), helpstring("Get the PXI star trigger bus")]</w:t>
            </w:r>
          </w:p>
          <w:p w14:paraId="072FC231"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StarTriggerBus([out, retval] short *pVal);</w:t>
            </w:r>
          </w:p>
          <w:p w14:paraId="4E398B92"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+ 9), helpstring("Get the connected PXI star line")]</w:t>
            </w:r>
          </w:p>
          <w:p w14:paraId="10AC3B9B"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StarTriggerLine([out, retval] short *pVal);</w:t>
            </w:r>
          </w:p>
          <w:p w14:paraId="3A775B70" w14:textId="77777777" w:rsidR="00DF2A3B" w:rsidRPr="00033851" w:rsidRDefault="00DF2A3B" w:rsidP="00DF2A3B">
            <w:pPr>
              <w:tabs>
                <w:tab w:val="left" w:pos="252"/>
                <w:tab w:val="left" w:pos="522"/>
                <w:tab w:val="left" w:pos="792"/>
              </w:tabs>
              <w:rPr>
                <w:rStyle w:val="StyleCourier9pt"/>
              </w:rPr>
            </w:pPr>
          </w:p>
          <w:p w14:paraId="0FFB9F06"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+ 10), helpstring("Get the memory type used in BAR 0")]</w:t>
            </w:r>
          </w:p>
          <w:p w14:paraId="431059A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MemTypeBar0([out, retval] PXIMemType *pVal);</w:t>
            </w:r>
          </w:p>
          <w:p w14:paraId="654C6FE0"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+ 11), helpstring("Get the memory type used in BAR 1")]</w:t>
            </w:r>
          </w:p>
          <w:p w14:paraId="406CC92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MemTypeBar1([out, retval] PXIMemType *pVal);</w:t>
            </w:r>
          </w:p>
          <w:p w14:paraId="286DC2C6"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+ 12), helpstring("Get the memory type used in BAR 2")]</w:t>
            </w:r>
          </w:p>
          <w:p w14:paraId="15D5E51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MemTypeBar2([out, retval] PXIMemType *pVal);</w:t>
            </w:r>
          </w:p>
          <w:p w14:paraId="49C2A84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+ 13), helpstring("Get the memory type used in BAR 3")]</w:t>
            </w:r>
          </w:p>
          <w:p w14:paraId="4BBE8E7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MemTypeBar3([out, retval] PXIMemType *pVal);</w:t>
            </w:r>
          </w:p>
          <w:p w14:paraId="686C9A43"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+ 14), helpstring("Get the memory type used in BAR 4")]</w:t>
            </w:r>
          </w:p>
          <w:p w14:paraId="2966E22B"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MemTypeBar4([out, retval] PXIMemType *pVal);</w:t>
            </w:r>
          </w:p>
          <w:p w14:paraId="6AFF5FB0"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+ 15), helpstring("Get the memory type used in BAR 5")]</w:t>
            </w:r>
          </w:p>
          <w:p w14:paraId="6206DB7F"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MemTypeBar5([out, retval] PXIMemType *pVal);</w:t>
            </w:r>
          </w:p>
          <w:p w14:paraId="3C1F7B04" w14:textId="77777777" w:rsidR="00DF2A3B" w:rsidRPr="00033851" w:rsidRDefault="00DF2A3B" w:rsidP="00DF2A3B">
            <w:pPr>
              <w:tabs>
                <w:tab w:val="left" w:pos="252"/>
                <w:tab w:val="left" w:pos="522"/>
                <w:tab w:val="left" w:pos="792"/>
              </w:tabs>
              <w:rPr>
                <w:rStyle w:val="StyleCourier9pt"/>
              </w:rPr>
            </w:pPr>
          </w:p>
          <w:p w14:paraId="1EBF272A"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+ 16), helpstring("Get the memory base address for BAR 0")]</w:t>
            </w:r>
          </w:p>
          <w:p w14:paraId="264E4083"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MemBaseBar0([out, retval] long *pVal);</w:t>
            </w:r>
          </w:p>
          <w:p w14:paraId="230DBBA8"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+ 17), helpstring("Get the memory base address for BAR 1")]</w:t>
            </w:r>
          </w:p>
          <w:p w14:paraId="60E4DC3E"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MemBaseBar1([out, retval] long *pVal);</w:t>
            </w:r>
          </w:p>
          <w:p w14:paraId="46E229EA"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+ 18), helpstring("Get the memory base address for BAR 2")]</w:t>
            </w:r>
          </w:p>
          <w:p w14:paraId="6D6EC55B"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MemBaseBar2([out, retval] long *pVal);</w:t>
            </w:r>
          </w:p>
          <w:p w14:paraId="4D961B9C"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+ 19), helpstring("Get the memory base address for BAR 3")]</w:t>
            </w:r>
          </w:p>
          <w:p w14:paraId="12AE0AB6"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MemBaseBar3([out, retval] long *pVal);</w:t>
            </w:r>
          </w:p>
          <w:p w14:paraId="39DDB631"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+ 20), helpstring("Get the memory base address for BAR 4")]</w:t>
            </w:r>
          </w:p>
          <w:p w14:paraId="09A359FC"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MemBaseBar4([out, retval] long *pVal);</w:t>
            </w:r>
          </w:p>
          <w:p w14:paraId="5ABFC66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+ 21), helpstring("Get the memory base address for BAR 5")]</w:t>
            </w:r>
          </w:p>
          <w:p w14:paraId="0A2B3D8E"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MemBaseBar5([out, retval] long *pVal);</w:t>
            </w:r>
          </w:p>
          <w:p w14:paraId="37E525C9" w14:textId="77777777" w:rsidR="00DF2A3B" w:rsidRPr="00033851" w:rsidRDefault="00DF2A3B" w:rsidP="00DF2A3B">
            <w:pPr>
              <w:tabs>
                <w:tab w:val="left" w:pos="252"/>
                <w:tab w:val="left" w:pos="522"/>
                <w:tab w:val="left" w:pos="792"/>
              </w:tabs>
              <w:rPr>
                <w:rStyle w:val="StyleCourier9pt"/>
              </w:rPr>
            </w:pPr>
          </w:p>
          <w:p w14:paraId="6CE76882"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+ 22), helpstring("Get the memory size for BAR 0")]</w:t>
            </w:r>
          </w:p>
          <w:p w14:paraId="04A130ED"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MemSizeBar0([out, retval] long *pVal);</w:t>
            </w:r>
          </w:p>
          <w:p w14:paraId="36DEA494"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+ 23), helpstring("Get the memory size for BAR 1")]</w:t>
            </w:r>
          </w:p>
          <w:p w14:paraId="165C8940"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MemSizeBar1([out, retval] long *pVal);</w:t>
            </w:r>
          </w:p>
          <w:p w14:paraId="770A1AAA"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+ 24), helpstring("Get the memory size for BAR 2")]</w:t>
            </w:r>
          </w:p>
          <w:p w14:paraId="59ADD15C"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MemSizeBar2([out, retval] long *pVal);</w:t>
            </w:r>
          </w:p>
          <w:p w14:paraId="7C459BF2"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+ 25), helpstring("Get the memory size for BAR 3")]</w:t>
            </w:r>
          </w:p>
          <w:p w14:paraId="157C97D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MemSizeBar3([out, retval] long *pVal);</w:t>
            </w:r>
          </w:p>
          <w:p w14:paraId="67D9CF92"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+ 26), helpstring("Get the memory size for BAR 4")]</w:t>
            </w:r>
          </w:p>
          <w:p w14:paraId="29FD044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MemSizeBar4([out, retval] long *pVal);</w:t>
            </w:r>
          </w:p>
          <w:p w14:paraId="6A9A1BBD"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+ 27), helpstring("Get the memory size for BAR 5")]</w:t>
            </w:r>
          </w:p>
          <w:p w14:paraId="35271CD8"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MemSizeBar5([out, retval] long *pVal);</w:t>
            </w:r>
          </w:p>
          <w:p w14:paraId="388A559F" w14:textId="77777777" w:rsidR="00DF2A3B" w:rsidRPr="00033851" w:rsidRDefault="00DF2A3B" w:rsidP="00DF2A3B">
            <w:pPr>
              <w:tabs>
                <w:tab w:val="left" w:pos="252"/>
                <w:tab w:val="left" w:pos="522"/>
                <w:tab w:val="left" w:pos="792"/>
              </w:tabs>
              <w:rPr>
                <w:rStyle w:val="StyleCourier9pt"/>
              </w:rPr>
            </w:pPr>
          </w:p>
          <w:p w14:paraId="2E0395B8"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+ 28), helpstring("Get the chassis number")]</w:t>
            </w:r>
          </w:p>
          <w:p w14:paraId="5A938F54"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ChassisNumber([out, retval] short *pVal);</w:t>
            </w:r>
          </w:p>
          <w:p w14:paraId="69EE8166"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+ 29), helpstring("Get whether the device is PXI Express")]</w:t>
            </w:r>
          </w:p>
          <w:p w14:paraId="7DE717DE"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IsExpress([out, retval] VARIANT_BOOL *pVal);</w:t>
            </w:r>
          </w:p>
          <w:p w14:paraId="258B9C7B"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+ 30), helpstring("Get the link width used by the slot")]</w:t>
            </w:r>
          </w:p>
          <w:p w14:paraId="77FEE5D5"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SlotLinkWidth([out, retval] short *pVal);</w:t>
            </w:r>
          </w:p>
          <w:p w14:paraId="08C423B4"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+ 31), helpstring("Get the maximum usable link width")]</w:t>
            </w:r>
          </w:p>
          <w:p w14:paraId="679A65AA"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MaxLinkWidth([out, retval] short *pVal);</w:t>
            </w:r>
          </w:p>
          <w:p w14:paraId="293B0A38"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+ 32), helpstring("Get the negotiated link width")]</w:t>
            </w:r>
          </w:p>
          <w:p w14:paraId="5903C98E"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ActualLinkWidth([out, retval] short *pVal);</w:t>
            </w:r>
          </w:p>
          <w:p w14:paraId="015823CE"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+ 33), helpstring("Get the differential star bus number")]</w:t>
            </w:r>
          </w:p>
          <w:p w14:paraId="2D6259CC"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DstarBusNumber([out, retval] short *pVal);</w:t>
            </w:r>
          </w:p>
          <w:p w14:paraId="311BB74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+ 34), helpstring("Get the connected set of PXI Express differential star bus lines")]</w:t>
            </w:r>
          </w:p>
          <w:p w14:paraId="0F533823"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DstarLineSet([out, retval] short *pVal);</w:t>
            </w:r>
          </w:p>
          <w:p w14:paraId="069D52EC" w14:textId="77777777" w:rsidR="00DF2A3B" w:rsidRPr="00033851" w:rsidRDefault="00DF2A3B" w:rsidP="00DF2A3B">
            <w:pPr>
              <w:tabs>
                <w:tab w:val="left" w:pos="252"/>
                <w:tab w:val="left" w:pos="522"/>
                <w:tab w:val="left" w:pos="792"/>
              </w:tabs>
              <w:rPr>
                <w:rStyle w:val="StyleCourier9pt"/>
              </w:rPr>
            </w:pPr>
            <w:r w:rsidRPr="00033851">
              <w:rPr>
                <w:rStyle w:val="StyleCourier9pt"/>
              </w:rPr>
              <w:tab/>
              <w:t>};</w:t>
            </w:r>
          </w:p>
          <w:p w14:paraId="5C82EC68" w14:textId="77777777" w:rsidR="00DF2A3B" w:rsidRPr="00DF2A3B" w:rsidRDefault="00DF2A3B" w:rsidP="00DF2A3B">
            <w:pPr>
              <w:tabs>
                <w:tab w:val="left" w:pos="252"/>
                <w:tab w:val="left" w:pos="522"/>
                <w:tab w:val="left" w:pos="792"/>
              </w:tabs>
              <w:rPr>
                <w:rStyle w:val="Courier"/>
                <w:rFonts w:ascii="Courier New" w:hAnsi="Courier New" w:cs="Courier New"/>
                <w:sz w:val="18"/>
                <w:szCs w:val="18"/>
              </w:rPr>
            </w:pPr>
          </w:p>
          <w:p w14:paraId="47F6E4E9" w14:textId="77777777" w:rsidR="002F7A49" w:rsidRPr="00667526" w:rsidRDefault="002F7A49" w:rsidP="002F7A49">
            <w:pPr>
              <w:tabs>
                <w:tab w:val="left" w:pos="252"/>
                <w:tab w:val="left" w:pos="522"/>
                <w:tab w:val="left" w:pos="792"/>
              </w:tabs>
              <w:rPr>
                <w:rStyle w:val="StyleCourier9pt"/>
              </w:rPr>
            </w:pPr>
            <w:r w:rsidRPr="00667526">
              <w:rPr>
                <w:rStyle w:val="StyleCourier9pt"/>
              </w:rPr>
              <w:tab/>
              <w:t>[</w:t>
            </w:r>
          </w:p>
          <w:p w14:paraId="65B88C7E" w14:textId="77777777" w:rsidR="002F7A49" w:rsidRPr="00667526" w:rsidRDefault="002F7A49" w:rsidP="002F7A49">
            <w:pPr>
              <w:tabs>
                <w:tab w:val="left" w:pos="252"/>
                <w:tab w:val="left" w:pos="522"/>
                <w:tab w:val="left" w:pos="792"/>
              </w:tabs>
              <w:rPr>
                <w:rStyle w:val="StyleCourier9pt"/>
              </w:rPr>
            </w:pPr>
            <w:r w:rsidRPr="00667526">
              <w:rPr>
                <w:rStyle w:val="StyleCourier9pt"/>
              </w:rPr>
              <w:tab/>
            </w:r>
            <w:r w:rsidRPr="00667526">
              <w:rPr>
                <w:rStyle w:val="StyleCourier9pt"/>
              </w:rPr>
              <w:tab/>
              <w:t>object,</w:t>
            </w:r>
          </w:p>
          <w:p w14:paraId="73F2B368" w14:textId="77777777" w:rsidR="002F7A49" w:rsidRPr="00667526" w:rsidRDefault="002F7A49" w:rsidP="002F7A49">
            <w:pPr>
              <w:tabs>
                <w:tab w:val="left" w:pos="252"/>
                <w:tab w:val="left" w:pos="522"/>
                <w:tab w:val="left" w:pos="792"/>
              </w:tabs>
              <w:rPr>
                <w:rStyle w:val="StyleCourier9pt"/>
              </w:rPr>
            </w:pPr>
            <w:r w:rsidRPr="00667526">
              <w:rPr>
                <w:rStyle w:val="StyleCourier9pt"/>
              </w:rPr>
              <w:tab/>
            </w:r>
            <w:r w:rsidRPr="00667526">
              <w:rPr>
                <w:rStyle w:val="StyleCourier9pt"/>
              </w:rPr>
              <w:tab/>
              <w:t>oleautomation,</w:t>
            </w:r>
          </w:p>
          <w:p w14:paraId="40D9A3BA" w14:textId="77777777" w:rsidR="002F7A49" w:rsidRPr="00667526" w:rsidRDefault="002F7A49" w:rsidP="002F7A49">
            <w:pPr>
              <w:tabs>
                <w:tab w:val="left" w:pos="252"/>
                <w:tab w:val="left" w:pos="522"/>
                <w:tab w:val="left" w:pos="792"/>
              </w:tabs>
              <w:rPr>
                <w:rStyle w:val="StyleCourier9pt"/>
              </w:rPr>
            </w:pPr>
            <w:r w:rsidRPr="00667526">
              <w:rPr>
                <w:rStyle w:val="StyleCourier9pt"/>
              </w:rPr>
              <w:tab/>
            </w:r>
            <w:r w:rsidRPr="00667526">
              <w:rPr>
                <w:rStyle w:val="StyleCourier9pt"/>
              </w:rPr>
              <w:tab/>
              <w:t>helpstring("PXI Interface"),</w:t>
            </w:r>
          </w:p>
          <w:p w14:paraId="786AF5A7" w14:textId="77777777" w:rsidR="002F7A49" w:rsidRPr="00667526" w:rsidRDefault="002F7A49" w:rsidP="002F7A49">
            <w:pPr>
              <w:tabs>
                <w:tab w:val="left" w:pos="252"/>
                <w:tab w:val="left" w:pos="522"/>
                <w:tab w:val="left" w:pos="792"/>
              </w:tabs>
              <w:rPr>
                <w:rStyle w:val="StyleCourier9pt"/>
              </w:rPr>
            </w:pPr>
            <w:r w:rsidRPr="00667526">
              <w:rPr>
                <w:rStyle w:val="StyleCourier9pt"/>
              </w:rPr>
              <w:tab/>
            </w:r>
            <w:r w:rsidRPr="00667526">
              <w:rPr>
                <w:rStyle w:val="StyleCourier9pt"/>
              </w:rPr>
              <w:tab/>
              <w:t>uuid(DB8CBF2</w:t>
            </w:r>
            <w:r>
              <w:rPr>
                <w:rStyle w:val="StyleCourier9pt"/>
              </w:rPr>
              <w:t>E</w:t>
            </w:r>
            <w:r w:rsidRPr="00667526">
              <w:rPr>
                <w:rStyle w:val="StyleCourier9pt"/>
              </w:rPr>
              <w:t>-D6D3-11D4-AA51-00A024EE30BD),</w:t>
            </w:r>
          </w:p>
          <w:p w14:paraId="3A5EF4C4" w14:textId="77777777" w:rsidR="002F7A49" w:rsidRPr="00667526" w:rsidRDefault="002F7A49" w:rsidP="002F7A49">
            <w:pPr>
              <w:tabs>
                <w:tab w:val="left" w:pos="252"/>
                <w:tab w:val="left" w:pos="522"/>
                <w:tab w:val="left" w:pos="792"/>
              </w:tabs>
              <w:rPr>
                <w:rStyle w:val="StyleCourier9pt"/>
              </w:rPr>
            </w:pPr>
            <w:r w:rsidRPr="00667526">
              <w:rPr>
                <w:rStyle w:val="StyleCourier9pt"/>
              </w:rPr>
              <w:tab/>
            </w:r>
            <w:r w:rsidRPr="00667526">
              <w:rPr>
                <w:rStyle w:val="StyleCourier9pt"/>
              </w:rPr>
              <w:tab/>
              <w:t>helpcontext(HlpCtxIPxi</w:t>
            </w:r>
            <w:r>
              <w:rPr>
                <w:rStyle w:val="StyleCourier9pt"/>
              </w:rPr>
              <w:t>2</w:t>
            </w:r>
            <w:r w:rsidRPr="00667526">
              <w:rPr>
                <w:rStyle w:val="StyleCourier9pt"/>
              </w:rPr>
              <w:t xml:space="preserve"> + 49),</w:t>
            </w:r>
          </w:p>
          <w:p w14:paraId="67E0C8A9" w14:textId="77777777" w:rsidR="002F7A49" w:rsidRPr="00667526" w:rsidRDefault="002F7A49" w:rsidP="002F7A49">
            <w:pPr>
              <w:tabs>
                <w:tab w:val="left" w:pos="252"/>
                <w:tab w:val="left" w:pos="522"/>
                <w:tab w:val="left" w:pos="792"/>
              </w:tabs>
              <w:rPr>
                <w:rStyle w:val="StyleCourier9pt"/>
              </w:rPr>
            </w:pPr>
            <w:r w:rsidRPr="00667526">
              <w:rPr>
                <w:rStyle w:val="StyleCourier9pt"/>
              </w:rPr>
              <w:tab/>
            </w:r>
            <w:r w:rsidRPr="00667526">
              <w:rPr>
                <w:rStyle w:val="StyleCourier9pt"/>
              </w:rPr>
              <w:tab/>
              <w:t>pointer_default(unique)</w:t>
            </w:r>
          </w:p>
          <w:p w14:paraId="357EE3D8" w14:textId="77777777" w:rsidR="002F7A49" w:rsidRPr="00667526" w:rsidRDefault="002F7A49" w:rsidP="002F7A49">
            <w:pPr>
              <w:tabs>
                <w:tab w:val="left" w:pos="252"/>
                <w:tab w:val="left" w:pos="522"/>
                <w:tab w:val="left" w:pos="792"/>
              </w:tabs>
              <w:rPr>
                <w:rStyle w:val="StyleCourier9pt"/>
              </w:rPr>
            </w:pPr>
            <w:r w:rsidRPr="00667526">
              <w:rPr>
                <w:rStyle w:val="StyleCourier9pt"/>
              </w:rPr>
              <w:tab/>
              <w:t>]</w:t>
            </w:r>
          </w:p>
          <w:p w14:paraId="5FF7B740" w14:textId="77777777" w:rsidR="002F7A49" w:rsidRPr="00667526" w:rsidRDefault="002F7A49" w:rsidP="002F7A49">
            <w:pPr>
              <w:tabs>
                <w:tab w:val="left" w:pos="252"/>
                <w:tab w:val="left" w:pos="522"/>
                <w:tab w:val="left" w:pos="792"/>
              </w:tabs>
              <w:rPr>
                <w:rStyle w:val="StyleCourier9pt"/>
              </w:rPr>
            </w:pPr>
            <w:r w:rsidRPr="00667526">
              <w:rPr>
                <w:rStyle w:val="StyleCourier9pt"/>
              </w:rPr>
              <w:tab/>
              <w:t>interface IPxi</w:t>
            </w:r>
            <w:r>
              <w:rPr>
                <w:rStyle w:val="StyleCourier9pt"/>
              </w:rPr>
              <w:t>2</w:t>
            </w:r>
            <w:r w:rsidRPr="00667526">
              <w:rPr>
                <w:rStyle w:val="StyleCourier9pt"/>
              </w:rPr>
              <w:t xml:space="preserve"> : I</w:t>
            </w:r>
            <w:r>
              <w:rPr>
                <w:rStyle w:val="StyleCourier9pt"/>
              </w:rPr>
              <w:t>Pxi</w:t>
            </w:r>
          </w:p>
          <w:p w14:paraId="3D3DEDAA" w14:textId="77777777" w:rsidR="002F7A49" w:rsidRPr="00667526" w:rsidRDefault="002F7A49" w:rsidP="002F7A49">
            <w:pPr>
              <w:tabs>
                <w:tab w:val="left" w:pos="252"/>
                <w:tab w:val="left" w:pos="522"/>
                <w:tab w:val="left" w:pos="792"/>
              </w:tabs>
              <w:rPr>
                <w:rStyle w:val="StyleCourier9pt"/>
              </w:rPr>
            </w:pPr>
            <w:r w:rsidRPr="00667526">
              <w:rPr>
                <w:rStyle w:val="StyleCourier9pt"/>
              </w:rPr>
              <w:tab/>
              <w:t>{</w:t>
            </w:r>
          </w:p>
          <w:p w14:paraId="431C4155"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helpcontext(HlpCtxIPxi2 + 1), helpstring("Get the PXI Express slot width")]</w:t>
            </w:r>
          </w:p>
          <w:p w14:paraId="2E0335D1"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SlotWidth([out, retval] long* pVal);</w:t>
            </w:r>
          </w:p>
          <w:p w14:paraId="4C3467E5"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helpcontext(HlpCtxIPxi2 + 2), helpstring("Get the PXI Express slot offset")]</w:t>
            </w:r>
          </w:p>
          <w:p w14:paraId="11829549"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SlotOffset([out, retval] long* pVal);</w:t>
            </w:r>
          </w:p>
          <w:p w14:paraId="59A5C3DF"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helpcontext(HlpCtxIPxi2 + 3), helpstring("Get/Set the PXI Allow Write Combine")]</w:t>
            </w:r>
          </w:p>
          <w:p w14:paraId="47581E40"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AllowWriteCombine([out, retval] VARIANT_BOOL* pVal);</w:t>
            </w:r>
          </w:p>
          <w:p w14:paraId="1A8D47BB"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[propput, helpcontext(HlpCtxIPxi2 + 3), helpstring("Get/Set the PXI Allow Write Combine")]</w:t>
            </w:r>
          </w:p>
          <w:p w14:paraId="3905998A"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AllowWriteCombine([in] VARIANT_BOOL newVal);</w:t>
            </w:r>
          </w:p>
          <w:p w14:paraId="5EA8D3AD" w14:textId="77777777" w:rsidR="002F7A49" w:rsidRDefault="002F7A49" w:rsidP="002F7A49">
            <w:pPr>
              <w:tabs>
                <w:tab w:val="left" w:pos="252"/>
                <w:tab w:val="left" w:pos="522"/>
                <w:tab w:val="left" w:pos="792"/>
              </w:tabs>
              <w:rPr>
                <w:rStyle w:val="StyleCourier9pt"/>
              </w:rPr>
            </w:pPr>
            <w:r w:rsidRPr="00667526">
              <w:rPr>
                <w:rStyle w:val="StyleCourier9pt"/>
              </w:rPr>
              <w:t>};</w:t>
            </w:r>
          </w:p>
          <w:p w14:paraId="1FCD09E4" w14:textId="77777777" w:rsidR="002F7A49" w:rsidRDefault="002F7A49" w:rsidP="002F7A49">
            <w:pPr>
              <w:tabs>
                <w:tab w:val="left" w:pos="252"/>
                <w:tab w:val="left" w:pos="522"/>
                <w:tab w:val="left" w:pos="792"/>
              </w:tabs>
              <w:rPr>
                <w:rStyle w:val="StyleCourier9pt"/>
              </w:rPr>
            </w:pPr>
          </w:p>
          <w:p w14:paraId="25B42A9C" w14:textId="0DCD80A6" w:rsidR="007049D8" w:rsidRPr="00033851" w:rsidRDefault="007049D8" w:rsidP="002F7A49">
            <w:pPr>
              <w:tabs>
                <w:tab w:val="left" w:pos="252"/>
                <w:tab w:val="left" w:pos="522"/>
                <w:tab w:val="left" w:pos="792"/>
              </w:tabs>
              <w:rPr>
                <w:rStyle w:val="StyleCourier9pt"/>
              </w:rPr>
            </w:pPr>
            <w:r w:rsidRPr="00033851">
              <w:rPr>
                <w:rStyle w:val="StyleCourier9pt"/>
              </w:rPr>
              <w:t>//==============================================================================</w:t>
            </w:r>
          </w:p>
          <w:p w14:paraId="0BD37625" w14:textId="77777777" w:rsidR="007049D8" w:rsidRPr="00033851" w:rsidRDefault="007049D8" w:rsidP="007049D8">
            <w:pPr>
              <w:tabs>
                <w:tab w:val="left" w:pos="252"/>
                <w:tab w:val="left" w:pos="522"/>
                <w:tab w:val="left" w:pos="792"/>
              </w:tabs>
              <w:rPr>
                <w:rStyle w:val="StyleCourier9pt"/>
              </w:rPr>
            </w:pPr>
            <w:r w:rsidRPr="00033851">
              <w:rPr>
                <w:rStyle w:val="StyleCourier9pt"/>
              </w:rPr>
              <w:t>//  Event Management and Events</w:t>
            </w:r>
          </w:p>
          <w:p w14:paraId="4A682A41"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1929DE07" w14:textId="77777777" w:rsidR="007049D8" w:rsidRPr="00033851" w:rsidRDefault="007049D8" w:rsidP="007049D8">
            <w:pPr>
              <w:tabs>
                <w:tab w:val="left" w:pos="252"/>
                <w:tab w:val="left" w:pos="522"/>
                <w:tab w:val="left" w:pos="792"/>
              </w:tabs>
              <w:rPr>
                <w:rStyle w:val="StyleCourier9pt"/>
              </w:rPr>
            </w:pPr>
          </w:p>
          <w:p w14:paraId="763760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58E28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IEvent</w:t>
            </w:r>
          </w:p>
          <w:p w14:paraId="79AC376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ED593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28E3A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56BAE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6F0486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helpstring("VISA Event Interface"),</w:t>
            </w:r>
          </w:p>
          <w:p w14:paraId="1BB24E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uuid(db8cbf12-d6d3-11d4-aa51-00a024ee30bd),</w:t>
            </w:r>
          </w:p>
          <w:p w14:paraId="22714A5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 + 49),</w:t>
            </w:r>
          </w:p>
          <w:p w14:paraId="6F3EAC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526A896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C24FA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IEvent : IUnknown</w:t>
            </w:r>
          </w:p>
          <w:p w14:paraId="11A5E7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4BB774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  + 1), helpstring("Get the event type")]</w:t>
            </w:r>
          </w:p>
          <w:p w14:paraId="46DB884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Type([out, retval] EventType *pVal);</w:t>
            </w:r>
          </w:p>
          <w:p w14:paraId="6F08E3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  + 2), helpstring("Get the custom event type number")]</w:t>
            </w:r>
          </w:p>
          <w:p w14:paraId="431D52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CustomEventTypeNumber([out, retval] long *pVal);</w:t>
            </w:r>
          </w:p>
          <w:p w14:paraId="56F653FB" w14:textId="77777777" w:rsidR="007049D8" w:rsidRPr="00033851" w:rsidRDefault="007049D8" w:rsidP="007049D8">
            <w:pPr>
              <w:tabs>
                <w:tab w:val="left" w:pos="252"/>
                <w:tab w:val="left" w:pos="522"/>
                <w:tab w:val="left" w:pos="792"/>
              </w:tabs>
              <w:rPr>
                <w:rStyle w:val="StyleCourier9pt"/>
              </w:rPr>
            </w:pPr>
          </w:p>
          <w:p w14:paraId="430097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 helpcontext(HlpCtxIEvent  + 3), helpstring("Get an attribute of the event")]</w:t>
            </w:r>
          </w:p>
          <w:p w14:paraId="08D2485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GetAttribute(</w:t>
            </w:r>
          </w:p>
          <w:p w14:paraId="062D8C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attribute,</w:t>
            </w:r>
          </w:p>
          <w:p w14:paraId="1C71A1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VARIANTARG *pAttrState);</w:t>
            </w:r>
          </w:p>
          <w:p w14:paraId="4E4596B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 helpcontext(HlpCtxIEvent  + 4), helpstring("Set an attribute of the event")]</w:t>
            </w:r>
          </w:p>
          <w:p w14:paraId="5EB37D2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SetAttribute(</w:t>
            </w:r>
          </w:p>
          <w:p w14:paraId="26D48A5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attribute,</w:t>
            </w:r>
          </w:p>
          <w:p w14:paraId="42CB472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VARIANTARG attrState);</w:t>
            </w:r>
          </w:p>
          <w:p w14:paraId="0B74809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  + 5), helpstring("Close the event")]</w:t>
            </w:r>
          </w:p>
          <w:p w14:paraId="0F755B1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Close();</w:t>
            </w:r>
          </w:p>
          <w:p w14:paraId="2434A3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27CC186" w14:textId="77777777" w:rsidR="007049D8" w:rsidRPr="00033851" w:rsidRDefault="007049D8" w:rsidP="007049D8">
            <w:pPr>
              <w:tabs>
                <w:tab w:val="left" w:pos="252"/>
                <w:tab w:val="left" w:pos="522"/>
                <w:tab w:val="left" w:pos="792"/>
              </w:tabs>
              <w:rPr>
                <w:rStyle w:val="StyleCourier9pt"/>
              </w:rPr>
            </w:pPr>
          </w:p>
          <w:p w14:paraId="5718E12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083A8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IEventHandler</w:t>
            </w:r>
          </w:p>
          <w:p w14:paraId="05D3151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DDC5A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98DE5C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33B5A0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59EE20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helpstring("User-implemented Event Handler Interface"),</w:t>
            </w:r>
          </w:p>
          <w:p w14:paraId="1F7384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uuid(db8cbf13-d6d3-11d4-aa51-00a024ee30bd),</w:t>
            </w:r>
          </w:p>
          <w:p w14:paraId="2DB90F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helpcontext(HlpCtxIEventHandler + 49),</w:t>
            </w:r>
          </w:p>
          <w:p w14:paraId="2F8CA4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417CD2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CB454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IEventHandler : IUnknown</w:t>
            </w:r>
          </w:p>
          <w:p w14:paraId="5D13843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0C2FA7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[helpcontext(HlpCtxIEventHandler  + 1), helpstring("User-implemented event handler")]</w:t>
            </w:r>
          </w:p>
          <w:p w14:paraId="631020B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HandleEvent(</w:t>
            </w:r>
          </w:p>
          <w:p w14:paraId="7CC4ED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IEventManager *vi,</w:t>
            </w:r>
          </w:p>
          <w:p w14:paraId="29DCA3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IEvent *event,</w:t>
            </w:r>
          </w:p>
          <w:p w14:paraId="1066710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userHandle);</w:t>
            </w:r>
          </w:p>
          <w:p w14:paraId="450BB3B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CFA9C4B" w14:textId="77777777" w:rsidR="007049D8" w:rsidRPr="00033851" w:rsidRDefault="007049D8" w:rsidP="007049D8">
            <w:pPr>
              <w:tabs>
                <w:tab w:val="left" w:pos="252"/>
                <w:tab w:val="left" w:pos="522"/>
                <w:tab w:val="left" w:pos="792"/>
              </w:tabs>
              <w:rPr>
                <w:rStyle w:val="StyleCourier9pt"/>
              </w:rPr>
            </w:pPr>
          </w:p>
          <w:p w14:paraId="654ACC2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186C5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IEventManager</w:t>
            </w:r>
          </w:p>
          <w:p w14:paraId="2A4103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B40239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6A144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73D994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7D1746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helpstring("Event Manager Interface"),</w:t>
            </w:r>
          </w:p>
          <w:p w14:paraId="00F0CB1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uuid(db8cbf14-d6d3-11d4-aa51-00a024ee30bd),</w:t>
            </w:r>
          </w:p>
          <w:p w14:paraId="30AB35F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helpcontext(HlpCtxIEventManager + 49),</w:t>
            </w:r>
          </w:p>
          <w:p w14:paraId="33417EE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72AE17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BD41EA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IEventManager : IVisaSession</w:t>
            </w:r>
          </w:p>
          <w:p w14:paraId="33A8C2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C3EC1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helpcontext(HlpCtxIEventManager  + 1), helpstring("Get/Set the queue length")]</w:t>
            </w:r>
          </w:p>
          <w:p w14:paraId="3E96E0A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MaximumQueueLength([out, retval] long *pVal);</w:t>
            </w:r>
          </w:p>
          <w:p w14:paraId="3D3461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helpcontext(HlpCtxIEventManager  + 1), helpstring("Get/Set the queue length")]</w:t>
            </w:r>
          </w:p>
          <w:p w14:paraId="1D93CD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MaximumQueueLength([in] long newVal);</w:t>
            </w:r>
          </w:p>
          <w:p w14:paraId="4A40061D" w14:textId="77777777" w:rsidR="007049D8" w:rsidRPr="00033851" w:rsidRDefault="007049D8" w:rsidP="007049D8">
            <w:pPr>
              <w:tabs>
                <w:tab w:val="left" w:pos="252"/>
                <w:tab w:val="left" w:pos="522"/>
                <w:tab w:val="left" w:pos="792"/>
              </w:tabs>
              <w:rPr>
                <w:rStyle w:val="StyleCourier9pt"/>
              </w:rPr>
            </w:pPr>
          </w:p>
          <w:p w14:paraId="1537531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[helpcontext(HlpCtxIEventManager  + 2), helpstring("Enable the specified event")]</w:t>
            </w:r>
          </w:p>
          <w:p w14:paraId="067C4B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EnableEvent(</w:t>
            </w:r>
          </w:p>
          <w:p w14:paraId="6966E19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EventType type,</w:t>
            </w:r>
          </w:p>
          <w:p w14:paraId="2AE9A99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EventMechanism mech,</w:t>
            </w:r>
          </w:p>
          <w:p w14:paraId="611BB4C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defaultvalue(0)] long customEventType);</w:t>
            </w:r>
          </w:p>
          <w:p w14:paraId="7EF26B7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[helpcontext(HlpCtxIEventManager  + 3), helpstring("Disable the specified event")]</w:t>
            </w:r>
          </w:p>
          <w:p w14:paraId="351096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DisableEvent(</w:t>
            </w:r>
          </w:p>
          <w:p w14:paraId="586225E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defaultvalue(ALL_ENABLED_EVENTS)] EventType type,</w:t>
            </w:r>
          </w:p>
          <w:p w14:paraId="48547E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defaultvalue(EVENT_ALL_MECH)] EventMechanism mech,</w:t>
            </w:r>
          </w:p>
          <w:p w14:paraId="6C89036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defaultvalue(0)] long customEventType);</w:t>
            </w:r>
          </w:p>
          <w:p w14:paraId="5F54681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[helpcontext(HlpCtxIEventManager  + 4), helpstring("Discard events from the queue")]</w:t>
            </w:r>
          </w:p>
          <w:p w14:paraId="442B68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DiscardEvents(</w:t>
            </w:r>
          </w:p>
          <w:p w14:paraId="5044493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defaultvalue(ALL_ENABLED_EVENTS)] EventType type,</w:t>
            </w:r>
          </w:p>
          <w:p w14:paraId="66B9922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defaultvalue(EVENT_ALL_MECH)] EventMechanism mech,</w:t>
            </w:r>
          </w:p>
          <w:p w14:paraId="7829C8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defaultvalue(0)] long customEventType);</w:t>
            </w:r>
          </w:p>
          <w:p w14:paraId="75F6FB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[helpcontext(HlpCtxIEventManager  + 5), helpstring("Wait for the specified event")]</w:t>
            </w:r>
          </w:p>
          <w:p w14:paraId="1F12DEF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WaitOnEvent(</w:t>
            </w:r>
          </w:p>
          <w:p w14:paraId="32013DB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waitTimeout,</w:t>
            </w:r>
          </w:p>
          <w:p w14:paraId="74A888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defaultvalue(ALL_ENABLED_EVENTS)] EventType type,</w:t>
            </w:r>
          </w:p>
          <w:p w14:paraId="00881C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defaultvalue(0)] long customEventType,</w:t>
            </w:r>
          </w:p>
          <w:p w14:paraId="00CA15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IEvent **pEvent);</w:t>
            </w:r>
          </w:p>
          <w:p w14:paraId="639C1759" w14:textId="77777777" w:rsidR="007049D8" w:rsidRPr="00033851" w:rsidRDefault="007049D8" w:rsidP="007049D8">
            <w:pPr>
              <w:tabs>
                <w:tab w:val="left" w:pos="252"/>
                <w:tab w:val="left" w:pos="522"/>
                <w:tab w:val="left" w:pos="792"/>
              </w:tabs>
              <w:rPr>
                <w:rStyle w:val="StyleCourier9pt"/>
              </w:rPr>
            </w:pPr>
            <w:r w:rsidRPr="00033851">
              <w:rPr>
                <w:rStyle w:val="StyleCourier9pt"/>
              </w:rPr>
              <w:t xml:space="preserve"> </w:t>
            </w:r>
            <w:r w:rsidRPr="00033851">
              <w:rPr>
                <w:rStyle w:val="StyleCourier9pt"/>
              </w:rPr>
              <w:tab/>
            </w:r>
            <w:r w:rsidRPr="00033851">
              <w:rPr>
                <w:rStyle w:val="StyleCourier9pt"/>
              </w:rPr>
              <w:tab/>
              <w:t>[helpcontext(HlpCtxIEventManager  + 6), helpstring("Install a handler for event callbacks")]</w:t>
            </w:r>
          </w:p>
          <w:p w14:paraId="7638A42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InstallHandler(</w:t>
            </w:r>
          </w:p>
          <w:p w14:paraId="75FE768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EventType type,</w:t>
            </w:r>
          </w:p>
          <w:p w14:paraId="3E1738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IEventHandler *handler,</w:t>
            </w:r>
          </w:p>
          <w:p w14:paraId="1BE5E78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defaultvalue(0)] long userHandle,</w:t>
            </w:r>
          </w:p>
          <w:p w14:paraId="5DF076C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defaultvalue(0)] long customEventType);</w:t>
            </w:r>
          </w:p>
          <w:p w14:paraId="6D0A2588" w14:textId="77777777" w:rsidR="007049D8" w:rsidRPr="00033851" w:rsidRDefault="007049D8" w:rsidP="007049D8">
            <w:pPr>
              <w:tabs>
                <w:tab w:val="left" w:pos="252"/>
                <w:tab w:val="left" w:pos="522"/>
                <w:tab w:val="left" w:pos="792"/>
              </w:tabs>
              <w:rPr>
                <w:rStyle w:val="StyleCourier9pt"/>
              </w:rPr>
            </w:pPr>
            <w:r w:rsidRPr="00033851">
              <w:rPr>
                <w:rStyle w:val="StyleCourier9pt"/>
              </w:rPr>
              <w:t xml:space="preserve"> </w:t>
            </w:r>
            <w:r w:rsidRPr="00033851">
              <w:rPr>
                <w:rStyle w:val="StyleCourier9pt"/>
              </w:rPr>
              <w:tab/>
            </w:r>
            <w:r w:rsidRPr="00033851">
              <w:rPr>
                <w:rStyle w:val="StyleCourier9pt"/>
              </w:rPr>
              <w:tab/>
              <w:t>[helpcontext(HlpCtxIEventManager  + 7), helpstring("Remove a previously installed handler")]</w:t>
            </w:r>
          </w:p>
          <w:p w14:paraId="394EBF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UninstallHandler(</w:t>
            </w:r>
          </w:p>
          <w:p w14:paraId="1D20FC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EventType type,</w:t>
            </w:r>
          </w:p>
          <w:p w14:paraId="158F42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defaultvalue(0)] long userHandle,</w:t>
            </w:r>
          </w:p>
          <w:p w14:paraId="340295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defaultvalue(0)] long customEventType);</w:t>
            </w:r>
          </w:p>
          <w:p w14:paraId="6237DA7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3C3E5EA" w14:textId="77777777" w:rsidR="007049D8" w:rsidRPr="00033851" w:rsidRDefault="007049D8" w:rsidP="007049D8">
            <w:pPr>
              <w:tabs>
                <w:tab w:val="left" w:pos="252"/>
                <w:tab w:val="left" w:pos="522"/>
                <w:tab w:val="left" w:pos="792"/>
              </w:tabs>
              <w:rPr>
                <w:rStyle w:val="StyleCourier9pt"/>
              </w:rPr>
            </w:pPr>
          </w:p>
          <w:p w14:paraId="5D57F2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2070C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IEventIOCompletion</w:t>
            </w:r>
          </w:p>
          <w:p w14:paraId="337789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BDA4F8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1297C4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3F919D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504AFB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helpstring("I/O Completion Event Interface"),</w:t>
            </w:r>
          </w:p>
          <w:p w14:paraId="67A4966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uuid(db8cbf15-d6d3-11d4-aa51-00a024ee30bd),</w:t>
            </w:r>
          </w:p>
          <w:p w14:paraId="302B90E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helpcontext(HlpCtxIEventIOCompletion + 49),</w:t>
            </w:r>
          </w:p>
          <w:p w14:paraId="126244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5EEFD17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143C18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IEventIOCompletion : IEvent</w:t>
            </w:r>
          </w:p>
          <w:p w14:paraId="0F646F8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B1832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helpcontext(HlpCtxIEventIOCompletion  + 1), helpstring("Get the I/O status code of this transfer")]</w:t>
            </w:r>
          </w:p>
          <w:p w14:paraId="0A4FFD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IOStatus([out, retval] HRESULT *pVal);</w:t>
            </w:r>
          </w:p>
          <w:p w14:paraId="39B69BE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helpcontext(HlpCtxIEventIOCompletion  + 2), helpstring("Get the job ID")]</w:t>
            </w:r>
          </w:p>
          <w:p w14:paraId="2D8756E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JobId([out, retval] long *pVal);</w:t>
            </w:r>
          </w:p>
          <w:p w14:paraId="3C1D333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helpcontext(HlpCtxIEventIOCompletion  + 3), helpstring("Get the number of elements transferred")]</w:t>
            </w:r>
          </w:p>
          <w:p w14:paraId="4743466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ReturnCount([out, retval] long *pVal);</w:t>
            </w:r>
          </w:p>
          <w:p w14:paraId="7AF1EEA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helpcontext(HlpCtxIEventIOCompletion  + 4), helpstring("Get the read buffer data")]</w:t>
            </w:r>
          </w:p>
          <w:p w14:paraId="2E5D972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ReadBuffer([out, retval] SAFEARRAY(BYTE) *pVal);</w:t>
            </w:r>
          </w:p>
          <w:p w14:paraId="577D3B7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helpcontext(HlpCtxIEventIOCompletion  + 5), helpstring("Get the read buffer as a string")]</w:t>
            </w:r>
          </w:p>
          <w:p w14:paraId="7A5E2A5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ReadBufferAsString([out, retval] BSTR *pVal);</w:t>
            </w:r>
          </w:p>
          <w:p w14:paraId="098AAEE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864E4C2" w14:textId="77777777" w:rsidR="007049D8" w:rsidRPr="00033851" w:rsidRDefault="007049D8" w:rsidP="007049D8">
            <w:pPr>
              <w:tabs>
                <w:tab w:val="left" w:pos="252"/>
                <w:tab w:val="left" w:pos="522"/>
                <w:tab w:val="left" w:pos="792"/>
              </w:tabs>
              <w:rPr>
                <w:rStyle w:val="StyleCourier9pt"/>
              </w:rPr>
            </w:pPr>
          </w:p>
          <w:p w14:paraId="41A89E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CCACF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IEventTrigger</w:t>
            </w:r>
          </w:p>
          <w:p w14:paraId="0B9825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6D8B9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340DEA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AAB655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6C5BBA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helpstring("Trigger Event Interface"),</w:t>
            </w:r>
          </w:p>
          <w:p w14:paraId="160649C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uuid(db8cbf16-d6d3-11d4-aa51-00a024ee30bd),</w:t>
            </w:r>
          </w:p>
          <w:p w14:paraId="0A49273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helpcontext(HlpCtxIEventTrigger + 49),</w:t>
            </w:r>
          </w:p>
          <w:p w14:paraId="3373481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68A1A1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BAA668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IEventTrigger : IEvent</w:t>
            </w:r>
          </w:p>
          <w:p w14:paraId="732B0C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594E9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helpcontext(HlpCtxIEventTrigger  + 1), helpstring("Get the trigger line on which this event was received")]</w:t>
            </w:r>
          </w:p>
          <w:p w14:paraId="4CDB605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TriggerID([out, retval] TriggerLine *pVal);</w:t>
            </w:r>
          </w:p>
          <w:p w14:paraId="170B49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6FFB147" w14:textId="77777777" w:rsidR="007049D8" w:rsidRPr="00033851" w:rsidRDefault="007049D8" w:rsidP="007049D8">
            <w:pPr>
              <w:tabs>
                <w:tab w:val="left" w:pos="252"/>
                <w:tab w:val="left" w:pos="522"/>
                <w:tab w:val="left" w:pos="792"/>
              </w:tabs>
              <w:rPr>
                <w:rStyle w:val="StyleCourier9pt"/>
              </w:rPr>
            </w:pPr>
          </w:p>
          <w:p w14:paraId="3A40B3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F4381B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IEventVxiSignal</w:t>
            </w:r>
          </w:p>
          <w:p w14:paraId="3BD3EB3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BF2D35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DA202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B39545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316503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helpstring("VXI Signal Event Interface"),</w:t>
            </w:r>
          </w:p>
          <w:p w14:paraId="0B3B1F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uuid(db8cbf17-d6d3-11d4-aa51-00a024ee30bd),</w:t>
            </w:r>
          </w:p>
          <w:p w14:paraId="7620E79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helpcontext(HlpCtxIEventVxiSignal + 49),</w:t>
            </w:r>
          </w:p>
          <w:p w14:paraId="676071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79F7D47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39FE3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IEventVxiSignal : IEvent</w:t>
            </w:r>
          </w:p>
          <w:p w14:paraId="17E79DE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BA1C9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helpcontext(HlpCtxIEventVxiSignal  + 1), helpstring("Get the 16-bit signal Status/ID value")]</w:t>
            </w:r>
          </w:p>
          <w:p w14:paraId="78BC869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SignalStatusID([out, retval] short *pVal);</w:t>
            </w:r>
          </w:p>
          <w:p w14:paraId="738383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7468447" w14:textId="77777777" w:rsidR="007049D8" w:rsidRPr="00033851" w:rsidRDefault="007049D8" w:rsidP="007049D8">
            <w:pPr>
              <w:tabs>
                <w:tab w:val="left" w:pos="252"/>
                <w:tab w:val="left" w:pos="522"/>
                <w:tab w:val="left" w:pos="792"/>
              </w:tabs>
              <w:rPr>
                <w:rStyle w:val="StyleCourier9pt"/>
              </w:rPr>
            </w:pPr>
          </w:p>
          <w:p w14:paraId="074D5E7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E2D46A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IEventVxiVmeInterrupt</w:t>
            </w:r>
          </w:p>
          <w:p w14:paraId="69FB7B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FACCFD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3AEE37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775A380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5B23796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helpstring("VXI/VME Interrupt Event Interface"),</w:t>
            </w:r>
          </w:p>
          <w:p w14:paraId="7AF4FB6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uuid(db8cbf18-d6d3-11d4-aa51-00a024ee30bd),</w:t>
            </w:r>
          </w:p>
          <w:p w14:paraId="235E2F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helpcontext(HlpCtxIEventVxiVmeInterrupt + 49),</w:t>
            </w:r>
          </w:p>
          <w:p w14:paraId="6F3E32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401F4D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BF717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IEventVxiVmeInterrupt : IEvent</w:t>
            </w:r>
          </w:p>
          <w:p w14:paraId="21484F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E26B56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helpcontext(HlpCtxIEventVxiVmeInterrupt  + 1), helpstring("Get the 32-bit interrupt Status/ID value")]</w:t>
            </w:r>
          </w:p>
          <w:p w14:paraId="5E0B45A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InterruptStatusID([out, retval] long *pVal);</w:t>
            </w:r>
          </w:p>
          <w:p w14:paraId="717B17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helpcontext(HlpCtxIEventVxiVmeInterrupt  + 2), helpstring("Get the interrupt level on which this event was received")]</w:t>
            </w:r>
          </w:p>
          <w:p w14:paraId="1A3A527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InterruptLevel([out, retval] short *pVal);</w:t>
            </w:r>
          </w:p>
          <w:p w14:paraId="4A7BA4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461F46E" w14:textId="77777777" w:rsidR="007049D8" w:rsidRPr="00033851" w:rsidRDefault="007049D8" w:rsidP="007049D8">
            <w:pPr>
              <w:tabs>
                <w:tab w:val="left" w:pos="252"/>
                <w:tab w:val="left" w:pos="522"/>
                <w:tab w:val="left" w:pos="792"/>
              </w:tabs>
              <w:rPr>
                <w:rStyle w:val="StyleCourier9pt"/>
              </w:rPr>
            </w:pPr>
          </w:p>
          <w:p w14:paraId="3CEAC91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631933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IEventGpibCIC</w:t>
            </w:r>
          </w:p>
          <w:p w14:paraId="06E92AE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A1FA0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A68E43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5507E29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2A8D18D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helpstring("GPIB CIC Event Interface"),</w:t>
            </w:r>
          </w:p>
          <w:p w14:paraId="01FFDE3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uuid(db8cbf19-d6d3-11d4-aa51-00a024ee30bd),</w:t>
            </w:r>
          </w:p>
          <w:p w14:paraId="4FFC5D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helpcontext(HlpCtxIEventGpibCIC + 49),</w:t>
            </w:r>
          </w:p>
          <w:p w14:paraId="1FA5D8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38796F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5C7D5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IEventGpibCIC : IEvent</w:t>
            </w:r>
          </w:p>
          <w:p w14:paraId="7E453A8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0E308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helpcontext(HlpCtxIEventGpibCIC  + 1), helpstring("Get the controller CIC state")]</w:t>
            </w:r>
          </w:p>
          <w:p w14:paraId="60CE321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CICState([out, retval] VARIANT_BOOL *pVal);</w:t>
            </w:r>
          </w:p>
          <w:p w14:paraId="6164B25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F1B65FC" w14:textId="77777777" w:rsidR="007049D8" w:rsidRPr="00033851" w:rsidRDefault="007049D8" w:rsidP="007049D8">
            <w:pPr>
              <w:tabs>
                <w:tab w:val="left" w:pos="252"/>
                <w:tab w:val="left" w:pos="522"/>
                <w:tab w:val="left" w:pos="792"/>
              </w:tabs>
              <w:rPr>
                <w:rStyle w:val="StyleCourier9pt"/>
              </w:rPr>
            </w:pPr>
          </w:p>
          <w:p w14:paraId="09246A5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5102D6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IEventUsbInterrupt</w:t>
            </w:r>
          </w:p>
          <w:p w14:paraId="68AA78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EE9F72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0BBEF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4D2B6C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02BA19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helpstring("USB Interrupt Event Interface"),</w:t>
            </w:r>
          </w:p>
          <w:p w14:paraId="38721C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uuid(db8cbf23-d6d3-11d4-aa51-00a024ee30bd),</w:t>
            </w:r>
          </w:p>
          <w:p w14:paraId="0CC96B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helpcontext(HlpCtxIEventUsbInterrupt + 49),</w:t>
            </w:r>
          </w:p>
          <w:p w14:paraId="2625675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03FA920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EC1086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IEventUsbInterrupt : IEvent</w:t>
            </w:r>
          </w:p>
          <w:p w14:paraId="0E6D67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6326A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helpcontext(HlpCtxIEventUsbInterrupt  + 1), helpstring("Get the received buffer data")]</w:t>
            </w:r>
          </w:p>
          <w:p w14:paraId="27350E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DataBuffer([out, retval] SAFEARRAY(BYTE) *pVal);</w:t>
            </w:r>
          </w:p>
          <w:p w14:paraId="397E0A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helpcontext(HlpCtxIEventUsbInterrupt  + 2), helpstring("Get the I/O status code of this transfer")]</w:t>
            </w:r>
          </w:p>
          <w:p w14:paraId="33585C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IOStatus([out, retval] HRESULT *pVal);</w:t>
            </w:r>
          </w:p>
          <w:p w14:paraId="5FE9136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helpcontext(HlpCtxIEventUsbInterrupt  + 3), helpstring("Get the actual number of bytes received")]</w:t>
            </w:r>
          </w:p>
          <w:p w14:paraId="0B99F7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InterruptSize([out, retval] short *pVal);</w:t>
            </w:r>
          </w:p>
          <w:p w14:paraId="2CC2C7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75F4922" w14:textId="77777777" w:rsidR="007049D8" w:rsidRPr="00033851" w:rsidRDefault="007049D8" w:rsidP="007049D8">
            <w:pPr>
              <w:tabs>
                <w:tab w:val="left" w:pos="252"/>
                <w:tab w:val="left" w:pos="522"/>
                <w:tab w:val="left" w:pos="792"/>
              </w:tabs>
              <w:rPr>
                <w:rStyle w:val="StyleCourier9pt"/>
              </w:rPr>
            </w:pPr>
          </w:p>
          <w:p w14:paraId="2D858401"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7625EE5B" w14:textId="77777777" w:rsidR="007049D8" w:rsidRPr="00033851" w:rsidRDefault="007049D8" w:rsidP="007049D8">
            <w:pPr>
              <w:tabs>
                <w:tab w:val="left" w:pos="252"/>
                <w:tab w:val="left" w:pos="522"/>
                <w:tab w:val="left" w:pos="792"/>
              </w:tabs>
              <w:rPr>
                <w:rStyle w:val="StyleCourier9pt"/>
              </w:rPr>
            </w:pPr>
            <w:r w:rsidRPr="00033851">
              <w:rPr>
                <w:rStyle w:val="StyleCourier9pt"/>
              </w:rPr>
              <w:t>//  Formatted I/O</w:t>
            </w:r>
          </w:p>
          <w:p w14:paraId="28360AA7"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3C436A3B" w14:textId="77777777" w:rsidR="007049D8" w:rsidRPr="00033851" w:rsidRDefault="007049D8" w:rsidP="007049D8">
            <w:pPr>
              <w:tabs>
                <w:tab w:val="left" w:pos="252"/>
                <w:tab w:val="left" w:pos="522"/>
                <w:tab w:val="left" w:pos="792"/>
              </w:tabs>
              <w:rPr>
                <w:rStyle w:val="StyleCourier9pt"/>
              </w:rPr>
            </w:pPr>
          </w:p>
          <w:p w14:paraId="014F30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60FFA5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IFormattedIO488</w:t>
            </w:r>
          </w:p>
          <w:p w14:paraId="3E04D6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AA3A0B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25A5D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FD07E2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2C8514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helpstring("IEEE 488.2 Formatted I/O Interface"),</w:t>
            </w:r>
          </w:p>
          <w:p w14:paraId="085D69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uuid(db8cbf1a-d6d3-11d4-aa51-00a024ee30bd),</w:t>
            </w:r>
          </w:p>
          <w:p w14:paraId="029A50A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helpcontext(HlpCtxIFormattedIO488 + 49),</w:t>
            </w:r>
          </w:p>
          <w:p w14:paraId="7515D3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6166F4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5C9988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IFormattedIO488 : IUnknown</w:t>
            </w:r>
          </w:p>
          <w:p w14:paraId="61ECBD1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21F23F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typedef [public, helpcontext(HlpCtxEnumIEEEASCIIType), helpstring("ASCII Data Types"), v1_enum]</w:t>
            </w:r>
          </w:p>
          <w:p w14:paraId="0FB300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enum IEEEASCIIType {</w:t>
            </w:r>
          </w:p>
          <w:p w14:paraId="611916E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[helpcontext(HlpCtxEnumIEEEASCIIType + 1)] ASCIIType_I2 = 2,</w:t>
            </w:r>
          </w:p>
          <w:p w14:paraId="1A9094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[helpcontext(HlpCtxEnumIEEEASCIIType + 2)] ASCIIType_I4 = 3,</w:t>
            </w:r>
          </w:p>
          <w:p w14:paraId="378E90C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[helpcontext(HlpCtxEnumIEEEASCIIType + 3)] ASCIIType_R4 = 4,</w:t>
            </w:r>
          </w:p>
          <w:p w14:paraId="7354C1E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[helpcontext(HlpCtxEnumIEEEASCIIType + 4)] ASCIIType_R8 = 5,</w:t>
            </w:r>
          </w:p>
          <w:p w14:paraId="159FFA8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[helpcontext(HlpCtxEnumIEEEASCIIType + 5)] ASCIIType_BSTR = 8,</w:t>
            </w:r>
          </w:p>
          <w:p w14:paraId="355A389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[helpcontext(HlpCtxEnumIEEEASCIIType + 6)] ASCIIType_Any = 12,</w:t>
            </w:r>
          </w:p>
          <w:p w14:paraId="613A2A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[helpcontext(HlpCtxEnumIEEEASCIIType + 7)] ASCIIType_UI1 = 17</w:t>
            </w:r>
          </w:p>
          <w:p w14:paraId="0F8090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IEEEASCIIType;</w:t>
            </w:r>
          </w:p>
          <w:p w14:paraId="523996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typedef [public, helpcontext(HlpCtxEnumIEEEBinaryType), helpstring("Binary Data Types"), v1_enum]</w:t>
            </w:r>
          </w:p>
          <w:p w14:paraId="064AE6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enum IEEEBinaryType {</w:t>
            </w:r>
          </w:p>
          <w:p w14:paraId="0289C3D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[helpcontext(HlpCtxEnumIEEEBinaryType + 1)] BinaryType_I2 = 2,</w:t>
            </w:r>
          </w:p>
          <w:p w14:paraId="7A2B4D0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[helpcontext(HlpCtxEnumIEEEBinaryType + 2)] BinaryType_I4 = 3,</w:t>
            </w:r>
          </w:p>
          <w:p w14:paraId="6A37B0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[helpcontext(HlpCtxEnumIEEEBinaryType + 3)] BinaryType_R4 = 4,</w:t>
            </w:r>
          </w:p>
          <w:p w14:paraId="7586D1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[helpcontext(HlpCtxEnumIEEEBinaryType + 4)] BinaryType_R8 = 5,</w:t>
            </w:r>
          </w:p>
          <w:p w14:paraId="502EBF6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[helpcontext(HlpCtxEnumIEEEBinaryType + 5)] BinaryType_UI1 = 17</w:t>
            </w:r>
          </w:p>
          <w:p w14:paraId="2C71359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IEEEBinaryType;</w:t>
            </w:r>
          </w:p>
          <w:p w14:paraId="0E20FE81" w14:textId="77777777" w:rsidR="007049D8" w:rsidRPr="00033851" w:rsidRDefault="007049D8" w:rsidP="007049D8">
            <w:pPr>
              <w:tabs>
                <w:tab w:val="left" w:pos="252"/>
                <w:tab w:val="left" w:pos="522"/>
                <w:tab w:val="left" w:pos="792"/>
              </w:tabs>
              <w:rPr>
                <w:rStyle w:val="StyleCourier9pt"/>
              </w:rPr>
            </w:pPr>
          </w:p>
          <w:p w14:paraId="22D053E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[propget,helpstring("Get/Set the I/O Stream to use"),helpcontext(HlpCtxIFormattedIO488 + 1)]</w:t>
            </w:r>
          </w:p>
          <w:p w14:paraId="2D2EE7B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IO([out, retval] IMessage **pVal);</w:t>
            </w:r>
          </w:p>
          <w:p w14:paraId="7B7BE6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[propputref,helpstring("Get/Set the I/O Stream to use"),helpcontext(HlpCtxIFormattedIO488 + 1)]</w:t>
            </w:r>
          </w:p>
          <w:p w14:paraId="5B36EA4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IO([in] IMessage *newVal);</w:t>
            </w:r>
          </w:p>
          <w:p w14:paraId="64C7862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[propget,helpstring("Get/Set whether the instrument communicates in Big Endian (IEEE 488.2) format"),helpcontext(HlpCtxIFormattedIO488 + 2)]</w:t>
            </w:r>
          </w:p>
          <w:p w14:paraId="557376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InstrumentBigEndian([out, retval] VARIANT_BOOL *pVal);</w:t>
            </w:r>
          </w:p>
          <w:p w14:paraId="4990BD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[propput,helpstring("Get/Set whether the instrument communicates in Big Endian (IEEE 488.2) format"),helpcontext(HlpCtxIFormattedIO488 + 2)]</w:t>
            </w:r>
          </w:p>
          <w:p w14:paraId="50D4104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InstrumentBigEndian([in] VARIANT_BOOL newVal);</w:t>
            </w:r>
          </w:p>
          <w:p w14:paraId="72808CEA" w14:textId="77777777" w:rsidR="007049D8" w:rsidRPr="00033851" w:rsidRDefault="007049D8" w:rsidP="007049D8">
            <w:pPr>
              <w:tabs>
                <w:tab w:val="left" w:pos="252"/>
                <w:tab w:val="left" w:pos="522"/>
                <w:tab w:val="left" w:pos="792"/>
              </w:tabs>
              <w:rPr>
                <w:rStyle w:val="StyleCourier9pt"/>
              </w:rPr>
            </w:pPr>
          </w:p>
          <w:p w14:paraId="48AADE2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[helpstring("Write a string to the I/O Stream and optionally flush the buffer"),helpcontext(HlpCtxIFormattedIO488 + 3)]</w:t>
            </w:r>
          </w:p>
          <w:p w14:paraId="5E193C6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WriteString(</w:t>
            </w:r>
          </w:p>
          <w:p w14:paraId="093045F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data,</w:t>
            </w:r>
          </w:p>
          <w:p w14:paraId="1BF9E8A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flushAndEND);</w:t>
            </w:r>
          </w:p>
          <w:p w14:paraId="5D6039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[helpstring("Write a single number to the I/O Stream and optionally flush the buffer"),helpcontext(HlpCtxIFormattedIO488 + 4)]</w:t>
            </w:r>
          </w:p>
          <w:p w14:paraId="4F785E8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WriteNumber(</w:t>
            </w:r>
          </w:p>
          <w:p w14:paraId="57CFB94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 data,</w:t>
            </w:r>
          </w:p>
          <w:p w14:paraId="5704079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defaultvalue(ASCIIType_Any)] IEEEASCIIType type,</w:t>
            </w:r>
          </w:p>
          <w:p w14:paraId="50A46FD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flushAndEND);</w:t>
            </w:r>
          </w:p>
          <w:p w14:paraId="4F64781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[helpstring("Write a list of values to the I/O Stream and optionally flush the buffer"),helpcontext(HlpCtxIFormattedIO488 + 5)]</w:t>
            </w:r>
          </w:p>
          <w:p w14:paraId="5C5F8E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WriteList(</w:t>
            </w:r>
          </w:p>
          <w:p w14:paraId="58F2576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 *data,</w:t>
            </w:r>
          </w:p>
          <w:p w14:paraId="640FAC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defaultvalue(ASCIIType_Any)] IEEEASCIIType type,</w:t>
            </w:r>
          </w:p>
          <w:p w14:paraId="486849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 BSTR listSeperator,</w:t>
            </w:r>
          </w:p>
          <w:p w14:paraId="63CDD17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flushAndEND);</w:t>
            </w:r>
          </w:p>
          <w:p w14:paraId="69EABB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[helpstring("Write a command followed by an IEEE 488.2 definite-length binary block terminated with the Stream's termination character to the I/O Stream"),helpcontext(HlpCtxIFormattedIO488 + 6)]</w:t>
            </w:r>
          </w:p>
          <w:p w14:paraId="6D1680E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WriteIEEEBlock(</w:t>
            </w:r>
          </w:p>
          <w:p w14:paraId="135B9A4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command,</w:t>
            </w:r>
          </w:p>
          <w:p w14:paraId="3C3940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 data,</w:t>
            </w:r>
          </w:p>
          <w:p w14:paraId="7B70F6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flushAndEND);</w:t>
            </w:r>
          </w:p>
          <w:p w14:paraId="37AE0F3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[helpstring("Read the entire contents of the buffer until the termination character / END signal and return the data as a string"),helpcontext(HlpCtxIFormattedIO488 + 7)]</w:t>
            </w:r>
          </w:p>
          <w:p w14:paraId="2B8B05D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ReadString(</w:t>
            </w:r>
          </w:p>
          <w:p w14:paraId="0F6C57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BSTR *pData);</w:t>
            </w:r>
          </w:p>
          <w:p w14:paraId="4A69C63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[helpstring("Read a single number from the I/O Stream and optionally flush the buffer"),helpcontext(HlpCtxIFormattedIO488 + 8)]</w:t>
            </w:r>
          </w:p>
          <w:p w14:paraId="56E66E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ReadNumber(</w:t>
            </w:r>
          </w:p>
          <w:p w14:paraId="612F86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defaultvalue(ASCIIType_Any)] IEEEASCIIType type,</w:t>
            </w:r>
          </w:p>
          <w:p w14:paraId="7735D5C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flushToEND,</w:t>
            </w:r>
          </w:p>
          <w:p w14:paraId="6757B4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VARIANT *pData);</w:t>
            </w:r>
          </w:p>
          <w:p w14:paraId="2AAF82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[helpstring("Read a list of values in ASCII format from the I/O Stream, convert them to the specified type, and optionally flush the buffer"),helpcontext(HlpCtxIFormattedIO488 + 9)]</w:t>
            </w:r>
          </w:p>
          <w:p w14:paraId="2A2C126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ReadList(</w:t>
            </w:r>
          </w:p>
          <w:p w14:paraId="77CABB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defaultvalue(ASCIIType_Any)] IEEEASCIIType type,</w:t>
            </w:r>
          </w:p>
          <w:p w14:paraId="3790C54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 BSTR listSeperator,</w:t>
            </w:r>
          </w:p>
          <w:p w14:paraId="47EC44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VARIANT *pData);</w:t>
            </w:r>
          </w:p>
          <w:p w14:paraId="4DFA8C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[helpstring("Read a definite-length IEEE block from the I/O Stream and optionally flush the buffer"),helpcontext(HlpCtxIFormattedIO488 + 10)]</w:t>
            </w:r>
          </w:p>
          <w:p w14:paraId="1FE22B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ReadIEEEBlock(</w:t>
            </w:r>
          </w:p>
          <w:p w14:paraId="42B3F0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IEEEBinaryType type,</w:t>
            </w:r>
          </w:p>
          <w:p w14:paraId="0C1D99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defaultvalue(FALSE)] VARIANT_BOOL seekToBlock,</w:t>
            </w:r>
          </w:p>
          <w:p w14:paraId="668AC5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flushToEND,</w:t>
            </w:r>
          </w:p>
          <w:p w14:paraId="74D9746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VARIANT *pData);</w:t>
            </w:r>
          </w:p>
          <w:p w14:paraId="5553DE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[helpstring("Flush the Write Buffer and optionally send the END signal"),helpcontext(HlpCtxIFormattedIO488 + 11)]</w:t>
            </w:r>
          </w:p>
          <w:p w14:paraId="0D906AF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FlushWrite(</w:t>
            </w:r>
          </w:p>
          <w:p w14:paraId="7864E4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sendEND);</w:t>
            </w:r>
          </w:p>
          <w:p w14:paraId="5195F0A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[helpstring("Flush the Read Buffer"),helpcontext(HlpCtxIFormattedIO488 + 12)]</w:t>
            </w:r>
          </w:p>
          <w:p w14:paraId="003EECF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FlushRead();</w:t>
            </w:r>
          </w:p>
          <w:p w14:paraId="0914E06D" w14:textId="77777777" w:rsidR="007049D8" w:rsidRPr="00033851" w:rsidRDefault="007049D8" w:rsidP="007049D8">
            <w:pPr>
              <w:tabs>
                <w:tab w:val="left" w:pos="252"/>
                <w:tab w:val="left" w:pos="522"/>
                <w:tab w:val="left" w:pos="792"/>
              </w:tabs>
              <w:rPr>
                <w:rStyle w:val="StyleCourier9pt"/>
              </w:rPr>
            </w:pPr>
            <w:r w:rsidRPr="00033851">
              <w:rPr>
                <w:rStyle w:val="StyleCourier9pt"/>
              </w:rPr>
              <w:t xml:space="preserve"> </w:t>
            </w:r>
            <w:r w:rsidRPr="00033851">
              <w:rPr>
                <w:rStyle w:val="StyleCourier9pt"/>
              </w:rPr>
              <w:tab/>
            </w:r>
            <w:r w:rsidRPr="00033851">
              <w:rPr>
                <w:rStyle w:val="StyleCourier9pt"/>
              </w:rPr>
              <w:tab/>
              <w:t>[helpstring("Set the formatted I/O read or write buffer size"),helpcontext(HlpCtxIFormattedIO488 + 13)]</w:t>
            </w:r>
          </w:p>
          <w:p w14:paraId="00F267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SetBufferSize(</w:t>
            </w:r>
          </w:p>
          <w:p w14:paraId="6E70E10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5C51E1" w:rsidRPr="00033851">
              <w:rPr>
                <w:rStyle w:val="StyleCourier9pt"/>
              </w:rPr>
              <w:t xml:space="preserve">enum </w:t>
            </w:r>
            <w:r w:rsidRPr="00033851">
              <w:rPr>
                <w:rStyle w:val="StyleCourier9pt"/>
              </w:rPr>
              <w:t>BufferMask mask,</w:t>
            </w:r>
          </w:p>
          <w:p w14:paraId="7B76B19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size);</w:t>
            </w:r>
          </w:p>
          <w:p w14:paraId="1388456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DDC3066" w14:textId="77777777" w:rsidR="007049D8" w:rsidRPr="00033851" w:rsidRDefault="007049D8" w:rsidP="007049D8">
            <w:pPr>
              <w:tabs>
                <w:tab w:val="left" w:pos="252"/>
                <w:tab w:val="left" w:pos="522"/>
                <w:tab w:val="left" w:pos="792"/>
              </w:tabs>
              <w:rPr>
                <w:rStyle w:val="StyleCourier9pt"/>
              </w:rPr>
            </w:pPr>
          </w:p>
          <w:p w14:paraId="3339B609"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48095036" w14:textId="77777777" w:rsidR="007049D8" w:rsidRPr="00033851" w:rsidRDefault="007049D8" w:rsidP="007049D8">
            <w:pPr>
              <w:tabs>
                <w:tab w:val="left" w:pos="252"/>
                <w:tab w:val="left" w:pos="522"/>
                <w:tab w:val="left" w:pos="792"/>
              </w:tabs>
              <w:rPr>
                <w:rStyle w:val="StyleCourier9pt"/>
              </w:rPr>
            </w:pPr>
            <w:r w:rsidRPr="00033851">
              <w:rPr>
                <w:rStyle w:val="StyleCourier9pt"/>
              </w:rPr>
              <w:t>//  VISA Resource Conflict Manager</w:t>
            </w:r>
          </w:p>
          <w:p w14:paraId="2856F266"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2A9DF12C" w14:textId="77777777" w:rsidR="007049D8" w:rsidRPr="00033851" w:rsidRDefault="007049D8" w:rsidP="007049D8">
            <w:pPr>
              <w:tabs>
                <w:tab w:val="left" w:pos="252"/>
                <w:tab w:val="left" w:pos="522"/>
                <w:tab w:val="left" w:pos="792"/>
              </w:tabs>
              <w:rPr>
                <w:rStyle w:val="StyleCourier9pt"/>
              </w:rPr>
            </w:pPr>
          </w:p>
          <w:p w14:paraId="0839EE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187B22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IVisaConflictTableManager</w:t>
            </w:r>
          </w:p>
          <w:p w14:paraId="3DC9790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535B22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7FF5DA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AB7A1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41B9F9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helpstring("VISA Resource Conflict Manager Interface"),</w:t>
            </w:r>
          </w:p>
          <w:p w14:paraId="16AAF74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uuid(db8cbf1b-d6d3-11d4-aa51-00a024ee30bd),</w:t>
            </w:r>
          </w:p>
          <w:p w14:paraId="37DC10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helpcontext(HlpCtxIConflictManager + 49),</w:t>
            </w:r>
          </w:p>
          <w:p w14:paraId="10754F7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7F7758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207A15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69CCE2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IVisaConflictTableManager : IUnknown</w:t>
            </w:r>
          </w:p>
          <w:p w14:paraId="489C9F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B9FF7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typedef [public, helpcontext(HlpCtxEnumConflictHandlerType), helpstring("GUID Handler Types")]</w:t>
            </w:r>
          </w:p>
          <w:p w14:paraId="02EE4D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enum ConflictHandlerType {</w:t>
            </w:r>
          </w:p>
          <w:p w14:paraId="0B284E7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[helpcontext(HlpCtxEnumConflictHandlerType + 1)] NotChosen,</w:t>
            </w:r>
          </w:p>
          <w:p w14:paraId="2456A4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[helpcontext(HlpCtxEnumConflictHandlerType + 2)] ChosenByResourceManager,</w:t>
            </w:r>
          </w:p>
          <w:p w14:paraId="2AEB732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[helpcontext(HlpCtxEnumConflictHandlerType + 3)] ChosenByUser</w:t>
            </w:r>
          </w:p>
          <w:p w14:paraId="25ADED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ConflictHandlerType;</w:t>
            </w:r>
          </w:p>
          <w:p w14:paraId="1C7C7A5D" w14:textId="77777777" w:rsidR="007049D8" w:rsidRPr="00033851" w:rsidRDefault="007049D8" w:rsidP="007049D8">
            <w:pPr>
              <w:tabs>
                <w:tab w:val="left" w:pos="252"/>
                <w:tab w:val="left" w:pos="522"/>
                <w:tab w:val="left" w:pos="792"/>
              </w:tabs>
              <w:rPr>
                <w:rStyle w:val="StyleCourier9pt"/>
              </w:rPr>
            </w:pPr>
          </w:p>
          <w:p w14:paraId="6E6F08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[propget,helpstring("Get/Set whether to store just conflicts or all resources"),helpcontext(HlpCtxIConflictManager + 1)]</w:t>
            </w:r>
          </w:p>
          <w:p w14:paraId="34A52BD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StoreConflictsOnly([out, retval] VARIANT_BOOL *pVal);</w:t>
            </w:r>
          </w:p>
          <w:p w14:paraId="3F8FAE8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[propput,helpstring("Get/Set whether to store just conflicts or all resources"),helpcontext(HlpCtxIConflictManager + 1)]</w:t>
            </w:r>
          </w:p>
          <w:p w14:paraId="062809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StoreConflictsOnly([in] VARIANT_BOOL newVal);</w:t>
            </w:r>
          </w:p>
          <w:p w14:paraId="4909E8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 the filename of the conflict table"),helpcontext(HlpCtxIConflictManager + 2)]</w:t>
            </w:r>
          </w:p>
          <w:p w14:paraId="1C24B9D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ConflictTableFilename([out, retval] BSTR *pVal);</w:t>
            </w:r>
          </w:p>
          <w:p w14:paraId="47FA36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 the number of resource entries in the table"),helpcontext(HlpCtxIConflictManager + 3)]</w:t>
            </w:r>
          </w:p>
          <w:p w14:paraId="6508200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NumberOfResources([out, retval] long *pVal);</w:t>
            </w:r>
          </w:p>
          <w:p w14:paraId="03C1EAF1" w14:textId="77777777" w:rsidR="007049D8" w:rsidRPr="00033851" w:rsidRDefault="007049D8" w:rsidP="007049D8">
            <w:pPr>
              <w:tabs>
                <w:tab w:val="left" w:pos="252"/>
                <w:tab w:val="left" w:pos="522"/>
                <w:tab w:val="left" w:pos="792"/>
              </w:tabs>
              <w:rPr>
                <w:rStyle w:val="StyleCourier9pt"/>
              </w:rPr>
            </w:pPr>
          </w:p>
          <w:p w14:paraId="415EC1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[helpstring("Add or update a handler in the table"),helpcontext(HlpCtxIConflictManager + 4)]</w:t>
            </w:r>
          </w:p>
          <w:p w14:paraId="6B3A831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CreateHandler(</w:t>
            </w:r>
          </w:p>
          <w:p w14:paraId="3EC3DBA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interfaceType,</w:t>
            </w:r>
          </w:p>
          <w:p w14:paraId="7ACD74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interfaceNumber,</w:t>
            </w:r>
          </w:p>
          <w:p w14:paraId="36E9D1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sessionType,</w:t>
            </w:r>
          </w:p>
          <w:p w14:paraId="4326EB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vsrmGuid,</w:t>
            </w:r>
          </w:p>
          <w:p w14:paraId="4713506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ConflictHandlerType type,</w:t>
            </w:r>
          </w:p>
          <w:p w14:paraId="4B001F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 BSTR miscComments);</w:t>
            </w:r>
          </w:p>
          <w:p w14:paraId="5EBC2E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[helpstring("Remove a specific handler from the table"),helpcontext(HlpCtxIConflictManager + 5)]</w:t>
            </w:r>
          </w:p>
          <w:p w14:paraId="745A345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DeleteHandler(</w:t>
            </w:r>
          </w:p>
          <w:p w14:paraId="43960CF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interfaceType,</w:t>
            </w:r>
          </w:p>
          <w:p w14:paraId="6E7B942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interfaceNumber,</w:t>
            </w:r>
          </w:p>
          <w:p w14:paraId="15EE85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sessionType,</w:t>
            </w:r>
          </w:p>
          <w:p w14:paraId="7A7B3C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vsrmGuid);</w:t>
            </w:r>
          </w:p>
          <w:p w14:paraId="64BC6B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[helpstring("Remove all non-user-specified handlers for a given GUID"),helpcontext(HlpCtxIConflictManager + 6)]</w:t>
            </w:r>
          </w:p>
          <w:p w14:paraId="2B74521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DeleteHandlerByGUID(</w:t>
            </w:r>
          </w:p>
          <w:p w14:paraId="287DC7E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vsrmGuid);</w:t>
            </w:r>
          </w:p>
          <w:p w14:paraId="7C6A74F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[helpstring("Remove a resource entry from the table"),helpcontext(HlpCtxIConflictManager + 7)]</w:t>
            </w:r>
          </w:p>
          <w:p w14:paraId="1B16A46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DeleteResourceByIndex(</w:t>
            </w:r>
          </w:p>
          <w:p w14:paraId="4EAD56A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tableIndex);</w:t>
            </w:r>
          </w:p>
          <w:p w14:paraId="6AE366E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[helpstring("Find the specified handler for a given resource"),helpcontext(HlpCtxIConflictManager + 8)]</w:t>
            </w:r>
          </w:p>
          <w:p w14:paraId="30F01C1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FindChosenHandler(</w:t>
            </w:r>
          </w:p>
          <w:p w14:paraId="067171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interfaceType,</w:t>
            </w:r>
          </w:p>
          <w:p w14:paraId="49276C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interfaceNumber,</w:t>
            </w:r>
          </w:p>
          <w:p w14:paraId="088349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sessionType,</w:t>
            </w:r>
          </w:p>
          <w:p w14:paraId="2F957E7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*pVsrmGuid,</w:t>
            </w:r>
          </w:p>
          <w:p w14:paraId="15225F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ConflictHandlerType *pType);</w:t>
            </w:r>
          </w:p>
          <w:p w14:paraId="62AEB0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[helpstring("Get the resource information for a given index"),helpcontext(HlpCtxIConflictManager + 9)]</w:t>
            </w:r>
          </w:p>
          <w:p w14:paraId="62C6C8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QueryResource(</w:t>
            </w:r>
          </w:p>
          <w:p w14:paraId="7EFBEEC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tableIndex,</w:t>
            </w:r>
          </w:p>
          <w:p w14:paraId="2204FBE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*pInterfaceType,</w:t>
            </w:r>
          </w:p>
          <w:p w14:paraId="343F8C4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*pInterfaceNumber,</w:t>
            </w:r>
          </w:p>
          <w:p w14:paraId="04F559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*pSessionType,</w:t>
            </w:r>
          </w:p>
          <w:p w14:paraId="537F4D6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*pNumHandlers);</w:t>
            </w:r>
          </w:p>
          <w:p w14:paraId="55C8F0F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[helpstring("Get the handler information for a given resource"),helpcontext(HlpCtxIConflictManager + 10)]</w:t>
            </w:r>
          </w:p>
          <w:p w14:paraId="18D0DBF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QueryResourceHandler(</w:t>
            </w:r>
          </w:p>
          <w:p w14:paraId="1F93815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tableIndex,</w:t>
            </w:r>
          </w:p>
          <w:p w14:paraId="78D52A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handlerIndex,</w:t>
            </w:r>
          </w:p>
          <w:p w14:paraId="24DB29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*pVsrmGuid,</w:t>
            </w:r>
          </w:p>
          <w:p w14:paraId="06C932C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ConflictHandlerType *pType,</w:t>
            </w:r>
          </w:p>
          <w:p w14:paraId="6FAD78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*pMiscComments);</w:t>
            </w:r>
          </w:p>
          <w:p w14:paraId="6D01E9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[helpstring("Save any changes"),helpcontext(HlpCtxIConflictManager + 11)]</w:t>
            </w:r>
          </w:p>
          <w:p w14:paraId="7D55CD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FlushToFile();</w:t>
            </w:r>
          </w:p>
          <w:p w14:paraId="5FC3CD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5B9B1E4" w14:textId="77777777" w:rsidR="007049D8" w:rsidRPr="00033851" w:rsidRDefault="007049D8" w:rsidP="007049D8">
            <w:pPr>
              <w:tabs>
                <w:tab w:val="left" w:pos="252"/>
                <w:tab w:val="left" w:pos="522"/>
                <w:tab w:val="left" w:pos="792"/>
              </w:tabs>
              <w:rPr>
                <w:rStyle w:val="StyleCourier9pt"/>
              </w:rPr>
            </w:pPr>
          </w:p>
          <w:p w14:paraId="6FEA61ED"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0DBBA2BC" w14:textId="77777777" w:rsidR="007049D8" w:rsidRPr="00033851" w:rsidRDefault="007049D8" w:rsidP="007049D8">
            <w:pPr>
              <w:tabs>
                <w:tab w:val="left" w:pos="252"/>
                <w:tab w:val="left" w:pos="522"/>
                <w:tab w:val="left" w:pos="792"/>
              </w:tabs>
              <w:rPr>
                <w:rStyle w:val="StyleCourier9pt"/>
              </w:rPr>
            </w:pPr>
            <w:r w:rsidRPr="00033851">
              <w:rPr>
                <w:rStyle w:val="StyleCourier9pt"/>
              </w:rPr>
              <w:t>//  CoClasses</w:t>
            </w:r>
          </w:p>
          <w:p w14:paraId="725EAD7B"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353247D0" w14:textId="77777777" w:rsidR="007049D8" w:rsidRPr="00033851" w:rsidRDefault="007049D8" w:rsidP="007049D8">
            <w:pPr>
              <w:tabs>
                <w:tab w:val="left" w:pos="252"/>
                <w:tab w:val="left" w:pos="522"/>
                <w:tab w:val="left" w:pos="792"/>
              </w:tabs>
              <w:rPr>
                <w:rStyle w:val="StyleCourier9pt"/>
              </w:rPr>
            </w:pPr>
          </w:p>
          <w:p w14:paraId="64F9C16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C7DEA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uuid(db8cbf1c-d6d3-11d4-aa51-00a024ee30bd),</w:t>
            </w:r>
          </w:p>
          <w:p w14:paraId="65AB7E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helpcontext(HlpCtxClsResourceManager),</w:t>
            </w:r>
          </w:p>
          <w:p w14:paraId="7F251D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helpstring("VISA Resource Manager Class")</w:t>
            </w:r>
          </w:p>
          <w:p w14:paraId="4DD8A1F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ACB43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coclass ResourceManager</w:t>
            </w:r>
          </w:p>
          <w:p w14:paraId="32DBD34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645602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[default] interface IResourceManager3;</w:t>
            </w:r>
          </w:p>
          <w:p w14:paraId="1E8585D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interface IResourceManager;</w:t>
            </w:r>
          </w:p>
          <w:p w14:paraId="036C574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E5C43C2" w14:textId="77777777" w:rsidR="007049D8" w:rsidRPr="00033851" w:rsidRDefault="007049D8" w:rsidP="007049D8">
            <w:pPr>
              <w:tabs>
                <w:tab w:val="left" w:pos="252"/>
                <w:tab w:val="left" w:pos="522"/>
                <w:tab w:val="left" w:pos="792"/>
              </w:tabs>
              <w:rPr>
                <w:rStyle w:val="StyleCourier9pt"/>
              </w:rPr>
            </w:pPr>
          </w:p>
          <w:p w14:paraId="64A05F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78D5A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uuid(db8cbf1d-d6d3-11d4-aa51-00a024ee30bd),</w:t>
            </w:r>
          </w:p>
          <w:p w14:paraId="04E0169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helpcontext(HlpCtxClsFormattedIO488),</w:t>
            </w:r>
          </w:p>
          <w:p w14:paraId="23CEEB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helpstring("IEEE 488.2 Formatted I/O Class")</w:t>
            </w:r>
          </w:p>
          <w:p w14:paraId="542E89F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87070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coclass FormattedIO488</w:t>
            </w:r>
          </w:p>
          <w:p w14:paraId="2C9D69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DD47A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[default] interface IFormattedIO488;</w:t>
            </w:r>
          </w:p>
          <w:p w14:paraId="4B7906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CEA4EA1" w14:textId="77777777" w:rsidR="007049D8" w:rsidRPr="00033851" w:rsidRDefault="007049D8" w:rsidP="007049D8">
            <w:pPr>
              <w:tabs>
                <w:tab w:val="left" w:pos="252"/>
                <w:tab w:val="left" w:pos="522"/>
                <w:tab w:val="left" w:pos="792"/>
              </w:tabs>
              <w:rPr>
                <w:rStyle w:val="StyleCourier9pt"/>
              </w:rPr>
            </w:pPr>
          </w:p>
          <w:p w14:paraId="43D766E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992B1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uuid(db8cbf1f-d6d3-11d4-aa51-00a024ee30bd),</w:t>
            </w:r>
          </w:p>
          <w:p w14:paraId="4BA723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helpcontext(HlpCtxClsVisaConflictTableManager),</w:t>
            </w:r>
          </w:p>
          <w:p w14:paraId="6619BA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helpstring("VISA Resource Conflict Manager Class"),</w:t>
            </w:r>
          </w:p>
          <w:p w14:paraId="040BE95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5803AD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0280EF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coclass VisaConflictTableManager</w:t>
            </w:r>
          </w:p>
          <w:p w14:paraId="3BD202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2A95A6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[default] interface IVisaConflictTableManager;</w:t>
            </w:r>
          </w:p>
          <w:p w14:paraId="35FDD8C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672A023" w14:textId="77777777" w:rsidR="00F15659" w:rsidRPr="007049D8" w:rsidRDefault="007049D8" w:rsidP="007049D8">
            <w:pPr>
              <w:tabs>
                <w:tab w:val="left" w:pos="252"/>
                <w:tab w:val="left" w:pos="522"/>
                <w:tab w:val="left" w:pos="792"/>
              </w:tabs>
              <w:rPr>
                <w:rStyle w:val="Courier"/>
                <w:sz w:val="18"/>
              </w:rPr>
            </w:pPr>
            <w:r w:rsidRPr="00033851">
              <w:rPr>
                <w:rStyle w:val="StyleCourier9pt"/>
              </w:rPr>
              <w:t>};</w:t>
            </w:r>
          </w:p>
        </w:tc>
      </w:tr>
      <w:tr w:rsidR="0009782E" w14:paraId="7373FC46" w14:textId="77777777">
        <w:tc>
          <w:tcPr>
            <w:tcW w:w="8910" w:type="dxa"/>
          </w:tcPr>
          <w:p w14:paraId="16270EEB" w14:textId="77777777" w:rsidR="0009782E" w:rsidRPr="007049D8" w:rsidRDefault="0009782E" w:rsidP="007049D8">
            <w:pPr>
              <w:tabs>
                <w:tab w:val="left" w:pos="252"/>
                <w:tab w:val="left" w:pos="522"/>
                <w:tab w:val="left" w:pos="792"/>
              </w:tabs>
              <w:rPr>
                <w:rStyle w:val="Courier"/>
                <w:sz w:val="18"/>
              </w:rPr>
            </w:pPr>
          </w:p>
        </w:tc>
      </w:tr>
    </w:tbl>
    <w:p w14:paraId="43A1FE65" w14:textId="77777777" w:rsidR="00F15659" w:rsidRDefault="00F15659" w:rsidP="00B847AC">
      <w:pPr>
        <w:pStyle w:val="Head2"/>
        <w:numPr>
          <w:ilvl w:val="0"/>
          <w:numId w:val="0"/>
        </w:numPr>
        <w:outlineLvl w:val="9"/>
        <w:rPr>
          <w:b w:val="0"/>
        </w:rPr>
      </w:pPr>
    </w:p>
    <w:p w14:paraId="38A930FF" w14:textId="77777777" w:rsidR="00F15659" w:rsidRDefault="00F15659">
      <w:pPr>
        <w:pStyle w:val="Head1"/>
      </w:pPr>
      <w:bookmarkStart w:id="150" w:name="_Toc103858133"/>
      <w:r>
        <w:t>VisaType.idl</w:t>
      </w:r>
      <w:bookmarkEnd w:id="150"/>
    </w:p>
    <w:p w14:paraId="4DC98B57" w14:textId="77777777" w:rsidR="00F15659" w:rsidRDefault="00F15659"/>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0"/>
      </w:tblGrid>
      <w:tr w:rsidR="00F15659" w14:paraId="1B692D00" w14:textId="77777777">
        <w:trPr>
          <w:trHeight w:val="1440"/>
        </w:trPr>
        <w:tc>
          <w:tcPr>
            <w:tcW w:w="8910" w:type="dxa"/>
          </w:tcPr>
          <w:p w14:paraId="47F3673D" w14:textId="77777777" w:rsidR="008E5B0B" w:rsidRPr="00033851" w:rsidRDefault="008E5B0B" w:rsidP="008E5B0B">
            <w:pPr>
              <w:tabs>
                <w:tab w:val="left" w:pos="252"/>
                <w:tab w:val="left" w:pos="522"/>
                <w:tab w:val="left" w:pos="792"/>
              </w:tabs>
              <w:rPr>
                <w:rStyle w:val="StyleCourier9pt"/>
              </w:rPr>
            </w:pPr>
            <w:r w:rsidRPr="00033851">
              <w:rPr>
                <w:rStyle w:val="StyleCourier9pt"/>
              </w:rPr>
              <w:t>/*---------------------------------------------------------------------------*/</w:t>
            </w:r>
          </w:p>
          <w:p w14:paraId="5FCC78CF" w14:textId="77777777" w:rsidR="008E5B0B" w:rsidRPr="00033851" w:rsidRDefault="008E5B0B" w:rsidP="008E5B0B">
            <w:pPr>
              <w:tabs>
                <w:tab w:val="left" w:pos="252"/>
                <w:tab w:val="left" w:pos="522"/>
                <w:tab w:val="left" w:pos="792"/>
              </w:tabs>
              <w:rPr>
                <w:rStyle w:val="StyleCourier9pt"/>
              </w:rPr>
            </w:pPr>
            <w:r w:rsidRPr="00033851">
              <w:rPr>
                <w:rStyle w:val="StyleCourier9pt"/>
              </w:rPr>
              <w:t>/* Distributed by VXIplug&amp;play Systems Alliance                              */</w:t>
            </w:r>
          </w:p>
          <w:p w14:paraId="42437B62" w14:textId="77777777" w:rsidR="008E5B0B" w:rsidRPr="00033851" w:rsidRDefault="008E5B0B" w:rsidP="008E5B0B">
            <w:pPr>
              <w:tabs>
                <w:tab w:val="left" w:pos="252"/>
                <w:tab w:val="left" w:pos="522"/>
                <w:tab w:val="left" w:pos="792"/>
              </w:tabs>
              <w:rPr>
                <w:rStyle w:val="StyleCourier9pt"/>
              </w:rPr>
            </w:pPr>
            <w:r w:rsidRPr="00033851">
              <w:rPr>
                <w:rStyle w:val="StyleCourier9pt"/>
              </w:rPr>
              <w:t>/*                                                                           */</w:t>
            </w:r>
          </w:p>
          <w:p w14:paraId="549A2A47" w14:textId="77777777" w:rsidR="004322C1" w:rsidRPr="00033851" w:rsidRDefault="008E5B0B" w:rsidP="008E5B0B">
            <w:pPr>
              <w:tabs>
                <w:tab w:val="left" w:pos="252"/>
                <w:tab w:val="left" w:pos="522"/>
                <w:tab w:val="left" w:pos="792"/>
              </w:tabs>
              <w:rPr>
                <w:rStyle w:val="StyleCourier9pt"/>
              </w:rPr>
            </w:pPr>
            <w:r w:rsidRPr="00033851">
              <w:rPr>
                <w:rStyle w:val="StyleCourier9pt"/>
              </w:rPr>
              <w:t xml:space="preserve">/* Do not modify the contents of this file.                                  </w:t>
            </w:r>
            <w:r w:rsidR="004322C1" w:rsidRPr="00033851">
              <w:rPr>
                <w:rStyle w:val="StyleCourier9pt"/>
              </w:rPr>
              <w:t>*/</w:t>
            </w:r>
          </w:p>
          <w:p w14:paraId="31E144CE" w14:textId="2AEC3675" w:rsidR="008E5B0B" w:rsidRPr="00033851" w:rsidRDefault="004322C1" w:rsidP="008E5B0B">
            <w:pPr>
              <w:tabs>
                <w:tab w:val="left" w:pos="252"/>
                <w:tab w:val="left" w:pos="522"/>
                <w:tab w:val="left" w:pos="792"/>
              </w:tabs>
              <w:rPr>
                <w:rStyle w:val="StyleCourier9pt"/>
              </w:rPr>
            </w:pPr>
            <w:r w:rsidRPr="00033851">
              <w:rPr>
                <w:rStyle w:val="StyleCourier9pt"/>
              </w:rPr>
              <w:t xml:space="preserve">/*  Imported by VISA COM </w:t>
            </w:r>
            <w:r w:rsidR="003E1BB4">
              <w:rPr>
                <w:rStyle w:val="StyleCourier9pt"/>
              </w:rPr>
              <w:t>5.8</w:t>
            </w:r>
            <w:r w:rsidRPr="00033851">
              <w:rPr>
                <w:rStyle w:val="StyleCourier9pt"/>
              </w:rPr>
              <w:t xml:space="preserve"> Type Library                                    </w:t>
            </w:r>
            <w:r w:rsidR="008E5B0B" w:rsidRPr="00033851">
              <w:rPr>
                <w:rStyle w:val="StyleCourier9pt"/>
              </w:rPr>
              <w:t>*/</w:t>
            </w:r>
          </w:p>
          <w:p w14:paraId="2A196363" w14:textId="77777777" w:rsidR="008E5B0B" w:rsidRPr="00033851" w:rsidRDefault="008E5B0B" w:rsidP="008E5B0B">
            <w:pPr>
              <w:tabs>
                <w:tab w:val="left" w:pos="252"/>
                <w:tab w:val="left" w:pos="522"/>
                <w:tab w:val="left" w:pos="792"/>
              </w:tabs>
              <w:rPr>
                <w:rStyle w:val="StyleCourier9pt"/>
              </w:rPr>
            </w:pPr>
            <w:r w:rsidRPr="00033851">
              <w:rPr>
                <w:rStyle w:val="StyleCourier9pt"/>
              </w:rPr>
              <w:t>/*---------------------------------------------------------------------------*/</w:t>
            </w:r>
          </w:p>
          <w:p w14:paraId="2B068A8F" w14:textId="77777777" w:rsidR="008E5B0B" w:rsidRPr="00033851" w:rsidRDefault="008E5B0B" w:rsidP="008E5B0B">
            <w:pPr>
              <w:tabs>
                <w:tab w:val="left" w:pos="252"/>
                <w:tab w:val="left" w:pos="522"/>
                <w:tab w:val="left" w:pos="792"/>
              </w:tabs>
              <w:rPr>
                <w:rStyle w:val="StyleCourier9pt"/>
              </w:rPr>
            </w:pPr>
            <w:r w:rsidRPr="00033851">
              <w:rPr>
                <w:rStyle w:val="StyleCourier9pt"/>
              </w:rPr>
              <w:t>/*                                                                           */</w:t>
            </w:r>
          </w:p>
          <w:p w14:paraId="34FE4F44" w14:textId="77777777" w:rsidR="008E5B0B" w:rsidRPr="00033851" w:rsidRDefault="008E5B0B" w:rsidP="008E5B0B">
            <w:pPr>
              <w:tabs>
                <w:tab w:val="left" w:pos="252"/>
                <w:tab w:val="left" w:pos="522"/>
                <w:tab w:val="left" w:pos="792"/>
              </w:tabs>
              <w:rPr>
                <w:rStyle w:val="StyleCourier9pt"/>
              </w:rPr>
            </w:pPr>
            <w:r w:rsidRPr="00033851">
              <w:rPr>
                <w:rStyle w:val="StyleCourier9pt"/>
              </w:rPr>
              <w:t>/* Title   : VISATYPE.IDL                                                    */</w:t>
            </w:r>
          </w:p>
          <w:p w14:paraId="1B33A9D7" w14:textId="4454CBAE" w:rsidR="008E5B0B" w:rsidRPr="00033851" w:rsidRDefault="008E5B0B" w:rsidP="008E5B0B">
            <w:pPr>
              <w:tabs>
                <w:tab w:val="left" w:pos="252"/>
                <w:tab w:val="left" w:pos="522"/>
                <w:tab w:val="left" w:pos="792"/>
              </w:tabs>
              <w:rPr>
                <w:rStyle w:val="StyleCourier9pt"/>
              </w:rPr>
            </w:pPr>
            <w:r w:rsidRPr="00033851">
              <w:rPr>
                <w:rStyle w:val="StyleCourier9pt"/>
              </w:rPr>
              <w:t xml:space="preserve">/* Date    : </w:t>
            </w:r>
            <w:r w:rsidR="00AA4958" w:rsidRPr="00033851">
              <w:rPr>
                <w:rStyle w:val="StyleCourier9pt"/>
              </w:rPr>
              <w:t>04-15-21</w:t>
            </w:r>
            <w:r w:rsidRPr="00033851">
              <w:rPr>
                <w:rStyle w:val="StyleCourier9pt"/>
              </w:rPr>
              <w:t xml:space="preserve">                                                        */</w:t>
            </w:r>
          </w:p>
          <w:p w14:paraId="2807512F" w14:textId="77777777" w:rsidR="008E5B0B" w:rsidRPr="00033851" w:rsidRDefault="008E5B0B" w:rsidP="008E5B0B">
            <w:pPr>
              <w:tabs>
                <w:tab w:val="left" w:pos="252"/>
                <w:tab w:val="left" w:pos="522"/>
                <w:tab w:val="left" w:pos="792"/>
              </w:tabs>
              <w:rPr>
                <w:rStyle w:val="StyleCourier9pt"/>
              </w:rPr>
            </w:pPr>
            <w:r w:rsidRPr="00033851">
              <w:rPr>
                <w:rStyle w:val="StyleCourier9pt"/>
              </w:rPr>
              <w:t>/* Purpose : Fundamental VISA data types and macro definitions               */</w:t>
            </w:r>
          </w:p>
          <w:p w14:paraId="3BC234C4" w14:textId="77777777" w:rsidR="008E5B0B" w:rsidRPr="00033851" w:rsidRDefault="008E5B0B" w:rsidP="008E5B0B">
            <w:pPr>
              <w:tabs>
                <w:tab w:val="left" w:pos="252"/>
                <w:tab w:val="left" w:pos="522"/>
                <w:tab w:val="left" w:pos="792"/>
              </w:tabs>
              <w:rPr>
                <w:rStyle w:val="StyleCourier9pt"/>
              </w:rPr>
            </w:pPr>
            <w:r w:rsidRPr="00033851">
              <w:rPr>
                <w:rStyle w:val="StyleCourier9pt"/>
              </w:rPr>
              <w:t>/*                                                                           */</w:t>
            </w:r>
          </w:p>
          <w:p w14:paraId="246F21FD" w14:textId="77777777" w:rsidR="008E5B0B" w:rsidRPr="00033851" w:rsidRDefault="008E5B0B" w:rsidP="008E5B0B">
            <w:pPr>
              <w:tabs>
                <w:tab w:val="left" w:pos="252"/>
                <w:tab w:val="left" w:pos="522"/>
                <w:tab w:val="left" w:pos="792"/>
              </w:tabs>
              <w:rPr>
                <w:rStyle w:val="StyleCourier9pt"/>
              </w:rPr>
            </w:pPr>
            <w:r w:rsidRPr="00033851">
              <w:rPr>
                <w:rStyle w:val="StyleCourier9pt"/>
              </w:rPr>
              <w:t>/*---------------------------------------------------------------------------*/</w:t>
            </w:r>
          </w:p>
          <w:p w14:paraId="5677B822" w14:textId="77777777" w:rsidR="008E5B0B" w:rsidRPr="00033851" w:rsidRDefault="008E5B0B" w:rsidP="008E5B0B">
            <w:pPr>
              <w:tabs>
                <w:tab w:val="left" w:pos="252"/>
                <w:tab w:val="left" w:pos="522"/>
                <w:tab w:val="left" w:pos="792"/>
              </w:tabs>
              <w:rPr>
                <w:rStyle w:val="StyleCourier9pt"/>
              </w:rPr>
            </w:pPr>
          </w:p>
          <w:p w14:paraId="49DFC64B" w14:textId="77777777" w:rsidR="008E5B0B" w:rsidRPr="00033851" w:rsidRDefault="008E5B0B" w:rsidP="008E5B0B">
            <w:pPr>
              <w:tabs>
                <w:tab w:val="left" w:pos="252"/>
                <w:tab w:val="left" w:pos="522"/>
                <w:tab w:val="left" w:pos="792"/>
              </w:tabs>
              <w:rPr>
                <w:rStyle w:val="StyleCourier9pt"/>
              </w:rPr>
            </w:pPr>
            <w:r w:rsidRPr="00033851">
              <w:rPr>
                <w:rStyle w:val="StyleCourier9pt"/>
              </w:rPr>
              <w:t>#ifndef __VISATYPE_IDL_HEADER__</w:t>
            </w:r>
          </w:p>
          <w:p w14:paraId="28C7123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__VISATYPE_IDL_HEADER__</w:t>
            </w:r>
          </w:p>
          <w:p w14:paraId="7811F807" w14:textId="77777777" w:rsidR="008E5B0B" w:rsidRPr="00033851" w:rsidRDefault="008E5B0B" w:rsidP="008E5B0B">
            <w:pPr>
              <w:tabs>
                <w:tab w:val="left" w:pos="252"/>
                <w:tab w:val="left" w:pos="522"/>
                <w:tab w:val="left" w:pos="792"/>
              </w:tabs>
              <w:rPr>
                <w:rStyle w:val="StyleCourier9pt"/>
              </w:rPr>
            </w:pPr>
          </w:p>
          <w:p w14:paraId="64652C0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_VI_ERROR           (-2147483647L-1)  /* 0x80000000 */</w:t>
            </w:r>
          </w:p>
          <w:p w14:paraId="18565884" w14:textId="77777777" w:rsidR="008E5B0B" w:rsidRPr="00033851" w:rsidRDefault="008E5B0B" w:rsidP="008E5B0B">
            <w:pPr>
              <w:tabs>
                <w:tab w:val="left" w:pos="252"/>
                <w:tab w:val="left" w:pos="522"/>
                <w:tab w:val="left" w:pos="792"/>
              </w:tabs>
              <w:rPr>
                <w:rStyle w:val="StyleCourier9pt"/>
              </w:rPr>
            </w:pPr>
          </w:p>
          <w:p w14:paraId="438E893C" w14:textId="77777777" w:rsidR="008E5B0B" w:rsidRPr="00033851" w:rsidRDefault="008E5B0B" w:rsidP="008E5B0B">
            <w:pPr>
              <w:tabs>
                <w:tab w:val="left" w:pos="252"/>
                <w:tab w:val="left" w:pos="522"/>
                <w:tab w:val="left" w:pos="792"/>
              </w:tabs>
              <w:rPr>
                <w:rStyle w:val="StyleCourier9pt"/>
              </w:rPr>
            </w:pPr>
            <w:r w:rsidRPr="00033851">
              <w:rPr>
                <w:rStyle w:val="StyleCourier9pt"/>
              </w:rPr>
              <w:t>/*- Completion and Error Codes ----------------------------------------------*/</w:t>
            </w:r>
          </w:p>
          <w:p w14:paraId="4E338F00" w14:textId="77777777" w:rsidR="008E5B0B" w:rsidRPr="00033851" w:rsidRDefault="008E5B0B" w:rsidP="008E5B0B">
            <w:pPr>
              <w:tabs>
                <w:tab w:val="left" w:pos="252"/>
                <w:tab w:val="left" w:pos="522"/>
                <w:tab w:val="left" w:pos="792"/>
              </w:tabs>
              <w:rPr>
                <w:rStyle w:val="StyleCourier9pt"/>
              </w:rPr>
            </w:pPr>
          </w:p>
          <w:p w14:paraId="2B01C26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                            (0x00000000L) /* 00000000,           0 */</w:t>
            </w:r>
          </w:p>
          <w:p w14:paraId="7D8C97C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VI_SUCCESS_EVENT_EN                   (0x3FFF0002L) /* 3FFF0002,  1073676290 */</w:t>
            </w:r>
          </w:p>
          <w:p w14:paraId="15A69DE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VI_SUCCESS_EVENT_DIS                  (0x3FFF0003L) /* 3FFF0003,  1073676291 */</w:t>
            </w:r>
          </w:p>
          <w:p w14:paraId="3403A7C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VI_SUCCESS_QUEUE_EMPTY                (0x3FFF0004L) /* 3FFF0004,  1073676292 */</w:t>
            </w:r>
          </w:p>
          <w:p w14:paraId="0B47DAA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VI_SUCCESS_TERM_CHAR                  (0x3FFF0005L) /* 3FFF0005,  1073676293 */</w:t>
            </w:r>
          </w:p>
          <w:p w14:paraId="5E9CFBD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VI_SUCCESS_MAX_CNT                    (0x3FFF0006L) /* 3FFF0006,  1073676294 */</w:t>
            </w:r>
          </w:p>
          <w:p w14:paraId="4776042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VI_SUCCESS_DEV_NPRESENT               (0x3FFF007DL) /* 3FFF007D,  1073676413 */</w:t>
            </w:r>
          </w:p>
          <w:p w14:paraId="158B1E7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VI_SUCCESS_QUEUE_NEMPTY               (0x3FFF0080L) /* 3FFF0080,  1073676416 */</w:t>
            </w:r>
          </w:p>
          <w:p w14:paraId="151CBF8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VI_SUCCESS_TRIG_MAPPED                (0x3FFF007EL) /* 3FFF007E,  1073676414 */</w:t>
            </w:r>
          </w:p>
          <w:p w14:paraId="0AED7BE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VI_SUCCESS_NCHAIN                     (0x3FFF0098L) /* 3FFF0098,  1073676440 */</w:t>
            </w:r>
          </w:p>
          <w:p w14:paraId="53B66A0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VI_SUCCESS_NESTED_SHARED              (0x3FFF0099L) /* 3FFF0099,  1073676441 */</w:t>
            </w:r>
          </w:p>
          <w:p w14:paraId="180DD7E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VI_SUCCESS_NESTED_EXCLUSIVE           (0x3FFF009AL) /* 3FFF009A,  1073676442 */</w:t>
            </w:r>
          </w:p>
          <w:p w14:paraId="6621429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VI_SUCCESS_SYNC                       (0x3FFF009BL) /* 3FFF009B,  1073676443 */</w:t>
            </w:r>
          </w:p>
          <w:p w14:paraId="25055E9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VI_WARN_QUEUE_OVERFLOW                (0x3FFF000CL) /* 3FFF000C,  1073676300 */</w:t>
            </w:r>
          </w:p>
          <w:p w14:paraId="5A0BCE9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VI_WARN_CONFIG_NLOADED                (0x3FFF0077L) /* 3FFF0077,  1073676407 */</w:t>
            </w:r>
          </w:p>
          <w:p w14:paraId="1200F54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VI_WARN_NULL_OBJECT                   (0x3FFF0082L) /* 3FFF0082,  1073676418 */</w:t>
            </w:r>
          </w:p>
          <w:p w14:paraId="49CEAC1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VI_WARN_NSUP_ATTR_STATE               (0x3FFF0084L) /* 3FFF0084,  1073676420 */</w:t>
            </w:r>
          </w:p>
          <w:p w14:paraId="18ADB00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VI_WARN_UNKNOWN_STATUS                (0x3FFF0085L) /* 3FFF0085,  1073676421 */</w:t>
            </w:r>
          </w:p>
          <w:p w14:paraId="5A46A7B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VI_WARN_NSUP_BUF                      (0x3FFF0088L) /* 3FFF0088,  1073676424 */</w:t>
            </w:r>
          </w:p>
          <w:p w14:paraId="639C6FD7" w14:textId="77AB1464" w:rsidR="008E5B0B" w:rsidRPr="00033851" w:rsidRDefault="008E5B0B" w:rsidP="008E5B0B">
            <w:pPr>
              <w:tabs>
                <w:tab w:val="left" w:pos="252"/>
                <w:tab w:val="left" w:pos="522"/>
                <w:tab w:val="left" w:pos="792"/>
              </w:tabs>
              <w:rPr>
                <w:rStyle w:val="StyleCourier9pt"/>
              </w:rPr>
            </w:pPr>
            <w:r w:rsidRPr="00033851">
              <w:rPr>
                <w:rStyle w:val="StyleCourier9pt"/>
              </w:rPr>
              <w:t>#define VI_WARN_EXT_FUNC_NIMPL                (0x3FFF00A9L) /* 3FFF00A9,  1073676457 */</w:t>
            </w:r>
          </w:p>
          <w:p w14:paraId="32A0A8A8" w14:textId="77777777" w:rsidR="00AA4958" w:rsidRPr="0028277E" w:rsidRDefault="00AA4958" w:rsidP="00AA4958">
            <w:pPr>
              <w:rPr>
                <w:rStyle w:val="StyleCourier9pt"/>
              </w:rPr>
            </w:pPr>
            <w:r w:rsidRPr="0028277E">
              <w:rPr>
                <w:rStyle w:val="StyleCourier9pt"/>
              </w:rPr>
              <w:t>#define VI_WARN_SERVER_CERT_UNTRUSTED         (0x3FFF00F0L) /* 3FFF00F0,  1073676528 */</w:t>
            </w:r>
          </w:p>
          <w:p w14:paraId="793A3F7A" w14:textId="5073975E" w:rsidR="00AA4958" w:rsidRPr="00033851" w:rsidRDefault="00AA4958" w:rsidP="0028277E">
            <w:pPr>
              <w:rPr>
                <w:rStyle w:val="StyleCourier9pt"/>
              </w:rPr>
            </w:pPr>
            <w:r w:rsidRPr="0028277E">
              <w:rPr>
                <w:rStyle w:val="StyleCourier9pt"/>
              </w:rPr>
              <w:t>#define VI_WARN_SERVER_CERT_INV_SUBJECT       (0x3FFF00F1L) /* 3FFF00F0,  1073676529 */</w:t>
            </w:r>
          </w:p>
          <w:p w14:paraId="037B87F1" w14:textId="77777777" w:rsidR="008E5B0B" w:rsidRPr="00033851" w:rsidRDefault="008E5B0B" w:rsidP="008E5B0B">
            <w:pPr>
              <w:tabs>
                <w:tab w:val="left" w:pos="252"/>
                <w:tab w:val="left" w:pos="522"/>
                <w:tab w:val="left" w:pos="792"/>
              </w:tabs>
              <w:rPr>
                <w:rStyle w:val="StyleCourier9pt"/>
              </w:rPr>
            </w:pPr>
          </w:p>
          <w:p w14:paraId="351ACD3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VI_ERROR_SYSTEM_ERROR       (_VI_ERROR+0x3FFF0000L) /* BFFF0000, -1073807360 */</w:t>
            </w:r>
          </w:p>
          <w:p w14:paraId="603EA3D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VI_ERROR_INV_OBJECT         (_VI_ERROR+0x3FFF000EL) /* BFFF000E, -1073807346 */</w:t>
            </w:r>
          </w:p>
          <w:p w14:paraId="5E1F930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VI_ERROR_RSRC_LOCKED        (_VI_ERROR+0x3FFF000FL) /* BFFF000F, -1073807345 */</w:t>
            </w:r>
          </w:p>
          <w:p w14:paraId="7C57F79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VI_ERROR_INV_EXPR           (_VI_ERROR+0x3FFF0010L) /* BFFF0010, -1073807344 */</w:t>
            </w:r>
          </w:p>
          <w:p w14:paraId="55C22E5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VI_ERROR_RSRC_NFOUND        (_VI_ERROR+0x3FFF0011L) /* BFFF0011, -1073807343 */</w:t>
            </w:r>
          </w:p>
          <w:p w14:paraId="15790C1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VI_ERROR_INV_RSRC_NAME      (_VI_ERROR+0x3FFF0012L) /* BFFF0012, -1073807342 */</w:t>
            </w:r>
          </w:p>
          <w:p w14:paraId="5FD1763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VI_ERROR_INV_ACC_MODE       (_VI_ERROR+0x3FFF0013L) /* BFFF0013, -1073807341 */</w:t>
            </w:r>
          </w:p>
          <w:p w14:paraId="01B10E1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VI_ERROR_TMO                (_VI_ERROR+0x3FFF0015L) /* BFFF0015, -1073807339 */</w:t>
            </w:r>
          </w:p>
          <w:p w14:paraId="0076A11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VI_ERROR_CLOSING_FAILED     (_VI_ERROR+0x3FFF0016L) /* BFFF0016, -1073807338 */</w:t>
            </w:r>
          </w:p>
          <w:p w14:paraId="620D9D5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VI_ERROR_INV_DEGREE         (_VI_ERROR+0x3FFF001BL) /* BFFF001B, -1073807333 */</w:t>
            </w:r>
          </w:p>
          <w:p w14:paraId="3F59B16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VI_ERROR_INV_JOB_ID         (_VI_ERROR+0x3FFF001CL) /* BFFF001C, -1073807332 */</w:t>
            </w:r>
          </w:p>
          <w:p w14:paraId="6EF74F8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VI_ERROR_NSUP_ATTR          (_VI_ERROR+0x3FFF001DL) /* BFFF001D, -1073807331 */</w:t>
            </w:r>
          </w:p>
          <w:p w14:paraId="20B2ADB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VI_ERROR_NSUP_ATTR_STATE    (_VI_ERROR+0x3FFF001EL) /* BFFF001E, -1073807330 */</w:t>
            </w:r>
          </w:p>
          <w:p w14:paraId="01BFC81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VI_ERROR_ATTR_READONLY      (_VI_ERROR+0x3FFF001FL) /* BFFF001F, -1073807329 */</w:t>
            </w:r>
          </w:p>
          <w:p w14:paraId="356ABB3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VI_ERROR_INV_LOCK_TYPE      (_VI_ERROR+0x3FFF0020L) /* BFFF0020, -1073807328 */</w:t>
            </w:r>
          </w:p>
          <w:p w14:paraId="5A9D300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VI_ERROR_INV_ACCESS_KEY     (_VI_ERROR+0x3FFF0021L) /* BFFF0021, -1073807327 */</w:t>
            </w:r>
          </w:p>
          <w:p w14:paraId="5B4887D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VI_ERROR_INV_EVENT          (_VI_ERROR+0x3FFF0026L) /* BFFF0026, -1073807322 */</w:t>
            </w:r>
          </w:p>
          <w:p w14:paraId="088FE9E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VI_ERROR_INV_MECH           (_VI_ERROR+0x3FFF0027L) /* BFFF0027, -1073807321 */</w:t>
            </w:r>
          </w:p>
          <w:p w14:paraId="140DB9A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VI_ERROR_HNDLR_NINSTALLED   (_VI_ERROR+0x3FFF0028L) /* BFFF0028, -1073807320 */</w:t>
            </w:r>
          </w:p>
          <w:p w14:paraId="6D98415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VI_ERROR_INV_HNDLR_REF      (_VI_ERROR+0x3FFF0029L) /* BFFF0029, -1073807319 */</w:t>
            </w:r>
          </w:p>
          <w:p w14:paraId="050F823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VI_ERROR_INV_CONTEXT        (_VI_ERROR+0x3FFF002AL) /* BFFF002A, -1073807318 */</w:t>
            </w:r>
          </w:p>
          <w:p w14:paraId="3F04640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VI_ERROR_QUEUE_OVERFLOW     (_VI_ERROR+0x3FFF002DL) /* BFFF002D, -1073807315 */</w:t>
            </w:r>
          </w:p>
          <w:p w14:paraId="267F5DA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VI_ERROR_NENABLED           (_VI_ERROR+0x3FFF002FL) /* BFFF002F, -1073807313 */</w:t>
            </w:r>
          </w:p>
          <w:p w14:paraId="7F37BC9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VI_ERROR_ABORT              (_VI_ERROR+0x3FFF0030L) /* BFFF0030, -1073807312 */</w:t>
            </w:r>
          </w:p>
          <w:p w14:paraId="184A8AD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VI_ERROR_RAW_WR_PROT_VIOL   (_VI_ERROR+0x3FFF0034L) /* BFFF0034, -1073807308 */</w:t>
            </w:r>
          </w:p>
          <w:p w14:paraId="7EBCB3A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VI_ERROR_RAW_RD_PROT_VIOL   (_VI_ERROR+0x3FFF0035L) /* BFFF0035, -1073807307 */</w:t>
            </w:r>
          </w:p>
          <w:p w14:paraId="284579F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VI_ERROR_OUTP_PROT_VIOL     (_VI_ERROR+0x3FFF0036L) /* BFFF0036, -1073807306 */</w:t>
            </w:r>
          </w:p>
          <w:p w14:paraId="0C65DB3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VI_ERROR_INP_PROT_VIOL      (_VI_ERROR+0x3FFF0037L) /* BFFF0037, -1073807305 */</w:t>
            </w:r>
          </w:p>
          <w:p w14:paraId="3A97B3E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VI_ERROR_BERR               (_VI_ERROR+0x3FFF0038L) /* BFFF0038, -1073807304 */</w:t>
            </w:r>
          </w:p>
          <w:p w14:paraId="68DEA15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VI_ERROR_IN_PROGRESS        (_VI_ERROR+0x3FFF0039L) /* BFFF0039, -1073807303 */</w:t>
            </w:r>
          </w:p>
          <w:p w14:paraId="3FDFF49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VI_ERROR_INV_SETUP          (_VI_ERROR+0x3FFF003AL) /* BFFF003A, -1073807302 */</w:t>
            </w:r>
          </w:p>
          <w:p w14:paraId="0DB8613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VI_ERROR_QUEUE_ERROR        (_VI_ERROR+0x3FFF003BL) /* BFFF003B, -1073807301 */</w:t>
            </w:r>
          </w:p>
          <w:p w14:paraId="757537B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VI_ERROR_ALLOC              (_VI_ERROR+0x3FFF003CL) /* BFFF003C, -1073807300 */</w:t>
            </w:r>
          </w:p>
          <w:p w14:paraId="2CE75A0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VI_ERROR_INV_MASK           (_VI_ERROR+0x3FFF003DL) /* BFFF003D, -1073807299 */</w:t>
            </w:r>
          </w:p>
          <w:p w14:paraId="42764DD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VI_ERROR_IO                 (_VI_ERROR+0x3FFF003EL) /* BFFF003E, -1073807298 */</w:t>
            </w:r>
          </w:p>
          <w:p w14:paraId="4F95C00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VI_ERROR_INV_FMT            (_VI_ERROR+0x3FFF003FL) /* BFFF003F, -1073807297 */</w:t>
            </w:r>
          </w:p>
          <w:p w14:paraId="3EF55F0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VI_ERROR_NSUP_FMT           (_VI_ERROR+0x3FFF0041L) /* BFFF0041, -1073807295 */</w:t>
            </w:r>
          </w:p>
          <w:p w14:paraId="664A909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VI_ERROR_LINE_IN_USE        (_VI_ERROR+0x3FFF0042L) /* BFFF0042, -1073807294 */</w:t>
            </w:r>
          </w:p>
          <w:p w14:paraId="559ABC6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VI_ERROR_NSUP_MODE          (_VI_ERROR+0x3FFF0046L) /* BFFF0046, -1073807290 */</w:t>
            </w:r>
          </w:p>
          <w:p w14:paraId="2C3AFF2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VI_ERROR_SRQ_NOCCURRED      (_VI_ERROR+0x3FFF004AL) /* BFFF004A, -1073807286 */</w:t>
            </w:r>
          </w:p>
          <w:p w14:paraId="6E5A7FE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VI_ERROR_INV_SPACE          (_VI_ERROR+0x3FFF004EL) /* BFFF004E, -1073807282 */</w:t>
            </w:r>
          </w:p>
          <w:p w14:paraId="20E9EF3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VI_ERROR_INV_OFFSET         (_VI_ERROR+0x3FFF0051L) /* BFFF0051, -1073807279 */</w:t>
            </w:r>
          </w:p>
          <w:p w14:paraId="498A648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VI_ERROR_INV_WIDTH          (_VI_ERROR+0x3FFF0052L) /* BFFF0052, -1073807278 */</w:t>
            </w:r>
          </w:p>
          <w:p w14:paraId="5D4033B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VI_ERROR_NSUP_OFFSET        (_VI_ERROR+0x3FFF0054L) /* BFFF0054, -1073807276 */</w:t>
            </w:r>
          </w:p>
          <w:p w14:paraId="030CB9B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VI_ERROR_NSUP_VAR_WIDTH     (_VI_ERROR+0x3FFF0055L) /* BFFF0055, -1073807275 */</w:t>
            </w:r>
          </w:p>
          <w:p w14:paraId="1A3C765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VI_ERROR_WINDOW_NMAPPED     (_VI_ERROR+0x3FFF0057L) /* BFFF0057, -1073807273 */</w:t>
            </w:r>
          </w:p>
          <w:p w14:paraId="1C94ECE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VI_ERROR_RESP_PENDING       (_VI_ERROR+0x3FFF0059L) /* BFFF0059, -1073807271 */</w:t>
            </w:r>
          </w:p>
          <w:p w14:paraId="1851501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VI_ERROR_NLISTENERS         (_VI_ERROR+0x3FFF005FL) /* BFFF005F, -1073807265 */</w:t>
            </w:r>
          </w:p>
          <w:p w14:paraId="0279FA4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VI_ERROR_NCIC               (_VI_ERROR+0x3FFF0060L) /* BFFF0060, -1073807264 */</w:t>
            </w:r>
          </w:p>
          <w:p w14:paraId="1C82C4D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VI_ERROR_NSYS_CNTLR         (_VI_ERROR+0x3FFF0061L) /* BFFF0061, -1073807263 */</w:t>
            </w:r>
          </w:p>
          <w:p w14:paraId="5FC73B0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VI_ERROR_NSUP_OPER          (_VI_ERROR+0x3FFF0067L) /* BFFF0067, -1073807257 */</w:t>
            </w:r>
          </w:p>
          <w:p w14:paraId="7930B69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VI_ERROR_INTR_PENDING       (_VI_ERROR+0x3FFF0068L) /* BFFF0068, -1073807256 */</w:t>
            </w:r>
          </w:p>
          <w:p w14:paraId="5CD89A8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VI_ERROR_ASRL_PARITY        (_VI_ERROR+0x3FFF006AL) /* BFFF006A, -1073807254 */</w:t>
            </w:r>
          </w:p>
          <w:p w14:paraId="7CAD6D1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VI_ERROR_ASRL_FRAMING       (_VI_ERROR+0x3FFF006BL) /* BFFF006B, -1073807253 */</w:t>
            </w:r>
          </w:p>
          <w:p w14:paraId="243EAD6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VI_ERROR_ASRL_OVERRUN       (_VI_ERROR+0x3FFF006CL) /* BFFF006C, -1073807252 */</w:t>
            </w:r>
          </w:p>
          <w:p w14:paraId="138E015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VI_ERROR_TRIG_NMAPPED       (_VI_ERROR+0x3FFF006EL) /* BFFF006E, -1073807250 */</w:t>
            </w:r>
          </w:p>
          <w:p w14:paraId="49D6025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VI_ERROR_NSUP_ALIGN_OFFSET  (_VI_ERROR+0x3FFF0070L) /* BFFF0070, -1073807248 */</w:t>
            </w:r>
          </w:p>
          <w:p w14:paraId="3224324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VI_ERROR_USER_BUF           (_VI_ERROR+0x3FFF0071L) /* BFFF0071, -1073807247 */</w:t>
            </w:r>
          </w:p>
          <w:p w14:paraId="31AA690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VI_ERROR_RSRC_BUSY          (_VI_ERROR+0x3FFF0072L) /* BFFF0072, -1073807246 */</w:t>
            </w:r>
          </w:p>
          <w:p w14:paraId="718BD5B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VI_ERROR_NSUP_WIDTH         (_VI_ERROR+0x3FFF0076L) /* BFFF0076, -1073807242 */</w:t>
            </w:r>
          </w:p>
          <w:p w14:paraId="1C935CE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VI_ERROR_INV_PARAMETER      (_VI_ERROR+0x3FFF0078L) /* BFFF0078, -1073807240 */</w:t>
            </w:r>
          </w:p>
          <w:p w14:paraId="5C5EAD4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VI_ERROR_INV_PROT           (_VI_ERROR+0x3FFF0079L) /* BFFF0079, -1073807239 */</w:t>
            </w:r>
          </w:p>
          <w:p w14:paraId="3729731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VI_ERROR_INV_SIZE           (_VI_ERROR+0x3FFF007BL) /* BFFF007B, -1073807237 */</w:t>
            </w:r>
          </w:p>
          <w:p w14:paraId="4C307F4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VI_ERROR_WINDOW_MAPPED      (_VI_ERROR+0x3FFF0080L) /* BFFF0080, -1073807232 */</w:t>
            </w:r>
          </w:p>
          <w:p w14:paraId="7B8FF61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VI_ERROR_NIMPL_OPER         (_VI_ERROR+0x3FFF0081L) /* BFFF0081, -1073807231 */</w:t>
            </w:r>
          </w:p>
          <w:p w14:paraId="5CE204F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VI_ERROR_INV_LENGTH         (_VI_ERROR+0x3FFF0083L) /* BFFF0083, -1073807229 */</w:t>
            </w:r>
          </w:p>
          <w:p w14:paraId="65E53B6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VI_ERROR_INV_MODE           (_VI_ERROR+0x3FFF0091L) /* BFFF0091, -1073807215 */</w:t>
            </w:r>
          </w:p>
          <w:p w14:paraId="262445F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VI_ERROR_SESN_NLOCKED       (_VI_ERROR+0x3FFF009CL) /* BFFF009C, -1073807204 */</w:t>
            </w:r>
          </w:p>
          <w:p w14:paraId="589DF2D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VI_ERROR_MEM_NSHARED        (_VI_ERROR+0x3FFF009DL) /* BFFF009D, -1073807203 */</w:t>
            </w:r>
          </w:p>
          <w:p w14:paraId="3E7B276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VI_ERROR_LIBRARY_NFOUND     (_VI_ERROR+0x3FFF009EL) /* BFFF009E, -1073807202 */</w:t>
            </w:r>
          </w:p>
          <w:p w14:paraId="15A49FA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VI_ERROR_NSUP_INTR          (_VI_ERROR+0x3FFF009FL) /* BFFF009F, -1073807201 */</w:t>
            </w:r>
          </w:p>
          <w:p w14:paraId="678E54D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VI_ERROR_INV_LINE           (_VI_ERROR+0x3FFF00A0L) /* BFFF00A0, -1073807200 */</w:t>
            </w:r>
          </w:p>
          <w:p w14:paraId="5A5A71C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VI_ERROR_FILE_ACCESS        (_VI_ERROR+0x3FFF00A1L) /* BFFF00A1, -1073807199 */</w:t>
            </w:r>
          </w:p>
          <w:p w14:paraId="5ACBFB2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VI_ERROR_FILE_IO            (_VI_ERROR+0x3FFF00A2L) /* BFFF00A2, -1073807198 */</w:t>
            </w:r>
          </w:p>
          <w:p w14:paraId="5E6E8D1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VI_ERROR_NSUP_LINE          (_VI_ERROR+0x3FFF00A3L) /* BFFF00A3, -1073807197 */</w:t>
            </w:r>
          </w:p>
          <w:p w14:paraId="52276C3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VI_ERROR_NSUP_MECH          (_VI_ERROR+0x3FFF00A4L) /* BFFF00A4, -1073807196 */</w:t>
            </w:r>
          </w:p>
          <w:p w14:paraId="4D706BE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VI_ERROR_INTF_NUM_NCONFIG   (_VI_ERROR+0x3FFF00A5L) /* BFFF00A5, -1073807195 */</w:t>
            </w:r>
          </w:p>
          <w:p w14:paraId="6CE84D8A" w14:textId="01E00412" w:rsidR="008E5B0B" w:rsidRPr="00033851" w:rsidRDefault="008E5B0B" w:rsidP="008E5B0B">
            <w:pPr>
              <w:tabs>
                <w:tab w:val="left" w:pos="252"/>
                <w:tab w:val="left" w:pos="522"/>
                <w:tab w:val="left" w:pos="792"/>
              </w:tabs>
              <w:rPr>
                <w:rStyle w:val="StyleCourier9pt"/>
              </w:rPr>
            </w:pPr>
            <w:r w:rsidRPr="00033851">
              <w:rPr>
                <w:rStyle w:val="StyleCourier9pt"/>
              </w:rPr>
              <w:t>#define VI_ERROR_CONN_LOST          (_VI_ERROR+0x3FFF00A6L) /* BFFF00A6, -1073807194 */</w:t>
            </w:r>
          </w:p>
          <w:p w14:paraId="10E2BA28" w14:textId="77777777" w:rsidR="00AA4958" w:rsidRPr="00033851" w:rsidRDefault="00AA4958" w:rsidP="00AA4958">
            <w:pPr>
              <w:rPr>
                <w:rStyle w:val="StyleCourier9pt"/>
              </w:rPr>
            </w:pPr>
            <w:r w:rsidRPr="00033851">
              <w:rPr>
                <w:rStyle w:val="StyleCourier9pt"/>
              </w:rPr>
              <w:t>#define VI_ERROR_NPERMISSION        (_VI_ERROR+0x3FFF00A8L) /* BFFF00A8, -1073807192 */</w:t>
            </w:r>
          </w:p>
          <w:p w14:paraId="650C487E" w14:textId="77777777" w:rsidR="00AA4958" w:rsidRPr="00033851" w:rsidRDefault="00AA4958" w:rsidP="00AA4958">
            <w:pPr>
              <w:rPr>
                <w:rStyle w:val="StyleCourier9pt"/>
              </w:rPr>
            </w:pPr>
            <w:r w:rsidRPr="00033851">
              <w:rPr>
                <w:rStyle w:val="StyleCourier9pt"/>
              </w:rPr>
              <w:t xml:space="preserve">#define </w:t>
            </w:r>
            <w:bookmarkStart w:id="151" w:name="_Hlk48922194"/>
            <w:r w:rsidRPr="00033851">
              <w:rPr>
                <w:rStyle w:val="StyleCourier9pt"/>
              </w:rPr>
              <w:t xml:space="preserve">VI_ERROR_SERVER_CERT        </w:t>
            </w:r>
            <w:bookmarkEnd w:id="151"/>
            <w:r w:rsidRPr="00033851">
              <w:rPr>
                <w:rStyle w:val="StyleCourier9pt"/>
              </w:rPr>
              <w:t>(_VI_ERROR+0x3FFF00B0L) /* BFFF00B0, -1073807184 */</w:t>
            </w:r>
          </w:p>
          <w:p w14:paraId="2345EEAB" w14:textId="75EA6EC0" w:rsidR="00AA4958" w:rsidRPr="00033851" w:rsidRDefault="00AA4958" w:rsidP="00AA4958">
            <w:pPr>
              <w:rPr>
                <w:rStyle w:val="StyleCourier9pt"/>
              </w:rPr>
            </w:pPr>
            <w:r w:rsidRPr="00033851">
              <w:rPr>
                <w:rStyle w:val="StyleCourier9pt"/>
              </w:rPr>
              <w:t>#define VI_ERROR_SERVER_CERT_UNTRUSTED     (_VI_ERROR+0x3FFF00B1L) /* BFFF00B1, -1073807183 */</w:t>
            </w:r>
          </w:p>
          <w:p w14:paraId="4CE1CCAB" w14:textId="3DA7AFD0" w:rsidR="00AA4958" w:rsidRPr="00033851" w:rsidRDefault="00AA4958" w:rsidP="00AA4958">
            <w:pPr>
              <w:rPr>
                <w:rStyle w:val="StyleCourier9pt"/>
              </w:rPr>
            </w:pPr>
            <w:r w:rsidRPr="00033851">
              <w:rPr>
                <w:rStyle w:val="StyleCourier9pt"/>
              </w:rPr>
              <w:t>#define VI_ERROR_SERVER_CERT_EXPIRED       (_VI_ERROR+0x3FFF00B2L) /* BFFF00B2, -1073807182 */</w:t>
            </w:r>
          </w:p>
          <w:p w14:paraId="0D759EF4" w14:textId="6510A656" w:rsidR="00AA4958" w:rsidRPr="00033851" w:rsidRDefault="00AA4958" w:rsidP="00AA4958">
            <w:pPr>
              <w:rPr>
                <w:rStyle w:val="StyleCourier9pt"/>
              </w:rPr>
            </w:pPr>
            <w:r w:rsidRPr="00033851">
              <w:rPr>
                <w:rStyle w:val="StyleCourier9pt"/>
              </w:rPr>
              <w:t>#define VI_ERROR_SERVER_CERT_REVOKED       (_VI_ERROR+0x3FFF00B3L) /* BFFF00B3, -1073807181 */</w:t>
            </w:r>
          </w:p>
          <w:p w14:paraId="0A08DBBE" w14:textId="4ACA2109" w:rsidR="00AA4958" w:rsidRPr="00033851" w:rsidRDefault="00AA4958" w:rsidP="00AA4958">
            <w:pPr>
              <w:rPr>
                <w:rStyle w:val="StyleCourier9pt"/>
              </w:rPr>
            </w:pPr>
            <w:r w:rsidRPr="00033851">
              <w:rPr>
                <w:rStyle w:val="StyleCourier9pt"/>
              </w:rPr>
              <w:t>#define VI_ERROR_SERVER_CERT_INV_SUBJECT   (_VI_ERROR+0x3FFF00B4L) /* BFFF00B4, -1073807180 */</w:t>
            </w:r>
          </w:p>
          <w:p w14:paraId="26F3920F" w14:textId="77777777" w:rsidR="008E5B0B" w:rsidRPr="00033851" w:rsidRDefault="008E5B0B" w:rsidP="008E5B0B">
            <w:pPr>
              <w:tabs>
                <w:tab w:val="left" w:pos="252"/>
                <w:tab w:val="left" w:pos="522"/>
                <w:tab w:val="left" w:pos="792"/>
              </w:tabs>
              <w:rPr>
                <w:rStyle w:val="StyleCourier9pt"/>
              </w:rPr>
            </w:pPr>
          </w:p>
          <w:p w14:paraId="693704B7" w14:textId="77777777" w:rsidR="008E5B0B" w:rsidRPr="00033851" w:rsidRDefault="008E5B0B" w:rsidP="008E5B0B">
            <w:pPr>
              <w:tabs>
                <w:tab w:val="left" w:pos="252"/>
                <w:tab w:val="left" w:pos="522"/>
                <w:tab w:val="left" w:pos="792"/>
              </w:tabs>
              <w:rPr>
                <w:rStyle w:val="StyleCourier9pt"/>
              </w:rPr>
            </w:pPr>
            <w:r w:rsidRPr="00033851">
              <w:rPr>
                <w:rStyle w:val="StyleCourier9pt"/>
              </w:rPr>
              <w:t>/*- Event Types -------------------------------------------------------------*/</w:t>
            </w:r>
          </w:p>
          <w:p w14:paraId="7EBCD451" w14:textId="77777777" w:rsidR="008E5B0B" w:rsidRPr="00033851" w:rsidRDefault="008E5B0B" w:rsidP="008E5B0B">
            <w:pPr>
              <w:tabs>
                <w:tab w:val="left" w:pos="252"/>
                <w:tab w:val="left" w:pos="522"/>
                <w:tab w:val="left" w:pos="792"/>
              </w:tabs>
              <w:rPr>
                <w:rStyle w:val="StyleCourier9pt"/>
              </w:rPr>
            </w:pPr>
          </w:p>
          <w:p w14:paraId="2D2A209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VI_EVENT_IO_COMPLETION      (0x3FFF2009UL)</w:t>
            </w:r>
          </w:p>
          <w:p w14:paraId="4430E96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VI_EVENT_TRIG               (0xBFFF200AUL)</w:t>
            </w:r>
          </w:p>
          <w:p w14:paraId="2376856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VI_EVENT_SERVICE_REQ        (0x3FFF200BUL)</w:t>
            </w:r>
          </w:p>
          <w:p w14:paraId="14E9C09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VI_EVENT_CLEAR              (0x3FFF200DUL)</w:t>
            </w:r>
          </w:p>
          <w:p w14:paraId="668DABA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VI_EVENT_EXCEPTION          (0xBFFF200EUL)</w:t>
            </w:r>
          </w:p>
          <w:p w14:paraId="63FF273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VI_EVENT_GPIB_CIC           (0x3FFF2012UL)</w:t>
            </w:r>
          </w:p>
          <w:p w14:paraId="4E906B5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VI_EVENT_GPIB_TALK          (0x3FFF2013UL)</w:t>
            </w:r>
          </w:p>
          <w:p w14:paraId="15735E0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VI_EVENT_GPIB_LISTEN        (0x3FFF2014UL)</w:t>
            </w:r>
          </w:p>
          <w:p w14:paraId="05E9D49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VI_EVENT_VXI_VME_SYSFAIL    (0x3FFF201DUL)</w:t>
            </w:r>
          </w:p>
          <w:p w14:paraId="768E176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VI_EVENT_VXI_VME_SYSRESET   (0x3FFF201EUL)</w:t>
            </w:r>
          </w:p>
          <w:p w14:paraId="44247CC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VI_EVENT_VXI_SIGP           (0x3FFF2020UL)</w:t>
            </w:r>
          </w:p>
          <w:p w14:paraId="46D36DC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VI_EVENT_VXI_VME_INTR       (0xBFFF2021UL)</w:t>
            </w:r>
          </w:p>
          <w:p w14:paraId="3828425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VI_EVENT_TCPIP_CONNECT      (0x3FFF2036UL)</w:t>
            </w:r>
          </w:p>
          <w:p w14:paraId="7B84E60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VI_EVENT_USB_INTR           (0x3FFF2037UL)</w:t>
            </w:r>
          </w:p>
          <w:p w14:paraId="34799B1F" w14:textId="77777777" w:rsidR="008E5B0B" w:rsidRPr="00033851" w:rsidRDefault="008E5B0B" w:rsidP="008E5B0B">
            <w:pPr>
              <w:tabs>
                <w:tab w:val="left" w:pos="252"/>
                <w:tab w:val="left" w:pos="522"/>
                <w:tab w:val="left" w:pos="792"/>
              </w:tabs>
              <w:rPr>
                <w:rStyle w:val="StyleCourier9pt"/>
              </w:rPr>
            </w:pPr>
          </w:p>
          <w:p w14:paraId="3840C26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VI_ALL_ENABLED_EVENTS       (0x3FFF7FFFUL)</w:t>
            </w:r>
          </w:p>
          <w:p w14:paraId="276F214B" w14:textId="77777777" w:rsidR="008E5B0B" w:rsidRPr="00033851" w:rsidRDefault="008E5B0B" w:rsidP="008E5B0B">
            <w:pPr>
              <w:tabs>
                <w:tab w:val="left" w:pos="252"/>
                <w:tab w:val="left" w:pos="522"/>
                <w:tab w:val="left" w:pos="792"/>
              </w:tabs>
              <w:rPr>
                <w:rStyle w:val="StyleCourier9pt"/>
              </w:rPr>
            </w:pPr>
          </w:p>
          <w:p w14:paraId="6D5D0A58" w14:textId="77777777" w:rsidR="008E5B0B" w:rsidRPr="00033851" w:rsidRDefault="008E5B0B" w:rsidP="008E5B0B">
            <w:pPr>
              <w:tabs>
                <w:tab w:val="left" w:pos="252"/>
                <w:tab w:val="left" w:pos="522"/>
                <w:tab w:val="left" w:pos="792"/>
              </w:tabs>
              <w:rPr>
                <w:rStyle w:val="StyleCourier9pt"/>
              </w:rPr>
            </w:pPr>
            <w:r w:rsidRPr="00033851">
              <w:rPr>
                <w:rStyle w:val="StyleCourier9pt"/>
              </w:rPr>
              <w:t>/*- Other VISA Definitions --------------------------------------------------*/</w:t>
            </w:r>
          </w:p>
          <w:p w14:paraId="2562B27A" w14:textId="77777777" w:rsidR="008E5B0B" w:rsidRPr="00033851" w:rsidRDefault="008E5B0B" w:rsidP="008E5B0B">
            <w:pPr>
              <w:tabs>
                <w:tab w:val="left" w:pos="252"/>
                <w:tab w:val="left" w:pos="522"/>
                <w:tab w:val="left" w:pos="792"/>
              </w:tabs>
              <w:rPr>
                <w:rStyle w:val="StyleCourier9pt"/>
              </w:rPr>
            </w:pPr>
          </w:p>
          <w:p w14:paraId="5665CA5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VI_FIND_BUFLEN              (256)</w:t>
            </w:r>
          </w:p>
          <w:p w14:paraId="1A1115AC" w14:textId="77777777" w:rsidR="008E5B0B" w:rsidRPr="00033851" w:rsidRDefault="008E5B0B" w:rsidP="008E5B0B">
            <w:pPr>
              <w:tabs>
                <w:tab w:val="left" w:pos="252"/>
                <w:tab w:val="left" w:pos="522"/>
                <w:tab w:val="left" w:pos="792"/>
              </w:tabs>
              <w:rPr>
                <w:rStyle w:val="StyleCourier9pt"/>
              </w:rPr>
            </w:pPr>
          </w:p>
          <w:p w14:paraId="1C7930B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VI_INTF_GPIB                (1)</w:t>
            </w:r>
          </w:p>
          <w:p w14:paraId="704DBB8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VI_INTF_VXI                 (2)</w:t>
            </w:r>
          </w:p>
          <w:p w14:paraId="71204A5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VI_INTF_GPIB_VXI            (3)</w:t>
            </w:r>
          </w:p>
          <w:p w14:paraId="7ECFCD4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VI_INTF_ASRL                (4)</w:t>
            </w:r>
          </w:p>
          <w:p w14:paraId="0503247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VI_INTF_TCPIP               (6)</w:t>
            </w:r>
          </w:p>
          <w:p w14:paraId="649BA77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VI_INTF_USB                 (7)</w:t>
            </w:r>
          </w:p>
          <w:p w14:paraId="4273D107" w14:textId="77777777" w:rsidR="008E5B0B" w:rsidRPr="00033851" w:rsidRDefault="008E5B0B" w:rsidP="008E5B0B">
            <w:pPr>
              <w:tabs>
                <w:tab w:val="left" w:pos="252"/>
                <w:tab w:val="left" w:pos="522"/>
                <w:tab w:val="left" w:pos="792"/>
              </w:tabs>
              <w:rPr>
                <w:rStyle w:val="StyleCourier9pt"/>
              </w:rPr>
            </w:pPr>
          </w:p>
          <w:p w14:paraId="7026C2B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VI_PROT_NORMAL              (1)</w:t>
            </w:r>
          </w:p>
          <w:p w14:paraId="1A0A04F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VI_PROT_FDC                 (2)</w:t>
            </w:r>
          </w:p>
          <w:p w14:paraId="0D6E0B1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VI_PROT_HS488               (3)</w:t>
            </w:r>
          </w:p>
          <w:p w14:paraId="51AC5F8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VI_PROT_4882_STRS           (4)</w:t>
            </w:r>
          </w:p>
          <w:p w14:paraId="5CD88BC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VI_PROT_USBTMC_VENDOR       (5)</w:t>
            </w:r>
          </w:p>
          <w:p w14:paraId="7A779980" w14:textId="77777777" w:rsidR="008E5B0B" w:rsidRPr="00033851" w:rsidRDefault="008E5B0B" w:rsidP="008E5B0B">
            <w:pPr>
              <w:tabs>
                <w:tab w:val="left" w:pos="252"/>
                <w:tab w:val="left" w:pos="522"/>
                <w:tab w:val="left" w:pos="792"/>
              </w:tabs>
              <w:rPr>
                <w:rStyle w:val="StyleCourier9pt"/>
              </w:rPr>
            </w:pPr>
          </w:p>
          <w:p w14:paraId="5948AA8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VI_FDC_NORMAL               (1)</w:t>
            </w:r>
          </w:p>
          <w:p w14:paraId="53C2CD9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VI_FDC_STREAM               (2)</w:t>
            </w:r>
          </w:p>
          <w:p w14:paraId="7355FDCF" w14:textId="77777777" w:rsidR="008E5B0B" w:rsidRPr="00033851" w:rsidRDefault="008E5B0B" w:rsidP="008E5B0B">
            <w:pPr>
              <w:tabs>
                <w:tab w:val="left" w:pos="252"/>
                <w:tab w:val="left" w:pos="522"/>
                <w:tab w:val="left" w:pos="792"/>
              </w:tabs>
              <w:rPr>
                <w:rStyle w:val="StyleCourier9pt"/>
              </w:rPr>
            </w:pPr>
          </w:p>
          <w:p w14:paraId="44F6D3E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VI_LOCAL_SPACE              (0)</w:t>
            </w:r>
          </w:p>
          <w:p w14:paraId="4C2B24F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VI_A16_SPACE                (1)</w:t>
            </w:r>
          </w:p>
          <w:p w14:paraId="2E35395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VI_A24_SPACE                (2)</w:t>
            </w:r>
          </w:p>
          <w:p w14:paraId="4AE4DDB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VI_A32_SPACE                (3)</w:t>
            </w:r>
          </w:p>
          <w:p w14:paraId="491AE15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VI_OPAQUE_SPACE             (-1) /* 0xFFFF */</w:t>
            </w:r>
          </w:p>
          <w:p w14:paraId="2744A0DA" w14:textId="77777777" w:rsidR="008E5B0B" w:rsidRPr="00033851" w:rsidRDefault="008E5B0B" w:rsidP="008E5B0B">
            <w:pPr>
              <w:tabs>
                <w:tab w:val="left" w:pos="252"/>
                <w:tab w:val="left" w:pos="522"/>
                <w:tab w:val="left" w:pos="792"/>
              </w:tabs>
              <w:rPr>
                <w:rStyle w:val="StyleCourier9pt"/>
              </w:rPr>
            </w:pPr>
          </w:p>
          <w:p w14:paraId="0EDB8C8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VI_UNKNOWN_LA               (-1)</w:t>
            </w:r>
          </w:p>
          <w:p w14:paraId="17AB263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VI_UNKNOWN_SLOT             (-1)</w:t>
            </w:r>
          </w:p>
          <w:p w14:paraId="1BE683B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VI_UNKNOWN_LEVEL            (-1)</w:t>
            </w:r>
          </w:p>
          <w:p w14:paraId="75570A78" w14:textId="77777777" w:rsidR="008E5B0B" w:rsidRPr="00033851" w:rsidRDefault="008E5B0B" w:rsidP="008E5B0B">
            <w:pPr>
              <w:tabs>
                <w:tab w:val="left" w:pos="252"/>
                <w:tab w:val="left" w:pos="522"/>
                <w:tab w:val="left" w:pos="792"/>
              </w:tabs>
              <w:rPr>
                <w:rStyle w:val="StyleCourier9pt"/>
              </w:rPr>
            </w:pPr>
          </w:p>
          <w:p w14:paraId="2739906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VI_QUEUE                    (1)</w:t>
            </w:r>
          </w:p>
          <w:p w14:paraId="6664E3E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VI_HNDLR                    (2)</w:t>
            </w:r>
          </w:p>
          <w:p w14:paraId="4789039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VI_SUSPEND_HNDLR            (4)</w:t>
            </w:r>
          </w:p>
          <w:p w14:paraId="6E5C9C4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VI_ALL_MECH                 (-1) /* 0xFFFF */</w:t>
            </w:r>
          </w:p>
          <w:p w14:paraId="71E49F31" w14:textId="77777777" w:rsidR="008E5B0B" w:rsidRPr="00033851" w:rsidRDefault="008E5B0B" w:rsidP="008E5B0B">
            <w:pPr>
              <w:tabs>
                <w:tab w:val="left" w:pos="252"/>
                <w:tab w:val="left" w:pos="522"/>
                <w:tab w:val="left" w:pos="792"/>
              </w:tabs>
              <w:rPr>
                <w:rStyle w:val="StyleCourier9pt"/>
              </w:rPr>
            </w:pPr>
          </w:p>
          <w:p w14:paraId="6ABC129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VI_ANY_HNDLR                (0)</w:t>
            </w:r>
          </w:p>
          <w:p w14:paraId="4C22D598" w14:textId="77777777" w:rsidR="008E5B0B" w:rsidRPr="00033851" w:rsidRDefault="008E5B0B" w:rsidP="008E5B0B">
            <w:pPr>
              <w:tabs>
                <w:tab w:val="left" w:pos="252"/>
                <w:tab w:val="left" w:pos="522"/>
                <w:tab w:val="left" w:pos="792"/>
              </w:tabs>
              <w:rPr>
                <w:rStyle w:val="StyleCourier9pt"/>
              </w:rPr>
            </w:pPr>
          </w:p>
          <w:p w14:paraId="6F6909C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VI_TRIG_ALL                 (-2)</w:t>
            </w:r>
          </w:p>
          <w:p w14:paraId="2BA8DDC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VI_TRIG_SW                  (-1)</w:t>
            </w:r>
          </w:p>
          <w:p w14:paraId="0851D87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VI_TRIG_TTL0                (0)</w:t>
            </w:r>
          </w:p>
          <w:p w14:paraId="46EA22A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VI_TRIG_TTL1                (1)</w:t>
            </w:r>
          </w:p>
          <w:p w14:paraId="1F4016D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VI_TRIG_TTL2                (2)</w:t>
            </w:r>
          </w:p>
          <w:p w14:paraId="78B91C7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VI_TRIG_TTL3                (3)</w:t>
            </w:r>
          </w:p>
          <w:p w14:paraId="708592F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VI_TRIG_TTL4                (4)</w:t>
            </w:r>
          </w:p>
          <w:p w14:paraId="4F64CFB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VI_TRIG_TTL5                (5)</w:t>
            </w:r>
          </w:p>
          <w:p w14:paraId="6980CD2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VI_TRIG_TTL6                (6)</w:t>
            </w:r>
          </w:p>
          <w:p w14:paraId="0D4A79A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VI_TRIG_TTL7                (7)</w:t>
            </w:r>
          </w:p>
          <w:p w14:paraId="7D29CF8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VI_TRIG_ECL0                (8)</w:t>
            </w:r>
          </w:p>
          <w:p w14:paraId="480AB83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VI_TRIG_ECL1                (9)</w:t>
            </w:r>
          </w:p>
          <w:p w14:paraId="5E4B12D7" w14:textId="77777777" w:rsidR="00F4440E" w:rsidRPr="00033851" w:rsidRDefault="00F4440E" w:rsidP="00E76F75">
            <w:pPr>
              <w:tabs>
                <w:tab w:val="left" w:pos="252"/>
                <w:tab w:val="left" w:pos="522"/>
                <w:tab w:val="left" w:pos="792"/>
              </w:tabs>
              <w:rPr>
                <w:rStyle w:val="StyleCourier9pt"/>
              </w:rPr>
            </w:pPr>
            <w:r>
              <w:rPr>
                <w:rFonts w:ascii="Courier" w:hAnsi="Courier"/>
                <w:sz w:val="16"/>
                <w:lang w:val="de-DE"/>
              </w:rPr>
              <w:t>#</w:t>
            </w:r>
            <w:r w:rsidRPr="00033851">
              <w:rPr>
                <w:rStyle w:val="StyleCourier9pt"/>
              </w:rPr>
              <w:t>define VI_TRIG_ECL2                (10)</w:t>
            </w:r>
          </w:p>
          <w:p w14:paraId="011EA6AA"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VI_TRIG_ECL3                (11)</w:t>
            </w:r>
          </w:p>
          <w:p w14:paraId="0FEC7218"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VI_TRIG_ECL4                (12)</w:t>
            </w:r>
          </w:p>
          <w:p w14:paraId="7CE1CE3F"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VI_TRIG_ECL5                (13)</w:t>
            </w:r>
          </w:p>
          <w:p w14:paraId="7DB22FD2"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VI_TRIG_STAR_SLOT1          (14)</w:t>
            </w:r>
          </w:p>
          <w:p w14:paraId="37E1874C"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VI_TRIG_STAR_SLOT2          (15)</w:t>
            </w:r>
          </w:p>
          <w:p w14:paraId="621039C3"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VI_TRIG_STAR_SLOT3          (16)</w:t>
            </w:r>
          </w:p>
          <w:p w14:paraId="2384CECD"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VI_TRIG_STAR_SLOT4          (17)</w:t>
            </w:r>
          </w:p>
          <w:p w14:paraId="38FE4399"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VI_TRIG_STAR_SLOT5          (18)</w:t>
            </w:r>
          </w:p>
          <w:p w14:paraId="0D74161C"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VI_TRIG_STAR_SLOT6          (19)</w:t>
            </w:r>
          </w:p>
          <w:p w14:paraId="3980D543"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VI_TRIG_STAR_SLOT7          (20)</w:t>
            </w:r>
          </w:p>
          <w:p w14:paraId="1E8241CF"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VI_TRIG_STAR_SLOT8          (21)</w:t>
            </w:r>
          </w:p>
          <w:p w14:paraId="06236D35"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VI_TRIG_STAR_SLOT9          (22)</w:t>
            </w:r>
          </w:p>
          <w:p w14:paraId="182136EA"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VI_TRIG_STAR_SLOT10         (23)</w:t>
            </w:r>
          </w:p>
          <w:p w14:paraId="4D446C60"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VI_TRIG_STAR_SLOT11         (24)</w:t>
            </w:r>
          </w:p>
          <w:p w14:paraId="54FE6FA6"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VI_TRIG_STAR_SLOT12         (25)</w:t>
            </w:r>
          </w:p>
          <w:p w14:paraId="400E05CD" w14:textId="77777777" w:rsidR="00F4440E" w:rsidRPr="00033851" w:rsidRDefault="00F4440E">
            <w:pPr>
              <w:tabs>
                <w:tab w:val="left" w:pos="252"/>
                <w:tab w:val="left" w:pos="522"/>
                <w:tab w:val="left" w:pos="792"/>
              </w:tabs>
              <w:rPr>
                <w:rStyle w:val="StyleCourier9pt"/>
              </w:rPr>
            </w:pPr>
            <w:r w:rsidRPr="00033851">
              <w:rPr>
                <w:rStyle w:val="StyleCourier9pt"/>
              </w:rPr>
              <w:t>#define VI_TRIG_STAR_INSTR          (26)</w:t>
            </w:r>
          </w:p>
          <w:p w14:paraId="750162C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VI_TRIG_PANEL_IN            (27)</w:t>
            </w:r>
          </w:p>
          <w:p w14:paraId="5137A6A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VI_TRIG_PANEL_OUT           (28)</w:t>
            </w:r>
          </w:p>
          <w:p w14:paraId="5F00B186" w14:textId="77777777" w:rsidR="00D60FA2" w:rsidRPr="00033851" w:rsidRDefault="00D60FA2" w:rsidP="00D60FA2">
            <w:pPr>
              <w:tabs>
                <w:tab w:val="left" w:pos="252"/>
                <w:tab w:val="left" w:pos="522"/>
                <w:tab w:val="left" w:pos="792"/>
              </w:tabs>
              <w:rPr>
                <w:rStyle w:val="StyleCourier9pt"/>
              </w:rPr>
            </w:pPr>
            <w:r w:rsidRPr="00033851">
              <w:rPr>
                <w:rStyle w:val="StyleCourier9pt"/>
              </w:rPr>
              <w:t>#define VI_TRIG_TTL8                (32)</w:t>
            </w:r>
          </w:p>
          <w:p w14:paraId="38A75A9D" w14:textId="77777777" w:rsidR="00D60FA2" w:rsidRPr="00033851" w:rsidRDefault="00D60FA2" w:rsidP="00D60FA2">
            <w:pPr>
              <w:tabs>
                <w:tab w:val="left" w:pos="252"/>
                <w:tab w:val="left" w:pos="522"/>
                <w:tab w:val="left" w:pos="792"/>
              </w:tabs>
              <w:rPr>
                <w:rStyle w:val="StyleCourier9pt"/>
              </w:rPr>
            </w:pPr>
            <w:r w:rsidRPr="00033851">
              <w:rPr>
                <w:rStyle w:val="StyleCourier9pt"/>
              </w:rPr>
              <w:t>#define VI_TRIG_TTL9                (33)</w:t>
            </w:r>
          </w:p>
          <w:p w14:paraId="074C1952" w14:textId="77777777" w:rsidR="00D60FA2" w:rsidRPr="00033851" w:rsidRDefault="00D60FA2" w:rsidP="00D60FA2">
            <w:pPr>
              <w:tabs>
                <w:tab w:val="left" w:pos="252"/>
                <w:tab w:val="left" w:pos="522"/>
                <w:tab w:val="left" w:pos="792"/>
              </w:tabs>
              <w:rPr>
                <w:rStyle w:val="StyleCourier9pt"/>
              </w:rPr>
            </w:pPr>
            <w:r w:rsidRPr="00033851">
              <w:rPr>
                <w:rStyle w:val="StyleCourier9pt"/>
              </w:rPr>
              <w:t>#define VI_TRIG_TTL10               (34)</w:t>
            </w:r>
          </w:p>
          <w:p w14:paraId="0D7421EE" w14:textId="77777777" w:rsidR="00D60FA2" w:rsidRPr="00033851" w:rsidRDefault="00D60FA2" w:rsidP="00D60FA2">
            <w:pPr>
              <w:tabs>
                <w:tab w:val="left" w:pos="252"/>
                <w:tab w:val="left" w:pos="522"/>
                <w:tab w:val="left" w:pos="792"/>
              </w:tabs>
              <w:rPr>
                <w:rStyle w:val="StyleCourier9pt"/>
              </w:rPr>
            </w:pPr>
            <w:r w:rsidRPr="00033851">
              <w:rPr>
                <w:rStyle w:val="StyleCourier9pt"/>
              </w:rPr>
              <w:t>#define VI_TRIG_TTL11               (35)</w:t>
            </w:r>
          </w:p>
          <w:p w14:paraId="3B465159" w14:textId="77777777" w:rsidR="008E5B0B" w:rsidRPr="00033851" w:rsidRDefault="008E5B0B" w:rsidP="008E5B0B">
            <w:pPr>
              <w:tabs>
                <w:tab w:val="left" w:pos="252"/>
                <w:tab w:val="left" w:pos="522"/>
                <w:tab w:val="left" w:pos="792"/>
              </w:tabs>
              <w:rPr>
                <w:rStyle w:val="StyleCourier9pt"/>
              </w:rPr>
            </w:pPr>
          </w:p>
          <w:p w14:paraId="13AB8B6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VI_TRIG_PROT_DEFAULT        (0)</w:t>
            </w:r>
          </w:p>
          <w:p w14:paraId="3710314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VI_TRIG_PROT_ON             (1)</w:t>
            </w:r>
          </w:p>
          <w:p w14:paraId="0340685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VI_TRIG_PROT_OFF            (2)</w:t>
            </w:r>
          </w:p>
          <w:p w14:paraId="58EF6D6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VI_TRIG_PROT_SYNC           (5)</w:t>
            </w:r>
          </w:p>
          <w:p w14:paraId="7444F12B" w14:textId="77777777" w:rsidR="008E5B0B" w:rsidRPr="00033851" w:rsidRDefault="008E5B0B" w:rsidP="008E5B0B">
            <w:pPr>
              <w:tabs>
                <w:tab w:val="left" w:pos="252"/>
                <w:tab w:val="left" w:pos="522"/>
                <w:tab w:val="left" w:pos="792"/>
              </w:tabs>
              <w:rPr>
                <w:rStyle w:val="StyleCourier9pt"/>
              </w:rPr>
            </w:pPr>
          </w:p>
          <w:p w14:paraId="13E4ECE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VI_READ_BUF                 (1)</w:t>
            </w:r>
          </w:p>
          <w:p w14:paraId="5061B53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VI_WRITE_BUF                (2)</w:t>
            </w:r>
          </w:p>
          <w:p w14:paraId="4F728BA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VI_READ_BUF_DISCARD         (4)</w:t>
            </w:r>
          </w:p>
          <w:p w14:paraId="78652D4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VI_WRITE_BUF_DISCARD        (8)</w:t>
            </w:r>
          </w:p>
          <w:p w14:paraId="5C862CC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VI_IO_IN_BUF                (16)</w:t>
            </w:r>
          </w:p>
          <w:p w14:paraId="22705BB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VI_IO_OUT_BUF               (32)</w:t>
            </w:r>
          </w:p>
          <w:p w14:paraId="4B7AF5E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VI_IO_IN_BUF_DISCARD        (64)</w:t>
            </w:r>
          </w:p>
          <w:p w14:paraId="4739C11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VI_IO_OUT_BUF_DISCARD       (128)</w:t>
            </w:r>
          </w:p>
          <w:p w14:paraId="0DB18572" w14:textId="77777777" w:rsidR="008E5B0B" w:rsidRPr="00033851" w:rsidRDefault="008E5B0B" w:rsidP="008E5B0B">
            <w:pPr>
              <w:tabs>
                <w:tab w:val="left" w:pos="252"/>
                <w:tab w:val="left" w:pos="522"/>
                <w:tab w:val="left" w:pos="792"/>
              </w:tabs>
              <w:rPr>
                <w:rStyle w:val="StyleCourier9pt"/>
              </w:rPr>
            </w:pPr>
          </w:p>
          <w:p w14:paraId="6E59241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VI_FLUSH_ON_ACCESS          (1)</w:t>
            </w:r>
          </w:p>
          <w:p w14:paraId="6CC9FFE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VI_FLUSH_WHEN_FULL          (2)</w:t>
            </w:r>
          </w:p>
          <w:p w14:paraId="1C6B762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VI_FLUSH_DISABLE            (3)</w:t>
            </w:r>
          </w:p>
          <w:p w14:paraId="61A13872" w14:textId="77777777" w:rsidR="008E5B0B" w:rsidRPr="00033851" w:rsidRDefault="008E5B0B" w:rsidP="008E5B0B">
            <w:pPr>
              <w:tabs>
                <w:tab w:val="left" w:pos="252"/>
                <w:tab w:val="left" w:pos="522"/>
                <w:tab w:val="left" w:pos="792"/>
              </w:tabs>
              <w:rPr>
                <w:rStyle w:val="StyleCourier9pt"/>
              </w:rPr>
            </w:pPr>
          </w:p>
          <w:p w14:paraId="00FF4BA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VI_NMAPPED                  (1)</w:t>
            </w:r>
          </w:p>
          <w:p w14:paraId="5D06F2A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VI_USE_OPERS                (2)</w:t>
            </w:r>
          </w:p>
          <w:p w14:paraId="6E97E37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VI_DEREF_ADDR               (3)</w:t>
            </w:r>
          </w:p>
          <w:p w14:paraId="53FDEF4C" w14:textId="77777777" w:rsidR="008E5B0B" w:rsidRPr="00033851" w:rsidRDefault="008E5B0B" w:rsidP="008E5B0B">
            <w:pPr>
              <w:tabs>
                <w:tab w:val="left" w:pos="252"/>
                <w:tab w:val="left" w:pos="522"/>
                <w:tab w:val="left" w:pos="792"/>
              </w:tabs>
              <w:rPr>
                <w:rStyle w:val="StyleCourier9pt"/>
              </w:rPr>
            </w:pPr>
          </w:p>
          <w:p w14:paraId="4FD210B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VI_TMO_IMMEDIATE            (0L)</w:t>
            </w:r>
          </w:p>
          <w:p w14:paraId="48D95CE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VI_TMO_INFINITE             (-1L) /* 0xFFFFFFFFUL */</w:t>
            </w:r>
          </w:p>
          <w:p w14:paraId="55CF05BA" w14:textId="77777777" w:rsidR="008E5B0B" w:rsidRPr="00033851" w:rsidRDefault="008E5B0B" w:rsidP="008E5B0B">
            <w:pPr>
              <w:tabs>
                <w:tab w:val="left" w:pos="252"/>
                <w:tab w:val="left" w:pos="522"/>
                <w:tab w:val="left" w:pos="792"/>
              </w:tabs>
              <w:rPr>
                <w:rStyle w:val="StyleCourier9pt"/>
              </w:rPr>
            </w:pPr>
          </w:p>
          <w:p w14:paraId="021BA6A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VI_NO_LOCK                  (0)</w:t>
            </w:r>
          </w:p>
          <w:p w14:paraId="79D55F0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VI_EXCLUSIVE_LOCK           (1)</w:t>
            </w:r>
          </w:p>
          <w:p w14:paraId="09ACAF1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VI_SHARED_LOCK              (2)</w:t>
            </w:r>
          </w:p>
          <w:p w14:paraId="40C62B2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VI_LOAD_CONFIG              (4)</w:t>
            </w:r>
          </w:p>
          <w:p w14:paraId="0D730FB4" w14:textId="77777777" w:rsidR="008E5B0B" w:rsidRPr="00033851" w:rsidRDefault="008E5B0B" w:rsidP="008E5B0B">
            <w:pPr>
              <w:tabs>
                <w:tab w:val="left" w:pos="252"/>
                <w:tab w:val="left" w:pos="522"/>
                <w:tab w:val="left" w:pos="792"/>
              </w:tabs>
              <w:rPr>
                <w:rStyle w:val="StyleCourier9pt"/>
              </w:rPr>
            </w:pPr>
          </w:p>
          <w:p w14:paraId="122E224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VI_NO_SEC_ADDR              (-1) /* 0xFFFF */</w:t>
            </w:r>
          </w:p>
          <w:p w14:paraId="0EE5552F" w14:textId="77777777" w:rsidR="008E5B0B" w:rsidRPr="00033851" w:rsidRDefault="008E5B0B" w:rsidP="008E5B0B">
            <w:pPr>
              <w:tabs>
                <w:tab w:val="left" w:pos="252"/>
                <w:tab w:val="left" w:pos="522"/>
                <w:tab w:val="left" w:pos="792"/>
              </w:tabs>
              <w:rPr>
                <w:rStyle w:val="StyleCourier9pt"/>
              </w:rPr>
            </w:pPr>
          </w:p>
          <w:p w14:paraId="0F01B4A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VI_ASRL_PAR_NONE            (0)</w:t>
            </w:r>
          </w:p>
          <w:p w14:paraId="4F7D516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VI_ASRL_PAR_ODD             (1)</w:t>
            </w:r>
          </w:p>
          <w:p w14:paraId="15A990C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VI_ASRL_PAR_EVEN            (2)</w:t>
            </w:r>
          </w:p>
          <w:p w14:paraId="2522DA8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VI_ASRL_PAR_MARK            (3)</w:t>
            </w:r>
          </w:p>
          <w:p w14:paraId="452689D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VI_ASRL_PAR_SPACE           (4)</w:t>
            </w:r>
          </w:p>
          <w:p w14:paraId="7283EA27" w14:textId="77777777" w:rsidR="008E5B0B" w:rsidRPr="00033851" w:rsidRDefault="008E5B0B" w:rsidP="008E5B0B">
            <w:pPr>
              <w:tabs>
                <w:tab w:val="left" w:pos="252"/>
                <w:tab w:val="left" w:pos="522"/>
                <w:tab w:val="left" w:pos="792"/>
              </w:tabs>
              <w:rPr>
                <w:rStyle w:val="StyleCourier9pt"/>
              </w:rPr>
            </w:pPr>
          </w:p>
          <w:p w14:paraId="49BAD89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VI_ASRL_STOP_ONE            (10)</w:t>
            </w:r>
          </w:p>
          <w:p w14:paraId="2013435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VI_ASRL_STOP_ONE5           (15)</w:t>
            </w:r>
          </w:p>
          <w:p w14:paraId="1E0C16F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VI_ASRL_STOP_TWO            (20)</w:t>
            </w:r>
          </w:p>
          <w:p w14:paraId="50D99C7B" w14:textId="77777777" w:rsidR="008E5B0B" w:rsidRPr="00033851" w:rsidRDefault="008E5B0B" w:rsidP="008E5B0B">
            <w:pPr>
              <w:tabs>
                <w:tab w:val="left" w:pos="252"/>
                <w:tab w:val="left" w:pos="522"/>
                <w:tab w:val="left" w:pos="792"/>
              </w:tabs>
              <w:rPr>
                <w:rStyle w:val="StyleCourier9pt"/>
              </w:rPr>
            </w:pPr>
          </w:p>
          <w:p w14:paraId="4754EE9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VI_ASRL_FLOW_NONE           (0)</w:t>
            </w:r>
          </w:p>
          <w:p w14:paraId="2052749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VI_ASRL_FLOW_XON_XOFF       (1)</w:t>
            </w:r>
          </w:p>
          <w:p w14:paraId="164ECAB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VI_ASRL_FLOW_RTS_CTS        (2)</w:t>
            </w:r>
          </w:p>
          <w:p w14:paraId="67C3F23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VI_ASRL_FLOW_DTR_DSR        (4)</w:t>
            </w:r>
          </w:p>
          <w:p w14:paraId="632F63F2" w14:textId="77777777" w:rsidR="008E5B0B" w:rsidRPr="00033851" w:rsidRDefault="008E5B0B" w:rsidP="008E5B0B">
            <w:pPr>
              <w:tabs>
                <w:tab w:val="left" w:pos="252"/>
                <w:tab w:val="left" w:pos="522"/>
                <w:tab w:val="left" w:pos="792"/>
              </w:tabs>
              <w:rPr>
                <w:rStyle w:val="StyleCourier9pt"/>
              </w:rPr>
            </w:pPr>
          </w:p>
          <w:p w14:paraId="2C1A177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VI_ASRL_END_NONE            (0)</w:t>
            </w:r>
          </w:p>
          <w:p w14:paraId="00027D2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VI_ASRL_END_LAST_BIT        (1)</w:t>
            </w:r>
          </w:p>
          <w:p w14:paraId="7A87397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VI_ASRL_END_TERMCHAR        (2)</w:t>
            </w:r>
          </w:p>
          <w:p w14:paraId="30B4B2A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VI_ASRL_END_BREAK           (3)</w:t>
            </w:r>
          </w:p>
          <w:p w14:paraId="1F373E7D" w14:textId="77777777" w:rsidR="008E5B0B" w:rsidRPr="00033851" w:rsidRDefault="008E5B0B" w:rsidP="008E5B0B">
            <w:pPr>
              <w:tabs>
                <w:tab w:val="left" w:pos="252"/>
                <w:tab w:val="left" w:pos="522"/>
                <w:tab w:val="left" w:pos="792"/>
              </w:tabs>
              <w:rPr>
                <w:rStyle w:val="StyleCourier9pt"/>
              </w:rPr>
            </w:pPr>
          </w:p>
          <w:p w14:paraId="2564F84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VI_STATE_ASSERTED           (1)</w:t>
            </w:r>
          </w:p>
          <w:p w14:paraId="2D94D45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VI_STATE_UNASSERTED         (0)</w:t>
            </w:r>
          </w:p>
          <w:p w14:paraId="41A2072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VI_STATE_UNKNOWN            (-1)</w:t>
            </w:r>
          </w:p>
          <w:p w14:paraId="7FFA7528" w14:textId="77777777" w:rsidR="008E5B0B" w:rsidRPr="00033851" w:rsidRDefault="008E5B0B" w:rsidP="008E5B0B">
            <w:pPr>
              <w:tabs>
                <w:tab w:val="left" w:pos="252"/>
                <w:tab w:val="left" w:pos="522"/>
                <w:tab w:val="left" w:pos="792"/>
              </w:tabs>
              <w:rPr>
                <w:rStyle w:val="StyleCourier9pt"/>
              </w:rPr>
            </w:pPr>
          </w:p>
          <w:p w14:paraId="466D6CA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VI_BIG_ENDIAN               (0)</w:t>
            </w:r>
          </w:p>
          <w:p w14:paraId="6EED21F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VI_LITTLE_ENDIAN            (1)</w:t>
            </w:r>
          </w:p>
          <w:p w14:paraId="1A3C295E" w14:textId="77777777" w:rsidR="008E5B0B" w:rsidRPr="00033851" w:rsidRDefault="008E5B0B" w:rsidP="008E5B0B">
            <w:pPr>
              <w:tabs>
                <w:tab w:val="left" w:pos="252"/>
                <w:tab w:val="left" w:pos="522"/>
                <w:tab w:val="left" w:pos="792"/>
              </w:tabs>
              <w:rPr>
                <w:rStyle w:val="StyleCourier9pt"/>
              </w:rPr>
            </w:pPr>
          </w:p>
          <w:p w14:paraId="110BB6B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VI_DATA_PRIV                (0)</w:t>
            </w:r>
          </w:p>
          <w:p w14:paraId="096D73D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VI_DATA_NPRIV               (1)</w:t>
            </w:r>
          </w:p>
          <w:p w14:paraId="470174B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VI_PROG_PRIV                (2)</w:t>
            </w:r>
          </w:p>
          <w:p w14:paraId="1DE67AA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VI_PROG_NPRIV               (3)</w:t>
            </w:r>
          </w:p>
          <w:p w14:paraId="2DFB1B2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VI_BLCK_PRIV                (4)</w:t>
            </w:r>
          </w:p>
          <w:p w14:paraId="154E590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VI_BLCK_NPRIV               (5)</w:t>
            </w:r>
          </w:p>
          <w:p w14:paraId="79BA268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VI_D64_PRIV                 (6)</w:t>
            </w:r>
          </w:p>
          <w:p w14:paraId="7565D43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VI_D64_NPRIV                (7)</w:t>
            </w:r>
          </w:p>
          <w:p w14:paraId="5E8B8937" w14:textId="77777777" w:rsidR="008E5B0B" w:rsidRPr="00033851" w:rsidRDefault="008E5B0B" w:rsidP="008E5B0B">
            <w:pPr>
              <w:tabs>
                <w:tab w:val="left" w:pos="252"/>
                <w:tab w:val="left" w:pos="522"/>
                <w:tab w:val="left" w:pos="792"/>
              </w:tabs>
              <w:rPr>
                <w:rStyle w:val="StyleCourier9pt"/>
              </w:rPr>
            </w:pPr>
          </w:p>
          <w:p w14:paraId="2A1BDC3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VI_WIDTH_8                  (1)</w:t>
            </w:r>
          </w:p>
          <w:p w14:paraId="09DC370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VI_WIDTH_16                 (2)</w:t>
            </w:r>
          </w:p>
          <w:p w14:paraId="6036A8A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VI_WIDTH_32                 (4)</w:t>
            </w:r>
          </w:p>
          <w:p w14:paraId="2BF01A15" w14:textId="77777777" w:rsidR="008E5B0B" w:rsidRPr="00033851" w:rsidRDefault="008E5B0B" w:rsidP="008E5B0B">
            <w:pPr>
              <w:tabs>
                <w:tab w:val="left" w:pos="252"/>
                <w:tab w:val="left" w:pos="522"/>
                <w:tab w:val="left" w:pos="792"/>
              </w:tabs>
              <w:rPr>
                <w:rStyle w:val="StyleCourier9pt"/>
              </w:rPr>
            </w:pPr>
          </w:p>
          <w:p w14:paraId="3525593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VI_GPIB_REN_DEASSERT        (0)</w:t>
            </w:r>
          </w:p>
          <w:p w14:paraId="74DB842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VI_GPIB_REN_ASSERT          (1)</w:t>
            </w:r>
          </w:p>
          <w:p w14:paraId="246A378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VI_GPIB_REN_DEASSERT_GTL    (2)</w:t>
            </w:r>
          </w:p>
          <w:p w14:paraId="19E0B15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VI_GPIB_REN_ASSERT_ADDRESS  (3)</w:t>
            </w:r>
          </w:p>
          <w:p w14:paraId="5BFF85F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VI_GPIB_REN_ASSERT_LLO      (4)</w:t>
            </w:r>
          </w:p>
          <w:p w14:paraId="74C3DD4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VI_GPIB_REN_ASSERT_ADDRESS_LLO (5)</w:t>
            </w:r>
          </w:p>
          <w:p w14:paraId="190DBB2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VI_GPIB_REN_ADDRESS_GTL     (6)</w:t>
            </w:r>
          </w:p>
          <w:p w14:paraId="3ED080AF" w14:textId="77777777" w:rsidR="008E5B0B" w:rsidRPr="00033851" w:rsidRDefault="008E5B0B" w:rsidP="008E5B0B">
            <w:pPr>
              <w:tabs>
                <w:tab w:val="left" w:pos="252"/>
                <w:tab w:val="left" w:pos="522"/>
                <w:tab w:val="left" w:pos="792"/>
              </w:tabs>
              <w:rPr>
                <w:rStyle w:val="StyleCourier9pt"/>
              </w:rPr>
            </w:pPr>
          </w:p>
          <w:p w14:paraId="5FE58D0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VI_GPIB_ATN_DEASSERT        (0)</w:t>
            </w:r>
          </w:p>
          <w:p w14:paraId="0460C62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VI_GPIB_ATN_ASSERT          (1)</w:t>
            </w:r>
          </w:p>
          <w:p w14:paraId="0F9F646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VI_GPIB_ATN_DEASSERT_HANDSHAKE (2)</w:t>
            </w:r>
          </w:p>
          <w:p w14:paraId="70DB4B6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VI_GPIB_ATN_ASSERT_IMMEDIATE (3)</w:t>
            </w:r>
          </w:p>
          <w:p w14:paraId="27E9CBE0" w14:textId="77777777" w:rsidR="008E5B0B" w:rsidRPr="00033851" w:rsidRDefault="008E5B0B" w:rsidP="008E5B0B">
            <w:pPr>
              <w:tabs>
                <w:tab w:val="left" w:pos="252"/>
                <w:tab w:val="left" w:pos="522"/>
                <w:tab w:val="left" w:pos="792"/>
              </w:tabs>
              <w:rPr>
                <w:rStyle w:val="StyleCourier9pt"/>
              </w:rPr>
            </w:pPr>
          </w:p>
          <w:p w14:paraId="4F3F0F3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VI_GPIB_HS488_DISABLED      (0)</w:t>
            </w:r>
          </w:p>
          <w:p w14:paraId="4138803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VI_GPIB_HS488_NIMPL         (-1)</w:t>
            </w:r>
          </w:p>
          <w:p w14:paraId="2F9B646C" w14:textId="77777777" w:rsidR="008E5B0B" w:rsidRPr="00033851" w:rsidRDefault="008E5B0B" w:rsidP="008E5B0B">
            <w:pPr>
              <w:tabs>
                <w:tab w:val="left" w:pos="252"/>
                <w:tab w:val="left" w:pos="522"/>
                <w:tab w:val="left" w:pos="792"/>
              </w:tabs>
              <w:rPr>
                <w:rStyle w:val="StyleCourier9pt"/>
              </w:rPr>
            </w:pPr>
          </w:p>
          <w:p w14:paraId="77683DA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VI_GPIB_UNADDRESSED         (0)</w:t>
            </w:r>
          </w:p>
          <w:p w14:paraId="751309C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VI_GPIB_TALKER              (1)</w:t>
            </w:r>
          </w:p>
          <w:p w14:paraId="766A57A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VI_GPIB_LISTENER            (2)</w:t>
            </w:r>
          </w:p>
          <w:p w14:paraId="68B27FF5" w14:textId="77777777" w:rsidR="008E5B0B" w:rsidRPr="00033851" w:rsidRDefault="008E5B0B" w:rsidP="008E5B0B">
            <w:pPr>
              <w:tabs>
                <w:tab w:val="left" w:pos="252"/>
                <w:tab w:val="left" w:pos="522"/>
                <w:tab w:val="left" w:pos="792"/>
              </w:tabs>
              <w:rPr>
                <w:rStyle w:val="StyleCourier9pt"/>
              </w:rPr>
            </w:pPr>
          </w:p>
          <w:p w14:paraId="22E3BA7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VI_VXI_CMD16                (0x0200)</w:t>
            </w:r>
          </w:p>
          <w:p w14:paraId="15742BC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VI_VXI_CMD16_RESP16         (0x0202)</w:t>
            </w:r>
          </w:p>
          <w:p w14:paraId="24BF9FD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VI_VXI_RESP16               (0x0002)</w:t>
            </w:r>
          </w:p>
          <w:p w14:paraId="666410A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VI_VXI_CMD32                (0x0400)</w:t>
            </w:r>
          </w:p>
          <w:p w14:paraId="27E0128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VI_VXI_CMD32_RESP16         (0x0402)</w:t>
            </w:r>
          </w:p>
          <w:p w14:paraId="5A3313B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VI_VXI_CMD32_RESP32         (0x0404)</w:t>
            </w:r>
          </w:p>
          <w:p w14:paraId="748925E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VI_VXI_RESP32               (0x0004)</w:t>
            </w:r>
          </w:p>
          <w:p w14:paraId="4C81075B" w14:textId="77777777" w:rsidR="008E5B0B" w:rsidRPr="00033851" w:rsidRDefault="008E5B0B" w:rsidP="008E5B0B">
            <w:pPr>
              <w:tabs>
                <w:tab w:val="left" w:pos="252"/>
                <w:tab w:val="left" w:pos="522"/>
                <w:tab w:val="left" w:pos="792"/>
              </w:tabs>
              <w:rPr>
                <w:rStyle w:val="StyleCourier9pt"/>
              </w:rPr>
            </w:pPr>
          </w:p>
          <w:p w14:paraId="0D041D7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VI_ASSERT_SIGNAL            (-1)</w:t>
            </w:r>
          </w:p>
          <w:p w14:paraId="71EBAEF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VI_ASSERT_USE_ASSIGNED      (0)</w:t>
            </w:r>
          </w:p>
          <w:p w14:paraId="79A4AEF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VI_ASSERT_IRQ1              (1)</w:t>
            </w:r>
          </w:p>
          <w:p w14:paraId="3DD94D9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VI_ASSERT_IRQ2              (2)</w:t>
            </w:r>
          </w:p>
          <w:p w14:paraId="548175B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VI_ASSERT_IRQ3              (3)</w:t>
            </w:r>
          </w:p>
          <w:p w14:paraId="058CBBC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VI_ASSERT_IRQ4              (4)</w:t>
            </w:r>
          </w:p>
          <w:p w14:paraId="030B944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VI_ASSERT_IRQ5              (5)</w:t>
            </w:r>
          </w:p>
          <w:p w14:paraId="6E447EB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VI_ASSERT_IRQ6              (6)</w:t>
            </w:r>
          </w:p>
          <w:p w14:paraId="54BD6C2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VI_ASSERT_IRQ7              (7)</w:t>
            </w:r>
          </w:p>
          <w:p w14:paraId="01E9E2F7" w14:textId="77777777" w:rsidR="008E5B0B" w:rsidRPr="00033851" w:rsidRDefault="008E5B0B" w:rsidP="008E5B0B">
            <w:pPr>
              <w:tabs>
                <w:tab w:val="left" w:pos="252"/>
                <w:tab w:val="left" w:pos="522"/>
                <w:tab w:val="left" w:pos="792"/>
              </w:tabs>
              <w:rPr>
                <w:rStyle w:val="StyleCourier9pt"/>
              </w:rPr>
            </w:pPr>
          </w:p>
          <w:p w14:paraId="04B4E15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VI_UTIL_ASSERT_SYSRESET     (1)</w:t>
            </w:r>
          </w:p>
          <w:p w14:paraId="2A34B42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VI_UTIL_ASSERT_SYSFAIL      (2)</w:t>
            </w:r>
          </w:p>
          <w:p w14:paraId="42EEF5F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VI_UTIL_DEASSERT_SYSFAIL    (3)</w:t>
            </w:r>
          </w:p>
          <w:p w14:paraId="645F318D" w14:textId="77777777" w:rsidR="008E5B0B" w:rsidRPr="00033851" w:rsidRDefault="008E5B0B" w:rsidP="008E5B0B">
            <w:pPr>
              <w:tabs>
                <w:tab w:val="left" w:pos="252"/>
                <w:tab w:val="left" w:pos="522"/>
                <w:tab w:val="left" w:pos="792"/>
              </w:tabs>
              <w:rPr>
                <w:rStyle w:val="StyleCourier9pt"/>
              </w:rPr>
            </w:pPr>
          </w:p>
          <w:p w14:paraId="32FCD98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VI_VXI_CLASS_MEMORY         (0)</w:t>
            </w:r>
          </w:p>
          <w:p w14:paraId="2931A15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VI_VXI_CLASS_EXTENDED       (1)</w:t>
            </w:r>
          </w:p>
          <w:p w14:paraId="7007D1F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VI_VXI_CLASS_MESSAGE        (2)</w:t>
            </w:r>
          </w:p>
          <w:p w14:paraId="770EA32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VI_VXI_CLASS_REGISTER       (3)</w:t>
            </w:r>
          </w:p>
          <w:p w14:paraId="079618D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VI_VXI_CLASS_OTHER          (4)</w:t>
            </w:r>
          </w:p>
          <w:p w14:paraId="2442B0F7" w14:textId="77777777" w:rsidR="000D102E" w:rsidRPr="00033851" w:rsidRDefault="000D102E" w:rsidP="000D102E">
            <w:pPr>
              <w:tabs>
                <w:tab w:val="left" w:pos="252"/>
                <w:tab w:val="left" w:pos="522"/>
                <w:tab w:val="left" w:pos="792"/>
              </w:tabs>
              <w:rPr>
                <w:rStyle w:val="StyleCourier9pt"/>
              </w:rPr>
            </w:pPr>
          </w:p>
          <w:p w14:paraId="2D8BBF8F" w14:textId="77777777" w:rsidR="000D102E" w:rsidRPr="00033851" w:rsidRDefault="000D102E" w:rsidP="000D102E">
            <w:pPr>
              <w:tabs>
                <w:tab w:val="left" w:pos="252"/>
                <w:tab w:val="left" w:pos="522"/>
                <w:tab w:val="left" w:pos="792"/>
              </w:tabs>
              <w:rPr>
                <w:rStyle w:val="StyleCourier9pt"/>
              </w:rPr>
            </w:pPr>
            <w:r w:rsidRPr="00033851">
              <w:rPr>
                <w:rStyle w:val="StyleCourier9pt"/>
              </w:rPr>
              <w:t>#define VI_PXI_ADDR_NONE            (0)</w:t>
            </w:r>
          </w:p>
          <w:p w14:paraId="6540A3E5" w14:textId="77777777" w:rsidR="000D102E" w:rsidRPr="00033851" w:rsidRDefault="000D102E" w:rsidP="000D102E">
            <w:pPr>
              <w:tabs>
                <w:tab w:val="left" w:pos="252"/>
                <w:tab w:val="left" w:pos="522"/>
                <w:tab w:val="left" w:pos="792"/>
              </w:tabs>
              <w:rPr>
                <w:rStyle w:val="StyleCourier9pt"/>
              </w:rPr>
            </w:pPr>
            <w:r w:rsidRPr="00033851">
              <w:rPr>
                <w:rStyle w:val="StyleCourier9pt"/>
              </w:rPr>
              <w:t>#define VI_PXI_ADDR_MEM             (1)</w:t>
            </w:r>
          </w:p>
          <w:p w14:paraId="7BDC64F3" w14:textId="77777777" w:rsidR="000D102E" w:rsidRPr="00033851" w:rsidRDefault="000D102E" w:rsidP="000D102E">
            <w:pPr>
              <w:tabs>
                <w:tab w:val="left" w:pos="252"/>
                <w:tab w:val="left" w:pos="522"/>
                <w:tab w:val="left" w:pos="792"/>
              </w:tabs>
              <w:rPr>
                <w:rStyle w:val="StyleCourier9pt"/>
              </w:rPr>
            </w:pPr>
            <w:r w:rsidRPr="00033851">
              <w:rPr>
                <w:rStyle w:val="StyleCourier9pt"/>
              </w:rPr>
              <w:t>#define VI_PXI_ADDR_IO              (2)</w:t>
            </w:r>
          </w:p>
          <w:p w14:paraId="5119B989" w14:textId="77777777" w:rsidR="000D102E" w:rsidRPr="00033851" w:rsidRDefault="000D102E" w:rsidP="000D102E">
            <w:pPr>
              <w:tabs>
                <w:tab w:val="left" w:pos="252"/>
                <w:tab w:val="left" w:pos="522"/>
                <w:tab w:val="left" w:pos="792"/>
              </w:tabs>
              <w:rPr>
                <w:rStyle w:val="StyleCourier9pt"/>
              </w:rPr>
            </w:pPr>
            <w:r w:rsidRPr="00033851">
              <w:rPr>
                <w:rStyle w:val="StyleCourier9pt"/>
              </w:rPr>
              <w:t>#define VI_PXI_ADDR_CFG             (3)</w:t>
            </w:r>
          </w:p>
          <w:p w14:paraId="62EF8EF7" w14:textId="77777777" w:rsidR="000D102E" w:rsidRPr="00033851" w:rsidRDefault="000D102E" w:rsidP="000D102E">
            <w:pPr>
              <w:tabs>
                <w:tab w:val="left" w:pos="252"/>
                <w:tab w:val="left" w:pos="522"/>
                <w:tab w:val="left" w:pos="792"/>
              </w:tabs>
              <w:rPr>
                <w:rStyle w:val="StyleCourier9pt"/>
              </w:rPr>
            </w:pPr>
          </w:p>
          <w:p w14:paraId="1B4C7D8A" w14:textId="77777777" w:rsidR="000D102E" w:rsidRPr="00033851" w:rsidRDefault="000D102E" w:rsidP="000D102E">
            <w:pPr>
              <w:tabs>
                <w:tab w:val="left" w:pos="252"/>
                <w:tab w:val="left" w:pos="522"/>
                <w:tab w:val="left" w:pos="792"/>
              </w:tabs>
              <w:rPr>
                <w:rStyle w:val="StyleCourier9pt"/>
              </w:rPr>
            </w:pPr>
            <w:r w:rsidRPr="00033851">
              <w:rPr>
                <w:rStyle w:val="StyleCourier9pt"/>
              </w:rPr>
              <w:t>#define VI_TRIG_UNKNOWN             (-1)</w:t>
            </w:r>
          </w:p>
          <w:p w14:paraId="6078C882" w14:textId="77777777" w:rsidR="000D102E" w:rsidRPr="00033851" w:rsidRDefault="000D102E" w:rsidP="000D102E">
            <w:pPr>
              <w:tabs>
                <w:tab w:val="left" w:pos="252"/>
                <w:tab w:val="left" w:pos="522"/>
                <w:tab w:val="left" w:pos="792"/>
              </w:tabs>
              <w:rPr>
                <w:rStyle w:val="StyleCourier9pt"/>
              </w:rPr>
            </w:pPr>
            <w:r w:rsidRPr="00033851">
              <w:rPr>
                <w:rStyle w:val="StyleCourier9pt"/>
              </w:rPr>
              <w:t>#define VI_PXI_LBUS_STAR_TRIG_BUS_0 (1000)</w:t>
            </w:r>
          </w:p>
          <w:p w14:paraId="14B117F8"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VI_PXI_LBUS_STAR_TRIG_BUS_1 (1001)</w:t>
            </w:r>
          </w:p>
          <w:p w14:paraId="68F1386B"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VI_PXI_LBUS_STAR_TRIG_BUS_2 (1002)</w:t>
            </w:r>
          </w:p>
          <w:p w14:paraId="090E4AF9"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VI_PXI_LBUS_STAR_TRIG_BUS_3 (1003)</w:t>
            </w:r>
          </w:p>
          <w:p w14:paraId="045EEDBB"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VI_PXI_LBUS_STAR_TRIG_BUS_4 (1004)</w:t>
            </w:r>
          </w:p>
          <w:p w14:paraId="48D2C60C"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VI_PXI_LBUS_STAR_TRIG_BUS_5 (1005)</w:t>
            </w:r>
          </w:p>
          <w:p w14:paraId="59048D27"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VI_PXI_LBUS_STAR_TRIG_BUS_6 (1006)</w:t>
            </w:r>
          </w:p>
          <w:p w14:paraId="1EA8065C"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VI_PXI_LBUS_STAR_TRIG_BUS_7 (1007)</w:t>
            </w:r>
          </w:p>
          <w:p w14:paraId="2F08AE32"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VI_PXI_LBUS_STAR_TRIG_BUS_8 (1008)</w:t>
            </w:r>
          </w:p>
          <w:p w14:paraId="7B0F8588"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VI_PXI_LBUS_STAR_TRIG_BUS_9 (1009)</w:t>
            </w:r>
          </w:p>
          <w:p w14:paraId="1D82BCA7" w14:textId="77777777" w:rsidR="000D102E" w:rsidRPr="000B7D7C" w:rsidRDefault="000D102E" w:rsidP="000D102E">
            <w:pPr>
              <w:tabs>
                <w:tab w:val="left" w:pos="252"/>
                <w:tab w:val="left" w:pos="522"/>
                <w:tab w:val="left" w:pos="792"/>
              </w:tabs>
              <w:rPr>
                <w:rFonts w:ascii="Courier New" w:hAnsi="Courier New"/>
                <w:sz w:val="18"/>
                <w:szCs w:val="16"/>
              </w:rPr>
            </w:pPr>
            <w:r w:rsidRPr="000B7D7C">
              <w:rPr>
                <w:rFonts w:ascii="Courier New" w:hAnsi="Courier New"/>
                <w:sz w:val="18"/>
                <w:szCs w:val="16"/>
              </w:rPr>
              <w:t>#define VI_PXI_STAR_TRIG_CONTROLLER (1413)</w:t>
            </w:r>
          </w:p>
          <w:p w14:paraId="3B8C0B17" w14:textId="77777777" w:rsidR="008E5B0B" w:rsidRPr="00033851" w:rsidRDefault="008E5B0B" w:rsidP="008E5B0B">
            <w:pPr>
              <w:tabs>
                <w:tab w:val="left" w:pos="252"/>
                <w:tab w:val="left" w:pos="522"/>
                <w:tab w:val="left" w:pos="792"/>
              </w:tabs>
              <w:rPr>
                <w:rStyle w:val="StyleCourier9pt"/>
              </w:rPr>
            </w:pPr>
          </w:p>
          <w:p w14:paraId="06924295" w14:textId="77777777" w:rsidR="008E5B0B" w:rsidRPr="00033851" w:rsidRDefault="008E5B0B" w:rsidP="008E5B0B">
            <w:pPr>
              <w:tabs>
                <w:tab w:val="left" w:pos="252"/>
                <w:tab w:val="left" w:pos="522"/>
                <w:tab w:val="left" w:pos="792"/>
              </w:tabs>
              <w:rPr>
                <w:rStyle w:val="StyleCourier9pt"/>
              </w:rPr>
            </w:pPr>
            <w:r w:rsidRPr="00033851">
              <w:rPr>
                <w:rStyle w:val="StyleCourier9pt"/>
              </w:rPr>
              <w:t>/*- Help Context ID Values --------------------------------------------------*/</w:t>
            </w:r>
          </w:p>
          <w:p w14:paraId="3410FDB6" w14:textId="77777777" w:rsidR="008E5B0B" w:rsidRPr="00033851" w:rsidRDefault="008E5B0B" w:rsidP="008E5B0B">
            <w:pPr>
              <w:tabs>
                <w:tab w:val="left" w:pos="252"/>
                <w:tab w:val="left" w:pos="522"/>
                <w:tab w:val="left" w:pos="792"/>
              </w:tabs>
              <w:rPr>
                <w:rStyle w:val="StyleCourier9pt"/>
              </w:rPr>
            </w:pPr>
          </w:p>
          <w:p w14:paraId="0AE1EFB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HlpCtxIConflictManager                  1450</w:t>
            </w:r>
          </w:p>
          <w:p w14:paraId="18B5BC4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HlpCtxIFormattedIO488                   1550</w:t>
            </w:r>
          </w:p>
          <w:p w14:paraId="0F04111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HlpCtxIResourceManager                  1650</w:t>
            </w:r>
          </w:p>
          <w:p w14:paraId="2A103C0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HlpCtxIVendorResourceManager            1850</w:t>
            </w:r>
          </w:p>
          <w:p w14:paraId="4BDCAE5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HlpCtxIVendorIO                         1950</w:t>
            </w:r>
          </w:p>
          <w:p w14:paraId="6C1A185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HlpCtxIVisaSession                      2050</w:t>
            </w:r>
          </w:p>
          <w:p w14:paraId="4025041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HlpCtxIMessage                          2150</w:t>
            </w:r>
          </w:p>
          <w:p w14:paraId="671BE16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HlpCtxIRegister                         2250</w:t>
            </w:r>
          </w:p>
          <w:p w14:paraId="33A39CA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HlpCtxIGpib                             2350</w:t>
            </w:r>
          </w:p>
          <w:p w14:paraId="26BD001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HlpCtxISerial                           2450</w:t>
            </w:r>
          </w:p>
          <w:p w14:paraId="3BB95B4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HlpCtxITcpipInstr                       2550</w:t>
            </w:r>
          </w:p>
          <w:p w14:paraId="50EEB1D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HlpCtxIVxi                              2650</w:t>
            </w:r>
          </w:p>
          <w:p w14:paraId="70296E2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HlpCtxIUsb                              2750</w:t>
            </w:r>
          </w:p>
          <w:p w14:paraId="0073C15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HlpCtxIEvent                            2850</w:t>
            </w:r>
          </w:p>
          <w:p w14:paraId="73CCBAC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HlpCtxIEventManager                     2950</w:t>
            </w:r>
          </w:p>
          <w:p w14:paraId="10259F5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HlpCtxIBaseMessage                      3150</w:t>
            </w:r>
          </w:p>
          <w:p w14:paraId="0E5F6D9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HlpCtxIAsyncMessage                     3250</w:t>
            </w:r>
          </w:p>
          <w:p w14:paraId="7DFC9D5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HlpCtxISharedRegister                   3350</w:t>
            </w:r>
          </w:p>
          <w:p w14:paraId="5F2CD7C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HlpCtxIGpibIntfc                        3450</w:t>
            </w:r>
          </w:p>
          <w:p w14:paraId="565E46D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HlpCtxIGpibIntfcMessage                 3550</w:t>
            </w:r>
          </w:p>
          <w:p w14:paraId="79D1126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HlpCtxITcpipSocket                      3650</w:t>
            </w:r>
          </w:p>
          <w:p w14:paraId="64BCDBC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HlpCtxIVxi3                             3750</w:t>
            </w:r>
          </w:p>
          <w:p w14:paraId="3C47543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HlpCtxIVxiMemacc                        3850</w:t>
            </w:r>
          </w:p>
          <w:p w14:paraId="1776279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HlpCtxIVxiBackplane                     3950</w:t>
            </w:r>
          </w:p>
          <w:p w14:paraId="2ADA418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HlpCtxIEventHandler                     4050</w:t>
            </w:r>
          </w:p>
          <w:p w14:paraId="1211625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HlpCtxIEventIOCompletion                4250</w:t>
            </w:r>
          </w:p>
          <w:p w14:paraId="3FF66C3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HlpCtxIEventTrigger                     4350</w:t>
            </w:r>
          </w:p>
          <w:p w14:paraId="6BA22DD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HlpCtxIEventVxiSignal                   4450</w:t>
            </w:r>
          </w:p>
          <w:p w14:paraId="47C5128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HlpCtxIEventVxiVmeInterrupt             4550</w:t>
            </w:r>
          </w:p>
          <w:p w14:paraId="6E64B04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HlpCtxIEventGpibCIC                     4650</w:t>
            </w:r>
          </w:p>
          <w:p w14:paraId="27CAF7C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HlpCtxIEventUsbInterrupt                4750</w:t>
            </w:r>
          </w:p>
          <w:p w14:paraId="30901D1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HlpCtxIResourceManager3                 4850</w:t>
            </w:r>
          </w:p>
          <w:p w14:paraId="23B954CD" w14:textId="77777777" w:rsidR="001B1091" w:rsidRPr="00033851" w:rsidRDefault="001B1091" w:rsidP="008E5B0B">
            <w:pPr>
              <w:tabs>
                <w:tab w:val="left" w:pos="252"/>
                <w:tab w:val="left" w:pos="522"/>
                <w:tab w:val="left" w:pos="792"/>
              </w:tabs>
              <w:rPr>
                <w:rStyle w:val="StyleCourier9pt"/>
              </w:rPr>
            </w:pPr>
            <w:r w:rsidRPr="00033851">
              <w:rPr>
                <w:rStyle w:val="StyleCourier9pt"/>
              </w:rPr>
              <w:t>#define HlpCtxIPxi                              4950</w:t>
            </w:r>
          </w:p>
          <w:p w14:paraId="17F6F499" w14:textId="77777777" w:rsidR="000D102E" w:rsidRPr="00033851" w:rsidRDefault="000D102E" w:rsidP="008E5B0B">
            <w:pPr>
              <w:tabs>
                <w:tab w:val="left" w:pos="252"/>
                <w:tab w:val="left" w:pos="522"/>
                <w:tab w:val="left" w:pos="792"/>
              </w:tabs>
              <w:rPr>
                <w:rStyle w:val="StyleCourier9pt"/>
              </w:rPr>
            </w:pPr>
            <w:r w:rsidRPr="00033851">
              <w:rPr>
                <w:rStyle w:val="StyleCourier9pt"/>
              </w:rPr>
              <w:t xml:space="preserve">#define HlpCtxIRegister64                       </w:t>
            </w:r>
            <w:r w:rsidR="001B1091" w:rsidRPr="00033851">
              <w:rPr>
                <w:rStyle w:val="StyleCourier9pt"/>
              </w:rPr>
              <w:t>50</w:t>
            </w:r>
            <w:r w:rsidRPr="00033851">
              <w:rPr>
                <w:rStyle w:val="StyleCourier9pt"/>
              </w:rPr>
              <w:t>50</w:t>
            </w:r>
          </w:p>
          <w:p w14:paraId="781246EE" w14:textId="77777777" w:rsidR="000D102E" w:rsidRPr="00033851" w:rsidRDefault="000D102E" w:rsidP="008E5B0B">
            <w:pPr>
              <w:tabs>
                <w:tab w:val="left" w:pos="252"/>
                <w:tab w:val="left" w:pos="522"/>
                <w:tab w:val="left" w:pos="792"/>
              </w:tabs>
              <w:rPr>
                <w:rStyle w:val="StyleCourier9pt"/>
              </w:rPr>
            </w:pPr>
            <w:r w:rsidRPr="00033851">
              <w:rPr>
                <w:rStyle w:val="StyleCourier9pt"/>
              </w:rPr>
              <w:t>#define HlpCtxI</w:t>
            </w:r>
            <w:r w:rsidR="009B7539" w:rsidRPr="00033851">
              <w:rPr>
                <w:rStyle w:val="StyleCourier9pt"/>
              </w:rPr>
              <w:t>Shared</w:t>
            </w:r>
            <w:r w:rsidRPr="00033851">
              <w:rPr>
                <w:rStyle w:val="StyleCourier9pt"/>
              </w:rPr>
              <w:t>Register64                 5</w:t>
            </w:r>
            <w:r w:rsidR="001B1091" w:rsidRPr="00033851">
              <w:rPr>
                <w:rStyle w:val="StyleCourier9pt"/>
              </w:rPr>
              <w:t>1</w:t>
            </w:r>
            <w:r w:rsidRPr="00033851">
              <w:rPr>
                <w:rStyle w:val="StyleCourier9pt"/>
              </w:rPr>
              <w:t>50</w:t>
            </w:r>
          </w:p>
          <w:p w14:paraId="7037FEE3" w14:textId="77777777" w:rsidR="008E5B0B" w:rsidRPr="00033851" w:rsidRDefault="0001227C" w:rsidP="008E5B0B">
            <w:pPr>
              <w:tabs>
                <w:tab w:val="left" w:pos="252"/>
                <w:tab w:val="left" w:pos="522"/>
                <w:tab w:val="left" w:pos="792"/>
              </w:tabs>
              <w:rPr>
                <w:rStyle w:val="StyleCourier9pt"/>
              </w:rPr>
            </w:pPr>
            <w:r w:rsidRPr="00033851">
              <w:rPr>
                <w:rStyle w:val="StyleCourier9pt"/>
              </w:rPr>
              <w:t>#define HlpCtxIHislipInstr                      5250</w:t>
            </w:r>
          </w:p>
          <w:p w14:paraId="06839253" w14:textId="082ACCDC" w:rsidR="00A91168" w:rsidRPr="00033851" w:rsidRDefault="00A91168" w:rsidP="00A91168">
            <w:pPr>
              <w:tabs>
                <w:tab w:val="left" w:pos="252"/>
                <w:tab w:val="left" w:pos="522"/>
                <w:tab w:val="left" w:pos="792"/>
              </w:tabs>
              <w:rPr>
                <w:rStyle w:val="StyleCourier9pt"/>
              </w:rPr>
            </w:pPr>
            <w:r w:rsidRPr="00033851">
              <w:rPr>
                <w:rStyle w:val="StyleCourier9pt"/>
              </w:rPr>
              <w:t>#define HlpCtxITcpipInstr2                      5350</w:t>
            </w:r>
          </w:p>
          <w:p w14:paraId="76ECB580" w14:textId="6CAF8874" w:rsidR="00A91168" w:rsidRPr="00033851" w:rsidRDefault="00A91168" w:rsidP="00A91168">
            <w:pPr>
              <w:tabs>
                <w:tab w:val="left" w:pos="252"/>
                <w:tab w:val="left" w:pos="522"/>
                <w:tab w:val="left" w:pos="792"/>
              </w:tabs>
              <w:rPr>
                <w:rStyle w:val="StyleCourier9pt"/>
              </w:rPr>
            </w:pPr>
            <w:r w:rsidRPr="00033851">
              <w:rPr>
                <w:rStyle w:val="StyleCourier9pt"/>
              </w:rPr>
              <w:t>#define HlpCtxITcpipSocket2                     5450</w:t>
            </w:r>
          </w:p>
          <w:p w14:paraId="5BA1B275" w14:textId="2540F483" w:rsidR="00A91168" w:rsidRPr="00033851" w:rsidRDefault="00A91168" w:rsidP="00A91168">
            <w:pPr>
              <w:tabs>
                <w:tab w:val="left" w:pos="252"/>
                <w:tab w:val="left" w:pos="522"/>
                <w:tab w:val="left" w:pos="792"/>
              </w:tabs>
              <w:rPr>
                <w:rStyle w:val="StyleCourier9pt"/>
              </w:rPr>
            </w:pPr>
            <w:r w:rsidRPr="00033851">
              <w:rPr>
                <w:rStyle w:val="StyleCourier9pt"/>
              </w:rPr>
              <w:t>#define HlpCtxIHislipInstr2                     5550</w:t>
            </w:r>
          </w:p>
          <w:p w14:paraId="17575FF8" w14:textId="2D451E89" w:rsidR="003C153B" w:rsidRPr="00033851" w:rsidRDefault="003C153B" w:rsidP="003C153B">
            <w:pPr>
              <w:tabs>
                <w:tab w:val="left" w:pos="252"/>
                <w:tab w:val="left" w:pos="522"/>
                <w:tab w:val="left" w:pos="792"/>
              </w:tabs>
              <w:rPr>
                <w:rStyle w:val="StyleCourier9pt"/>
              </w:rPr>
            </w:pPr>
            <w:r w:rsidRPr="00033851">
              <w:rPr>
                <w:rStyle w:val="StyleCourier9pt"/>
              </w:rPr>
              <w:t>#define HlpCtxIPxi</w:t>
            </w:r>
            <w:r>
              <w:rPr>
                <w:rStyle w:val="StyleCourier9pt"/>
              </w:rPr>
              <w:t>2</w:t>
            </w:r>
            <w:r w:rsidRPr="00033851">
              <w:rPr>
                <w:rStyle w:val="StyleCourier9pt"/>
              </w:rPr>
              <w:t xml:space="preserve">                             </w:t>
            </w:r>
            <w:r>
              <w:rPr>
                <w:rStyle w:val="StyleCourier9pt"/>
              </w:rPr>
              <w:t>5650</w:t>
            </w:r>
          </w:p>
          <w:p w14:paraId="2F3A2FFE" w14:textId="77777777" w:rsidR="0001227C" w:rsidRPr="00033851" w:rsidRDefault="0001227C" w:rsidP="008E5B0B">
            <w:pPr>
              <w:tabs>
                <w:tab w:val="left" w:pos="252"/>
                <w:tab w:val="left" w:pos="522"/>
                <w:tab w:val="left" w:pos="792"/>
              </w:tabs>
              <w:rPr>
                <w:rStyle w:val="StyleCourier9pt"/>
              </w:rPr>
            </w:pPr>
          </w:p>
          <w:p w14:paraId="665001E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HlpCtxEnumVisaStatusCode               10000</w:t>
            </w:r>
          </w:p>
          <w:p w14:paraId="26660AE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HlpCtxEnumConflictHandlerType          10200</w:t>
            </w:r>
          </w:p>
          <w:p w14:paraId="33BE2AA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HlpCtxEnumEventType                    10300</w:t>
            </w:r>
          </w:p>
          <w:p w14:paraId="2176E22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HlpCtxEnumHardwareInterfaceType        10400</w:t>
            </w:r>
          </w:p>
          <w:p w14:paraId="68CE75F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HlpCtxEnumIOProtocol                   10500</w:t>
            </w:r>
          </w:p>
          <w:p w14:paraId="53914ED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HlpCtxEnumFDCMode                      10600</w:t>
            </w:r>
          </w:p>
          <w:p w14:paraId="088B59F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HlpCtxEnumAddressSpace                 10700</w:t>
            </w:r>
          </w:p>
          <w:p w14:paraId="65071ED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HlpCtxEnumEventMechanism               10800</w:t>
            </w:r>
          </w:p>
          <w:p w14:paraId="5D37DEB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HlpCtxEnumTriggerLine                  10900</w:t>
            </w:r>
          </w:p>
          <w:p w14:paraId="4368424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HlpCtxEnumTriggerProtocol              11000</w:t>
            </w:r>
          </w:p>
          <w:p w14:paraId="11C2E32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HlpCtxEnumBufferMask                   11100</w:t>
            </w:r>
          </w:p>
          <w:p w14:paraId="7C9013D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HlpCtxEnumTimeout                      11200</w:t>
            </w:r>
          </w:p>
          <w:p w14:paraId="3E5641C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HlpCtxEnumAccessMode                   11300</w:t>
            </w:r>
          </w:p>
          <w:p w14:paraId="0E262FF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HlpCtxEnumSerialParity                 11400</w:t>
            </w:r>
          </w:p>
          <w:p w14:paraId="6A0A9A7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HlpCtxEnumSerialStopBits               11500</w:t>
            </w:r>
          </w:p>
          <w:p w14:paraId="33D5174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HlpCtxEnumSerialFlowControl            11600</w:t>
            </w:r>
          </w:p>
          <w:p w14:paraId="10EBF52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HlpCtxEnumSerialEndConst               11700</w:t>
            </w:r>
          </w:p>
          <w:p w14:paraId="4728057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HlpCtxEnumLineState                    11800</w:t>
            </w:r>
          </w:p>
          <w:p w14:paraId="6566D0E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HlpCtxEnumVXIMemoryAccessPrivilege     11900</w:t>
            </w:r>
          </w:p>
          <w:p w14:paraId="346998A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HlpCtxEnumDataWidth                    12000</w:t>
            </w:r>
          </w:p>
          <w:p w14:paraId="5212B50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HlpCtxEnumRENControlConst              12100</w:t>
            </w:r>
          </w:p>
          <w:p w14:paraId="32B7D6B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HlpCtxEnumATNControlConst              12200</w:t>
            </w:r>
          </w:p>
          <w:p w14:paraId="51B5DA8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HlpCtxEnumGPIBAddressState             12300</w:t>
            </w:r>
          </w:p>
          <w:p w14:paraId="488DBDB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HlpCtxEnumVXICommandQuery              12400</w:t>
            </w:r>
          </w:p>
          <w:p w14:paraId="00B410A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HlpCtxEnumAssertInterruptConst         12500</w:t>
            </w:r>
          </w:p>
          <w:p w14:paraId="16F014E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HlpCtxEnumAssertUtilityConst           12600</w:t>
            </w:r>
          </w:p>
          <w:p w14:paraId="135F0F9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HlpCtxEnumVXIDevClass                  12700</w:t>
            </w:r>
          </w:p>
          <w:p w14:paraId="40E66DE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HlpCtxEnumIEEEASCIIType                12800</w:t>
            </w:r>
          </w:p>
          <w:p w14:paraId="631449F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HlpCtxEnumIEEEBinaryType               12900</w:t>
            </w:r>
          </w:p>
          <w:p w14:paraId="1C678777" w14:textId="77777777" w:rsidR="001B1091" w:rsidRPr="00033851" w:rsidRDefault="001B1091" w:rsidP="008E5B0B">
            <w:pPr>
              <w:tabs>
                <w:tab w:val="left" w:pos="252"/>
                <w:tab w:val="left" w:pos="522"/>
                <w:tab w:val="left" w:pos="792"/>
              </w:tabs>
              <w:rPr>
                <w:rStyle w:val="StyleCourier9pt"/>
              </w:rPr>
            </w:pPr>
            <w:r w:rsidRPr="00033851">
              <w:rPr>
                <w:rStyle w:val="StyleCourier9pt"/>
              </w:rPr>
              <w:t>#define HlpCtxEnumPXIMemType                   13000</w:t>
            </w:r>
          </w:p>
          <w:p w14:paraId="4AC4B32D" w14:textId="77777777" w:rsidR="008E5B0B" w:rsidRPr="00033851" w:rsidRDefault="008E5B0B" w:rsidP="008E5B0B">
            <w:pPr>
              <w:tabs>
                <w:tab w:val="left" w:pos="252"/>
                <w:tab w:val="left" w:pos="522"/>
                <w:tab w:val="left" w:pos="792"/>
              </w:tabs>
              <w:rPr>
                <w:rStyle w:val="StyleCourier9pt"/>
              </w:rPr>
            </w:pPr>
          </w:p>
          <w:p w14:paraId="771AA21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HlpCtxClsResourceManager               20000</w:t>
            </w:r>
          </w:p>
          <w:p w14:paraId="53C9E11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HlpCtxClsFormattedIO488                20100</w:t>
            </w:r>
          </w:p>
          <w:p w14:paraId="02CC1B6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HlpCtxClsVisaConflictTableManager      20200</w:t>
            </w:r>
          </w:p>
          <w:p w14:paraId="6B42EF50" w14:textId="77777777" w:rsidR="008E5B0B" w:rsidRPr="00033851" w:rsidRDefault="008E5B0B" w:rsidP="008E5B0B">
            <w:pPr>
              <w:tabs>
                <w:tab w:val="left" w:pos="252"/>
                <w:tab w:val="left" w:pos="522"/>
                <w:tab w:val="left" w:pos="792"/>
              </w:tabs>
              <w:rPr>
                <w:rStyle w:val="StyleCourier9pt"/>
              </w:rPr>
            </w:pPr>
          </w:p>
          <w:p w14:paraId="01E3CE2C" w14:textId="77777777" w:rsidR="00F15659" w:rsidRPr="008E5B0B" w:rsidRDefault="008E5B0B" w:rsidP="008E5B0B">
            <w:pPr>
              <w:tabs>
                <w:tab w:val="left" w:pos="252"/>
                <w:tab w:val="left" w:pos="522"/>
                <w:tab w:val="left" w:pos="792"/>
              </w:tabs>
              <w:rPr>
                <w:rStyle w:val="Courier"/>
                <w:sz w:val="18"/>
              </w:rPr>
            </w:pPr>
            <w:r w:rsidRPr="00033851">
              <w:rPr>
                <w:rStyle w:val="StyleCourier9pt"/>
              </w:rPr>
              <w:t>#endif</w:t>
            </w:r>
          </w:p>
        </w:tc>
      </w:tr>
    </w:tbl>
    <w:p w14:paraId="2CF029A0" w14:textId="77777777" w:rsidR="00F15659" w:rsidRDefault="00F15659" w:rsidP="00B847AC">
      <w:pPr>
        <w:pStyle w:val="Head2"/>
        <w:numPr>
          <w:ilvl w:val="0"/>
          <w:numId w:val="0"/>
        </w:numPr>
        <w:outlineLvl w:val="9"/>
        <w:rPr>
          <w:b w:val="0"/>
        </w:rPr>
      </w:pPr>
    </w:p>
    <w:p w14:paraId="1479BAB1" w14:textId="77777777" w:rsidR="00E11E8F" w:rsidRPr="00E11E8F" w:rsidRDefault="00E11E8F" w:rsidP="00664062">
      <w:pPr>
        <w:rPr>
          <w:rFonts w:ascii="Courier New" w:hAnsi="Courier New" w:cs="Courier New"/>
          <w:sz w:val="18"/>
          <w:szCs w:val="18"/>
        </w:rPr>
      </w:pPr>
    </w:p>
    <w:p w14:paraId="1CFBCA6E" w14:textId="77777777" w:rsidR="00F15659" w:rsidRDefault="00F15659">
      <w:pPr>
        <w:pStyle w:val="Head1"/>
      </w:pPr>
      <w:bookmarkStart w:id="152" w:name="_Toc103858134"/>
      <w:r>
        <w:t>Interface Hierarchy</w:t>
      </w:r>
      <w:bookmarkEnd w:id="152"/>
    </w:p>
    <w:p w14:paraId="0291A54C" w14:textId="77777777" w:rsidR="00F15659" w:rsidRDefault="00F15659"/>
    <w:p w14:paraId="287F0517" w14:textId="77777777" w:rsidR="00F15659" w:rsidRDefault="00F15659"/>
    <w:p w14:paraId="2BF30AD7" w14:textId="77777777" w:rsidR="00F15659" w:rsidRDefault="00F15659"/>
    <w:p w14:paraId="25F3AF87" w14:textId="16BD94ED" w:rsidR="007B457B" w:rsidRDefault="00632990">
      <w:r>
        <w:object w:dxaOrig="5316" w:dyaOrig="5306" w14:anchorId="19D8C3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8pt;height:381.6pt" o:ole="">
            <v:imagedata r:id="rId66" o:title="" cropbottom="8249f" cropright="6973f" gain="2"/>
          </v:shape>
          <o:OLEObject Type="Embed" ProgID="PowerPoint.Slide.12" ShapeID="_x0000_i1025" DrawAspect="Content" ObjectID="_1735062259" r:id="rId67"/>
        </w:object>
      </w:r>
    </w:p>
    <w:sectPr w:rsidR="007B457B" w:rsidSect="00756EF1">
      <w:headerReference w:type="even" r:id="rId68"/>
      <w:headerReference w:type="default" r:id="rId69"/>
      <w:footerReference w:type="even" r:id="rId70"/>
      <w:footerReference w:type="default" r:id="rId71"/>
      <w:footerReference w:type="first" r:id="rId72"/>
      <w:footnotePr>
        <w:numRestart w:val="eachPage"/>
      </w:footnotePr>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E60A7" w14:textId="77777777" w:rsidR="00E70AAF" w:rsidRDefault="00E70AAF">
      <w:r>
        <w:separator/>
      </w:r>
    </w:p>
  </w:endnote>
  <w:endnote w:type="continuationSeparator" w:id="0">
    <w:p w14:paraId="0DD70BC1" w14:textId="77777777" w:rsidR="00E70AAF" w:rsidRDefault="00E70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5678" w14:textId="77777777" w:rsidR="005F3239" w:rsidRDefault="005F323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2AD4" w14:textId="77777777" w:rsidR="005F3239" w:rsidRDefault="005F323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D167" w14:textId="77777777" w:rsidR="005F3239" w:rsidRDefault="005F3239">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1F909" w14:textId="77777777" w:rsidR="005F3239" w:rsidRDefault="005F3239">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3A626" w14:textId="77777777" w:rsidR="005F3239" w:rsidRDefault="005F3239">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20ED3" w14:textId="77777777" w:rsidR="005F3239" w:rsidRDefault="005F3239">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9DF7E" w14:textId="77777777" w:rsidR="005F3239" w:rsidRDefault="005F3239">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3DBE" w14:textId="77777777" w:rsidR="005F3239" w:rsidRDefault="005F3239">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0256" w14:textId="77777777" w:rsidR="005F3239" w:rsidRDefault="005F3239">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01E3" w14:textId="77777777" w:rsidR="005F3239" w:rsidRDefault="005F3239">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5C259" w14:textId="77777777" w:rsidR="005F3239" w:rsidRDefault="005F32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4A15E" w14:textId="77777777" w:rsidR="009E29FE" w:rsidRDefault="009E29FE">
    <w:pPr>
      <w:pStyle w:val="Footer"/>
      <w:widowControl w:val="0"/>
      <w:tabs>
        <w:tab w:val="clear" w:pos="8640"/>
        <w:tab w:val="right" w:pos="9360"/>
      </w:tabs>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7C78" w14:textId="77777777" w:rsidR="005F3239" w:rsidRDefault="005F3239">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D1547" w14:textId="77777777" w:rsidR="005F3239" w:rsidRDefault="005F3239">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4D5FB" w14:textId="77777777" w:rsidR="005F3239" w:rsidRDefault="005F3239">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350E8" w14:textId="77777777" w:rsidR="005F3239" w:rsidRDefault="005F3239">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73419" w14:textId="77777777" w:rsidR="005F3239" w:rsidRDefault="005F3239">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E5CEB" w14:textId="77777777" w:rsidR="005F3239" w:rsidRDefault="005F3239">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829D4" w14:textId="77777777" w:rsidR="005F3239" w:rsidRDefault="005F3239">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8DBB" w14:textId="77777777" w:rsidR="005F3239" w:rsidRDefault="005F3239">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6F706" w14:textId="77777777" w:rsidR="005F3239" w:rsidRDefault="005F3239">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42CD5" w14:textId="77777777" w:rsidR="005F3239" w:rsidRDefault="005F32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1CB01" w14:textId="77777777" w:rsidR="005F3239" w:rsidRDefault="005F3239">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D8C1" w14:textId="77777777" w:rsidR="005F3239" w:rsidRDefault="005F3239">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63E6A" w14:textId="77777777" w:rsidR="005F3239" w:rsidRDefault="005F3239">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A89C9" w14:textId="77777777" w:rsidR="005F3239" w:rsidRDefault="005F3239">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52985" w14:textId="77777777" w:rsidR="005F3239" w:rsidRDefault="005F3239">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F3140" w14:textId="77777777" w:rsidR="005F3239" w:rsidRDefault="005F3239">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8BE89" w14:textId="77777777" w:rsidR="005F3239" w:rsidRDefault="005F3239">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0F0FC" w14:textId="77777777" w:rsidR="005F3239" w:rsidRDefault="005F32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3CF0" w14:textId="77777777" w:rsidR="009E29FE" w:rsidRDefault="009E29FE">
    <w:pPr>
      <w:widowControl w:val="0"/>
      <w:tabs>
        <w:tab w:val="center" w:pos="4680"/>
        <w:tab w:val="right" w:pos="9360"/>
      </w:tabs>
      <w:rPr>
        <w:i/>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63E59" w14:textId="77777777" w:rsidR="009E29FE" w:rsidRDefault="009E29FE">
    <w:pPr>
      <w:widowControl w:val="0"/>
      <w:tabs>
        <w:tab w:val="center" w:pos="4680"/>
        <w:tab w:val="right" w:pos="9360"/>
      </w:tabs>
      <w:rPr>
        <w:i/>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BDB92" w14:textId="77777777" w:rsidR="005F3239" w:rsidRDefault="005F323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2FAB2" w14:textId="77777777" w:rsidR="009E29FE" w:rsidRDefault="009E29FE">
    <w:pPr>
      <w:pStyle w:val="Footer"/>
      <w:widowControl w:val="0"/>
      <w:tabs>
        <w:tab w:val="clear" w:pos="4320"/>
        <w:tab w:val="clear" w:pos="8640"/>
        <w:tab w:val="center" w:pos="3960"/>
        <w:tab w:val="right" w:pos="9360"/>
      </w:tabs>
      <w:rPr>
        <w:i/>
      </w:rPr>
    </w:pPr>
    <w:r>
      <w:rPr>
        <w:i/>
      </w:rPr>
      <w:t>VPP-4.3.4: VISA Implementation Specification for COM</w:t>
    </w:r>
    <w:r>
      <w:rPr>
        <w:i/>
      </w:rPr>
      <w:tab/>
      <w:t xml:space="preserve">VXIplug&amp;play Systems </w:t>
    </w:r>
    <w:smartTag w:uri="urn:schemas-microsoft-com:office:smarttags" w:element="City">
      <w:smartTag w:uri="urn:schemas-microsoft-com:office:smarttags" w:element="place">
        <w:r>
          <w:rPr>
            <w:i/>
          </w:rPr>
          <w:t>Alliance</w:t>
        </w:r>
      </w:smartTag>
    </w:smartTag>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9294" w14:textId="77777777" w:rsidR="009E29FE" w:rsidRDefault="009E29FE" w:rsidP="00A12C30">
    <w:pPr>
      <w:pStyle w:val="Footer"/>
      <w:widowControl w:val="0"/>
      <w:tabs>
        <w:tab w:val="clear" w:pos="4320"/>
        <w:tab w:val="clear" w:pos="8640"/>
        <w:tab w:val="right" w:pos="9360"/>
      </w:tabs>
      <w:rPr>
        <w:i/>
      </w:rPr>
    </w:pPr>
    <w:r>
      <w:rPr>
        <w:i/>
      </w:rPr>
      <w:t xml:space="preserve">VXIplug&amp;play Systems </w:t>
    </w:r>
    <w:smartTag w:uri="urn:schemas-microsoft-com:office:smarttags" w:element="City">
      <w:smartTag w:uri="urn:schemas-microsoft-com:office:smarttags" w:element="place">
        <w:r>
          <w:rPr>
            <w:i/>
          </w:rPr>
          <w:t>Alliance</w:t>
        </w:r>
      </w:smartTag>
    </w:smartTag>
    <w:r>
      <w:rPr>
        <w:i/>
      </w:rPr>
      <w:tab/>
      <w:t>VPP-4.3.4: VISA Implementation Specification for COM</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C760A" w14:textId="77777777" w:rsidR="005F3239" w:rsidRDefault="005F3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F3079" w14:textId="77777777" w:rsidR="00E70AAF" w:rsidRDefault="00E70AAF"/>
  </w:footnote>
  <w:footnote w:type="continuationSeparator" w:id="0">
    <w:p w14:paraId="630EA52E" w14:textId="77777777" w:rsidR="00E70AAF" w:rsidRDefault="00E70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FC5B8" w14:textId="77777777" w:rsidR="009E29FE" w:rsidRDefault="009E29FE">
    <w:pPr>
      <w:pStyle w:val="Header"/>
      <w:widowControl w:val="0"/>
      <w:tabs>
        <w:tab w:val="clear" w:pos="8640"/>
        <w:tab w:val="right" w:pos="936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C0D06" w14:textId="77777777" w:rsidR="009E29FE" w:rsidRDefault="009E29FE">
    <w:pPr>
      <w:pStyle w:val="Heading7"/>
      <w:widowControl w:val="0"/>
      <w:numPr>
        <w:ilvl w:val="0"/>
        <w:numId w:val="0"/>
      </w:numPr>
      <w:tabs>
        <w:tab w:val="center" w:pos="6120"/>
        <w:tab w:val="right" w:pos="9360"/>
      </w:tabs>
      <w:rPr>
        <w:rFonts w:ascii="Times" w:hAnsi="Times"/>
      </w:rPr>
    </w:pPr>
    <w:r w:rsidRPr="00DB2FCC">
      <w:rPr>
        <w:rFonts w:ascii="Times" w:hAnsi="Times"/>
      </w:rPr>
      <w:t>Section 3: VISA Resource Template: IVisaSession and IEventManager</w:t>
    </w:r>
    <w:r>
      <w:rPr>
        <w:rFonts w:ascii="Times" w:hAnsi="Times"/>
      </w:rPr>
      <w:tab/>
    </w:r>
    <w:r>
      <w:rPr>
        <w:rFonts w:ascii="Times" w:hAnsi="Times"/>
      </w:rPr>
      <w:tab/>
      <w:t>Page 3-</w:t>
    </w:r>
    <w:r>
      <w:rPr>
        <w:rFonts w:ascii="Times" w:hAnsi="Times"/>
      </w:rPr>
      <w:pgNum/>
    </w:r>
  </w:p>
  <w:p w14:paraId="76DCA23A" w14:textId="77777777" w:rsidR="009E29FE" w:rsidRDefault="009E29FE">
    <w:pPr>
      <w:widowControl w:val="0"/>
      <w:tabs>
        <w:tab w:val="center" w:pos="4680"/>
        <w:tab w:val="right" w:pos="9360"/>
      </w:tabs>
    </w:pPr>
  </w:p>
  <w:p w14:paraId="09487F70" w14:textId="77777777" w:rsidR="009E29FE" w:rsidRDefault="009E29FE">
    <w:pPr>
      <w:widowControl w:val="0"/>
      <w:tabs>
        <w:tab w:val="center" w:pos="4680"/>
        <w:tab w:val="right" w:pos="9360"/>
      </w:tabs>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419FB" w14:textId="77777777" w:rsidR="009E29FE" w:rsidRDefault="009E29FE">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8</w:t>
    </w:r>
    <w:r>
      <w:rPr>
        <w:rStyle w:val="PageNumber"/>
        <w:i/>
        <w:iCs/>
      </w:rPr>
      <w:fldChar w:fldCharType="end"/>
    </w:r>
    <w:r>
      <w:rPr>
        <w:i/>
      </w:rPr>
      <w:tab/>
    </w:r>
    <w:r>
      <w:rPr>
        <w:i/>
      </w:rPr>
      <w:tab/>
    </w:r>
    <w:r w:rsidRPr="00DB2FCC">
      <w:rPr>
        <w:i/>
      </w:rPr>
      <w:t>Section 4: VISA COM I/O Resource Manag</w:t>
    </w:r>
    <w:r>
      <w:rPr>
        <w:i/>
      </w:rPr>
      <w:t>ement</w:t>
    </w:r>
  </w:p>
  <w:p w14:paraId="29458DD3" w14:textId="77777777" w:rsidR="009E29FE" w:rsidRDefault="009E29FE">
    <w:pPr>
      <w:widowControl w:val="0"/>
      <w:tabs>
        <w:tab w:val="center" w:pos="4680"/>
        <w:tab w:val="right" w:pos="9360"/>
      </w:tabs>
    </w:pPr>
  </w:p>
  <w:p w14:paraId="6C5E90BF" w14:textId="77777777" w:rsidR="009E29FE" w:rsidRDefault="009E29FE">
    <w:pPr>
      <w:widowControl w:val="0"/>
      <w:tabs>
        <w:tab w:val="center" w:pos="4680"/>
        <w:tab w:val="right" w:pos="9360"/>
      </w:tabs>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72CA8" w14:textId="77777777" w:rsidR="009E29FE" w:rsidRDefault="009E29FE">
    <w:pPr>
      <w:pStyle w:val="Heading7"/>
      <w:widowControl w:val="0"/>
      <w:numPr>
        <w:ilvl w:val="0"/>
        <w:numId w:val="0"/>
      </w:numPr>
      <w:tabs>
        <w:tab w:val="center" w:pos="6120"/>
        <w:tab w:val="right" w:pos="9360"/>
      </w:tabs>
      <w:rPr>
        <w:rFonts w:ascii="Times" w:hAnsi="Times"/>
      </w:rPr>
    </w:pPr>
    <w:r>
      <w:rPr>
        <w:rFonts w:ascii="Times" w:hAnsi="Times"/>
      </w:rPr>
      <w:t>Section 4: VISA COM I/O Resource Management</w:t>
    </w:r>
    <w:r>
      <w:rPr>
        <w:rFonts w:ascii="Times" w:hAnsi="Times"/>
      </w:rPr>
      <w:tab/>
    </w:r>
    <w:r>
      <w:rPr>
        <w:rFonts w:ascii="Times" w:hAnsi="Times"/>
      </w:rPr>
      <w:tab/>
      <w:t>Page 4-</w:t>
    </w:r>
    <w:r>
      <w:rPr>
        <w:rFonts w:ascii="Times" w:hAnsi="Times"/>
      </w:rPr>
      <w:pgNum/>
    </w:r>
  </w:p>
  <w:p w14:paraId="00491A54" w14:textId="77777777" w:rsidR="009E29FE" w:rsidRDefault="009E29FE">
    <w:pPr>
      <w:widowControl w:val="0"/>
      <w:tabs>
        <w:tab w:val="center" w:pos="4680"/>
        <w:tab w:val="right" w:pos="9360"/>
      </w:tabs>
    </w:pPr>
  </w:p>
  <w:p w14:paraId="0F83C549" w14:textId="77777777" w:rsidR="009E29FE" w:rsidRDefault="009E29FE">
    <w:pPr>
      <w:widowControl w:val="0"/>
      <w:tabs>
        <w:tab w:val="center" w:pos="4680"/>
        <w:tab w:val="right" w:pos="9360"/>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061C" w14:textId="77777777" w:rsidR="009E29FE" w:rsidRDefault="009E29FE">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12</w:t>
    </w:r>
    <w:r>
      <w:rPr>
        <w:rStyle w:val="PageNumber"/>
        <w:i/>
        <w:iCs/>
      </w:rPr>
      <w:fldChar w:fldCharType="end"/>
    </w:r>
    <w:r>
      <w:rPr>
        <w:i/>
      </w:rPr>
      <w:tab/>
    </w:r>
    <w:r>
      <w:rPr>
        <w:i/>
      </w:rPr>
      <w:tab/>
      <w:t>Section 4:</w:t>
    </w:r>
    <w:r>
      <w:t xml:space="preserve"> </w:t>
    </w:r>
    <w:r>
      <w:rPr>
        <w:i/>
        <w:iCs/>
      </w:rPr>
      <w:t>VISA COM I/O Resource Management</w:t>
    </w:r>
  </w:p>
  <w:p w14:paraId="04165FEE" w14:textId="77777777" w:rsidR="009E29FE" w:rsidRDefault="009E29FE">
    <w:pPr>
      <w:widowControl w:val="0"/>
      <w:tabs>
        <w:tab w:val="center" w:pos="4680"/>
        <w:tab w:val="right" w:pos="9360"/>
      </w:tabs>
    </w:pPr>
  </w:p>
  <w:p w14:paraId="696AD552" w14:textId="77777777" w:rsidR="009E29FE" w:rsidRDefault="009E29FE">
    <w:pPr>
      <w:widowControl w:val="0"/>
      <w:tabs>
        <w:tab w:val="center" w:pos="4680"/>
        <w:tab w:val="right" w:pos="9360"/>
      </w:tabs>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E3C42" w14:textId="77777777" w:rsidR="009E29FE" w:rsidRDefault="009E29FE">
    <w:pPr>
      <w:pStyle w:val="Heading7"/>
      <w:widowControl w:val="0"/>
      <w:numPr>
        <w:ilvl w:val="0"/>
        <w:numId w:val="0"/>
      </w:numPr>
      <w:tabs>
        <w:tab w:val="center" w:pos="6120"/>
        <w:tab w:val="right" w:pos="9360"/>
      </w:tabs>
      <w:rPr>
        <w:rFonts w:ascii="Times" w:hAnsi="Times"/>
      </w:rPr>
    </w:pPr>
    <w:r>
      <w:rPr>
        <w:rFonts w:ascii="Times" w:hAnsi="Times"/>
      </w:rPr>
      <w:t>Section 4: VISA COM I/O Resource Management</w:t>
    </w:r>
    <w:r>
      <w:rPr>
        <w:rFonts w:ascii="Times" w:hAnsi="Times"/>
      </w:rPr>
      <w:tab/>
    </w:r>
    <w:r>
      <w:rPr>
        <w:rFonts w:ascii="Times" w:hAnsi="Times"/>
      </w:rPr>
      <w:tab/>
      <w:t>Page 4-</w:t>
    </w:r>
    <w:r>
      <w:rPr>
        <w:rFonts w:ascii="Times" w:hAnsi="Times"/>
      </w:rPr>
      <w:pgNum/>
    </w:r>
  </w:p>
  <w:p w14:paraId="0B9A90DD" w14:textId="77777777" w:rsidR="009E29FE" w:rsidRDefault="009E29FE">
    <w:pPr>
      <w:widowControl w:val="0"/>
      <w:tabs>
        <w:tab w:val="center" w:pos="4680"/>
        <w:tab w:val="right" w:pos="9360"/>
      </w:tabs>
    </w:pPr>
  </w:p>
  <w:p w14:paraId="43B41C71" w14:textId="77777777" w:rsidR="009E29FE" w:rsidRDefault="009E29FE">
    <w:pPr>
      <w:widowControl w:val="0"/>
      <w:tabs>
        <w:tab w:val="center" w:pos="4680"/>
        <w:tab w:val="right" w:pos="9360"/>
      </w:tabs>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A7BE" w14:textId="77777777" w:rsidR="009E29FE" w:rsidRDefault="009E29FE">
    <w:pPr>
      <w:widowControl w:val="0"/>
      <w:tabs>
        <w:tab w:val="center" w:pos="3240"/>
        <w:tab w:val="right" w:pos="9360"/>
      </w:tabs>
      <w:rPr>
        <w:i/>
      </w:rPr>
    </w:pPr>
    <w:r>
      <w:rPr>
        <w:i/>
      </w:rPr>
      <w:t>Page 5-</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42</w:t>
    </w:r>
    <w:r>
      <w:rPr>
        <w:rStyle w:val="PageNumber"/>
        <w:i/>
        <w:iCs/>
      </w:rPr>
      <w:fldChar w:fldCharType="end"/>
    </w:r>
    <w:r>
      <w:rPr>
        <w:i/>
      </w:rPr>
      <w:tab/>
    </w:r>
    <w:r>
      <w:rPr>
        <w:i/>
      </w:rPr>
      <w:tab/>
      <w:t>Section 5:</w:t>
    </w:r>
    <w:r>
      <w:t xml:space="preserve"> </w:t>
    </w:r>
    <w:r>
      <w:rPr>
        <w:i/>
        <w:iCs/>
      </w:rPr>
      <w:t>VISA COM I/O Resource Classes</w:t>
    </w:r>
  </w:p>
  <w:p w14:paraId="70A0FE29" w14:textId="77777777" w:rsidR="009E29FE" w:rsidRDefault="009E29FE">
    <w:pPr>
      <w:widowControl w:val="0"/>
      <w:tabs>
        <w:tab w:val="center" w:pos="4680"/>
        <w:tab w:val="right" w:pos="9360"/>
      </w:tabs>
    </w:pPr>
  </w:p>
  <w:p w14:paraId="6B435870" w14:textId="77777777" w:rsidR="009E29FE" w:rsidRDefault="009E29FE">
    <w:pPr>
      <w:widowControl w:val="0"/>
      <w:tabs>
        <w:tab w:val="center" w:pos="4680"/>
        <w:tab w:val="right" w:pos="9360"/>
      </w:tabs>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4D98A" w14:textId="77777777" w:rsidR="009E29FE" w:rsidRDefault="009E29FE">
    <w:pPr>
      <w:pStyle w:val="Heading7"/>
      <w:widowControl w:val="0"/>
      <w:numPr>
        <w:ilvl w:val="0"/>
        <w:numId w:val="0"/>
      </w:numPr>
      <w:tabs>
        <w:tab w:val="center" w:pos="6120"/>
        <w:tab w:val="right" w:pos="9360"/>
      </w:tabs>
      <w:rPr>
        <w:rFonts w:ascii="Times" w:hAnsi="Times"/>
      </w:rPr>
    </w:pPr>
    <w:r>
      <w:rPr>
        <w:rFonts w:ascii="Times" w:hAnsi="Times"/>
      </w:rPr>
      <w:t>Section 5: VISA COM I/O Resource Classes</w:t>
    </w:r>
    <w:r>
      <w:rPr>
        <w:rFonts w:ascii="Times" w:hAnsi="Times"/>
      </w:rPr>
      <w:tab/>
    </w:r>
    <w:r>
      <w:rPr>
        <w:rFonts w:ascii="Times" w:hAnsi="Times"/>
      </w:rPr>
      <w:tab/>
      <w:t>Page 5-</w:t>
    </w:r>
    <w:r>
      <w:rPr>
        <w:rFonts w:ascii="Times" w:hAnsi="Times"/>
      </w:rPr>
      <w:pgNum/>
    </w:r>
  </w:p>
  <w:p w14:paraId="331A8C41" w14:textId="77777777" w:rsidR="009E29FE" w:rsidRDefault="009E29FE">
    <w:pPr>
      <w:widowControl w:val="0"/>
      <w:tabs>
        <w:tab w:val="center" w:pos="4680"/>
        <w:tab w:val="right" w:pos="9360"/>
      </w:tabs>
    </w:pPr>
  </w:p>
  <w:p w14:paraId="1C835CAD" w14:textId="77777777" w:rsidR="009E29FE" w:rsidRDefault="009E29FE">
    <w:pPr>
      <w:widowControl w:val="0"/>
      <w:tabs>
        <w:tab w:val="center" w:pos="4680"/>
        <w:tab w:val="right" w:pos="9360"/>
      </w:tabs>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1831" w14:textId="77777777" w:rsidR="009E29FE" w:rsidRDefault="009E29FE">
    <w:pPr>
      <w:widowControl w:val="0"/>
      <w:tabs>
        <w:tab w:val="center" w:pos="3240"/>
        <w:tab w:val="right" w:pos="9360"/>
      </w:tabs>
      <w:rPr>
        <w:i/>
      </w:rPr>
    </w:pPr>
    <w:r>
      <w:rPr>
        <w:i/>
      </w:rPr>
      <w:t>Page 6-</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8</w:t>
    </w:r>
    <w:r>
      <w:rPr>
        <w:rStyle w:val="PageNumber"/>
        <w:i/>
        <w:iCs/>
      </w:rPr>
      <w:fldChar w:fldCharType="end"/>
    </w:r>
    <w:r>
      <w:rPr>
        <w:i/>
      </w:rPr>
      <w:tab/>
    </w:r>
    <w:r>
      <w:rPr>
        <w:i/>
      </w:rPr>
      <w:tab/>
      <w:t xml:space="preserve">Section </w:t>
    </w:r>
    <w:r>
      <w:rPr>
        <w:i/>
        <w:iCs/>
      </w:rPr>
      <w:t>6: VISA COM I/O Components and Installation</w:t>
    </w:r>
  </w:p>
  <w:p w14:paraId="44EDDF4D" w14:textId="77777777" w:rsidR="009E29FE" w:rsidRDefault="009E29FE">
    <w:pPr>
      <w:widowControl w:val="0"/>
      <w:tabs>
        <w:tab w:val="center" w:pos="4680"/>
        <w:tab w:val="right" w:pos="9360"/>
      </w:tabs>
    </w:pPr>
  </w:p>
  <w:p w14:paraId="749C5C18" w14:textId="77777777" w:rsidR="009E29FE" w:rsidRDefault="009E29FE">
    <w:pPr>
      <w:widowControl w:val="0"/>
      <w:tabs>
        <w:tab w:val="center" w:pos="4680"/>
        <w:tab w:val="right" w:pos="9360"/>
      </w:tabs>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3AFE6" w14:textId="77777777" w:rsidR="009E29FE" w:rsidRDefault="009E29FE">
    <w:pPr>
      <w:pStyle w:val="Heading7"/>
      <w:widowControl w:val="0"/>
      <w:numPr>
        <w:ilvl w:val="0"/>
        <w:numId w:val="0"/>
      </w:numPr>
      <w:tabs>
        <w:tab w:val="center" w:pos="6120"/>
        <w:tab w:val="right" w:pos="9360"/>
      </w:tabs>
      <w:rPr>
        <w:rFonts w:ascii="Times" w:hAnsi="Times"/>
      </w:rPr>
    </w:pPr>
    <w:r>
      <w:rPr>
        <w:rFonts w:ascii="Times" w:hAnsi="Times"/>
      </w:rPr>
      <w:t>Section 6: VISA COM I/O Components and Installation</w:t>
    </w:r>
    <w:r>
      <w:rPr>
        <w:rFonts w:ascii="Times" w:hAnsi="Times"/>
      </w:rPr>
      <w:tab/>
    </w:r>
    <w:r>
      <w:rPr>
        <w:rFonts w:ascii="Times" w:hAnsi="Times"/>
      </w:rPr>
      <w:tab/>
      <w:t>Page 6-</w:t>
    </w:r>
    <w:r>
      <w:rPr>
        <w:rFonts w:ascii="Times" w:hAnsi="Times"/>
      </w:rPr>
      <w:pgNum/>
    </w:r>
  </w:p>
  <w:p w14:paraId="735FD089" w14:textId="77777777" w:rsidR="009E29FE" w:rsidRDefault="009E29FE">
    <w:pPr>
      <w:widowControl w:val="0"/>
      <w:tabs>
        <w:tab w:val="center" w:pos="4680"/>
        <w:tab w:val="right" w:pos="9360"/>
      </w:tabs>
    </w:pPr>
  </w:p>
  <w:p w14:paraId="3DD00AA3" w14:textId="77777777" w:rsidR="009E29FE" w:rsidRDefault="009E29FE">
    <w:pPr>
      <w:widowControl w:val="0"/>
      <w:tabs>
        <w:tab w:val="center" w:pos="4680"/>
        <w:tab w:val="right" w:pos="9360"/>
      </w:tabs>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73B7" w14:textId="77777777" w:rsidR="009E29FE" w:rsidRDefault="009E29FE">
    <w:pPr>
      <w:widowControl w:val="0"/>
      <w:tabs>
        <w:tab w:val="center" w:pos="3240"/>
        <w:tab w:val="right" w:pos="9360"/>
      </w:tabs>
      <w:rPr>
        <w:i/>
      </w:rPr>
    </w:pPr>
    <w:r>
      <w:rPr>
        <w:i/>
      </w:rPr>
      <w:t>Page 7-</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6</w:t>
    </w:r>
    <w:r>
      <w:rPr>
        <w:rStyle w:val="PageNumber"/>
        <w:i/>
        <w:iCs/>
      </w:rPr>
      <w:fldChar w:fldCharType="end"/>
    </w:r>
    <w:r>
      <w:rPr>
        <w:i/>
      </w:rPr>
      <w:tab/>
    </w:r>
    <w:r>
      <w:rPr>
        <w:i/>
      </w:rPr>
      <w:tab/>
      <w:t xml:space="preserve">Section </w:t>
    </w:r>
    <w:r>
      <w:rPr>
        <w:i/>
        <w:iCs/>
      </w:rPr>
      <w:t>7: Formatted I/O</w:t>
    </w:r>
  </w:p>
  <w:p w14:paraId="2F69E143" w14:textId="77777777" w:rsidR="009E29FE" w:rsidRDefault="009E29FE">
    <w:pPr>
      <w:pStyle w:val="TOC2"/>
      <w:widowControl w:val="0"/>
      <w:tabs>
        <w:tab w:val="center" w:pos="4680"/>
        <w:tab w:val="right" w:pos="9360"/>
      </w:tabs>
    </w:pPr>
  </w:p>
  <w:p w14:paraId="0BF3A082" w14:textId="77777777" w:rsidR="009E29FE" w:rsidRDefault="009E29FE">
    <w:pPr>
      <w:widowControl w:val="0"/>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5A59F" w14:textId="77777777" w:rsidR="009E29FE" w:rsidRDefault="009E29FE">
    <w:pPr>
      <w:widowControl w:val="0"/>
      <w:tabs>
        <w:tab w:val="center" w:pos="4680"/>
        <w:tab w:val="right" w:pos="9360"/>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556F9" w14:textId="77777777" w:rsidR="009E29FE" w:rsidRDefault="009E29FE">
    <w:pPr>
      <w:pStyle w:val="Heading7"/>
      <w:widowControl w:val="0"/>
      <w:numPr>
        <w:ilvl w:val="0"/>
        <w:numId w:val="0"/>
      </w:numPr>
      <w:tabs>
        <w:tab w:val="center" w:pos="6120"/>
        <w:tab w:val="right" w:pos="9360"/>
      </w:tabs>
      <w:rPr>
        <w:rFonts w:ascii="Times" w:hAnsi="Times"/>
      </w:rPr>
    </w:pPr>
    <w:r>
      <w:rPr>
        <w:rFonts w:ascii="Times" w:hAnsi="Times"/>
      </w:rPr>
      <w:t>Section 7: Formatted I/O</w:t>
    </w:r>
    <w:r>
      <w:rPr>
        <w:rFonts w:ascii="Times" w:hAnsi="Times"/>
      </w:rPr>
      <w:tab/>
    </w:r>
    <w:r>
      <w:rPr>
        <w:rFonts w:ascii="Times" w:hAnsi="Times"/>
      </w:rPr>
      <w:tab/>
      <w:t>Page 7-</w:t>
    </w:r>
    <w:r>
      <w:rPr>
        <w:rFonts w:ascii="Times" w:hAnsi="Times"/>
      </w:rPr>
      <w:pgNum/>
    </w:r>
  </w:p>
  <w:p w14:paraId="4B167FAC" w14:textId="77777777" w:rsidR="009E29FE" w:rsidRDefault="009E29FE">
    <w:pPr>
      <w:widowControl w:val="0"/>
      <w:tabs>
        <w:tab w:val="center" w:pos="4680"/>
        <w:tab w:val="right" w:pos="9360"/>
      </w:tabs>
    </w:pPr>
  </w:p>
  <w:p w14:paraId="392CD4EF" w14:textId="77777777" w:rsidR="009E29FE" w:rsidRDefault="009E29FE">
    <w:pPr>
      <w:widowControl w:val="0"/>
      <w:tabs>
        <w:tab w:val="center" w:pos="4680"/>
        <w:tab w:val="right" w:pos="9360"/>
      </w:tabs>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E6459" w14:textId="77777777" w:rsidR="009E29FE" w:rsidRDefault="009E29FE">
    <w:pPr>
      <w:widowControl w:val="0"/>
      <w:tabs>
        <w:tab w:val="center" w:pos="3240"/>
        <w:tab w:val="right" w:pos="9360"/>
      </w:tabs>
      <w:rPr>
        <w:i/>
      </w:rPr>
    </w:pPr>
    <w:r>
      <w:rPr>
        <w:i/>
      </w:rPr>
      <w:t>Page 8-</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54</w:t>
    </w:r>
    <w:r>
      <w:rPr>
        <w:rStyle w:val="PageNumber"/>
        <w:i/>
        <w:iCs/>
      </w:rPr>
      <w:fldChar w:fldCharType="end"/>
    </w:r>
    <w:r>
      <w:rPr>
        <w:i/>
      </w:rPr>
      <w:tab/>
    </w:r>
    <w:r>
      <w:rPr>
        <w:i/>
      </w:rPr>
      <w:tab/>
      <w:t xml:space="preserve">Section </w:t>
    </w:r>
    <w:r>
      <w:rPr>
        <w:i/>
        <w:iCs/>
      </w:rPr>
      <w:t>8: The Complete VISA COM I/O IDL</w:t>
    </w:r>
  </w:p>
  <w:p w14:paraId="551C83DF" w14:textId="77777777" w:rsidR="009E29FE" w:rsidRDefault="009E29FE">
    <w:pPr>
      <w:widowControl w:val="0"/>
      <w:tabs>
        <w:tab w:val="center" w:pos="4680"/>
        <w:tab w:val="right" w:pos="9360"/>
      </w:tabs>
    </w:pPr>
  </w:p>
  <w:p w14:paraId="41FBDE2C" w14:textId="77777777" w:rsidR="009E29FE" w:rsidRDefault="009E29FE">
    <w:pPr>
      <w:widowControl w:val="0"/>
      <w:tabs>
        <w:tab w:val="center" w:pos="4680"/>
        <w:tab w:val="right" w:pos="9360"/>
      </w:tabs>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0EFA6" w14:textId="77777777" w:rsidR="009E29FE" w:rsidRDefault="009E29FE">
    <w:pPr>
      <w:pStyle w:val="Heading7"/>
      <w:widowControl w:val="0"/>
      <w:numPr>
        <w:ilvl w:val="0"/>
        <w:numId w:val="0"/>
      </w:numPr>
      <w:tabs>
        <w:tab w:val="center" w:pos="6120"/>
        <w:tab w:val="right" w:pos="9360"/>
      </w:tabs>
      <w:rPr>
        <w:rFonts w:ascii="Times" w:hAnsi="Times"/>
      </w:rPr>
    </w:pPr>
    <w:r>
      <w:rPr>
        <w:rFonts w:ascii="Times" w:hAnsi="Times"/>
      </w:rPr>
      <w:t>Section 8: The Complete VISA COM I/O IDL</w:t>
    </w:r>
    <w:r>
      <w:rPr>
        <w:rFonts w:ascii="Times" w:hAnsi="Times"/>
      </w:rPr>
      <w:tab/>
    </w:r>
    <w:r>
      <w:rPr>
        <w:rFonts w:ascii="Times" w:hAnsi="Times"/>
      </w:rPr>
      <w:tab/>
      <w:t>Page 8-</w:t>
    </w:r>
    <w:r>
      <w:rPr>
        <w:rFonts w:ascii="Times" w:hAnsi="Times"/>
      </w:rPr>
      <w:pgNum/>
    </w:r>
  </w:p>
  <w:p w14:paraId="36C68D25" w14:textId="77777777" w:rsidR="009E29FE" w:rsidRDefault="009E29FE">
    <w:pPr>
      <w:widowControl w:val="0"/>
      <w:tabs>
        <w:tab w:val="center" w:pos="4680"/>
        <w:tab w:val="right" w:pos="9360"/>
      </w:tabs>
    </w:pPr>
  </w:p>
  <w:p w14:paraId="7A21961C" w14:textId="77777777" w:rsidR="009E29FE" w:rsidRDefault="009E29FE">
    <w:pPr>
      <w:widowControl w:val="0"/>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D3C1A" w14:textId="77777777" w:rsidR="009E29FE" w:rsidRDefault="009E29FE">
    <w:pPr>
      <w:widowControl w:val="0"/>
      <w:tabs>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C4CF" w14:textId="77777777" w:rsidR="009E29FE" w:rsidRDefault="009E29FE">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14:paraId="05952B05" w14:textId="77777777" w:rsidR="009E29FE" w:rsidRDefault="009E29FE">
    <w:pPr>
      <w:widowControl w:val="0"/>
      <w:tabs>
        <w:tab w:val="center" w:pos="4680"/>
      </w:tabs>
    </w:pPr>
  </w:p>
  <w:p w14:paraId="46A00EEC" w14:textId="77777777" w:rsidR="009E29FE" w:rsidRDefault="009E29FE">
    <w:pPr>
      <w:widowControl w:val="0"/>
      <w:tabs>
        <w:tab w:val="center" w:pos="468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ABAF" w14:textId="77777777" w:rsidR="009E29FE" w:rsidRDefault="009E29FE">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14:paraId="48FF15F1" w14:textId="77777777" w:rsidR="009E29FE" w:rsidRDefault="009E29FE">
    <w:pPr>
      <w:widowControl w:val="0"/>
    </w:pPr>
  </w:p>
  <w:p w14:paraId="7CF98F52" w14:textId="77777777" w:rsidR="009E29FE" w:rsidRDefault="009E29FE">
    <w:pPr>
      <w:widowControl w:val="0"/>
      <w:tabs>
        <w:tab w:val="center" w:pos="468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A3A3A" w14:textId="77777777" w:rsidR="009E29FE" w:rsidRDefault="009E29FE">
    <w:pPr>
      <w:pStyle w:val="Header"/>
      <w:widowControl w:val="0"/>
      <w:tabs>
        <w:tab w:val="clear" w:pos="4320"/>
        <w:tab w:val="clear" w:pos="8640"/>
        <w:tab w:val="center" w:pos="3600"/>
        <w:tab w:val="right" w:pos="9360"/>
      </w:tabs>
      <w:rPr>
        <w:i/>
      </w:rPr>
    </w:pPr>
    <w:r>
      <w:rPr>
        <w:i/>
      </w:rPr>
      <w:t>Page 2-</w:t>
    </w:r>
    <w:r>
      <w:rPr>
        <w:i/>
      </w:rPr>
      <w:pgNum/>
    </w:r>
    <w:r>
      <w:rPr>
        <w:i/>
      </w:rPr>
      <w:tab/>
    </w:r>
    <w:r>
      <w:rPr>
        <w:i/>
      </w:rPr>
      <w:tab/>
      <w:t>Section 2: Overview ofVISA COM I/O Library Specification</w:t>
    </w:r>
  </w:p>
  <w:p w14:paraId="2628BCE8" w14:textId="77777777" w:rsidR="009E29FE" w:rsidRDefault="009E29FE">
    <w:pPr>
      <w:widowControl w:val="0"/>
      <w:tabs>
        <w:tab w:val="center" w:pos="4680"/>
      </w:tabs>
    </w:pPr>
  </w:p>
  <w:p w14:paraId="03E3D119" w14:textId="77777777" w:rsidR="009E29FE" w:rsidRDefault="009E29FE">
    <w:pPr>
      <w:widowControl w:val="0"/>
      <w:tabs>
        <w:tab w:val="center" w:pos="4680"/>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31ABC" w14:textId="77777777" w:rsidR="009E29FE" w:rsidRDefault="009E29FE">
    <w:pPr>
      <w:pStyle w:val="Header"/>
      <w:widowControl w:val="0"/>
      <w:tabs>
        <w:tab w:val="clear" w:pos="4320"/>
        <w:tab w:val="clear" w:pos="8640"/>
        <w:tab w:val="center" w:pos="5760"/>
        <w:tab w:val="right" w:pos="9360"/>
      </w:tabs>
      <w:rPr>
        <w:i/>
      </w:rPr>
    </w:pPr>
    <w:r>
      <w:rPr>
        <w:i/>
      </w:rPr>
      <w:t>Section 1: Introduction to the VXIplug&amp;</w:t>
    </w:r>
    <w:proofErr w:type="gramStart"/>
    <w:r>
      <w:rPr>
        <w:i/>
      </w:rPr>
      <w:t>p[</w:t>
    </w:r>
    <w:proofErr w:type="gramEnd"/>
    <w:r>
      <w:rPr>
        <w:i/>
      </w:rPr>
      <w:t xml:space="preserve">ay Systems </w:t>
    </w:r>
    <w:smartTag w:uri="urn:schemas-microsoft-com:office:smarttags" w:element="City">
      <w:smartTag w:uri="urn:schemas-microsoft-com:office:smarttags" w:element="place">
        <w:r>
          <w:rPr>
            <w:i/>
          </w:rPr>
          <w:t>Alliance</w:t>
        </w:r>
      </w:smartTag>
    </w:smartTag>
    <w:r>
      <w:rPr>
        <w:i/>
      </w:rPr>
      <w:t xml:space="preserve"> and the IVI Foundation</w:t>
    </w:r>
    <w:r>
      <w:rPr>
        <w:i/>
      </w:rPr>
      <w:tab/>
      <w:t>Page 1-</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w:t>
    </w:r>
    <w:r>
      <w:rPr>
        <w:rStyle w:val="PageNumber"/>
        <w:i/>
        <w:iCs/>
      </w:rPr>
      <w:fldChar w:fldCharType="end"/>
    </w:r>
  </w:p>
  <w:p w14:paraId="1685627C" w14:textId="77777777" w:rsidR="009E29FE" w:rsidRDefault="009E29FE">
    <w:pPr>
      <w:widowControl w:val="0"/>
    </w:pPr>
  </w:p>
  <w:p w14:paraId="161FEDC4" w14:textId="77777777" w:rsidR="009E29FE" w:rsidRDefault="009E29FE">
    <w:pPr>
      <w:widowControl w:val="0"/>
      <w:tabs>
        <w:tab w:val="center" w:pos="4680"/>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661AE" w14:textId="77777777" w:rsidR="009E29FE" w:rsidRDefault="009E29FE">
    <w:pPr>
      <w:pStyle w:val="Header"/>
      <w:widowControl w:val="0"/>
      <w:tabs>
        <w:tab w:val="clear" w:pos="4320"/>
        <w:tab w:val="clear" w:pos="8640"/>
        <w:tab w:val="center" w:pos="5760"/>
        <w:tab w:val="right" w:pos="9360"/>
      </w:tabs>
      <w:rPr>
        <w:i/>
      </w:rPr>
    </w:pPr>
    <w:r>
      <w:rPr>
        <w:i/>
      </w:rPr>
      <w:t xml:space="preserve">Section 2: Overview ofVISA COM I/O Library Specification </w:t>
    </w:r>
    <w:r>
      <w:rPr>
        <w:i/>
      </w:rPr>
      <w:tab/>
    </w:r>
    <w:r>
      <w:rPr>
        <w:i/>
      </w:rPr>
      <w:tab/>
      <w:t>Page 2-</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13</w:t>
    </w:r>
    <w:r>
      <w:rPr>
        <w:rStyle w:val="PageNumber"/>
        <w:i/>
        <w:iCs/>
      </w:rPr>
      <w:fldChar w:fldCharType="end"/>
    </w:r>
  </w:p>
  <w:p w14:paraId="18EE56A3" w14:textId="77777777" w:rsidR="009E29FE" w:rsidRDefault="009E29FE">
    <w:pPr>
      <w:widowControl w:val="0"/>
    </w:pPr>
  </w:p>
  <w:p w14:paraId="0A7E5999" w14:textId="77777777" w:rsidR="009E29FE" w:rsidRDefault="009E29FE">
    <w:pPr>
      <w:widowControl w:val="0"/>
      <w:tabs>
        <w:tab w:val="center" w:pos="4680"/>
      </w:tabs>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7248" w14:textId="77777777" w:rsidR="009E29FE" w:rsidRDefault="009E29FE">
    <w:pPr>
      <w:widowControl w:val="0"/>
      <w:tabs>
        <w:tab w:val="center" w:pos="3240"/>
        <w:tab w:val="right" w:pos="9360"/>
      </w:tabs>
      <w:rPr>
        <w:i/>
      </w:rPr>
    </w:pPr>
    <w:r>
      <w:rPr>
        <w:i/>
      </w:rPr>
      <w:t>Page 3-</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20</w:t>
    </w:r>
    <w:r>
      <w:rPr>
        <w:rStyle w:val="PageNumber"/>
        <w:i/>
        <w:iCs/>
      </w:rPr>
      <w:fldChar w:fldCharType="end"/>
    </w:r>
    <w:r>
      <w:rPr>
        <w:i/>
      </w:rPr>
      <w:tab/>
    </w:r>
    <w:r>
      <w:rPr>
        <w:i/>
      </w:rPr>
      <w:tab/>
    </w:r>
    <w:r w:rsidRPr="00DB2FCC">
      <w:rPr>
        <w:i/>
      </w:rPr>
      <w:t>Section 3: VISA Resource Template: IVisaSession and IEventManager</w:t>
    </w:r>
  </w:p>
  <w:p w14:paraId="3C3D0F45" w14:textId="77777777" w:rsidR="009E29FE" w:rsidRDefault="009E29FE">
    <w:pPr>
      <w:widowControl w:val="0"/>
      <w:tabs>
        <w:tab w:val="center" w:pos="4680"/>
        <w:tab w:val="right" w:pos="9360"/>
      </w:tabs>
    </w:pPr>
  </w:p>
  <w:p w14:paraId="0D7F9F1D" w14:textId="77777777" w:rsidR="009E29FE" w:rsidRDefault="009E29FE">
    <w:pPr>
      <w:widowControl w:val="0"/>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002C1F"/>
    <w:multiLevelType w:val="multilevel"/>
    <w:tmpl w:val="A5646650"/>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pPr>
        <w:tabs>
          <w:tab w:val="num" w:pos="720"/>
        </w:tabs>
        <w:ind w:left="720" w:hanging="720"/>
      </w:pPr>
      <w:rPr>
        <w:rFonts w:ascii="Times" w:hAnsi="Times" w:hint="default"/>
        <w:b w:val="0"/>
        <w:i w:val="0"/>
        <w:sz w:val="22"/>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530"/>
        </w:tabs>
        <w:ind w:left="117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2" w15:restartNumberingAfterBreak="0">
    <w:nsid w:val="13CB141C"/>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3" w15:restartNumberingAfterBreak="0">
    <w:nsid w:val="15FE6091"/>
    <w:multiLevelType w:val="hybridMultilevel"/>
    <w:tmpl w:val="D00ACB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6A02E3D"/>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1350"/>
        </w:tabs>
        <w:ind w:left="135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5" w15:restartNumberingAfterBreak="0">
    <w:nsid w:val="229D24A0"/>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1350"/>
        </w:tabs>
        <w:ind w:left="135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6" w15:restartNumberingAfterBreak="0">
    <w:nsid w:val="2BE060D1"/>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7" w15:restartNumberingAfterBreak="0">
    <w:nsid w:val="2BE70487"/>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8" w15:restartNumberingAfterBreak="0">
    <w:nsid w:val="36CF6E32"/>
    <w:multiLevelType w:val="hybridMultilevel"/>
    <w:tmpl w:val="33DAB23C"/>
    <w:lvl w:ilvl="0" w:tplc="4B741470">
      <w:start w:val="1"/>
      <w:numFmt w:val="decimal"/>
      <w:lvlText w:val="%1."/>
      <w:lvlJc w:val="left"/>
      <w:pPr>
        <w:tabs>
          <w:tab w:val="num" w:pos="485"/>
        </w:tabs>
        <w:ind w:left="485" w:hanging="405"/>
      </w:pPr>
      <w:rPr>
        <w:rFonts w:hint="default"/>
      </w:rPr>
    </w:lvl>
    <w:lvl w:ilvl="1" w:tplc="7658A290" w:tentative="1">
      <w:start w:val="1"/>
      <w:numFmt w:val="lowerLetter"/>
      <w:lvlText w:val="%2."/>
      <w:lvlJc w:val="left"/>
      <w:pPr>
        <w:tabs>
          <w:tab w:val="num" w:pos="1160"/>
        </w:tabs>
        <w:ind w:left="1160" w:hanging="360"/>
      </w:pPr>
    </w:lvl>
    <w:lvl w:ilvl="2" w:tplc="DF684B58" w:tentative="1">
      <w:start w:val="1"/>
      <w:numFmt w:val="lowerRoman"/>
      <w:lvlText w:val="%3."/>
      <w:lvlJc w:val="right"/>
      <w:pPr>
        <w:tabs>
          <w:tab w:val="num" w:pos="1880"/>
        </w:tabs>
        <w:ind w:left="1880" w:hanging="180"/>
      </w:pPr>
    </w:lvl>
    <w:lvl w:ilvl="3" w:tplc="DA907580" w:tentative="1">
      <w:start w:val="1"/>
      <w:numFmt w:val="decimal"/>
      <w:lvlText w:val="%4."/>
      <w:lvlJc w:val="left"/>
      <w:pPr>
        <w:tabs>
          <w:tab w:val="num" w:pos="2600"/>
        </w:tabs>
        <w:ind w:left="2600" w:hanging="360"/>
      </w:pPr>
    </w:lvl>
    <w:lvl w:ilvl="4" w:tplc="0BE2470C" w:tentative="1">
      <w:start w:val="1"/>
      <w:numFmt w:val="lowerLetter"/>
      <w:lvlText w:val="%5."/>
      <w:lvlJc w:val="left"/>
      <w:pPr>
        <w:tabs>
          <w:tab w:val="num" w:pos="3320"/>
        </w:tabs>
        <w:ind w:left="3320" w:hanging="360"/>
      </w:pPr>
    </w:lvl>
    <w:lvl w:ilvl="5" w:tplc="1F82290C" w:tentative="1">
      <w:start w:val="1"/>
      <w:numFmt w:val="lowerRoman"/>
      <w:lvlText w:val="%6."/>
      <w:lvlJc w:val="right"/>
      <w:pPr>
        <w:tabs>
          <w:tab w:val="num" w:pos="4040"/>
        </w:tabs>
        <w:ind w:left="4040" w:hanging="180"/>
      </w:pPr>
    </w:lvl>
    <w:lvl w:ilvl="6" w:tplc="22D81F54" w:tentative="1">
      <w:start w:val="1"/>
      <w:numFmt w:val="decimal"/>
      <w:lvlText w:val="%7."/>
      <w:lvlJc w:val="left"/>
      <w:pPr>
        <w:tabs>
          <w:tab w:val="num" w:pos="4760"/>
        </w:tabs>
        <w:ind w:left="4760" w:hanging="360"/>
      </w:pPr>
    </w:lvl>
    <w:lvl w:ilvl="7" w:tplc="4748F55C" w:tentative="1">
      <w:start w:val="1"/>
      <w:numFmt w:val="lowerLetter"/>
      <w:lvlText w:val="%8."/>
      <w:lvlJc w:val="left"/>
      <w:pPr>
        <w:tabs>
          <w:tab w:val="num" w:pos="5480"/>
        </w:tabs>
        <w:ind w:left="5480" w:hanging="360"/>
      </w:pPr>
    </w:lvl>
    <w:lvl w:ilvl="8" w:tplc="5C826C54" w:tentative="1">
      <w:start w:val="1"/>
      <w:numFmt w:val="lowerRoman"/>
      <w:lvlText w:val="%9."/>
      <w:lvlJc w:val="right"/>
      <w:pPr>
        <w:tabs>
          <w:tab w:val="num" w:pos="6200"/>
        </w:tabs>
        <w:ind w:left="6200" w:hanging="180"/>
      </w:pPr>
    </w:lvl>
  </w:abstractNum>
  <w:abstractNum w:abstractNumId="9" w15:restartNumberingAfterBreak="0">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54E644A4"/>
    <w:multiLevelType w:val="hybridMultilevel"/>
    <w:tmpl w:val="0B4A63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1" w15:restartNumberingAfterBreak="0">
    <w:nsid w:val="57022AF3"/>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2" w15:restartNumberingAfterBreak="0">
    <w:nsid w:val="573D114B"/>
    <w:multiLevelType w:val="hybridMultilevel"/>
    <w:tmpl w:val="7234A7B2"/>
    <w:lvl w:ilvl="0" w:tplc="4FD6567E">
      <w:start w:val="1"/>
      <w:numFmt w:val="decimal"/>
      <w:lvlText w:val="%1."/>
      <w:lvlJc w:val="left"/>
      <w:pPr>
        <w:tabs>
          <w:tab w:val="num" w:pos="485"/>
        </w:tabs>
        <w:ind w:left="485" w:hanging="405"/>
      </w:pPr>
      <w:rPr>
        <w:rFonts w:hint="default"/>
      </w:rPr>
    </w:lvl>
    <w:lvl w:ilvl="1" w:tplc="B6349580" w:tentative="1">
      <w:start w:val="1"/>
      <w:numFmt w:val="lowerLetter"/>
      <w:lvlText w:val="%2."/>
      <w:lvlJc w:val="left"/>
      <w:pPr>
        <w:tabs>
          <w:tab w:val="num" w:pos="1160"/>
        </w:tabs>
        <w:ind w:left="1160" w:hanging="360"/>
      </w:pPr>
    </w:lvl>
    <w:lvl w:ilvl="2" w:tplc="C2F2492A" w:tentative="1">
      <w:start w:val="1"/>
      <w:numFmt w:val="lowerRoman"/>
      <w:lvlText w:val="%3."/>
      <w:lvlJc w:val="right"/>
      <w:pPr>
        <w:tabs>
          <w:tab w:val="num" w:pos="1880"/>
        </w:tabs>
        <w:ind w:left="1880" w:hanging="180"/>
      </w:pPr>
    </w:lvl>
    <w:lvl w:ilvl="3" w:tplc="1DEC534A" w:tentative="1">
      <w:start w:val="1"/>
      <w:numFmt w:val="decimal"/>
      <w:lvlText w:val="%4."/>
      <w:lvlJc w:val="left"/>
      <w:pPr>
        <w:tabs>
          <w:tab w:val="num" w:pos="2600"/>
        </w:tabs>
        <w:ind w:left="2600" w:hanging="360"/>
      </w:pPr>
    </w:lvl>
    <w:lvl w:ilvl="4" w:tplc="A6B0469C" w:tentative="1">
      <w:start w:val="1"/>
      <w:numFmt w:val="lowerLetter"/>
      <w:lvlText w:val="%5."/>
      <w:lvlJc w:val="left"/>
      <w:pPr>
        <w:tabs>
          <w:tab w:val="num" w:pos="3320"/>
        </w:tabs>
        <w:ind w:left="3320" w:hanging="360"/>
      </w:pPr>
    </w:lvl>
    <w:lvl w:ilvl="5" w:tplc="1C9E57E2" w:tentative="1">
      <w:start w:val="1"/>
      <w:numFmt w:val="lowerRoman"/>
      <w:lvlText w:val="%6."/>
      <w:lvlJc w:val="right"/>
      <w:pPr>
        <w:tabs>
          <w:tab w:val="num" w:pos="4040"/>
        </w:tabs>
        <w:ind w:left="4040" w:hanging="180"/>
      </w:pPr>
    </w:lvl>
    <w:lvl w:ilvl="6" w:tplc="DEE6D58C" w:tentative="1">
      <w:start w:val="1"/>
      <w:numFmt w:val="decimal"/>
      <w:lvlText w:val="%7."/>
      <w:lvlJc w:val="left"/>
      <w:pPr>
        <w:tabs>
          <w:tab w:val="num" w:pos="4760"/>
        </w:tabs>
        <w:ind w:left="4760" w:hanging="360"/>
      </w:pPr>
    </w:lvl>
    <w:lvl w:ilvl="7" w:tplc="0DD04EBE" w:tentative="1">
      <w:start w:val="1"/>
      <w:numFmt w:val="lowerLetter"/>
      <w:lvlText w:val="%8."/>
      <w:lvlJc w:val="left"/>
      <w:pPr>
        <w:tabs>
          <w:tab w:val="num" w:pos="5480"/>
        </w:tabs>
        <w:ind w:left="5480" w:hanging="360"/>
      </w:pPr>
    </w:lvl>
    <w:lvl w:ilvl="8" w:tplc="50E83E08" w:tentative="1">
      <w:start w:val="1"/>
      <w:numFmt w:val="lowerRoman"/>
      <w:lvlText w:val="%9."/>
      <w:lvlJc w:val="right"/>
      <w:pPr>
        <w:tabs>
          <w:tab w:val="num" w:pos="6200"/>
        </w:tabs>
        <w:ind w:left="6200" w:hanging="180"/>
      </w:pPr>
    </w:lvl>
  </w:abstractNum>
  <w:abstractNum w:abstractNumId="13" w15:restartNumberingAfterBreak="0">
    <w:nsid w:val="5A762251"/>
    <w:multiLevelType w:val="multilevel"/>
    <w:tmpl w:val="33DAB23C"/>
    <w:lvl w:ilvl="0">
      <w:start w:val="1"/>
      <w:numFmt w:val="decimal"/>
      <w:lvlText w:val="%1."/>
      <w:lvlJc w:val="left"/>
      <w:pPr>
        <w:tabs>
          <w:tab w:val="num" w:pos="485"/>
        </w:tabs>
        <w:ind w:left="485" w:hanging="405"/>
      </w:pPr>
      <w:rPr>
        <w:rFonts w:ascii="Courier" w:hAnsi="Courier"/>
        <w:sz w:val="22"/>
      </w:rPr>
    </w:lvl>
    <w:lvl w:ilvl="1">
      <w:start w:val="1"/>
      <w:numFmt w:val="lowerLetter"/>
      <w:lvlText w:val="%2."/>
      <w:lvlJc w:val="left"/>
      <w:pPr>
        <w:tabs>
          <w:tab w:val="num" w:pos="1160"/>
        </w:tabs>
        <w:ind w:left="1160" w:hanging="360"/>
      </w:pPr>
    </w:lvl>
    <w:lvl w:ilvl="2">
      <w:start w:val="1"/>
      <w:numFmt w:val="lowerRoman"/>
      <w:lvlText w:val="%3."/>
      <w:lvlJc w:val="right"/>
      <w:pPr>
        <w:tabs>
          <w:tab w:val="num" w:pos="1880"/>
        </w:tabs>
        <w:ind w:left="1880" w:hanging="180"/>
      </w:pPr>
    </w:lvl>
    <w:lvl w:ilvl="3">
      <w:start w:val="1"/>
      <w:numFmt w:val="decimal"/>
      <w:lvlText w:val="%4."/>
      <w:lvlJc w:val="left"/>
      <w:pPr>
        <w:tabs>
          <w:tab w:val="num" w:pos="2600"/>
        </w:tabs>
        <w:ind w:left="2600" w:hanging="360"/>
      </w:pPr>
    </w:lvl>
    <w:lvl w:ilvl="4">
      <w:start w:val="1"/>
      <w:numFmt w:val="lowerLetter"/>
      <w:lvlText w:val="%5."/>
      <w:lvlJc w:val="left"/>
      <w:pPr>
        <w:tabs>
          <w:tab w:val="num" w:pos="3320"/>
        </w:tabs>
        <w:ind w:left="3320" w:hanging="360"/>
      </w:pPr>
    </w:lvl>
    <w:lvl w:ilvl="5">
      <w:start w:val="1"/>
      <w:numFmt w:val="lowerRoman"/>
      <w:lvlText w:val="%6."/>
      <w:lvlJc w:val="right"/>
      <w:pPr>
        <w:tabs>
          <w:tab w:val="num" w:pos="4040"/>
        </w:tabs>
        <w:ind w:left="4040" w:hanging="180"/>
      </w:pPr>
    </w:lvl>
    <w:lvl w:ilvl="6">
      <w:start w:val="1"/>
      <w:numFmt w:val="decimal"/>
      <w:lvlText w:val="%7."/>
      <w:lvlJc w:val="left"/>
      <w:pPr>
        <w:tabs>
          <w:tab w:val="num" w:pos="4760"/>
        </w:tabs>
        <w:ind w:left="4760" w:hanging="360"/>
      </w:pPr>
    </w:lvl>
    <w:lvl w:ilvl="7">
      <w:start w:val="1"/>
      <w:numFmt w:val="lowerLetter"/>
      <w:lvlText w:val="%8."/>
      <w:lvlJc w:val="left"/>
      <w:pPr>
        <w:tabs>
          <w:tab w:val="num" w:pos="5480"/>
        </w:tabs>
        <w:ind w:left="5480" w:hanging="360"/>
      </w:pPr>
    </w:lvl>
    <w:lvl w:ilvl="8">
      <w:start w:val="1"/>
      <w:numFmt w:val="lowerRoman"/>
      <w:lvlText w:val="%9."/>
      <w:lvlJc w:val="right"/>
      <w:pPr>
        <w:tabs>
          <w:tab w:val="num" w:pos="6200"/>
        </w:tabs>
        <w:ind w:left="6200" w:hanging="180"/>
      </w:pPr>
    </w:lvl>
  </w:abstractNum>
  <w:abstractNum w:abstractNumId="14" w15:restartNumberingAfterBreak="0">
    <w:nsid w:val="61AA1369"/>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5" w15:restartNumberingAfterBreak="0">
    <w:nsid w:val="664B133E"/>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6" w15:restartNumberingAfterBreak="0">
    <w:nsid w:val="6665044D"/>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7" w15:restartNumberingAfterBreak="0">
    <w:nsid w:val="6C19486B"/>
    <w:multiLevelType w:val="hybridMultilevel"/>
    <w:tmpl w:val="CBE0E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C4D5D3E"/>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num w:numId="1" w16cid:durableId="579797899">
    <w:abstractNumId w:val="9"/>
  </w:num>
  <w:num w:numId="2" w16cid:durableId="2075539190">
    <w:abstractNumId w:val="1"/>
  </w:num>
  <w:num w:numId="3" w16cid:durableId="6758814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5959369">
    <w:abstractNumId w:val="8"/>
  </w:num>
  <w:num w:numId="5" w16cid:durableId="1586427">
    <w:abstractNumId w:val="12"/>
  </w:num>
  <w:num w:numId="6" w16cid:durableId="1607077348">
    <w:abstractNumId w:val="0"/>
  </w:num>
  <w:num w:numId="7" w16cid:durableId="618734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093599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211512">
    <w:abstractNumId w:val="3"/>
  </w:num>
  <w:num w:numId="10" w16cid:durableId="737358866">
    <w:abstractNumId w:val="10"/>
  </w:num>
  <w:num w:numId="11" w16cid:durableId="483736919">
    <w:abstractNumId w:val="16"/>
  </w:num>
  <w:num w:numId="12" w16cid:durableId="2073456423">
    <w:abstractNumId w:val="4"/>
  </w:num>
  <w:num w:numId="13" w16cid:durableId="1015881409">
    <w:abstractNumId w:val="5"/>
  </w:num>
  <w:num w:numId="14" w16cid:durableId="2375965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62711114">
    <w:abstractNumId w:val="14"/>
  </w:num>
  <w:num w:numId="16" w16cid:durableId="20803974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79040375">
    <w:abstractNumId w:val="2"/>
  </w:num>
  <w:num w:numId="18" w16cid:durableId="15566251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34403926">
    <w:abstractNumId w:val="11"/>
  </w:num>
  <w:num w:numId="20" w16cid:durableId="5463384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31364089">
    <w:abstractNumId w:val="7"/>
  </w:num>
  <w:num w:numId="22" w16cid:durableId="10456384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4009045">
    <w:abstractNumId w:val="6"/>
  </w:num>
  <w:num w:numId="24" w16cid:durableId="447746647">
    <w:abstractNumId w:val="15"/>
  </w:num>
  <w:num w:numId="25" w16cid:durableId="44179937">
    <w:abstractNumId w:val="18"/>
  </w:num>
  <w:num w:numId="26" w16cid:durableId="426392938">
    <w:abstractNumId w:val="17"/>
  </w:num>
  <w:num w:numId="27" w16cid:durableId="372733291">
    <w:abstractNumId w:val="1"/>
  </w:num>
  <w:num w:numId="28" w16cid:durableId="2028095499">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07FA"/>
    <w:rsid w:val="0000151A"/>
    <w:rsid w:val="0001227C"/>
    <w:rsid w:val="0001550A"/>
    <w:rsid w:val="00015BA9"/>
    <w:rsid w:val="0001666F"/>
    <w:rsid w:val="00017ECA"/>
    <w:rsid w:val="00026EFC"/>
    <w:rsid w:val="00032641"/>
    <w:rsid w:val="00033851"/>
    <w:rsid w:val="00033F58"/>
    <w:rsid w:val="00035829"/>
    <w:rsid w:val="00035968"/>
    <w:rsid w:val="000438C0"/>
    <w:rsid w:val="00051A84"/>
    <w:rsid w:val="0005406E"/>
    <w:rsid w:val="00056165"/>
    <w:rsid w:val="00056381"/>
    <w:rsid w:val="000576B7"/>
    <w:rsid w:val="00061B98"/>
    <w:rsid w:val="00067DD7"/>
    <w:rsid w:val="00070D17"/>
    <w:rsid w:val="00071F06"/>
    <w:rsid w:val="000728BC"/>
    <w:rsid w:val="00074687"/>
    <w:rsid w:val="000816D6"/>
    <w:rsid w:val="00083EA5"/>
    <w:rsid w:val="00086BA0"/>
    <w:rsid w:val="00091761"/>
    <w:rsid w:val="000949B8"/>
    <w:rsid w:val="000958F4"/>
    <w:rsid w:val="00096285"/>
    <w:rsid w:val="0009782E"/>
    <w:rsid w:val="000A066D"/>
    <w:rsid w:val="000A1D26"/>
    <w:rsid w:val="000A51DF"/>
    <w:rsid w:val="000A7500"/>
    <w:rsid w:val="000B55C2"/>
    <w:rsid w:val="000B5A11"/>
    <w:rsid w:val="000B68B4"/>
    <w:rsid w:val="000D102E"/>
    <w:rsid w:val="000D1A23"/>
    <w:rsid w:val="000D3262"/>
    <w:rsid w:val="000D5431"/>
    <w:rsid w:val="000E1012"/>
    <w:rsid w:val="000E1EAB"/>
    <w:rsid w:val="000E2886"/>
    <w:rsid w:val="000E2E9A"/>
    <w:rsid w:val="000E2FDA"/>
    <w:rsid w:val="000E55D8"/>
    <w:rsid w:val="000F1730"/>
    <w:rsid w:val="00100BF8"/>
    <w:rsid w:val="00110EFA"/>
    <w:rsid w:val="001157CC"/>
    <w:rsid w:val="00116F99"/>
    <w:rsid w:val="00120C45"/>
    <w:rsid w:val="00126D8C"/>
    <w:rsid w:val="00130DC0"/>
    <w:rsid w:val="00130EA9"/>
    <w:rsid w:val="001314A1"/>
    <w:rsid w:val="00135F88"/>
    <w:rsid w:val="00137DA2"/>
    <w:rsid w:val="001434BB"/>
    <w:rsid w:val="00144B4E"/>
    <w:rsid w:val="00144D9A"/>
    <w:rsid w:val="00146860"/>
    <w:rsid w:val="00147405"/>
    <w:rsid w:val="0015098B"/>
    <w:rsid w:val="00152EAA"/>
    <w:rsid w:val="0015313E"/>
    <w:rsid w:val="001532C4"/>
    <w:rsid w:val="001742EE"/>
    <w:rsid w:val="0017608F"/>
    <w:rsid w:val="00177E54"/>
    <w:rsid w:val="00180E93"/>
    <w:rsid w:val="00182103"/>
    <w:rsid w:val="00192908"/>
    <w:rsid w:val="00193775"/>
    <w:rsid w:val="00195757"/>
    <w:rsid w:val="00196935"/>
    <w:rsid w:val="00196EFE"/>
    <w:rsid w:val="00197DEA"/>
    <w:rsid w:val="001A369E"/>
    <w:rsid w:val="001A7FBD"/>
    <w:rsid w:val="001B1091"/>
    <w:rsid w:val="001B516B"/>
    <w:rsid w:val="001B6F80"/>
    <w:rsid w:val="001B7128"/>
    <w:rsid w:val="001B75DE"/>
    <w:rsid w:val="001C081A"/>
    <w:rsid w:val="001C3212"/>
    <w:rsid w:val="001C6DEE"/>
    <w:rsid w:val="001D3DC6"/>
    <w:rsid w:val="001D662C"/>
    <w:rsid w:val="001E0AB5"/>
    <w:rsid w:val="001E321C"/>
    <w:rsid w:val="001E6D34"/>
    <w:rsid w:val="00210F60"/>
    <w:rsid w:val="00217A2E"/>
    <w:rsid w:val="00221CDF"/>
    <w:rsid w:val="00231754"/>
    <w:rsid w:val="00236070"/>
    <w:rsid w:val="00237F57"/>
    <w:rsid w:val="00241819"/>
    <w:rsid w:val="0024255D"/>
    <w:rsid w:val="00250308"/>
    <w:rsid w:val="00254420"/>
    <w:rsid w:val="00260820"/>
    <w:rsid w:val="00260E84"/>
    <w:rsid w:val="00264862"/>
    <w:rsid w:val="0026501A"/>
    <w:rsid w:val="00274271"/>
    <w:rsid w:val="00282276"/>
    <w:rsid w:val="0028277E"/>
    <w:rsid w:val="00286A00"/>
    <w:rsid w:val="0029005B"/>
    <w:rsid w:val="00292560"/>
    <w:rsid w:val="00292E72"/>
    <w:rsid w:val="00293D3E"/>
    <w:rsid w:val="00296F4F"/>
    <w:rsid w:val="002A2AF8"/>
    <w:rsid w:val="002B1E14"/>
    <w:rsid w:val="002C06B6"/>
    <w:rsid w:val="002C1238"/>
    <w:rsid w:val="002C448C"/>
    <w:rsid w:val="002D4412"/>
    <w:rsid w:val="002E3913"/>
    <w:rsid w:val="002F186D"/>
    <w:rsid w:val="002F7A49"/>
    <w:rsid w:val="00302617"/>
    <w:rsid w:val="00302BE6"/>
    <w:rsid w:val="003066E5"/>
    <w:rsid w:val="003130CE"/>
    <w:rsid w:val="00315E1C"/>
    <w:rsid w:val="0032624F"/>
    <w:rsid w:val="00333969"/>
    <w:rsid w:val="00341DF2"/>
    <w:rsid w:val="00342489"/>
    <w:rsid w:val="003441DB"/>
    <w:rsid w:val="00344AC1"/>
    <w:rsid w:val="00351513"/>
    <w:rsid w:val="00351693"/>
    <w:rsid w:val="003669AE"/>
    <w:rsid w:val="003708D4"/>
    <w:rsid w:val="0037100D"/>
    <w:rsid w:val="003720D8"/>
    <w:rsid w:val="00382610"/>
    <w:rsid w:val="00384836"/>
    <w:rsid w:val="003860BB"/>
    <w:rsid w:val="00386ED8"/>
    <w:rsid w:val="00387F09"/>
    <w:rsid w:val="00394883"/>
    <w:rsid w:val="00394CD4"/>
    <w:rsid w:val="00395A55"/>
    <w:rsid w:val="003A0C96"/>
    <w:rsid w:val="003A5073"/>
    <w:rsid w:val="003B05D3"/>
    <w:rsid w:val="003B1630"/>
    <w:rsid w:val="003B396E"/>
    <w:rsid w:val="003B5B33"/>
    <w:rsid w:val="003C0D70"/>
    <w:rsid w:val="003C153B"/>
    <w:rsid w:val="003D2F34"/>
    <w:rsid w:val="003D760D"/>
    <w:rsid w:val="003E1BB4"/>
    <w:rsid w:val="003E52FB"/>
    <w:rsid w:val="003F189A"/>
    <w:rsid w:val="003F2BE4"/>
    <w:rsid w:val="003F30A3"/>
    <w:rsid w:val="003F4742"/>
    <w:rsid w:val="004059F0"/>
    <w:rsid w:val="00405F79"/>
    <w:rsid w:val="00407FD7"/>
    <w:rsid w:val="00410DFD"/>
    <w:rsid w:val="00422C32"/>
    <w:rsid w:val="00426784"/>
    <w:rsid w:val="00427BD2"/>
    <w:rsid w:val="00430B6C"/>
    <w:rsid w:val="0043123F"/>
    <w:rsid w:val="004322C1"/>
    <w:rsid w:val="004404A8"/>
    <w:rsid w:val="00441A99"/>
    <w:rsid w:val="00442F13"/>
    <w:rsid w:val="00452258"/>
    <w:rsid w:val="00454737"/>
    <w:rsid w:val="00461ADB"/>
    <w:rsid w:val="00471446"/>
    <w:rsid w:val="004725F1"/>
    <w:rsid w:val="00474099"/>
    <w:rsid w:val="00474ADF"/>
    <w:rsid w:val="00476184"/>
    <w:rsid w:val="00481548"/>
    <w:rsid w:val="00483A47"/>
    <w:rsid w:val="00486FD2"/>
    <w:rsid w:val="00487D0C"/>
    <w:rsid w:val="004919A5"/>
    <w:rsid w:val="0049250A"/>
    <w:rsid w:val="00492A12"/>
    <w:rsid w:val="004948F0"/>
    <w:rsid w:val="00496C75"/>
    <w:rsid w:val="004A0521"/>
    <w:rsid w:val="004A2D80"/>
    <w:rsid w:val="004A4D3C"/>
    <w:rsid w:val="004B1238"/>
    <w:rsid w:val="004B5F55"/>
    <w:rsid w:val="004B7B18"/>
    <w:rsid w:val="004C2482"/>
    <w:rsid w:val="004C3092"/>
    <w:rsid w:val="004C386C"/>
    <w:rsid w:val="004C4AA0"/>
    <w:rsid w:val="004C4BB0"/>
    <w:rsid w:val="004C5357"/>
    <w:rsid w:val="004C63E0"/>
    <w:rsid w:val="004C6CC1"/>
    <w:rsid w:val="004C7E2C"/>
    <w:rsid w:val="004D2895"/>
    <w:rsid w:val="00500FE9"/>
    <w:rsid w:val="0050187C"/>
    <w:rsid w:val="00503FC5"/>
    <w:rsid w:val="00504457"/>
    <w:rsid w:val="0050471E"/>
    <w:rsid w:val="00515FB2"/>
    <w:rsid w:val="005167C4"/>
    <w:rsid w:val="00516D85"/>
    <w:rsid w:val="0052254E"/>
    <w:rsid w:val="00525F58"/>
    <w:rsid w:val="005263D8"/>
    <w:rsid w:val="00527981"/>
    <w:rsid w:val="00530F30"/>
    <w:rsid w:val="00531474"/>
    <w:rsid w:val="005342A9"/>
    <w:rsid w:val="005350DE"/>
    <w:rsid w:val="00551609"/>
    <w:rsid w:val="0055186B"/>
    <w:rsid w:val="005530BC"/>
    <w:rsid w:val="00554030"/>
    <w:rsid w:val="00555CD6"/>
    <w:rsid w:val="0056143A"/>
    <w:rsid w:val="00570809"/>
    <w:rsid w:val="00577946"/>
    <w:rsid w:val="0059424A"/>
    <w:rsid w:val="0059491A"/>
    <w:rsid w:val="005A052A"/>
    <w:rsid w:val="005B2689"/>
    <w:rsid w:val="005B4F60"/>
    <w:rsid w:val="005B6B88"/>
    <w:rsid w:val="005C0709"/>
    <w:rsid w:val="005C51E1"/>
    <w:rsid w:val="005D1C8B"/>
    <w:rsid w:val="005E2E2A"/>
    <w:rsid w:val="005E362B"/>
    <w:rsid w:val="005F2904"/>
    <w:rsid w:val="005F3239"/>
    <w:rsid w:val="006011C4"/>
    <w:rsid w:val="006014C4"/>
    <w:rsid w:val="006020EB"/>
    <w:rsid w:val="00603823"/>
    <w:rsid w:val="0060494A"/>
    <w:rsid w:val="00604F83"/>
    <w:rsid w:val="006078A0"/>
    <w:rsid w:val="0061046D"/>
    <w:rsid w:val="00610589"/>
    <w:rsid w:val="00611129"/>
    <w:rsid w:val="0061218C"/>
    <w:rsid w:val="00612C83"/>
    <w:rsid w:val="00615B2A"/>
    <w:rsid w:val="00621E50"/>
    <w:rsid w:val="00624F8D"/>
    <w:rsid w:val="00625A0B"/>
    <w:rsid w:val="006261DE"/>
    <w:rsid w:val="006265AA"/>
    <w:rsid w:val="00632990"/>
    <w:rsid w:val="0063424A"/>
    <w:rsid w:val="0064284D"/>
    <w:rsid w:val="00643570"/>
    <w:rsid w:val="00647BE8"/>
    <w:rsid w:val="006505CF"/>
    <w:rsid w:val="00651673"/>
    <w:rsid w:val="00657029"/>
    <w:rsid w:val="00663297"/>
    <w:rsid w:val="00664062"/>
    <w:rsid w:val="00664615"/>
    <w:rsid w:val="00665B9E"/>
    <w:rsid w:val="00667526"/>
    <w:rsid w:val="0067754E"/>
    <w:rsid w:val="006826E5"/>
    <w:rsid w:val="006B4EA0"/>
    <w:rsid w:val="006C1187"/>
    <w:rsid w:val="006C562B"/>
    <w:rsid w:val="006C762F"/>
    <w:rsid w:val="006D4365"/>
    <w:rsid w:val="006E1C99"/>
    <w:rsid w:val="006E5730"/>
    <w:rsid w:val="006E5A45"/>
    <w:rsid w:val="006F1535"/>
    <w:rsid w:val="006F3F7C"/>
    <w:rsid w:val="00701DE1"/>
    <w:rsid w:val="007049D8"/>
    <w:rsid w:val="007076F6"/>
    <w:rsid w:val="00712DA8"/>
    <w:rsid w:val="007149B3"/>
    <w:rsid w:val="00716CC9"/>
    <w:rsid w:val="00717EC8"/>
    <w:rsid w:val="0072066E"/>
    <w:rsid w:val="0073119F"/>
    <w:rsid w:val="00733E30"/>
    <w:rsid w:val="007353A4"/>
    <w:rsid w:val="00736CA0"/>
    <w:rsid w:val="00736F32"/>
    <w:rsid w:val="0074187A"/>
    <w:rsid w:val="007449AC"/>
    <w:rsid w:val="00745556"/>
    <w:rsid w:val="007502A3"/>
    <w:rsid w:val="007515C0"/>
    <w:rsid w:val="00752402"/>
    <w:rsid w:val="00755E7F"/>
    <w:rsid w:val="00756267"/>
    <w:rsid w:val="00756EF1"/>
    <w:rsid w:val="00761893"/>
    <w:rsid w:val="007631AB"/>
    <w:rsid w:val="007712A0"/>
    <w:rsid w:val="00774E90"/>
    <w:rsid w:val="0078054D"/>
    <w:rsid w:val="007872DB"/>
    <w:rsid w:val="007A20B3"/>
    <w:rsid w:val="007A23D8"/>
    <w:rsid w:val="007A397B"/>
    <w:rsid w:val="007A6C41"/>
    <w:rsid w:val="007B376D"/>
    <w:rsid w:val="007B457B"/>
    <w:rsid w:val="007D1B1A"/>
    <w:rsid w:val="007E6302"/>
    <w:rsid w:val="007E7F88"/>
    <w:rsid w:val="007F2896"/>
    <w:rsid w:val="007F4B81"/>
    <w:rsid w:val="008022C9"/>
    <w:rsid w:val="00817D8E"/>
    <w:rsid w:val="00832705"/>
    <w:rsid w:val="008433F7"/>
    <w:rsid w:val="00843547"/>
    <w:rsid w:val="00844ACC"/>
    <w:rsid w:val="00847318"/>
    <w:rsid w:val="00847516"/>
    <w:rsid w:val="00863F20"/>
    <w:rsid w:val="0086539C"/>
    <w:rsid w:val="00866146"/>
    <w:rsid w:val="0087142F"/>
    <w:rsid w:val="008742AC"/>
    <w:rsid w:val="00881E9F"/>
    <w:rsid w:val="0088637C"/>
    <w:rsid w:val="00892CA6"/>
    <w:rsid w:val="008A1414"/>
    <w:rsid w:val="008A23CC"/>
    <w:rsid w:val="008A6460"/>
    <w:rsid w:val="008A6B30"/>
    <w:rsid w:val="008B3022"/>
    <w:rsid w:val="008B4852"/>
    <w:rsid w:val="008C1EAD"/>
    <w:rsid w:val="008C2AC6"/>
    <w:rsid w:val="008D0A34"/>
    <w:rsid w:val="008D30C5"/>
    <w:rsid w:val="008E316D"/>
    <w:rsid w:val="008E5B0B"/>
    <w:rsid w:val="008F0854"/>
    <w:rsid w:val="008F2480"/>
    <w:rsid w:val="008F6E75"/>
    <w:rsid w:val="008F6F4D"/>
    <w:rsid w:val="00900555"/>
    <w:rsid w:val="00901EA5"/>
    <w:rsid w:val="00922D63"/>
    <w:rsid w:val="00923473"/>
    <w:rsid w:val="00931D00"/>
    <w:rsid w:val="009336C6"/>
    <w:rsid w:val="0093640D"/>
    <w:rsid w:val="00936B27"/>
    <w:rsid w:val="0094041C"/>
    <w:rsid w:val="00954164"/>
    <w:rsid w:val="00981356"/>
    <w:rsid w:val="00985765"/>
    <w:rsid w:val="0098601F"/>
    <w:rsid w:val="00996E07"/>
    <w:rsid w:val="00996FC3"/>
    <w:rsid w:val="009A0266"/>
    <w:rsid w:val="009A7166"/>
    <w:rsid w:val="009B0E16"/>
    <w:rsid w:val="009B2E8A"/>
    <w:rsid w:val="009B3BF8"/>
    <w:rsid w:val="009B41D0"/>
    <w:rsid w:val="009B45C0"/>
    <w:rsid w:val="009B4AB7"/>
    <w:rsid w:val="009B4E8E"/>
    <w:rsid w:val="009B67D7"/>
    <w:rsid w:val="009B7539"/>
    <w:rsid w:val="009C04BA"/>
    <w:rsid w:val="009C24FE"/>
    <w:rsid w:val="009C4A39"/>
    <w:rsid w:val="009D1ABB"/>
    <w:rsid w:val="009D38A9"/>
    <w:rsid w:val="009D5EE2"/>
    <w:rsid w:val="009D6BDA"/>
    <w:rsid w:val="009E1CCF"/>
    <w:rsid w:val="009E29FE"/>
    <w:rsid w:val="009E4B56"/>
    <w:rsid w:val="009E57C5"/>
    <w:rsid w:val="009E59F6"/>
    <w:rsid w:val="009E68AD"/>
    <w:rsid w:val="009F3DB4"/>
    <w:rsid w:val="009F4C48"/>
    <w:rsid w:val="009F66C3"/>
    <w:rsid w:val="009F7F99"/>
    <w:rsid w:val="00A010EC"/>
    <w:rsid w:val="00A0704B"/>
    <w:rsid w:val="00A12C30"/>
    <w:rsid w:val="00A14321"/>
    <w:rsid w:val="00A20008"/>
    <w:rsid w:val="00A2304D"/>
    <w:rsid w:val="00A236D0"/>
    <w:rsid w:val="00A23D0B"/>
    <w:rsid w:val="00A3007C"/>
    <w:rsid w:val="00A36194"/>
    <w:rsid w:val="00A531B1"/>
    <w:rsid w:val="00A53C43"/>
    <w:rsid w:val="00A62C41"/>
    <w:rsid w:val="00A825B7"/>
    <w:rsid w:val="00A8508A"/>
    <w:rsid w:val="00A905A2"/>
    <w:rsid w:val="00A91168"/>
    <w:rsid w:val="00A969B9"/>
    <w:rsid w:val="00AA4958"/>
    <w:rsid w:val="00AB1278"/>
    <w:rsid w:val="00AB140E"/>
    <w:rsid w:val="00AB1980"/>
    <w:rsid w:val="00AB527B"/>
    <w:rsid w:val="00AB724F"/>
    <w:rsid w:val="00AB7BF9"/>
    <w:rsid w:val="00AC1EBE"/>
    <w:rsid w:val="00AD0194"/>
    <w:rsid w:val="00AD33BE"/>
    <w:rsid w:val="00AD5423"/>
    <w:rsid w:val="00AE0A40"/>
    <w:rsid w:val="00AE7AAF"/>
    <w:rsid w:val="00B00514"/>
    <w:rsid w:val="00B01BB7"/>
    <w:rsid w:val="00B02366"/>
    <w:rsid w:val="00B02FE6"/>
    <w:rsid w:val="00B07E37"/>
    <w:rsid w:val="00B12CDF"/>
    <w:rsid w:val="00B163CB"/>
    <w:rsid w:val="00B21186"/>
    <w:rsid w:val="00B21EEB"/>
    <w:rsid w:val="00B3338A"/>
    <w:rsid w:val="00B336DD"/>
    <w:rsid w:val="00B34987"/>
    <w:rsid w:val="00B45408"/>
    <w:rsid w:val="00B50315"/>
    <w:rsid w:val="00B52C4F"/>
    <w:rsid w:val="00B547E8"/>
    <w:rsid w:val="00B54B3E"/>
    <w:rsid w:val="00B55E4D"/>
    <w:rsid w:val="00B56522"/>
    <w:rsid w:val="00B70E5C"/>
    <w:rsid w:val="00B72C4D"/>
    <w:rsid w:val="00B847AC"/>
    <w:rsid w:val="00B861FA"/>
    <w:rsid w:val="00B86C67"/>
    <w:rsid w:val="00B87234"/>
    <w:rsid w:val="00B87D59"/>
    <w:rsid w:val="00B937F3"/>
    <w:rsid w:val="00B944A7"/>
    <w:rsid w:val="00BA01C8"/>
    <w:rsid w:val="00BB1EAB"/>
    <w:rsid w:val="00BC3A95"/>
    <w:rsid w:val="00BC4BA6"/>
    <w:rsid w:val="00BD20F2"/>
    <w:rsid w:val="00BD67E8"/>
    <w:rsid w:val="00BE06B4"/>
    <w:rsid w:val="00BE71C3"/>
    <w:rsid w:val="00BF1F71"/>
    <w:rsid w:val="00BF5809"/>
    <w:rsid w:val="00BF70D2"/>
    <w:rsid w:val="00C00263"/>
    <w:rsid w:val="00C0103E"/>
    <w:rsid w:val="00C07B90"/>
    <w:rsid w:val="00C106CF"/>
    <w:rsid w:val="00C11CB0"/>
    <w:rsid w:val="00C17ADE"/>
    <w:rsid w:val="00C21F92"/>
    <w:rsid w:val="00C240AB"/>
    <w:rsid w:val="00C25FE0"/>
    <w:rsid w:val="00C27D1D"/>
    <w:rsid w:val="00C33AF7"/>
    <w:rsid w:val="00C33B35"/>
    <w:rsid w:val="00C37C42"/>
    <w:rsid w:val="00C4674A"/>
    <w:rsid w:val="00C50B8F"/>
    <w:rsid w:val="00C71700"/>
    <w:rsid w:val="00C74AC7"/>
    <w:rsid w:val="00C81E1C"/>
    <w:rsid w:val="00C834A4"/>
    <w:rsid w:val="00C90DF5"/>
    <w:rsid w:val="00CA51DC"/>
    <w:rsid w:val="00CB48B1"/>
    <w:rsid w:val="00CC0648"/>
    <w:rsid w:val="00CC3CBA"/>
    <w:rsid w:val="00CC53B2"/>
    <w:rsid w:val="00CC61FA"/>
    <w:rsid w:val="00CD1A9D"/>
    <w:rsid w:val="00CE56A7"/>
    <w:rsid w:val="00CF0A67"/>
    <w:rsid w:val="00CF54C8"/>
    <w:rsid w:val="00CF6F25"/>
    <w:rsid w:val="00CF7814"/>
    <w:rsid w:val="00D046E3"/>
    <w:rsid w:val="00D15423"/>
    <w:rsid w:val="00D16312"/>
    <w:rsid w:val="00D17925"/>
    <w:rsid w:val="00D23EB6"/>
    <w:rsid w:val="00D2448A"/>
    <w:rsid w:val="00D27A4C"/>
    <w:rsid w:val="00D305EC"/>
    <w:rsid w:val="00D32B56"/>
    <w:rsid w:val="00D37192"/>
    <w:rsid w:val="00D472A8"/>
    <w:rsid w:val="00D55EA9"/>
    <w:rsid w:val="00D56824"/>
    <w:rsid w:val="00D60FA2"/>
    <w:rsid w:val="00D61894"/>
    <w:rsid w:val="00D61F62"/>
    <w:rsid w:val="00D64270"/>
    <w:rsid w:val="00D657D9"/>
    <w:rsid w:val="00D708F3"/>
    <w:rsid w:val="00D71CA2"/>
    <w:rsid w:val="00D768AD"/>
    <w:rsid w:val="00D858F3"/>
    <w:rsid w:val="00D87455"/>
    <w:rsid w:val="00DA7291"/>
    <w:rsid w:val="00DB2F3A"/>
    <w:rsid w:val="00DB2FCC"/>
    <w:rsid w:val="00DB34C0"/>
    <w:rsid w:val="00DB66F6"/>
    <w:rsid w:val="00DB6DD5"/>
    <w:rsid w:val="00DC3F9E"/>
    <w:rsid w:val="00DC71F6"/>
    <w:rsid w:val="00DD316A"/>
    <w:rsid w:val="00DE540A"/>
    <w:rsid w:val="00DF08A5"/>
    <w:rsid w:val="00DF0F71"/>
    <w:rsid w:val="00DF2A3B"/>
    <w:rsid w:val="00DF2C64"/>
    <w:rsid w:val="00E03A6C"/>
    <w:rsid w:val="00E03F48"/>
    <w:rsid w:val="00E11E8F"/>
    <w:rsid w:val="00E20C94"/>
    <w:rsid w:val="00E23E8C"/>
    <w:rsid w:val="00E248FF"/>
    <w:rsid w:val="00E2507B"/>
    <w:rsid w:val="00E31D80"/>
    <w:rsid w:val="00E40953"/>
    <w:rsid w:val="00E414B5"/>
    <w:rsid w:val="00E4161C"/>
    <w:rsid w:val="00E46FF1"/>
    <w:rsid w:val="00E6766C"/>
    <w:rsid w:val="00E70AAF"/>
    <w:rsid w:val="00E746E1"/>
    <w:rsid w:val="00E76F75"/>
    <w:rsid w:val="00E801FE"/>
    <w:rsid w:val="00E807FA"/>
    <w:rsid w:val="00E814C0"/>
    <w:rsid w:val="00E832A7"/>
    <w:rsid w:val="00E9061E"/>
    <w:rsid w:val="00E91331"/>
    <w:rsid w:val="00E925C6"/>
    <w:rsid w:val="00E95F09"/>
    <w:rsid w:val="00E964C5"/>
    <w:rsid w:val="00EA09CD"/>
    <w:rsid w:val="00EA67A7"/>
    <w:rsid w:val="00EB77A9"/>
    <w:rsid w:val="00EB7993"/>
    <w:rsid w:val="00EC2678"/>
    <w:rsid w:val="00EC2A62"/>
    <w:rsid w:val="00EC756F"/>
    <w:rsid w:val="00ED24B2"/>
    <w:rsid w:val="00ED4564"/>
    <w:rsid w:val="00EE1D39"/>
    <w:rsid w:val="00EE26BA"/>
    <w:rsid w:val="00EE42FC"/>
    <w:rsid w:val="00EF1E0E"/>
    <w:rsid w:val="00EF20A6"/>
    <w:rsid w:val="00EF3568"/>
    <w:rsid w:val="00F10E72"/>
    <w:rsid w:val="00F114A3"/>
    <w:rsid w:val="00F14960"/>
    <w:rsid w:val="00F1534E"/>
    <w:rsid w:val="00F15659"/>
    <w:rsid w:val="00F16999"/>
    <w:rsid w:val="00F211C5"/>
    <w:rsid w:val="00F25C1C"/>
    <w:rsid w:val="00F33065"/>
    <w:rsid w:val="00F332DA"/>
    <w:rsid w:val="00F379DE"/>
    <w:rsid w:val="00F433B6"/>
    <w:rsid w:val="00F43DF8"/>
    <w:rsid w:val="00F4440E"/>
    <w:rsid w:val="00F45AB2"/>
    <w:rsid w:val="00F5567B"/>
    <w:rsid w:val="00F56076"/>
    <w:rsid w:val="00F70462"/>
    <w:rsid w:val="00F74F17"/>
    <w:rsid w:val="00F76228"/>
    <w:rsid w:val="00F76B18"/>
    <w:rsid w:val="00F92517"/>
    <w:rsid w:val="00F94465"/>
    <w:rsid w:val="00F97661"/>
    <w:rsid w:val="00FA1CE2"/>
    <w:rsid w:val="00FA20A9"/>
    <w:rsid w:val="00FA3BBC"/>
    <w:rsid w:val="00FA5CD9"/>
    <w:rsid w:val="00FA754B"/>
    <w:rsid w:val="00FC1B1A"/>
    <w:rsid w:val="00FC3B7E"/>
    <w:rsid w:val="00FC5076"/>
    <w:rsid w:val="00FC6903"/>
    <w:rsid w:val="00FE1112"/>
    <w:rsid w:val="00FE3C35"/>
    <w:rsid w:val="00FE5BE7"/>
    <w:rsid w:val="00FE7BA6"/>
    <w:rsid w:val="00FF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02FB3B6C"/>
  <w15:docId w15:val="{6622EF3B-7E87-4038-B340-B4E9197E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6EF1"/>
    <w:rPr>
      <w:rFonts w:ascii="Times" w:hAnsi="Times"/>
    </w:rPr>
  </w:style>
  <w:style w:type="paragraph" w:styleId="Heading1">
    <w:name w:val="heading 1"/>
    <w:basedOn w:val="Normal"/>
    <w:next w:val="Normal"/>
    <w:qFormat/>
    <w:rsid w:val="00756EF1"/>
    <w:pPr>
      <w:numPr>
        <w:numId w:val="6"/>
      </w:numPr>
      <w:spacing w:before="240"/>
      <w:outlineLvl w:val="0"/>
    </w:pPr>
    <w:rPr>
      <w:rFonts w:ascii="Helvetica" w:hAnsi="Helvetica"/>
      <w:b/>
      <w:u w:val="single"/>
    </w:rPr>
  </w:style>
  <w:style w:type="paragraph" w:styleId="Heading2">
    <w:name w:val="heading 2"/>
    <w:basedOn w:val="Normal"/>
    <w:next w:val="Normal"/>
    <w:qFormat/>
    <w:rsid w:val="00756EF1"/>
    <w:pPr>
      <w:numPr>
        <w:ilvl w:val="1"/>
        <w:numId w:val="6"/>
      </w:numPr>
      <w:spacing w:before="120"/>
      <w:outlineLvl w:val="1"/>
    </w:pPr>
    <w:rPr>
      <w:rFonts w:ascii="Helvetica" w:hAnsi="Helvetica"/>
      <w:b/>
    </w:rPr>
  </w:style>
  <w:style w:type="paragraph" w:styleId="Heading3">
    <w:name w:val="heading 3"/>
    <w:basedOn w:val="Normal"/>
    <w:next w:val="Normal"/>
    <w:qFormat/>
    <w:rsid w:val="00756EF1"/>
    <w:pPr>
      <w:numPr>
        <w:ilvl w:val="2"/>
        <w:numId w:val="6"/>
      </w:numPr>
      <w:outlineLvl w:val="2"/>
    </w:pPr>
    <w:rPr>
      <w:b/>
    </w:rPr>
  </w:style>
  <w:style w:type="paragraph" w:styleId="Heading4">
    <w:name w:val="heading 4"/>
    <w:basedOn w:val="Normal"/>
    <w:next w:val="Normal"/>
    <w:qFormat/>
    <w:rsid w:val="00756EF1"/>
    <w:pPr>
      <w:numPr>
        <w:ilvl w:val="3"/>
        <w:numId w:val="6"/>
      </w:numPr>
      <w:outlineLvl w:val="3"/>
    </w:pPr>
    <w:rPr>
      <w:u w:val="single"/>
    </w:rPr>
  </w:style>
  <w:style w:type="paragraph" w:styleId="Heading5">
    <w:name w:val="heading 5"/>
    <w:basedOn w:val="Normal"/>
    <w:next w:val="Normal"/>
    <w:qFormat/>
    <w:rsid w:val="00756EF1"/>
    <w:pPr>
      <w:numPr>
        <w:ilvl w:val="4"/>
        <w:numId w:val="6"/>
      </w:numPr>
      <w:outlineLvl w:val="4"/>
    </w:pPr>
    <w:rPr>
      <w:rFonts w:ascii="Helvetica" w:hAnsi="Helvetica"/>
      <w:b/>
    </w:rPr>
  </w:style>
  <w:style w:type="paragraph" w:styleId="Heading6">
    <w:name w:val="heading 6"/>
    <w:basedOn w:val="Normal"/>
    <w:next w:val="Normal"/>
    <w:qFormat/>
    <w:rsid w:val="00756EF1"/>
    <w:pPr>
      <w:numPr>
        <w:ilvl w:val="5"/>
        <w:numId w:val="6"/>
      </w:numPr>
      <w:outlineLvl w:val="5"/>
    </w:pPr>
    <w:rPr>
      <w:rFonts w:ascii="Helvetica" w:hAnsi="Helvetica"/>
      <w:u w:val="single"/>
    </w:rPr>
  </w:style>
  <w:style w:type="paragraph" w:styleId="Heading7">
    <w:name w:val="heading 7"/>
    <w:basedOn w:val="Normal"/>
    <w:next w:val="Normal"/>
    <w:qFormat/>
    <w:rsid w:val="00756EF1"/>
    <w:pPr>
      <w:numPr>
        <w:ilvl w:val="6"/>
        <w:numId w:val="6"/>
      </w:numPr>
      <w:outlineLvl w:val="6"/>
    </w:pPr>
    <w:rPr>
      <w:rFonts w:ascii="Helvetica" w:hAnsi="Helvetica"/>
      <w:i/>
    </w:rPr>
  </w:style>
  <w:style w:type="paragraph" w:styleId="Heading8">
    <w:name w:val="heading 8"/>
    <w:basedOn w:val="Normal"/>
    <w:next w:val="Normal"/>
    <w:qFormat/>
    <w:rsid w:val="00756EF1"/>
    <w:pPr>
      <w:numPr>
        <w:ilvl w:val="7"/>
        <w:numId w:val="6"/>
      </w:numPr>
      <w:outlineLvl w:val="7"/>
    </w:pPr>
    <w:rPr>
      <w:rFonts w:ascii="Helvetica" w:hAnsi="Helvetica"/>
      <w:i/>
    </w:rPr>
  </w:style>
  <w:style w:type="paragraph" w:styleId="Heading9">
    <w:name w:val="heading 9"/>
    <w:basedOn w:val="Normal"/>
    <w:next w:val="Normal"/>
    <w:qFormat/>
    <w:rsid w:val="00756EF1"/>
    <w:pPr>
      <w:numPr>
        <w:ilvl w:val="8"/>
        <w:numId w:val="6"/>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756EF1"/>
    <w:pPr>
      <w:ind w:left="1680"/>
    </w:pPr>
    <w:rPr>
      <w:rFonts w:ascii="Times New Roman" w:hAnsi="Times New Roman"/>
      <w:sz w:val="18"/>
    </w:rPr>
  </w:style>
  <w:style w:type="paragraph" w:styleId="TOC7">
    <w:name w:val="toc 7"/>
    <w:basedOn w:val="Normal"/>
    <w:next w:val="Normal"/>
    <w:semiHidden/>
    <w:rsid w:val="00756EF1"/>
    <w:pPr>
      <w:ind w:left="1440"/>
    </w:pPr>
    <w:rPr>
      <w:rFonts w:ascii="Times New Roman" w:hAnsi="Times New Roman"/>
      <w:sz w:val="18"/>
    </w:rPr>
  </w:style>
  <w:style w:type="paragraph" w:styleId="TOC6">
    <w:name w:val="toc 6"/>
    <w:basedOn w:val="Normal"/>
    <w:next w:val="Normal"/>
    <w:semiHidden/>
    <w:rsid w:val="00756EF1"/>
    <w:pPr>
      <w:ind w:left="1200"/>
    </w:pPr>
    <w:rPr>
      <w:rFonts w:ascii="Times New Roman" w:hAnsi="Times New Roman"/>
      <w:sz w:val="18"/>
    </w:rPr>
  </w:style>
  <w:style w:type="paragraph" w:styleId="TOC5">
    <w:name w:val="toc 5"/>
    <w:basedOn w:val="Normal"/>
    <w:next w:val="Normal"/>
    <w:semiHidden/>
    <w:rsid w:val="00756EF1"/>
    <w:pPr>
      <w:ind w:left="960"/>
    </w:pPr>
    <w:rPr>
      <w:rFonts w:ascii="Times New Roman" w:hAnsi="Times New Roman"/>
      <w:sz w:val="18"/>
    </w:rPr>
  </w:style>
  <w:style w:type="paragraph" w:styleId="TOC4">
    <w:name w:val="toc 4"/>
    <w:basedOn w:val="Normal"/>
    <w:next w:val="Normal"/>
    <w:semiHidden/>
    <w:rsid w:val="00756EF1"/>
    <w:pPr>
      <w:ind w:left="1440"/>
    </w:pPr>
  </w:style>
  <w:style w:type="paragraph" w:styleId="TOC3">
    <w:name w:val="toc 3"/>
    <w:basedOn w:val="Normal"/>
    <w:next w:val="Normal"/>
    <w:uiPriority w:val="39"/>
    <w:rsid w:val="00756EF1"/>
    <w:pPr>
      <w:ind w:left="720"/>
    </w:pPr>
  </w:style>
  <w:style w:type="paragraph" w:styleId="TOC2">
    <w:name w:val="toc 2"/>
    <w:basedOn w:val="Normal"/>
    <w:next w:val="Normal"/>
    <w:uiPriority w:val="39"/>
    <w:rsid w:val="00756EF1"/>
  </w:style>
  <w:style w:type="paragraph" w:styleId="TOC1">
    <w:name w:val="toc 1"/>
    <w:basedOn w:val="Normal"/>
    <w:next w:val="Normal"/>
    <w:uiPriority w:val="39"/>
    <w:rsid w:val="00756EF1"/>
    <w:pPr>
      <w:spacing w:before="240"/>
    </w:pPr>
    <w:rPr>
      <w:b/>
    </w:rPr>
  </w:style>
  <w:style w:type="paragraph" w:styleId="Index7">
    <w:name w:val="index 7"/>
    <w:basedOn w:val="Normal"/>
    <w:next w:val="Normal"/>
    <w:semiHidden/>
    <w:rsid w:val="00756EF1"/>
    <w:pPr>
      <w:ind w:left="2160"/>
    </w:pPr>
  </w:style>
  <w:style w:type="paragraph" w:styleId="Index6">
    <w:name w:val="index 6"/>
    <w:basedOn w:val="Normal"/>
    <w:next w:val="Normal"/>
    <w:semiHidden/>
    <w:rsid w:val="00756EF1"/>
    <w:pPr>
      <w:ind w:left="1800"/>
    </w:pPr>
  </w:style>
  <w:style w:type="paragraph" w:styleId="Index5">
    <w:name w:val="index 5"/>
    <w:basedOn w:val="Normal"/>
    <w:next w:val="Normal"/>
    <w:semiHidden/>
    <w:rsid w:val="00756EF1"/>
    <w:pPr>
      <w:ind w:left="1440"/>
    </w:pPr>
  </w:style>
  <w:style w:type="paragraph" w:styleId="Index4">
    <w:name w:val="index 4"/>
    <w:basedOn w:val="Normal"/>
    <w:next w:val="Normal"/>
    <w:semiHidden/>
    <w:rsid w:val="00756EF1"/>
    <w:pPr>
      <w:ind w:left="1080"/>
    </w:pPr>
  </w:style>
  <w:style w:type="paragraph" w:styleId="Index3">
    <w:name w:val="index 3"/>
    <w:basedOn w:val="Normal"/>
    <w:next w:val="Normal"/>
    <w:semiHidden/>
    <w:rsid w:val="00756EF1"/>
    <w:pPr>
      <w:ind w:left="720"/>
    </w:pPr>
  </w:style>
  <w:style w:type="paragraph" w:styleId="Index2">
    <w:name w:val="index 2"/>
    <w:basedOn w:val="Normal"/>
    <w:next w:val="Normal"/>
    <w:semiHidden/>
    <w:rsid w:val="00756EF1"/>
    <w:pPr>
      <w:ind w:left="360"/>
    </w:pPr>
  </w:style>
  <w:style w:type="paragraph" w:styleId="Index1">
    <w:name w:val="index 1"/>
    <w:basedOn w:val="Normal"/>
    <w:next w:val="Normal"/>
    <w:semiHidden/>
    <w:rsid w:val="00756EF1"/>
  </w:style>
  <w:style w:type="character" w:styleId="LineNumber">
    <w:name w:val="line number"/>
    <w:basedOn w:val="DefaultParagraphFont"/>
    <w:rsid w:val="00756EF1"/>
  </w:style>
  <w:style w:type="paragraph" w:styleId="Footer">
    <w:name w:val="footer"/>
    <w:basedOn w:val="Normal"/>
    <w:rsid w:val="00756EF1"/>
    <w:pPr>
      <w:tabs>
        <w:tab w:val="center" w:pos="4320"/>
        <w:tab w:val="right" w:pos="8640"/>
      </w:tabs>
    </w:pPr>
  </w:style>
  <w:style w:type="paragraph" w:styleId="Header">
    <w:name w:val="header"/>
    <w:basedOn w:val="Normal"/>
    <w:rsid w:val="00756EF1"/>
    <w:pPr>
      <w:tabs>
        <w:tab w:val="center" w:pos="4320"/>
        <w:tab w:val="right" w:pos="8640"/>
      </w:tabs>
    </w:pPr>
  </w:style>
  <w:style w:type="character" w:styleId="FootnoteReference">
    <w:name w:val="footnote reference"/>
    <w:semiHidden/>
    <w:rsid w:val="00756EF1"/>
    <w:rPr>
      <w:position w:val="6"/>
      <w:sz w:val="16"/>
    </w:rPr>
  </w:style>
  <w:style w:type="paragraph" w:styleId="FootnoteText">
    <w:name w:val="footnote text"/>
    <w:basedOn w:val="Normal"/>
    <w:semiHidden/>
    <w:rsid w:val="00756EF1"/>
  </w:style>
  <w:style w:type="character" w:styleId="PageNumber">
    <w:name w:val="page number"/>
    <w:basedOn w:val="DefaultParagraphFont"/>
    <w:rsid w:val="00756EF1"/>
  </w:style>
  <w:style w:type="paragraph" w:customStyle="1" w:styleId="ListHeader1">
    <w:name w:val="List Header 1"/>
    <w:basedOn w:val="Normal"/>
    <w:rsid w:val="00756EF1"/>
    <w:pPr>
      <w:numPr>
        <w:numId w:val="1"/>
      </w:numPr>
    </w:pPr>
  </w:style>
  <w:style w:type="character" w:styleId="CommentReference">
    <w:name w:val="annotation reference"/>
    <w:semiHidden/>
    <w:rsid w:val="00756EF1"/>
    <w:rPr>
      <w:sz w:val="16"/>
    </w:rPr>
  </w:style>
  <w:style w:type="paragraph" w:styleId="CommentText">
    <w:name w:val="annotation text"/>
    <w:basedOn w:val="Normal"/>
    <w:next w:val="Normal"/>
    <w:link w:val="CommentTextChar"/>
    <w:semiHidden/>
    <w:rsid w:val="00756EF1"/>
    <w:pPr>
      <w:spacing w:before="120" w:after="80" w:line="240" w:lineRule="atLeast"/>
      <w:ind w:left="240" w:hanging="240"/>
    </w:pPr>
    <w:rPr>
      <w:color w:val="00FF00"/>
    </w:rPr>
  </w:style>
  <w:style w:type="paragraph" w:styleId="IndexHeading">
    <w:name w:val="index heading"/>
    <w:basedOn w:val="Normal"/>
    <w:next w:val="Normal"/>
    <w:semiHidden/>
    <w:rsid w:val="00756EF1"/>
  </w:style>
  <w:style w:type="paragraph" w:customStyle="1" w:styleId="NormalIndent1">
    <w:name w:val="Normal Indent1"/>
    <w:basedOn w:val="Normal"/>
    <w:next w:val="Normal"/>
    <w:rsid w:val="00756EF1"/>
    <w:pPr>
      <w:ind w:left="720"/>
    </w:pPr>
  </w:style>
  <w:style w:type="paragraph" w:customStyle="1" w:styleId="TipText">
    <w:name w:val="Tip Text"/>
    <w:basedOn w:val="TipHead"/>
    <w:rsid w:val="00756EF1"/>
    <w:pPr>
      <w:keepNext w:val="0"/>
    </w:pPr>
    <w:rPr>
      <w:b w:val="0"/>
    </w:rPr>
  </w:style>
  <w:style w:type="paragraph" w:customStyle="1" w:styleId="TipHead">
    <w:name w:val="Tip Head"/>
    <w:basedOn w:val="Normal"/>
    <w:next w:val="TipText"/>
    <w:rsid w:val="00756EF1"/>
    <w:pPr>
      <w:keepNext/>
      <w:spacing w:before="120" w:after="120" w:line="240" w:lineRule="atLeast"/>
    </w:pPr>
    <w:rPr>
      <w:rFonts w:ascii="Helvetica" w:hAnsi="Helvetica"/>
      <w:b/>
      <w:u w:val="single"/>
    </w:rPr>
  </w:style>
  <w:style w:type="paragraph" w:customStyle="1" w:styleId="TipFlag">
    <w:name w:val="Tip Flag"/>
    <w:basedOn w:val="Normal"/>
    <w:next w:val="Normal"/>
    <w:rsid w:val="00756EF1"/>
    <w:pPr>
      <w:keepNext/>
      <w:spacing w:before="120" w:after="120" w:line="240" w:lineRule="atLeast"/>
      <w:jc w:val="center"/>
    </w:pPr>
    <w:rPr>
      <w:b/>
      <w:sz w:val="28"/>
    </w:rPr>
  </w:style>
  <w:style w:type="paragraph" w:customStyle="1" w:styleId="bu">
    <w:name w:val="bu"/>
    <w:basedOn w:val="Normal"/>
    <w:rsid w:val="00756EF1"/>
    <w:pPr>
      <w:spacing w:before="120" w:after="120" w:line="240" w:lineRule="atLeast"/>
      <w:ind w:left="120" w:hanging="120"/>
    </w:pPr>
  </w:style>
  <w:style w:type="paragraph" w:customStyle="1" w:styleId="ue">
    <w:name w:val="ue"/>
    <w:basedOn w:val="Normal"/>
    <w:next w:val="Normal"/>
    <w:rsid w:val="00756EF1"/>
    <w:pPr>
      <w:spacing w:line="240" w:lineRule="atLeast"/>
      <w:ind w:left="720"/>
    </w:pPr>
    <w:rPr>
      <w:rFonts w:ascii="Helvetica" w:hAnsi="Helvetica"/>
    </w:rPr>
  </w:style>
  <w:style w:type="paragraph" w:customStyle="1" w:styleId="proc">
    <w:name w:val="proc"/>
    <w:basedOn w:val="bu"/>
    <w:rsid w:val="00756EF1"/>
    <w:pPr>
      <w:ind w:left="360" w:hanging="360"/>
    </w:pPr>
  </w:style>
  <w:style w:type="paragraph" w:customStyle="1" w:styleId="ibu">
    <w:name w:val="ibu"/>
    <w:basedOn w:val="bu"/>
    <w:rsid w:val="00756EF1"/>
    <w:pPr>
      <w:keepLines/>
      <w:tabs>
        <w:tab w:val="left" w:pos="840"/>
      </w:tabs>
      <w:spacing w:after="86"/>
      <w:ind w:left="835" w:hanging="245"/>
    </w:pPr>
  </w:style>
  <w:style w:type="paragraph" w:customStyle="1" w:styleId="eu">
    <w:name w:val="eu"/>
    <w:basedOn w:val="Normal"/>
    <w:rsid w:val="00756EF1"/>
    <w:pPr>
      <w:spacing w:before="120" w:after="80" w:line="240" w:lineRule="atLeast"/>
      <w:ind w:left="1440" w:hanging="720"/>
    </w:pPr>
    <w:rPr>
      <w:rFonts w:ascii="Helvetica" w:hAnsi="Helvetica"/>
    </w:rPr>
  </w:style>
  <w:style w:type="paragraph" w:customStyle="1" w:styleId="figcap">
    <w:name w:val="figcap"/>
    <w:basedOn w:val="Normal"/>
    <w:next w:val="Normal"/>
    <w:rsid w:val="00756EF1"/>
    <w:pPr>
      <w:spacing w:after="120" w:line="480" w:lineRule="atLeast"/>
      <w:ind w:left="720" w:hanging="720"/>
    </w:pPr>
  </w:style>
  <w:style w:type="paragraph" w:customStyle="1" w:styleId="ack">
    <w:name w:val="ack"/>
    <w:basedOn w:val="Normal"/>
    <w:next w:val="Normal"/>
    <w:rsid w:val="00756EF1"/>
    <w:pPr>
      <w:spacing w:line="480" w:lineRule="atLeast"/>
      <w:ind w:left="360"/>
    </w:pPr>
    <w:rPr>
      <w:sz w:val="16"/>
    </w:rPr>
  </w:style>
  <w:style w:type="paragraph" w:customStyle="1" w:styleId="paragraph">
    <w:name w:val="paragraph"/>
    <w:basedOn w:val="Normal"/>
    <w:rsid w:val="00756EF1"/>
    <w:pPr>
      <w:spacing w:after="80" w:line="480" w:lineRule="atLeast"/>
      <w:ind w:firstLine="720"/>
    </w:pPr>
  </w:style>
  <w:style w:type="paragraph" w:customStyle="1" w:styleId="bt1">
    <w:name w:val="bt1"/>
    <w:basedOn w:val="Normal"/>
    <w:rsid w:val="00756EF1"/>
    <w:pPr>
      <w:spacing w:after="120"/>
      <w:ind w:left="180"/>
    </w:pPr>
  </w:style>
  <w:style w:type="paragraph" w:customStyle="1" w:styleId="bt2">
    <w:name w:val="bt2"/>
    <w:basedOn w:val="Normal"/>
    <w:rsid w:val="00756EF1"/>
    <w:pPr>
      <w:spacing w:after="120"/>
      <w:ind w:left="360"/>
    </w:pPr>
  </w:style>
  <w:style w:type="paragraph" w:customStyle="1" w:styleId="bt3">
    <w:name w:val="bt3"/>
    <w:basedOn w:val="Normal"/>
    <w:rsid w:val="00756EF1"/>
    <w:pPr>
      <w:ind w:left="720"/>
    </w:pPr>
  </w:style>
  <w:style w:type="paragraph" w:customStyle="1" w:styleId="bt4">
    <w:name w:val="bt4"/>
    <w:basedOn w:val="Normal"/>
    <w:rsid w:val="00756EF1"/>
    <w:pPr>
      <w:ind w:left="1080"/>
    </w:pPr>
  </w:style>
  <w:style w:type="paragraph" w:customStyle="1" w:styleId="bt5">
    <w:name w:val="bt5"/>
    <w:basedOn w:val="Normal"/>
    <w:rsid w:val="00756EF1"/>
    <w:pPr>
      <w:ind w:left="1440"/>
    </w:pPr>
  </w:style>
  <w:style w:type="paragraph" w:customStyle="1" w:styleId="bt6">
    <w:name w:val="bt6"/>
    <w:basedOn w:val="Normal"/>
    <w:rsid w:val="00756EF1"/>
    <w:pPr>
      <w:ind w:left="1800"/>
    </w:pPr>
  </w:style>
  <w:style w:type="paragraph" w:customStyle="1" w:styleId="bt7">
    <w:name w:val="bt7"/>
    <w:basedOn w:val="Normal"/>
    <w:rsid w:val="00756EF1"/>
    <w:pPr>
      <w:ind w:left="2160"/>
    </w:pPr>
  </w:style>
  <w:style w:type="paragraph" w:customStyle="1" w:styleId="bt8">
    <w:name w:val="bt8"/>
    <w:basedOn w:val="Normal"/>
    <w:rsid w:val="00756EF1"/>
    <w:pPr>
      <w:ind w:left="2520"/>
    </w:pPr>
  </w:style>
  <w:style w:type="paragraph" w:customStyle="1" w:styleId="bt9">
    <w:name w:val="bt9"/>
    <w:basedOn w:val="Normal"/>
    <w:rsid w:val="00756EF1"/>
    <w:pPr>
      <w:ind w:left="2880"/>
    </w:pPr>
  </w:style>
  <w:style w:type="paragraph" w:customStyle="1" w:styleId="pr">
    <w:name w:val="pr"/>
    <w:basedOn w:val="ibu"/>
    <w:rsid w:val="00756EF1"/>
    <w:pPr>
      <w:keepLines w:val="0"/>
      <w:tabs>
        <w:tab w:val="clear" w:pos="840"/>
      </w:tabs>
      <w:spacing w:before="0" w:after="0" w:line="240" w:lineRule="auto"/>
      <w:ind w:left="720" w:firstLine="0"/>
    </w:pPr>
  </w:style>
  <w:style w:type="paragraph" w:customStyle="1" w:styleId="tab2right">
    <w:name w:val="tab2right"/>
    <w:basedOn w:val="Normal"/>
    <w:rsid w:val="00756EF1"/>
    <w:pPr>
      <w:spacing w:line="240" w:lineRule="atLeast"/>
      <w:jc w:val="center"/>
    </w:pPr>
  </w:style>
  <w:style w:type="paragraph" w:styleId="EndnoteText">
    <w:name w:val="endnote text"/>
    <w:basedOn w:val="Normal"/>
    <w:semiHidden/>
    <w:rsid w:val="00756EF1"/>
  </w:style>
  <w:style w:type="paragraph" w:customStyle="1" w:styleId="AnnotRef">
    <w:name w:val="Annot Ref"/>
    <w:basedOn w:val="Normal"/>
    <w:rsid w:val="00756EF1"/>
    <w:rPr>
      <w:sz w:val="16"/>
    </w:rPr>
  </w:style>
  <w:style w:type="paragraph" w:customStyle="1" w:styleId="AnnotText">
    <w:name w:val="Annot Text"/>
    <w:basedOn w:val="Normal"/>
    <w:rsid w:val="00756EF1"/>
    <w:pPr>
      <w:spacing w:before="120" w:after="80"/>
      <w:ind w:left="240" w:hanging="240"/>
    </w:pPr>
    <w:rPr>
      <w:color w:val="00FF00"/>
    </w:rPr>
  </w:style>
  <w:style w:type="paragraph" w:customStyle="1" w:styleId="TOC81">
    <w:name w:val="TOC 81"/>
    <w:basedOn w:val="Normal"/>
    <w:rsid w:val="00756EF1"/>
    <w:pPr>
      <w:tabs>
        <w:tab w:val="left" w:leader="dot" w:pos="8280"/>
        <w:tab w:val="right" w:leader="dot" w:pos="8640"/>
      </w:tabs>
      <w:ind w:left="5040" w:right="720"/>
    </w:pPr>
  </w:style>
  <w:style w:type="paragraph" w:customStyle="1" w:styleId="TOC71">
    <w:name w:val="TOC 71"/>
    <w:basedOn w:val="Normal"/>
    <w:rsid w:val="00756EF1"/>
    <w:pPr>
      <w:tabs>
        <w:tab w:val="left" w:leader="dot" w:pos="8280"/>
        <w:tab w:val="right" w:leader="dot" w:pos="8640"/>
      </w:tabs>
      <w:ind w:left="4320" w:right="720"/>
    </w:pPr>
  </w:style>
  <w:style w:type="paragraph" w:customStyle="1" w:styleId="TOC61">
    <w:name w:val="TOC 61"/>
    <w:basedOn w:val="Normal"/>
    <w:rsid w:val="00756EF1"/>
    <w:pPr>
      <w:tabs>
        <w:tab w:val="left" w:leader="dot" w:pos="8280"/>
        <w:tab w:val="right" w:leader="dot" w:pos="8640"/>
      </w:tabs>
      <w:ind w:left="3600" w:right="720"/>
    </w:pPr>
  </w:style>
  <w:style w:type="paragraph" w:customStyle="1" w:styleId="TOC51">
    <w:name w:val="TOC 51"/>
    <w:basedOn w:val="Normal"/>
    <w:rsid w:val="00756EF1"/>
    <w:pPr>
      <w:tabs>
        <w:tab w:val="left" w:leader="dot" w:pos="8280"/>
        <w:tab w:val="right" w:leader="dot" w:pos="8640"/>
      </w:tabs>
      <w:spacing w:after="120"/>
      <w:ind w:left="1080" w:right="720"/>
    </w:pPr>
  </w:style>
  <w:style w:type="paragraph" w:customStyle="1" w:styleId="TOC41">
    <w:name w:val="TOC 41"/>
    <w:basedOn w:val="Normal"/>
    <w:rsid w:val="00756EF1"/>
    <w:pPr>
      <w:tabs>
        <w:tab w:val="left" w:leader="dot" w:pos="8280"/>
        <w:tab w:val="right" w:leader="dot" w:pos="8640"/>
      </w:tabs>
      <w:spacing w:after="120"/>
      <w:ind w:left="720" w:right="720"/>
    </w:pPr>
  </w:style>
  <w:style w:type="paragraph" w:customStyle="1" w:styleId="TOC31">
    <w:name w:val="TOC 31"/>
    <w:basedOn w:val="Normal"/>
    <w:rsid w:val="00756EF1"/>
    <w:pPr>
      <w:tabs>
        <w:tab w:val="left" w:leader="dot" w:pos="8280"/>
        <w:tab w:val="right" w:leader="dot" w:pos="8640"/>
      </w:tabs>
      <w:spacing w:before="120" w:after="240"/>
      <w:ind w:left="1440" w:right="720"/>
    </w:pPr>
    <w:rPr>
      <w:b/>
    </w:rPr>
  </w:style>
  <w:style w:type="paragraph" w:customStyle="1" w:styleId="TOC21">
    <w:name w:val="TOC 21"/>
    <w:basedOn w:val="Normal"/>
    <w:rsid w:val="00756EF1"/>
    <w:pPr>
      <w:tabs>
        <w:tab w:val="left" w:leader="dot" w:pos="8280"/>
        <w:tab w:val="right" w:leader="dot" w:pos="8640"/>
      </w:tabs>
      <w:ind w:left="720" w:right="720"/>
    </w:pPr>
  </w:style>
  <w:style w:type="paragraph" w:customStyle="1" w:styleId="TOC11">
    <w:name w:val="TOC 11"/>
    <w:basedOn w:val="Normal"/>
    <w:rsid w:val="00756EF1"/>
    <w:pPr>
      <w:tabs>
        <w:tab w:val="left" w:leader="dot" w:pos="8280"/>
        <w:tab w:val="right" w:leader="dot" w:pos="8640"/>
      </w:tabs>
      <w:ind w:right="720"/>
    </w:pPr>
  </w:style>
  <w:style w:type="paragraph" w:customStyle="1" w:styleId="LineNumber1">
    <w:name w:val="Line Number1"/>
    <w:basedOn w:val="Normal"/>
    <w:rsid w:val="00756EF1"/>
    <w:rPr>
      <w:rFonts w:ascii="Helvetica" w:hAnsi="Helvetica"/>
    </w:rPr>
  </w:style>
  <w:style w:type="paragraph" w:styleId="NormalIndent">
    <w:name w:val="Normal Indent"/>
    <w:basedOn w:val="Normal"/>
    <w:rsid w:val="00756EF1"/>
    <w:pPr>
      <w:ind w:left="720"/>
    </w:pPr>
  </w:style>
  <w:style w:type="paragraph" w:styleId="BodyText">
    <w:name w:val="Body Text"/>
    <w:basedOn w:val="Normal"/>
    <w:rsid w:val="00756EF1"/>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uiPriority w:val="99"/>
    <w:rsid w:val="00756EF1"/>
    <w:rPr>
      <w:color w:val="0000FF"/>
      <w:u w:val="single"/>
    </w:rPr>
  </w:style>
  <w:style w:type="paragraph" w:styleId="TableofFigures">
    <w:name w:val="table of figures"/>
    <w:basedOn w:val="Normal"/>
    <w:next w:val="Normal"/>
    <w:semiHidden/>
    <w:rsid w:val="00756EF1"/>
    <w:pPr>
      <w:ind w:left="1440" w:hanging="1440"/>
    </w:pPr>
  </w:style>
  <w:style w:type="paragraph" w:customStyle="1" w:styleId="Desc">
    <w:name w:val="Desc"/>
    <w:basedOn w:val="Normal"/>
    <w:next w:val="Item"/>
    <w:rsid w:val="00756EF1"/>
    <w:pPr>
      <w:ind w:left="720"/>
    </w:pPr>
  </w:style>
  <w:style w:type="paragraph" w:styleId="TOC9">
    <w:name w:val="toc 9"/>
    <w:basedOn w:val="Normal"/>
    <w:next w:val="Normal"/>
    <w:autoRedefine/>
    <w:semiHidden/>
    <w:rsid w:val="00756EF1"/>
    <w:pPr>
      <w:ind w:left="1920"/>
    </w:pPr>
    <w:rPr>
      <w:rFonts w:ascii="Times New Roman" w:hAnsi="Times New Roman"/>
      <w:sz w:val="18"/>
    </w:rPr>
  </w:style>
  <w:style w:type="paragraph" w:customStyle="1" w:styleId="Tablecaption">
    <w:name w:val="Table caption"/>
    <w:basedOn w:val="Normal"/>
    <w:rsid w:val="00756EF1"/>
    <w:pPr>
      <w:jc w:val="center"/>
    </w:pPr>
  </w:style>
  <w:style w:type="paragraph" w:customStyle="1" w:styleId="ListHeader2">
    <w:name w:val="List Header 2"/>
    <w:basedOn w:val="Normal"/>
    <w:rsid w:val="00756EF1"/>
    <w:pPr>
      <w:numPr>
        <w:ilvl w:val="1"/>
        <w:numId w:val="1"/>
      </w:numPr>
    </w:pPr>
  </w:style>
  <w:style w:type="paragraph" w:customStyle="1" w:styleId="Figurecaption">
    <w:name w:val="Figure caption"/>
    <w:basedOn w:val="Normal"/>
    <w:rsid w:val="00756EF1"/>
    <w:pPr>
      <w:jc w:val="center"/>
    </w:pPr>
  </w:style>
  <w:style w:type="paragraph" w:customStyle="1" w:styleId="SectionTitle">
    <w:name w:val="Section Title"/>
    <w:basedOn w:val="Normal"/>
    <w:next w:val="Desc"/>
    <w:rsid w:val="00756EF1"/>
    <w:pPr>
      <w:pageBreakBefore/>
      <w:numPr>
        <w:numId w:val="2"/>
      </w:numPr>
      <w:spacing w:after="240"/>
      <w:outlineLvl w:val="0"/>
    </w:pPr>
    <w:rPr>
      <w:b/>
      <w:sz w:val="36"/>
    </w:rPr>
  </w:style>
  <w:style w:type="paragraph" w:customStyle="1" w:styleId="Head1">
    <w:name w:val="Head 1"/>
    <w:basedOn w:val="Normal"/>
    <w:next w:val="Normal"/>
    <w:rsid w:val="00756EF1"/>
    <w:pPr>
      <w:keepNext/>
      <w:keepLines/>
      <w:pageBreakBefore/>
      <w:numPr>
        <w:ilvl w:val="1"/>
        <w:numId w:val="2"/>
      </w:numPr>
      <w:spacing w:before="120" w:after="120"/>
      <w:outlineLvl w:val="1"/>
    </w:pPr>
    <w:rPr>
      <w:b/>
      <w:sz w:val="28"/>
    </w:rPr>
  </w:style>
  <w:style w:type="paragraph" w:customStyle="1" w:styleId="Head2">
    <w:name w:val="Head 2"/>
    <w:basedOn w:val="Normal"/>
    <w:next w:val="Normal"/>
    <w:rsid w:val="00756EF1"/>
    <w:pPr>
      <w:keepNext/>
      <w:keepLines/>
      <w:numPr>
        <w:ilvl w:val="2"/>
        <w:numId w:val="2"/>
      </w:numPr>
      <w:spacing w:before="80" w:after="80"/>
      <w:outlineLvl w:val="2"/>
    </w:pPr>
    <w:rPr>
      <w:b/>
    </w:rPr>
  </w:style>
  <w:style w:type="paragraph" w:customStyle="1" w:styleId="Head3">
    <w:name w:val="Head 3"/>
    <w:basedOn w:val="Normal"/>
    <w:next w:val="Normal"/>
    <w:rsid w:val="00756EF1"/>
    <w:pPr>
      <w:keepNext/>
      <w:keepLines/>
      <w:numPr>
        <w:ilvl w:val="3"/>
        <w:numId w:val="2"/>
      </w:numPr>
      <w:spacing w:before="40" w:after="40"/>
      <w:outlineLvl w:val="3"/>
    </w:pPr>
    <w:rPr>
      <w:sz w:val="22"/>
    </w:rPr>
  </w:style>
  <w:style w:type="character" w:customStyle="1" w:styleId="Courier">
    <w:name w:val="Courier"/>
    <w:rsid w:val="00756EF1"/>
    <w:rPr>
      <w:rFonts w:ascii="Courier" w:hAnsi="Courier"/>
      <w:sz w:val="22"/>
    </w:rPr>
  </w:style>
  <w:style w:type="character" w:customStyle="1" w:styleId="Courierbold">
    <w:name w:val="Courier bold"/>
    <w:rsid w:val="00756EF1"/>
    <w:rPr>
      <w:rFonts w:ascii="Courier" w:hAnsi="Courier"/>
      <w:b/>
      <w:sz w:val="22"/>
    </w:rPr>
  </w:style>
  <w:style w:type="paragraph" w:customStyle="1" w:styleId="ListHeader3">
    <w:name w:val="List Header 3"/>
    <w:basedOn w:val="Normal"/>
    <w:rsid w:val="00756EF1"/>
    <w:pPr>
      <w:numPr>
        <w:ilvl w:val="2"/>
        <w:numId w:val="1"/>
      </w:numPr>
    </w:pPr>
  </w:style>
  <w:style w:type="paragraph" w:customStyle="1" w:styleId="identifier">
    <w:name w:val="identifier"/>
    <w:basedOn w:val="Normal"/>
    <w:rsid w:val="00756EF1"/>
    <w:pPr>
      <w:ind w:left="1080"/>
    </w:pPr>
  </w:style>
  <w:style w:type="paragraph" w:customStyle="1" w:styleId="Item">
    <w:name w:val="Item"/>
    <w:basedOn w:val="Normal"/>
    <w:next w:val="Desc"/>
    <w:link w:val="ItemChar"/>
    <w:rsid w:val="00756EF1"/>
    <w:pPr>
      <w:keepNext/>
      <w:spacing w:before="120"/>
    </w:pPr>
    <w:rPr>
      <w:b/>
    </w:rPr>
  </w:style>
  <w:style w:type="character" w:customStyle="1" w:styleId="Identifier0">
    <w:name w:val="Identifier"/>
    <w:basedOn w:val="Courier"/>
    <w:rsid w:val="00756EF1"/>
    <w:rPr>
      <w:rFonts w:ascii="Courier" w:hAnsi="Courier"/>
      <w:sz w:val="22"/>
    </w:rPr>
  </w:style>
  <w:style w:type="paragraph" w:styleId="BodyText2">
    <w:name w:val="Body Text 2"/>
    <w:basedOn w:val="Normal"/>
    <w:rsid w:val="00756EF1"/>
    <w:rPr>
      <w:rFonts w:ascii="Courier" w:hAnsi="Courier"/>
      <w:sz w:val="18"/>
    </w:rPr>
  </w:style>
  <w:style w:type="character" w:styleId="FollowedHyperlink">
    <w:name w:val="FollowedHyperlink"/>
    <w:rsid w:val="00756EF1"/>
    <w:rPr>
      <w:color w:val="800080"/>
      <w:u w:val="single"/>
    </w:rPr>
  </w:style>
  <w:style w:type="paragraph" w:styleId="NormalWeb">
    <w:name w:val="Normal (Web)"/>
    <w:basedOn w:val="Normal"/>
    <w:rsid w:val="00756EF1"/>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rsid w:val="00756EF1"/>
    <w:pPr>
      <w:numPr>
        <w:ilvl w:val="4"/>
        <w:numId w:val="2"/>
      </w:numPr>
    </w:pPr>
  </w:style>
  <w:style w:type="paragraph" w:customStyle="1" w:styleId="Rule">
    <w:name w:val="Rule"/>
    <w:basedOn w:val="Item"/>
    <w:next w:val="Desc"/>
    <w:rsid w:val="00756EF1"/>
    <w:pPr>
      <w:numPr>
        <w:ilvl w:val="5"/>
        <w:numId w:val="2"/>
      </w:numPr>
    </w:pPr>
  </w:style>
  <w:style w:type="paragraph" w:customStyle="1" w:styleId="Exception">
    <w:name w:val="Exception"/>
    <w:basedOn w:val="Item"/>
    <w:next w:val="Desc"/>
    <w:rsid w:val="00756EF1"/>
    <w:pPr>
      <w:numPr>
        <w:ilvl w:val="6"/>
        <w:numId w:val="2"/>
      </w:numPr>
    </w:pPr>
  </w:style>
  <w:style w:type="paragraph" w:customStyle="1" w:styleId="Observation">
    <w:name w:val="Observation"/>
    <w:basedOn w:val="Item"/>
    <w:next w:val="Desc"/>
    <w:rsid w:val="00756EF1"/>
    <w:pPr>
      <w:numPr>
        <w:ilvl w:val="7"/>
        <w:numId w:val="2"/>
      </w:numPr>
    </w:pPr>
  </w:style>
  <w:style w:type="paragraph" w:customStyle="1" w:styleId="Permission">
    <w:name w:val="Permission"/>
    <w:basedOn w:val="Item"/>
    <w:next w:val="Desc"/>
    <w:rsid w:val="00756EF1"/>
    <w:pPr>
      <w:numPr>
        <w:ilvl w:val="8"/>
        <w:numId w:val="2"/>
      </w:numPr>
    </w:pPr>
  </w:style>
  <w:style w:type="paragraph" w:customStyle="1" w:styleId="Recommendation0">
    <w:name w:val="Recommendation ."/>
    <w:basedOn w:val="Item"/>
    <w:rsid w:val="00756EF1"/>
  </w:style>
  <w:style w:type="paragraph" w:styleId="DocumentMap">
    <w:name w:val="Document Map"/>
    <w:basedOn w:val="Normal"/>
    <w:semiHidden/>
    <w:rsid w:val="00756EF1"/>
    <w:pPr>
      <w:shd w:val="clear" w:color="auto" w:fill="000080"/>
    </w:pPr>
    <w:rPr>
      <w:rFonts w:ascii="Tahoma" w:hAnsi="Tahoma" w:cs="Tahoma"/>
    </w:rPr>
  </w:style>
  <w:style w:type="paragraph" w:styleId="Caption">
    <w:name w:val="caption"/>
    <w:basedOn w:val="Normal"/>
    <w:next w:val="Normal"/>
    <w:qFormat/>
    <w:rsid w:val="00756EF1"/>
    <w:pPr>
      <w:spacing w:before="120" w:after="120"/>
      <w:jc w:val="center"/>
    </w:pPr>
    <w:rPr>
      <w:b/>
      <w:bCs/>
    </w:rPr>
  </w:style>
  <w:style w:type="paragraph" w:styleId="BlockText">
    <w:name w:val="Block Text"/>
    <w:basedOn w:val="Normal"/>
    <w:rsid w:val="00756EF1"/>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rsid w:val="00756EF1"/>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sid w:val="00756EF1"/>
    <w:rPr>
      <w:rFonts w:ascii="Tahoma" w:hAnsi="Tahoma" w:cs="Tahoma"/>
      <w:sz w:val="16"/>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rPr>
      <w:rFonts w:ascii="Times" w:hAnsi="Times"/>
      <w:b/>
      <w:lang w:val="en-US" w:eastAsia="en-US" w:bidi="ar-SA"/>
    </w:rPr>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color w:val="auto"/>
    </w:rPr>
  </w:style>
  <w:style w:type="paragraph" w:customStyle="1" w:styleId="Body">
    <w:name w:val="Body"/>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
    <w:rsid w:val="00CA51DC"/>
    <w:pPr>
      <w:keepLines/>
      <w:jc w:val="both"/>
    </w:pPr>
    <w:rPr>
      <w:rFonts w:ascii="Times New Roman" w:hAnsi="Times New Roman"/>
      <w:color w:val="000000"/>
      <w:sz w:val="24"/>
    </w:rPr>
  </w:style>
  <w:style w:type="paragraph" w:customStyle="1" w:styleId="FVICode1nosp">
    <w:name w:val="F/VI:Code1(nosp)"/>
    <w:rsid w:val="000D102E"/>
    <w:pPr>
      <w:suppressAutoHyphens/>
      <w:autoSpaceDE w:val="0"/>
      <w:autoSpaceDN w:val="0"/>
      <w:adjustRightInd w:val="0"/>
      <w:spacing w:line="240" w:lineRule="atLeast"/>
      <w:ind w:left="720"/>
    </w:pPr>
    <w:rPr>
      <w:rFonts w:ascii="Courier" w:eastAsia="MS Mincho" w:hAnsi="Courier" w:cs="Courier"/>
      <w:color w:val="000000"/>
      <w:w w:val="0"/>
      <w:sz w:val="18"/>
      <w:szCs w:val="18"/>
      <w:lang w:eastAsia="ja-JP"/>
    </w:rPr>
  </w:style>
  <w:style w:type="paragraph" w:styleId="Revision">
    <w:name w:val="Revision"/>
    <w:hidden/>
    <w:uiPriority w:val="99"/>
    <w:semiHidden/>
    <w:rsid w:val="00FE3C35"/>
    <w:rPr>
      <w:rFonts w:ascii="Times" w:hAnsi="Times"/>
    </w:rPr>
  </w:style>
  <w:style w:type="paragraph" w:customStyle="1" w:styleId="Style1">
    <w:name w:val="Style1"/>
    <w:basedOn w:val="CommentText"/>
    <w:link w:val="Style1Char"/>
    <w:qFormat/>
    <w:rsid w:val="006E1C99"/>
    <w:rPr>
      <w:color w:val="1F497D"/>
    </w:rPr>
  </w:style>
  <w:style w:type="character" w:customStyle="1" w:styleId="CommentTextChar">
    <w:name w:val="Comment Text Char"/>
    <w:link w:val="CommentText"/>
    <w:semiHidden/>
    <w:rsid w:val="006E1C99"/>
    <w:rPr>
      <w:rFonts w:ascii="Times" w:hAnsi="Times"/>
      <w:color w:val="00FF00"/>
    </w:rPr>
  </w:style>
  <w:style w:type="character" w:customStyle="1" w:styleId="Style1Char">
    <w:name w:val="Style1 Char"/>
    <w:link w:val="Style1"/>
    <w:rsid w:val="006E1C99"/>
    <w:rPr>
      <w:rFonts w:ascii="Times" w:hAnsi="Times"/>
      <w:color w:val="1F497D"/>
    </w:rPr>
  </w:style>
  <w:style w:type="paragraph" w:customStyle="1" w:styleId="IVITableCell">
    <w:name w:val="IVI Table Cell"/>
    <w:link w:val="IVITableCellChar"/>
    <w:uiPriority w:val="99"/>
    <w:rsid w:val="006078A0"/>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rPr>
  </w:style>
  <w:style w:type="character" w:customStyle="1" w:styleId="IVITableCellChar">
    <w:name w:val="IVI Table Cell Char"/>
    <w:basedOn w:val="DefaultParagraphFont"/>
    <w:link w:val="IVITableCell"/>
    <w:uiPriority w:val="99"/>
    <w:locked/>
    <w:rsid w:val="006078A0"/>
    <w:rPr>
      <w:rFonts w:cs="Courier New"/>
      <w:color w:val="000000"/>
    </w:rPr>
  </w:style>
  <w:style w:type="character" w:customStyle="1" w:styleId="StyleCourier9pt">
    <w:name w:val="Style Courier + 9 pt"/>
    <w:basedOn w:val="Courier"/>
    <w:rsid w:val="00BE06B4"/>
    <w:rPr>
      <w:rFonts w:ascii="Courier" w:hAnsi="Courier"/>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37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6.xml"/><Relationship Id="rId21" Type="http://schemas.openxmlformats.org/officeDocument/2006/relationships/header" Target="header4.xml"/><Relationship Id="rId42" Type="http://schemas.openxmlformats.org/officeDocument/2006/relationships/header" Target="header12.xml"/><Relationship Id="rId47" Type="http://schemas.openxmlformats.org/officeDocument/2006/relationships/header" Target="header14.xml"/><Relationship Id="rId63" Type="http://schemas.openxmlformats.org/officeDocument/2006/relationships/footer" Target="footer31.xml"/><Relationship Id="rId68" Type="http://schemas.openxmlformats.org/officeDocument/2006/relationships/header" Target="header21.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footer" Target="footer11.xml"/><Relationship Id="rId11" Type="http://schemas.openxmlformats.org/officeDocument/2006/relationships/image" Target="media/image1.wmf"/><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footer" Target="footer16.xml"/><Relationship Id="rId40" Type="http://schemas.openxmlformats.org/officeDocument/2006/relationships/image" Target="media/image2.jpeg"/><Relationship Id="rId45" Type="http://schemas.openxmlformats.org/officeDocument/2006/relationships/footer" Target="footer21.xml"/><Relationship Id="rId53" Type="http://schemas.openxmlformats.org/officeDocument/2006/relationships/footer" Target="footer25.xml"/><Relationship Id="rId58" Type="http://schemas.openxmlformats.org/officeDocument/2006/relationships/footer" Target="footer28.xml"/><Relationship Id="rId66" Type="http://schemas.openxmlformats.org/officeDocument/2006/relationships/image" Target="media/image3.emf"/><Relationship Id="rId74"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eader" Target="header19.xml"/><Relationship Id="rId19" Type="http://schemas.openxmlformats.org/officeDocument/2006/relationships/footer" Target="footer5.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12.xml"/><Relationship Id="rId35" Type="http://schemas.openxmlformats.org/officeDocument/2006/relationships/header" Target="header9.xml"/><Relationship Id="rId43" Type="http://schemas.openxmlformats.org/officeDocument/2006/relationships/footer" Target="footer19.xml"/><Relationship Id="rId48" Type="http://schemas.openxmlformats.org/officeDocument/2006/relationships/footer" Target="footer22.xml"/><Relationship Id="rId56" Type="http://schemas.openxmlformats.org/officeDocument/2006/relationships/header" Target="header17.xml"/><Relationship Id="rId64" Type="http://schemas.openxmlformats.org/officeDocument/2006/relationships/footer" Target="footer32.xml"/><Relationship Id="rId69" Type="http://schemas.openxmlformats.org/officeDocument/2006/relationships/header" Target="header22.xml"/><Relationship Id="rId8" Type="http://schemas.openxmlformats.org/officeDocument/2006/relationships/webSettings" Target="webSettings.xml"/><Relationship Id="rId51" Type="http://schemas.openxmlformats.org/officeDocument/2006/relationships/header" Target="header15.xml"/><Relationship Id="rId72" Type="http://schemas.openxmlformats.org/officeDocument/2006/relationships/footer" Target="footer36.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9.xml"/><Relationship Id="rId33" Type="http://schemas.openxmlformats.org/officeDocument/2006/relationships/footer" Target="footer14.xml"/><Relationship Id="rId38" Type="http://schemas.openxmlformats.org/officeDocument/2006/relationships/footer" Target="footer17.xml"/><Relationship Id="rId46" Type="http://schemas.openxmlformats.org/officeDocument/2006/relationships/header" Target="header13.xml"/><Relationship Id="rId59" Type="http://schemas.openxmlformats.org/officeDocument/2006/relationships/footer" Target="footer29.xml"/><Relationship Id="rId67" Type="http://schemas.openxmlformats.org/officeDocument/2006/relationships/package" Target="embeddings/Microsoft_PowerPoint_Slide.sldx"/><Relationship Id="rId20" Type="http://schemas.openxmlformats.org/officeDocument/2006/relationships/footer" Target="footer6.xml"/><Relationship Id="rId41" Type="http://schemas.openxmlformats.org/officeDocument/2006/relationships/header" Target="header11.xml"/><Relationship Id="rId54" Type="http://schemas.openxmlformats.org/officeDocument/2006/relationships/footer" Target="footer26.xml"/><Relationship Id="rId62" Type="http://schemas.openxmlformats.org/officeDocument/2006/relationships/header" Target="header20.xml"/><Relationship Id="rId70" Type="http://schemas.openxmlformats.org/officeDocument/2006/relationships/footer" Target="footer3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header" Target="header10.xml"/><Relationship Id="rId49" Type="http://schemas.openxmlformats.org/officeDocument/2006/relationships/footer" Target="footer23.xml"/><Relationship Id="rId57" Type="http://schemas.openxmlformats.org/officeDocument/2006/relationships/header" Target="header18.xml"/><Relationship Id="rId10" Type="http://schemas.openxmlformats.org/officeDocument/2006/relationships/endnotes" Target="endnotes.xml"/><Relationship Id="rId31" Type="http://schemas.openxmlformats.org/officeDocument/2006/relationships/header" Target="header8.xml"/><Relationship Id="rId44" Type="http://schemas.openxmlformats.org/officeDocument/2006/relationships/footer" Target="footer20.xml"/><Relationship Id="rId52" Type="http://schemas.openxmlformats.org/officeDocument/2006/relationships/header" Target="header16.xml"/><Relationship Id="rId60" Type="http://schemas.openxmlformats.org/officeDocument/2006/relationships/footer" Target="footer30.xml"/><Relationship Id="rId65" Type="http://schemas.openxmlformats.org/officeDocument/2006/relationships/footer" Target="footer33.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oter" Target="footer18.xml"/><Relationship Id="rId34" Type="http://schemas.openxmlformats.org/officeDocument/2006/relationships/footer" Target="footer15.xml"/><Relationship Id="rId50" Type="http://schemas.openxmlformats.org/officeDocument/2006/relationships/footer" Target="footer24.xml"/><Relationship Id="rId55" Type="http://schemas.openxmlformats.org/officeDocument/2006/relationships/footer" Target="footer27.xml"/><Relationship Id="rId7" Type="http://schemas.openxmlformats.org/officeDocument/2006/relationships/settings" Target="settings.xml"/><Relationship Id="rId71" Type="http://schemas.openxmlformats.org/officeDocument/2006/relationships/footer" Target="footer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788b6bb-b214-41e3-b910-ec68c8d3ee95">
      <Terms xmlns="http://schemas.microsoft.com/office/infopath/2007/PartnerControls"/>
    </lcf76f155ced4ddcb4097134ff3c332f>
    <TaxCatchAll xmlns="640d2263-2e82-4d51-a3e1-49d6696a63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7DA307C0E5184C97D998360D3C580D" ma:contentTypeVersion="16" ma:contentTypeDescription="Create a new document." ma:contentTypeScope="" ma:versionID="d5ed1b68a361c0077fef625d8f600b62">
  <xsd:schema xmlns:xsd="http://www.w3.org/2001/XMLSchema" xmlns:xs="http://www.w3.org/2001/XMLSchema" xmlns:p="http://schemas.microsoft.com/office/2006/metadata/properties" xmlns:ns2="640d2263-2e82-4d51-a3e1-49d6696a6352" xmlns:ns3="4788b6bb-b214-41e3-b910-ec68c8d3ee95" targetNamespace="http://schemas.microsoft.com/office/2006/metadata/properties" ma:root="true" ma:fieldsID="4ccf73e689c4d4f9f0556d109a039d50" ns2:_="" ns3:_="">
    <xsd:import namespace="640d2263-2e82-4d51-a3e1-49d6696a6352"/>
    <xsd:import namespace="4788b6bb-b214-41e3-b910-ec68c8d3ee9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2:TaxCatchAll" minOccurs="0"/>
                <xsd:element ref="ns3:MediaServiceOCR" minOccurs="0"/>
                <xsd:element ref="ns3:MediaServiceGenerationTime" minOccurs="0"/>
                <xsd:element ref="ns3:MediaServiceEventHashCode"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16" nillable="true" ma:displayName="Taxonomy Catch All Column" ma:hidden="true" ma:list="{3d330b31-a6a8-46af-827c-dbfe49bc2a3d}" ma:internalName="TaxCatchAll" ma:showField="CatchAllData" ma:web="640d2263-2e82-4d51-a3e1-49d6696a63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88b6bb-b214-41e3-b910-ec68c8d3ee9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4a2f55-1695-486e-9c63-f0bf6ab2fa5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A43D9A-ED7E-4260-87DA-B189C5DB0D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2ED14B-F99A-4454-814D-BD36F8567EC3}"/>
</file>

<file path=customXml/itemProps3.xml><?xml version="1.0" encoding="utf-8"?>
<ds:datastoreItem xmlns:ds="http://schemas.openxmlformats.org/officeDocument/2006/customXml" ds:itemID="{A3B4225C-F214-4CC8-B974-D6BECA25FD0B}">
  <ds:schemaRefs>
    <ds:schemaRef ds:uri="http://schemas.microsoft.com/sharepoint/v3/contenttype/forms"/>
  </ds:schemaRefs>
</ds:datastoreItem>
</file>

<file path=customXml/itemProps4.xml><?xml version="1.0" encoding="utf-8"?>
<ds:datastoreItem xmlns:ds="http://schemas.openxmlformats.org/officeDocument/2006/customXml" ds:itemID="{5C8C8C90-AD74-4EBC-BF6A-0F41F1085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51286</Words>
  <Characters>292334</Characters>
  <Application>Microsoft Office Word</Application>
  <DocSecurity>0</DocSecurity>
  <Lines>2436</Lines>
  <Paragraphs>685</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342935</CharactersWithSpaces>
  <SharedDoc>false</SharedDoc>
  <HLinks>
    <vt:vector size="414" baseType="variant">
      <vt:variant>
        <vt:i4>1114166</vt:i4>
      </vt:variant>
      <vt:variant>
        <vt:i4>410</vt:i4>
      </vt:variant>
      <vt:variant>
        <vt:i4>0</vt:i4>
      </vt:variant>
      <vt:variant>
        <vt:i4>5</vt:i4>
      </vt:variant>
      <vt:variant>
        <vt:lpwstr/>
      </vt:variant>
      <vt:variant>
        <vt:lpwstr>_Toc180914634</vt:lpwstr>
      </vt:variant>
      <vt:variant>
        <vt:i4>1114166</vt:i4>
      </vt:variant>
      <vt:variant>
        <vt:i4>404</vt:i4>
      </vt:variant>
      <vt:variant>
        <vt:i4>0</vt:i4>
      </vt:variant>
      <vt:variant>
        <vt:i4>5</vt:i4>
      </vt:variant>
      <vt:variant>
        <vt:lpwstr/>
      </vt:variant>
      <vt:variant>
        <vt:lpwstr>_Toc180914633</vt:lpwstr>
      </vt:variant>
      <vt:variant>
        <vt:i4>1114166</vt:i4>
      </vt:variant>
      <vt:variant>
        <vt:i4>398</vt:i4>
      </vt:variant>
      <vt:variant>
        <vt:i4>0</vt:i4>
      </vt:variant>
      <vt:variant>
        <vt:i4>5</vt:i4>
      </vt:variant>
      <vt:variant>
        <vt:lpwstr/>
      </vt:variant>
      <vt:variant>
        <vt:lpwstr>_Toc180914632</vt:lpwstr>
      </vt:variant>
      <vt:variant>
        <vt:i4>1114166</vt:i4>
      </vt:variant>
      <vt:variant>
        <vt:i4>392</vt:i4>
      </vt:variant>
      <vt:variant>
        <vt:i4>0</vt:i4>
      </vt:variant>
      <vt:variant>
        <vt:i4>5</vt:i4>
      </vt:variant>
      <vt:variant>
        <vt:lpwstr/>
      </vt:variant>
      <vt:variant>
        <vt:lpwstr>_Toc180914631</vt:lpwstr>
      </vt:variant>
      <vt:variant>
        <vt:i4>1114166</vt:i4>
      </vt:variant>
      <vt:variant>
        <vt:i4>386</vt:i4>
      </vt:variant>
      <vt:variant>
        <vt:i4>0</vt:i4>
      </vt:variant>
      <vt:variant>
        <vt:i4>5</vt:i4>
      </vt:variant>
      <vt:variant>
        <vt:lpwstr/>
      </vt:variant>
      <vt:variant>
        <vt:lpwstr>_Toc180914630</vt:lpwstr>
      </vt:variant>
      <vt:variant>
        <vt:i4>1048630</vt:i4>
      </vt:variant>
      <vt:variant>
        <vt:i4>380</vt:i4>
      </vt:variant>
      <vt:variant>
        <vt:i4>0</vt:i4>
      </vt:variant>
      <vt:variant>
        <vt:i4>5</vt:i4>
      </vt:variant>
      <vt:variant>
        <vt:lpwstr/>
      </vt:variant>
      <vt:variant>
        <vt:lpwstr>_Toc180914629</vt:lpwstr>
      </vt:variant>
      <vt:variant>
        <vt:i4>1048630</vt:i4>
      </vt:variant>
      <vt:variant>
        <vt:i4>374</vt:i4>
      </vt:variant>
      <vt:variant>
        <vt:i4>0</vt:i4>
      </vt:variant>
      <vt:variant>
        <vt:i4>5</vt:i4>
      </vt:variant>
      <vt:variant>
        <vt:lpwstr/>
      </vt:variant>
      <vt:variant>
        <vt:lpwstr>_Toc180914628</vt:lpwstr>
      </vt:variant>
      <vt:variant>
        <vt:i4>1048630</vt:i4>
      </vt:variant>
      <vt:variant>
        <vt:i4>368</vt:i4>
      </vt:variant>
      <vt:variant>
        <vt:i4>0</vt:i4>
      </vt:variant>
      <vt:variant>
        <vt:i4>5</vt:i4>
      </vt:variant>
      <vt:variant>
        <vt:lpwstr/>
      </vt:variant>
      <vt:variant>
        <vt:lpwstr>_Toc180914627</vt:lpwstr>
      </vt:variant>
      <vt:variant>
        <vt:i4>1048630</vt:i4>
      </vt:variant>
      <vt:variant>
        <vt:i4>362</vt:i4>
      </vt:variant>
      <vt:variant>
        <vt:i4>0</vt:i4>
      </vt:variant>
      <vt:variant>
        <vt:i4>5</vt:i4>
      </vt:variant>
      <vt:variant>
        <vt:lpwstr/>
      </vt:variant>
      <vt:variant>
        <vt:lpwstr>_Toc180914626</vt:lpwstr>
      </vt:variant>
      <vt:variant>
        <vt:i4>1048630</vt:i4>
      </vt:variant>
      <vt:variant>
        <vt:i4>356</vt:i4>
      </vt:variant>
      <vt:variant>
        <vt:i4>0</vt:i4>
      </vt:variant>
      <vt:variant>
        <vt:i4>5</vt:i4>
      </vt:variant>
      <vt:variant>
        <vt:lpwstr/>
      </vt:variant>
      <vt:variant>
        <vt:lpwstr>_Toc180914625</vt:lpwstr>
      </vt:variant>
      <vt:variant>
        <vt:i4>1048630</vt:i4>
      </vt:variant>
      <vt:variant>
        <vt:i4>350</vt:i4>
      </vt:variant>
      <vt:variant>
        <vt:i4>0</vt:i4>
      </vt:variant>
      <vt:variant>
        <vt:i4>5</vt:i4>
      </vt:variant>
      <vt:variant>
        <vt:lpwstr/>
      </vt:variant>
      <vt:variant>
        <vt:lpwstr>_Toc180914624</vt:lpwstr>
      </vt:variant>
      <vt:variant>
        <vt:i4>1048630</vt:i4>
      </vt:variant>
      <vt:variant>
        <vt:i4>344</vt:i4>
      </vt:variant>
      <vt:variant>
        <vt:i4>0</vt:i4>
      </vt:variant>
      <vt:variant>
        <vt:i4>5</vt:i4>
      </vt:variant>
      <vt:variant>
        <vt:lpwstr/>
      </vt:variant>
      <vt:variant>
        <vt:lpwstr>_Toc180914623</vt:lpwstr>
      </vt:variant>
      <vt:variant>
        <vt:i4>1048630</vt:i4>
      </vt:variant>
      <vt:variant>
        <vt:i4>338</vt:i4>
      </vt:variant>
      <vt:variant>
        <vt:i4>0</vt:i4>
      </vt:variant>
      <vt:variant>
        <vt:i4>5</vt:i4>
      </vt:variant>
      <vt:variant>
        <vt:lpwstr/>
      </vt:variant>
      <vt:variant>
        <vt:lpwstr>_Toc180914622</vt:lpwstr>
      </vt:variant>
      <vt:variant>
        <vt:i4>1048630</vt:i4>
      </vt:variant>
      <vt:variant>
        <vt:i4>332</vt:i4>
      </vt:variant>
      <vt:variant>
        <vt:i4>0</vt:i4>
      </vt:variant>
      <vt:variant>
        <vt:i4>5</vt:i4>
      </vt:variant>
      <vt:variant>
        <vt:lpwstr/>
      </vt:variant>
      <vt:variant>
        <vt:lpwstr>_Toc180914620</vt:lpwstr>
      </vt:variant>
      <vt:variant>
        <vt:i4>1245238</vt:i4>
      </vt:variant>
      <vt:variant>
        <vt:i4>326</vt:i4>
      </vt:variant>
      <vt:variant>
        <vt:i4>0</vt:i4>
      </vt:variant>
      <vt:variant>
        <vt:i4>5</vt:i4>
      </vt:variant>
      <vt:variant>
        <vt:lpwstr/>
      </vt:variant>
      <vt:variant>
        <vt:lpwstr>_Toc180914619</vt:lpwstr>
      </vt:variant>
      <vt:variant>
        <vt:i4>1245238</vt:i4>
      </vt:variant>
      <vt:variant>
        <vt:i4>320</vt:i4>
      </vt:variant>
      <vt:variant>
        <vt:i4>0</vt:i4>
      </vt:variant>
      <vt:variant>
        <vt:i4>5</vt:i4>
      </vt:variant>
      <vt:variant>
        <vt:lpwstr/>
      </vt:variant>
      <vt:variant>
        <vt:lpwstr>_Toc180914618</vt:lpwstr>
      </vt:variant>
      <vt:variant>
        <vt:i4>1245238</vt:i4>
      </vt:variant>
      <vt:variant>
        <vt:i4>314</vt:i4>
      </vt:variant>
      <vt:variant>
        <vt:i4>0</vt:i4>
      </vt:variant>
      <vt:variant>
        <vt:i4>5</vt:i4>
      </vt:variant>
      <vt:variant>
        <vt:lpwstr/>
      </vt:variant>
      <vt:variant>
        <vt:lpwstr>_Toc180914617</vt:lpwstr>
      </vt:variant>
      <vt:variant>
        <vt:i4>1245238</vt:i4>
      </vt:variant>
      <vt:variant>
        <vt:i4>308</vt:i4>
      </vt:variant>
      <vt:variant>
        <vt:i4>0</vt:i4>
      </vt:variant>
      <vt:variant>
        <vt:i4>5</vt:i4>
      </vt:variant>
      <vt:variant>
        <vt:lpwstr/>
      </vt:variant>
      <vt:variant>
        <vt:lpwstr>_Toc180914616</vt:lpwstr>
      </vt:variant>
      <vt:variant>
        <vt:i4>1245238</vt:i4>
      </vt:variant>
      <vt:variant>
        <vt:i4>302</vt:i4>
      </vt:variant>
      <vt:variant>
        <vt:i4>0</vt:i4>
      </vt:variant>
      <vt:variant>
        <vt:i4>5</vt:i4>
      </vt:variant>
      <vt:variant>
        <vt:lpwstr/>
      </vt:variant>
      <vt:variant>
        <vt:lpwstr>_Toc180914615</vt:lpwstr>
      </vt:variant>
      <vt:variant>
        <vt:i4>1245238</vt:i4>
      </vt:variant>
      <vt:variant>
        <vt:i4>296</vt:i4>
      </vt:variant>
      <vt:variant>
        <vt:i4>0</vt:i4>
      </vt:variant>
      <vt:variant>
        <vt:i4>5</vt:i4>
      </vt:variant>
      <vt:variant>
        <vt:lpwstr/>
      </vt:variant>
      <vt:variant>
        <vt:lpwstr>_Toc180914614</vt:lpwstr>
      </vt:variant>
      <vt:variant>
        <vt:i4>1245238</vt:i4>
      </vt:variant>
      <vt:variant>
        <vt:i4>290</vt:i4>
      </vt:variant>
      <vt:variant>
        <vt:i4>0</vt:i4>
      </vt:variant>
      <vt:variant>
        <vt:i4>5</vt:i4>
      </vt:variant>
      <vt:variant>
        <vt:lpwstr/>
      </vt:variant>
      <vt:variant>
        <vt:lpwstr>_Toc180914613</vt:lpwstr>
      </vt:variant>
      <vt:variant>
        <vt:i4>1245238</vt:i4>
      </vt:variant>
      <vt:variant>
        <vt:i4>284</vt:i4>
      </vt:variant>
      <vt:variant>
        <vt:i4>0</vt:i4>
      </vt:variant>
      <vt:variant>
        <vt:i4>5</vt:i4>
      </vt:variant>
      <vt:variant>
        <vt:lpwstr/>
      </vt:variant>
      <vt:variant>
        <vt:lpwstr>_Toc180914612</vt:lpwstr>
      </vt:variant>
      <vt:variant>
        <vt:i4>1245238</vt:i4>
      </vt:variant>
      <vt:variant>
        <vt:i4>278</vt:i4>
      </vt:variant>
      <vt:variant>
        <vt:i4>0</vt:i4>
      </vt:variant>
      <vt:variant>
        <vt:i4>5</vt:i4>
      </vt:variant>
      <vt:variant>
        <vt:lpwstr/>
      </vt:variant>
      <vt:variant>
        <vt:lpwstr>_Toc180914611</vt:lpwstr>
      </vt:variant>
      <vt:variant>
        <vt:i4>1245238</vt:i4>
      </vt:variant>
      <vt:variant>
        <vt:i4>272</vt:i4>
      </vt:variant>
      <vt:variant>
        <vt:i4>0</vt:i4>
      </vt:variant>
      <vt:variant>
        <vt:i4>5</vt:i4>
      </vt:variant>
      <vt:variant>
        <vt:lpwstr/>
      </vt:variant>
      <vt:variant>
        <vt:lpwstr>_Toc180914610</vt:lpwstr>
      </vt:variant>
      <vt:variant>
        <vt:i4>1179702</vt:i4>
      </vt:variant>
      <vt:variant>
        <vt:i4>266</vt:i4>
      </vt:variant>
      <vt:variant>
        <vt:i4>0</vt:i4>
      </vt:variant>
      <vt:variant>
        <vt:i4>5</vt:i4>
      </vt:variant>
      <vt:variant>
        <vt:lpwstr/>
      </vt:variant>
      <vt:variant>
        <vt:lpwstr>_Toc180914609</vt:lpwstr>
      </vt:variant>
      <vt:variant>
        <vt:i4>1179702</vt:i4>
      </vt:variant>
      <vt:variant>
        <vt:i4>260</vt:i4>
      </vt:variant>
      <vt:variant>
        <vt:i4>0</vt:i4>
      </vt:variant>
      <vt:variant>
        <vt:i4>5</vt:i4>
      </vt:variant>
      <vt:variant>
        <vt:lpwstr/>
      </vt:variant>
      <vt:variant>
        <vt:lpwstr>_Toc180914608</vt:lpwstr>
      </vt:variant>
      <vt:variant>
        <vt:i4>1179702</vt:i4>
      </vt:variant>
      <vt:variant>
        <vt:i4>254</vt:i4>
      </vt:variant>
      <vt:variant>
        <vt:i4>0</vt:i4>
      </vt:variant>
      <vt:variant>
        <vt:i4>5</vt:i4>
      </vt:variant>
      <vt:variant>
        <vt:lpwstr/>
      </vt:variant>
      <vt:variant>
        <vt:lpwstr>_Toc180914607</vt:lpwstr>
      </vt:variant>
      <vt:variant>
        <vt:i4>1179702</vt:i4>
      </vt:variant>
      <vt:variant>
        <vt:i4>248</vt:i4>
      </vt:variant>
      <vt:variant>
        <vt:i4>0</vt:i4>
      </vt:variant>
      <vt:variant>
        <vt:i4>5</vt:i4>
      </vt:variant>
      <vt:variant>
        <vt:lpwstr/>
      </vt:variant>
      <vt:variant>
        <vt:lpwstr>_Toc180914606</vt:lpwstr>
      </vt:variant>
      <vt:variant>
        <vt:i4>1179702</vt:i4>
      </vt:variant>
      <vt:variant>
        <vt:i4>242</vt:i4>
      </vt:variant>
      <vt:variant>
        <vt:i4>0</vt:i4>
      </vt:variant>
      <vt:variant>
        <vt:i4>5</vt:i4>
      </vt:variant>
      <vt:variant>
        <vt:lpwstr/>
      </vt:variant>
      <vt:variant>
        <vt:lpwstr>_Toc180914605</vt:lpwstr>
      </vt:variant>
      <vt:variant>
        <vt:i4>1179702</vt:i4>
      </vt:variant>
      <vt:variant>
        <vt:i4>236</vt:i4>
      </vt:variant>
      <vt:variant>
        <vt:i4>0</vt:i4>
      </vt:variant>
      <vt:variant>
        <vt:i4>5</vt:i4>
      </vt:variant>
      <vt:variant>
        <vt:lpwstr/>
      </vt:variant>
      <vt:variant>
        <vt:lpwstr>_Toc180914604</vt:lpwstr>
      </vt:variant>
      <vt:variant>
        <vt:i4>1179702</vt:i4>
      </vt:variant>
      <vt:variant>
        <vt:i4>230</vt:i4>
      </vt:variant>
      <vt:variant>
        <vt:i4>0</vt:i4>
      </vt:variant>
      <vt:variant>
        <vt:i4>5</vt:i4>
      </vt:variant>
      <vt:variant>
        <vt:lpwstr/>
      </vt:variant>
      <vt:variant>
        <vt:lpwstr>_Toc180914603</vt:lpwstr>
      </vt:variant>
      <vt:variant>
        <vt:i4>1179702</vt:i4>
      </vt:variant>
      <vt:variant>
        <vt:i4>224</vt:i4>
      </vt:variant>
      <vt:variant>
        <vt:i4>0</vt:i4>
      </vt:variant>
      <vt:variant>
        <vt:i4>5</vt:i4>
      </vt:variant>
      <vt:variant>
        <vt:lpwstr/>
      </vt:variant>
      <vt:variant>
        <vt:lpwstr>_Toc180914602</vt:lpwstr>
      </vt:variant>
      <vt:variant>
        <vt:i4>1179702</vt:i4>
      </vt:variant>
      <vt:variant>
        <vt:i4>218</vt:i4>
      </vt:variant>
      <vt:variant>
        <vt:i4>0</vt:i4>
      </vt:variant>
      <vt:variant>
        <vt:i4>5</vt:i4>
      </vt:variant>
      <vt:variant>
        <vt:lpwstr/>
      </vt:variant>
      <vt:variant>
        <vt:lpwstr>_Toc180914601</vt:lpwstr>
      </vt:variant>
      <vt:variant>
        <vt:i4>1179702</vt:i4>
      </vt:variant>
      <vt:variant>
        <vt:i4>212</vt:i4>
      </vt:variant>
      <vt:variant>
        <vt:i4>0</vt:i4>
      </vt:variant>
      <vt:variant>
        <vt:i4>5</vt:i4>
      </vt:variant>
      <vt:variant>
        <vt:lpwstr/>
      </vt:variant>
      <vt:variant>
        <vt:lpwstr>_Toc180914600</vt:lpwstr>
      </vt:variant>
      <vt:variant>
        <vt:i4>1769525</vt:i4>
      </vt:variant>
      <vt:variant>
        <vt:i4>206</vt:i4>
      </vt:variant>
      <vt:variant>
        <vt:i4>0</vt:i4>
      </vt:variant>
      <vt:variant>
        <vt:i4>5</vt:i4>
      </vt:variant>
      <vt:variant>
        <vt:lpwstr/>
      </vt:variant>
      <vt:variant>
        <vt:lpwstr>_Toc180914599</vt:lpwstr>
      </vt:variant>
      <vt:variant>
        <vt:i4>1769525</vt:i4>
      </vt:variant>
      <vt:variant>
        <vt:i4>200</vt:i4>
      </vt:variant>
      <vt:variant>
        <vt:i4>0</vt:i4>
      </vt:variant>
      <vt:variant>
        <vt:i4>5</vt:i4>
      </vt:variant>
      <vt:variant>
        <vt:lpwstr/>
      </vt:variant>
      <vt:variant>
        <vt:lpwstr>_Toc180914598</vt:lpwstr>
      </vt:variant>
      <vt:variant>
        <vt:i4>1769525</vt:i4>
      </vt:variant>
      <vt:variant>
        <vt:i4>194</vt:i4>
      </vt:variant>
      <vt:variant>
        <vt:i4>0</vt:i4>
      </vt:variant>
      <vt:variant>
        <vt:i4>5</vt:i4>
      </vt:variant>
      <vt:variant>
        <vt:lpwstr/>
      </vt:variant>
      <vt:variant>
        <vt:lpwstr>_Toc180914597</vt:lpwstr>
      </vt:variant>
      <vt:variant>
        <vt:i4>1769525</vt:i4>
      </vt:variant>
      <vt:variant>
        <vt:i4>188</vt:i4>
      </vt:variant>
      <vt:variant>
        <vt:i4>0</vt:i4>
      </vt:variant>
      <vt:variant>
        <vt:i4>5</vt:i4>
      </vt:variant>
      <vt:variant>
        <vt:lpwstr/>
      </vt:variant>
      <vt:variant>
        <vt:lpwstr>_Toc180914596</vt:lpwstr>
      </vt:variant>
      <vt:variant>
        <vt:i4>1769525</vt:i4>
      </vt:variant>
      <vt:variant>
        <vt:i4>182</vt:i4>
      </vt:variant>
      <vt:variant>
        <vt:i4>0</vt:i4>
      </vt:variant>
      <vt:variant>
        <vt:i4>5</vt:i4>
      </vt:variant>
      <vt:variant>
        <vt:lpwstr/>
      </vt:variant>
      <vt:variant>
        <vt:lpwstr>_Toc180914595</vt:lpwstr>
      </vt:variant>
      <vt:variant>
        <vt:i4>1769525</vt:i4>
      </vt:variant>
      <vt:variant>
        <vt:i4>176</vt:i4>
      </vt:variant>
      <vt:variant>
        <vt:i4>0</vt:i4>
      </vt:variant>
      <vt:variant>
        <vt:i4>5</vt:i4>
      </vt:variant>
      <vt:variant>
        <vt:lpwstr/>
      </vt:variant>
      <vt:variant>
        <vt:lpwstr>_Toc180914594</vt:lpwstr>
      </vt:variant>
      <vt:variant>
        <vt:i4>1769525</vt:i4>
      </vt:variant>
      <vt:variant>
        <vt:i4>170</vt:i4>
      </vt:variant>
      <vt:variant>
        <vt:i4>0</vt:i4>
      </vt:variant>
      <vt:variant>
        <vt:i4>5</vt:i4>
      </vt:variant>
      <vt:variant>
        <vt:lpwstr/>
      </vt:variant>
      <vt:variant>
        <vt:lpwstr>_Toc180914593</vt:lpwstr>
      </vt:variant>
      <vt:variant>
        <vt:i4>1769525</vt:i4>
      </vt:variant>
      <vt:variant>
        <vt:i4>164</vt:i4>
      </vt:variant>
      <vt:variant>
        <vt:i4>0</vt:i4>
      </vt:variant>
      <vt:variant>
        <vt:i4>5</vt:i4>
      </vt:variant>
      <vt:variant>
        <vt:lpwstr/>
      </vt:variant>
      <vt:variant>
        <vt:lpwstr>_Toc180914592</vt:lpwstr>
      </vt:variant>
      <vt:variant>
        <vt:i4>1769525</vt:i4>
      </vt:variant>
      <vt:variant>
        <vt:i4>158</vt:i4>
      </vt:variant>
      <vt:variant>
        <vt:i4>0</vt:i4>
      </vt:variant>
      <vt:variant>
        <vt:i4>5</vt:i4>
      </vt:variant>
      <vt:variant>
        <vt:lpwstr/>
      </vt:variant>
      <vt:variant>
        <vt:lpwstr>_Toc180914591</vt:lpwstr>
      </vt:variant>
      <vt:variant>
        <vt:i4>1769525</vt:i4>
      </vt:variant>
      <vt:variant>
        <vt:i4>152</vt:i4>
      </vt:variant>
      <vt:variant>
        <vt:i4>0</vt:i4>
      </vt:variant>
      <vt:variant>
        <vt:i4>5</vt:i4>
      </vt:variant>
      <vt:variant>
        <vt:lpwstr/>
      </vt:variant>
      <vt:variant>
        <vt:lpwstr>_Toc180914590</vt:lpwstr>
      </vt:variant>
      <vt:variant>
        <vt:i4>1703989</vt:i4>
      </vt:variant>
      <vt:variant>
        <vt:i4>146</vt:i4>
      </vt:variant>
      <vt:variant>
        <vt:i4>0</vt:i4>
      </vt:variant>
      <vt:variant>
        <vt:i4>5</vt:i4>
      </vt:variant>
      <vt:variant>
        <vt:lpwstr/>
      </vt:variant>
      <vt:variant>
        <vt:lpwstr>_Toc180914589</vt:lpwstr>
      </vt:variant>
      <vt:variant>
        <vt:i4>1703989</vt:i4>
      </vt:variant>
      <vt:variant>
        <vt:i4>140</vt:i4>
      </vt:variant>
      <vt:variant>
        <vt:i4>0</vt:i4>
      </vt:variant>
      <vt:variant>
        <vt:i4>5</vt:i4>
      </vt:variant>
      <vt:variant>
        <vt:lpwstr/>
      </vt:variant>
      <vt:variant>
        <vt:lpwstr>_Toc180914588</vt:lpwstr>
      </vt:variant>
      <vt:variant>
        <vt:i4>1703989</vt:i4>
      </vt:variant>
      <vt:variant>
        <vt:i4>134</vt:i4>
      </vt:variant>
      <vt:variant>
        <vt:i4>0</vt:i4>
      </vt:variant>
      <vt:variant>
        <vt:i4>5</vt:i4>
      </vt:variant>
      <vt:variant>
        <vt:lpwstr/>
      </vt:variant>
      <vt:variant>
        <vt:lpwstr>_Toc180914587</vt:lpwstr>
      </vt:variant>
      <vt:variant>
        <vt:i4>1703989</vt:i4>
      </vt:variant>
      <vt:variant>
        <vt:i4>128</vt:i4>
      </vt:variant>
      <vt:variant>
        <vt:i4>0</vt:i4>
      </vt:variant>
      <vt:variant>
        <vt:i4>5</vt:i4>
      </vt:variant>
      <vt:variant>
        <vt:lpwstr/>
      </vt:variant>
      <vt:variant>
        <vt:lpwstr>_Toc180914586</vt:lpwstr>
      </vt:variant>
      <vt:variant>
        <vt:i4>1703989</vt:i4>
      </vt:variant>
      <vt:variant>
        <vt:i4>122</vt:i4>
      </vt:variant>
      <vt:variant>
        <vt:i4>0</vt:i4>
      </vt:variant>
      <vt:variant>
        <vt:i4>5</vt:i4>
      </vt:variant>
      <vt:variant>
        <vt:lpwstr/>
      </vt:variant>
      <vt:variant>
        <vt:lpwstr>_Toc180914585</vt:lpwstr>
      </vt:variant>
      <vt:variant>
        <vt:i4>1703989</vt:i4>
      </vt:variant>
      <vt:variant>
        <vt:i4>116</vt:i4>
      </vt:variant>
      <vt:variant>
        <vt:i4>0</vt:i4>
      </vt:variant>
      <vt:variant>
        <vt:i4>5</vt:i4>
      </vt:variant>
      <vt:variant>
        <vt:lpwstr/>
      </vt:variant>
      <vt:variant>
        <vt:lpwstr>_Toc180914584</vt:lpwstr>
      </vt:variant>
      <vt:variant>
        <vt:i4>1703989</vt:i4>
      </vt:variant>
      <vt:variant>
        <vt:i4>110</vt:i4>
      </vt:variant>
      <vt:variant>
        <vt:i4>0</vt:i4>
      </vt:variant>
      <vt:variant>
        <vt:i4>5</vt:i4>
      </vt:variant>
      <vt:variant>
        <vt:lpwstr/>
      </vt:variant>
      <vt:variant>
        <vt:lpwstr>_Toc180914583</vt:lpwstr>
      </vt:variant>
      <vt:variant>
        <vt:i4>1703989</vt:i4>
      </vt:variant>
      <vt:variant>
        <vt:i4>104</vt:i4>
      </vt:variant>
      <vt:variant>
        <vt:i4>0</vt:i4>
      </vt:variant>
      <vt:variant>
        <vt:i4>5</vt:i4>
      </vt:variant>
      <vt:variant>
        <vt:lpwstr/>
      </vt:variant>
      <vt:variant>
        <vt:lpwstr>_Toc180914582</vt:lpwstr>
      </vt:variant>
      <vt:variant>
        <vt:i4>1703989</vt:i4>
      </vt:variant>
      <vt:variant>
        <vt:i4>98</vt:i4>
      </vt:variant>
      <vt:variant>
        <vt:i4>0</vt:i4>
      </vt:variant>
      <vt:variant>
        <vt:i4>5</vt:i4>
      </vt:variant>
      <vt:variant>
        <vt:lpwstr/>
      </vt:variant>
      <vt:variant>
        <vt:lpwstr>_Toc180914581</vt:lpwstr>
      </vt:variant>
      <vt:variant>
        <vt:i4>1703989</vt:i4>
      </vt:variant>
      <vt:variant>
        <vt:i4>92</vt:i4>
      </vt:variant>
      <vt:variant>
        <vt:i4>0</vt:i4>
      </vt:variant>
      <vt:variant>
        <vt:i4>5</vt:i4>
      </vt:variant>
      <vt:variant>
        <vt:lpwstr/>
      </vt:variant>
      <vt:variant>
        <vt:lpwstr>_Toc180914580</vt:lpwstr>
      </vt:variant>
      <vt:variant>
        <vt:i4>1376309</vt:i4>
      </vt:variant>
      <vt:variant>
        <vt:i4>86</vt:i4>
      </vt:variant>
      <vt:variant>
        <vt:i4>0</vt:i4>
      </vt:variant>
      <vt:variant>
        <vt:i4>5</vt:i4>
      </vt:variant>
      <vt:variant>
        <vt:lpwstr/>
      </vt:variant>
      <vt:variant>
        <vt:lpwstr>_Toc180914579</vt:lpwstr>
      </vt:variant>
      <vt:variant>
        <vt:i4>1376309</vt:i4>
      </vt:variant>
      <vt:variant>
        <vt:i4>80</vt:i4>
      </vt:variant>
      <vt:variant>
        <vt:i4>0</vt:i4>
      </vt:variant>
      <vt:variant>
        <vt:i4>5</vt:i4>
      </vt:variant>
      <vt:variant>
        <vt:lpwstr/>
      </vt:variant>
      <vt:variant>
        <vt:lpwstr>_Toc180914578</vt:lpwstr>
      </vt:variant>
      <vt:variant>
        <vt:i4>1376309</vt:i4>
      </vt:variant>
      <vt:variant>
        <vt:i4>74</vt:i4>
      </vt:variant>
      <vt:variant>
        <vt:i4>0</vt:i4>
      </vt:variant>
      <vt:variant>
        <vt:i4>5</vt:i4>
      </vt:variant>
      <vt:variant>
        <vt:lpwstr/>
      </vt:variant>
      <vt:variant>
        <vt:lpwstr>_Toc180914577</vt:lpwstr>
      </vt:variant>
      <vt:variant>
        <vt:i4>1376309</vt:i4>
      </vt:variant>
      <vt:variant>
        <vt:i4>68</vt:i4>
      </vt:variant>
      <vt:variant>
        <vt:i4>0</vt:i4>
      </vt:variant>
      <vt:variant>
        <vt:i4>5</vt:i4>
      </vt:variant>
      <vt:variant>
        <vt:lpwstr/>
      </vt:variant>
      <vt:variant>
        <vt:lpwstr>_Toc180914576</vt:lpwstr>
      </vt:variant>
      <vt:variant>
        <vt:i4>1376309</vt:i4>
      </vt:variant>
      <vt:variant>
        <vt:i4>62</vt:i4>
      </vt:variant>
      <vt:variant>
        <vt:i4>0</vt:i4>
      </vt:variant>
      <vt:variant>
        <vt:i4>5</vt:i4>
      </vt:variant>
      <vt:variant>
        <vt:lpwstr/>
      </vt:variant>
      <vt:variant>
        <vt:lpwstr>_Toc180914575</vt:lpwstr>
      </vt:variant>
      <vt:variant>
        <vt:i4>1376309</vt:i4>
      </vt:variant>
      <vt:variant>
        <vt:i4>56</vt:i4>
      </vt:variant>
      <vt:variant>
        <vt:i4>0</vt:i4>
      </vt:variant>
      <vt:variant>
        <vt:i4>5</vt:i4>
      </vt:variant>
      <vt:variant>
        <vt:lpwstr/>
      </vt:variant>
      <vt:variant>
        <vt:lpwstr>_Toc180914574</vt:lpwstr>
      </vt:variant>
      <vt:variant>
        <vt:i4>1376309</vt:i4>
      </vt:variant>
      <vt:variant>
        <vt:i4>50</vt:i4>
      </vt:variant>
      <vt:variant>
        <vt:i4>0</vt:i4>
      </vt:variant>
      <vt:variant>
        <vt:i4>5</vt:i4>
      </vt:variant>
      <vt:variant>
        <vt:lpwstr/>
      </vt:variant>
      <vt:variant>
        <vt:lpwstr>_Toc180914573</vt:lpwstr>
      </vt:variant>
      <vt:variant>
        <vt:i4>1376309</vt:i4>
      </vt:variant>
      <vt:variant>
        <vt:i4>44</vt:i4>
      </vt:variant>
      <vt:variant>
        <vt:i4>0</vt:i4>
      </vt:variant>
      <vt:variant>
        <vt:i4>5</vt:i4>
      </vt:variant>
      <vt:variant>
        <vt:lpwstr/>
      </vt:variant>
      <vt:variant>
        <vt:lpwstr>_Toc180914572</vt:lpwstr>
      </vt:variant>
      <vt:variant>
        <vt:i4>1376309</vt:i4>
      </vt:variant>
      <vt:variant>
        <vt:i4>38</vt:i4>
      </vt:variant>
      <vt:variant>
        <vt:i4>0</vt:i4>
      </vt:variant>
      <vt:variant>
        <vt:i4>5</vt:i4>
      </vt:variant>
      <vt:variant>
        <vt:lpwstr/>
      </vt:variant>
      <vt:variant>
        <vt:lpwstr>_Toc180914571</vt:lpwstr>
      </vt:variant>
      <vt:variant>
        <vt:i4>1376309</vt:i4>
      </vt:variant>
      <vt:variant>
        <vt:i4>32</vt:i4>
      </vt:variant>
      <vt:variant>
        <vt:i4>0</vt:i4>
      </vt:variant>
      <vt:variant>
        <vt:i4>5</vt:i4>
      </vt:variant>
      <vt:variant>
        <vt:lpwstr/>
      </vt:variant>
      <vt:variant>
        <vt:lpwstr>_Toc180914570</vt:lpwstr>
      </vt:variant>
      <vt:variant>
        <vt:i4>1310773</vt:i4>
      </vt:variant>
      <vt:variant>
        <vt:i4>26</vt:i4>
      </vt:variant>
      <vt:variant>
        <vt:i4>0</vt:i4>
      </vt:variant>
      <vt:variant>
        <vt:i4>5</vt:i4>
      </vt:variant>
      <vt:variant>
        <vt:lpwstr/>
      </vt:variant>
      <vt:variant>
        <vt:lpwstr>_Toc180914569</vt:lpwstr>
      </vt:variant>
      <vt:variant>
        <vt:i4>1310773</vt:i4>
      </vt:variant>
      <vt:variant>
        <vt:i4>20</vt:i4>
      </vt:variant>
      <vt:variant>
        <vt:i4>0</vt:i4>
      </vt:variant>
      <vt:variant>
        <vt:i4>5</vt:i4>
      </vt:variant>
      <vt:variant>
        <vt:lpwstr/>
      </vt:variant>
      <vt:variant>
        <vt:lpwstr>_Toc180914568</vt:lpwstr>
      </vt:variant>
      <vt:variant>
        <vt:i4>1310773</vt:i4>
      </vt:variant>
      <vt:variant>
        <vt:i4>14</vt:i4>
      </vt:variant>
      <vt:variant>
        <vt:i4>0</vt:i4>
      </vt:variant>
      <vt:variant>
        <vt:i4>5</vt:i4>
      </vt:variant>
      <vt:variant>
        <vt:lpwstr/>
      </vt:variant>
      <vt:variant>
        <vt:lpwstr>_Toc180914567</vt:lpwstr>
      </vt:variant>
      <vt:variant>
        <vt:i4>1310773</vt:i4>
      </vt:variant>
      <vt:variant>
        <vt:i4>8</vt:i4>
      </vt:variant>
      <vt:variant>
        <vt:i4>0</vt:i4>
      </vt:variant>
      <vt:variant>
        <vt:i4>5</vt:i4>
      </vt:variant>
      <vt:variant>
        <vt:lpwstr/>
      </vt:variant>
      <vt:variant>
        <vt:lpwstr>_Toc180914566</vt:lpwstr>
      </vt:variant>
      <vt:variant>
        <vt:i4>1310773</vt:i4>
      </vt:variant>
      <vt:variant>
        <vt:i4>2</vt:i4>
      </vt:variant>
      <vt:variant>
        <vt:i4>0</vt:i4>
      </vt:variant>
      <vt:variant>
        <vt:i4>5</vt:i4>
      </vt:variant>
      <vt:variant>
        <vt:lpwstr/>
      </vt:variant>
      <vt:variant>
        <vt:lpwstr>_Toc180914565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subject/>
  <dc:creator>Dan Mondrik</dc:creator>
  <cp:keywords/>
  <dc:description/>
  <cp:lastModifiedBy>Gabe Jones</cp:lastModifiedBy>
  <cp:revision>3</cp:revision>
  <cp:lastPrinted>2016-02-27T00:14:00Z</cp:lastPrinted>
  <dcterms:created xsi:type="dcterms:W3CDTF">2023-01-13T02:58:00Z</dcterms:created>
  <dcterms:modified xsi:type="dcterms:W3CDTF">2023-01-13T02:58:00Z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