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文件和数据格式化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实验目的：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掌握文件的读写等操作；掌握PIL、json库的使用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能对文件进行打开、关闭、读写等基本操作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运用CSV和json格式对多维数组进行储存和读写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能使用PIL库对图像文件进行常见的修图操作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-360" w:leftChars="0" w:right="0" w:rightChars="0"/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实验内容：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完成教材第七章练习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实验代码：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程序练习题7.1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keyword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kws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keyword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kwlist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"读取的文件："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open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'r'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encoding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'utf-8'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'\n'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'import'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FF0000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] ==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 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 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j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sline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split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sline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kws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elif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'.'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>#包含.操作符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elif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'('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>#没有.操作符，但是函数调用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upper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+=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 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FF0000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close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open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'w'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encoding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=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'utf-8'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write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wline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close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()     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程序练习题7.2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from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PIL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Image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im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Image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open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"/home/weizhong/Pictures/p1.jpg"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im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size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6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im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thumbnail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</w:rPr>
        <w:t>//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h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</w:rPr>
        <w:t>//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im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save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'/home/weizhong/Pictures/p11.jpg'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'JPEG'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AA5500"/>
          <w:spacing w:val="0"/>
          <w:sz w:val="18"/>
          <w:szCs w:val="18"/>
          <w:shd w:val="clear" w:fill="F8F8F8"/>
        </w:rPr>
        <w:t>#or: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im2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Image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open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"/home/weizhong/Pictures/p1.jpg"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im2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resize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</w:rPr>
        <w:t>//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h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</w:rPr>
        <w:t>//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c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)).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save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'/home/weizhong/Pictures/p12'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'JPEG'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程序练习题7.5-7.6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3"/>
          <w:bottom w:val="single" w:color="E7EAED" w:sz="6" w:space="4"/>
          <w:right w:val="single" w:color="E7EAED" w:sz="6" w:space="3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import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os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</w:rPr>
        <w:t>userOperateInterface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"\n请选择词典功能"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"i: 添加单词"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"s: 查询单词"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"Q: 退出词典"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"请选择功能："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return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</w:rPr>
        <w:t>addWord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wordDict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dict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fileName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str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"您输入要加入的单词："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str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wordDict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keys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"该单词已添加到字典库\n"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userOperateInterface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"请输入此单词的中文释义："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wordDict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str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]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with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open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fileName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'a'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write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str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  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981A1A"/>
          <w:spacing w:val="0"/>
          <w:sz w:val="18"/>
          <w:szCs w:val="18"/>
          <w:shd w:val="clear" w:fill="F8F8F8"/>
        </w:rPr>
        <w:t>+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'\n'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</w:rPr>
        <w:t>selectWord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wordDict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dict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str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input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"请输入您要查询的单词："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str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not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wordDict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keys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"字典库中未找到这个单词\n"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wordDict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str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])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def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FF"/>
          <w:spacing w:val="0"/>
          <w:sz w:val="18"/>
          <w:szCs w:val="18"/>
          <w:shd w:val="clear" w:fill="F8F8F8"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wordDict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{}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os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path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exists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"dict.txt"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with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open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"dict.txt"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'r'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)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as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for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ln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fr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ln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split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 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wordDict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]]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s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[</w:t>
      </w:r>
      <w:r>
        <w:rPr>
          <w:rFonts w:hint="default" w:ascii="var(--monospace)" w:hAnsi="var(--monospace)" w:eastAsia="var(--monospace)" w:cs="var(--monospace)"/>
          <w:i w:val="0"/>
          <w:caps w:val="0"/>
          <w:color w:val="116644"/>
          <w:spacing w:val="0"/>
          <w:sz w:val="18"/>
          <w:szCs w:val="18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]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open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"dict.txt"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,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'w'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fw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.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close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"******欢迎使用简明英汉词典******"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while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True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op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userOperateInterface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op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'i'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addWord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wordDict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,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'dict.txt'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elif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op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's'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selectWord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wordDict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elif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op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== 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'Q'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break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770088"/>
          <w:spacing w:val="0"/>
          <w:sz w:val="18"/>
          <w:szCs w:val="18"/>
          <w:shd w:val="clear" w:fill="F8F8F8"/>
        </w:rPr>
        <w:t>else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       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00AA"/>
          <w:spacing w:val="0"/>
          <w:sz w:val="18"/>
          <w:szCs w:val="18"/>
          <w:shd w:val="clear" w:fill="F8F8F8"/>
        </w:rPr>
        <w:t>print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</w:t>
      </w:r>
      <w:r>
        <w:rPr>
          <w:rFonts w:hint="default" w:ascii="var(--monospace)" w:hAnsi="var(--monospace)" w:eastAsia="var(--monospace)" w:cs="var(--monospace)"/>
          <w:i w:val="0"/>
          <w:caps w:val="0"/>
          <w:color w:val="AA1111"/>
          <w:spacing w:val="0"/>
          <w:sz w:val="18"/>
          <w:szCs w:val="18"/>
          <w:shd w:val="clear" w:fill="F8F8F8"/>
        </w:rPr>
        <w:t>"输入有误\n"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</w:t>
      </w:r>
      <w:r>
        <w:rPr>
          <w:rFonts w:hint="default" w:ascii="var(--monospace)" w:hAnsi="var(--monospace)" w:eastAsia="var(--monospace)" w:cs="var(--monospace)"/>
          <w:i w:val="0"/>
          <w:caps w:val="0"/>
          <w:color w:val="000000"/>
          <w:spacing w:val="0"/>
          <w:sz w:val="18"/>
          <w:szCs w:val="18"/>
          <w:shd w:val="clear" w:fill="F8F8F8"/>
        </w:rPr>
        <w:t>main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实验总结：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 xml:space="preserve">本人也是经过了深思熟虑，在每个日日夜夜思考这个问题。 生活中，若实验文件和数据格式化出现了，我们就不得不考虑它出现了的事实。 经过上述讨论， 我们一般认为，抓住了问题的关键，其他一切则会迎刃而解。 实验文件和数据格式化，到底应该如何实现。 本人也是经过了深思熟虑，在每个日日夜夜思考这个问题。 这样看来， 所谓实验文件和数据格式化，关键是实验文件和数据格式化需要如何写。 既然如此， 既然如此， 现在，解决实验文件和数据格式化的问题，是非常非常重要的。 所以， 实验文件和数据格式化，发生了会如何，不发生又会如何。 实验文件和数据格式化的发生，到底需要如何做到，不实验文件和数据格式化的发生，又会如何产生。 从这个角度来看， 美华纳曾经说过，勿问成功的秘诀为何，且尽全力做你应该做的事吧。这启发了我， 西班牙曾经提到过，自己的鞋子，自己知道紧在哪里。这似乎解答了我的疑惑。 我认为， 我们不得不面对一个非常尴尬的事实，那就是， 可是，即使是这样，实验文件和数据格式化的出现仍然代表了一定的意义。 就我个人来说，实验文件和数据格式化对我的意义，不能不说非常重大。 我们都知道，只要有意义，那么就必须慎重考虑。 所谓实验文件和数据格式化，关键是实验文件和数据格式化需要如何写。 亚伯拉罕·林肯曾经提到过，你活了多少岁不算什么，重要的是你是如何度过这些岁月的。这不禁令我深思。 要想清楚，实验文件和数据格式化，到底是一种怎么样的存在。 实验文件和数据格式化，到底应该如何实现。 我们一般认为，抓住了问题的关键，其他一切则会迎刃而解。 就我个人来说，实验文件和数据格式化对我的意义，不能不说非常重大。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7C98F"/>
    <w:multiLevelType w:val="multilevel"/>
    <w:tmpl w:val="80E7C9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0EA63DF"/>
    <w:multiLevelType w:val="multilevel"/>
    <w:tmpl w:val="A0EA63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D2DD4D3"/>
    <w:multiLevelType w:val="multilevel"/>
    <w:tmpl w:val="3D2DD4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DAB0391"/>
    <w:multiLevelType w:val="multilevel"/>
    <w:tmpl w:val="5DAB03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143F7"/>
    <w:rsid w:val="2511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Iviga</cp:lastModifiedBy>
  <dcterms:modified xsi:type="dcterms:W3CDTF">2019-12-26T11:11:50Z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