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  <w:t>一、混淆简介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4F4F4F"/>
          <w:kern w:val="0"/>
          <w:sz w:val="27"/>
          <w:szCs w:val="27"/>
          <w:shd w:val="clear" w:color="auto" w:fill="FFFFFF"/>
        </w:rPr>
        <w:t>混淆的概念</w:t>
      </w:r>
      <w:r w:rsidRPr="002E5941">
        <w:rPr>
          <w:rFonts w:ascii="宋体" w:eastAsia="宋体" w:hAnsi="宋体" w:cs="宋体"/>
          <w:color w:val="4F4F4F"/>
          <w:kern w:val="0"/>
          <w:sz w:val="27"/>
          <w:szCs w:val="27"/>
          <w:shd w:val="clear" w:color="auto" w:fill="FFFFFF"/>
        </w:rPr>
        <w:t>：将Android项目进行打包之时，可以将项目里的包名、类名、变量名进行更改，使得代码不容易泄露,类似于对其</w:t>
      </w:r>
      <w:proofErr w:type="spellStart"/>
      <w:r w:rsidRPr="002E5941">
        <w:rPr>
          <w:rFonts w:ascii="宋体" w:eastAsia="宋体" w:hAnsi="宋体" w:cs="宋体"/>
          <w:color w:val="4F4F4F"/>
          <w:kern w:val="0"/>
          <w:sz w:val="27"/>
          <w:szCs w:val="27"/>
          <w:shd w:val="clear" w:color="auto" w:fill="FFFFFF"/>
        </w:rPr>
        <w:t>apk</w:t>
      </w:r>
      <w:proofErr w:type="spellEnd"/>
      <w:r w:rsidRPr="002E5941">
        <w:rPr>
          <w:rFonts w:ascii="宋体" w:eastAsia="宋体" w:hAnsi="宋体" w:cs="宋体"/>
          <w:color w:val="4F4F4F"/>
          <w:kern w:val="0"/>
          <w:sz w:val="27"/>
          <w:szCs w:val="27"/>
          <w:shd w:val="clear" w:color="auto" w:fill="FFFFFF"/>
        </w:rPr>
        <w:t>中的文件加密.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b/>
          <w:bCs/>
          <w:color w:val="2F2F2F"/>
          <w:kern w:val="0"/>
          <w:sz w:val="27"/>
          <w:szCs w:val="27"/>
          <w:shd w:val="clear" w:color="auto" w:fill="FFFFFF"/>
        </w:rPr>
        <w:t>即：</w:t>
      </w:r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在应用发布前，就需要对代码进行混淆处理，从而让我们代码即使被反编译，也难以阅读。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4F4F4F"/>
          <w:kern w:val="0"/>
          <w:sz w:val="24"/>
          <w:szCs w:val="24"/>
          <w:shd w:val="clear" w:color="auto" w:fill="FFFFFF"/>
        </w:rPr>
        <w:t>混淆的作用</w:t>
      </w:r>
      <w:r w:rsidRPr="002E5941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：</w:t>
      </w:r>
    </w:p>
    <w:p w:rsidR="002E5941" w:rsidRPr="002E5941" w:rsidRDefault="002E5941" w:rsidP="002E59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1.增加</w:t>
      </w:r>
      <w:proofErr w:type="spellStart"/>
      <w:r w:rsidRPr="002E59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Apk</w:t>
      </w:r>
      <w:proofErr w:type="spellEnd"/>
      <w:r w:rsidRPr="002E59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反编译之后代码泄露的困难性</w:t>
      </w:r>
    </w:p>
    <w:p w:rsidR="002E5941" w:rsidRPr="002E5941" w:rsidRDefault="002E5941" w:rsidP="002E59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2.生成的</w:t>
      </w:r>
      <w:proofErr w:type="spellStart"/>
      <w:r w:rsidRPr="002E59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apk</w:t>
      </w:r>
      <w:proofErr w:type="spellEnd"/>
      <w:r w:rsidRPr="002E59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体积会缩小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DF402A"/>
          <w:kern w:val="0"/>
          <w:sz w:val="33"/>
          <w:szCs w:val="33"/>
          <w:shd w:val="clear" w:color="auto" w:fill="FFFFFF"/>
        </w:rPr>
        <w:t>1. 混淆流程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Android中的“混淆”可以分为两部分: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一部分Java代码：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是</w:t>
      </w:r>
      <w:r w:rsidRPr="002E5941">
        <w:rPr>
          <w:rFonts w:ascii="宋体" w:eastAsia="宋体" w:hAnsi="宋体" w:cs="宋体"/>
          <w:color w:val="C7254E"/>
          <w:kern w:val="0"/>
          <w:sz w:val="27"/>
          <w:szCs w:val="27"/>
          <w:shd w:val="clear" w:color="auto" w:fill="F6F6F6"/>
        </w:rPr>
        <w:t>Java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 代码的优化与混淆，依靠 </w:t>
      </w:r>
      <w:proofErr w:type="spellStart"/>
      <w:r w:rsidRPr="002E5941">
        <w:rPr>
          <w:rFonts w:ascii="宋体" w:eastAsia="宋体" w:hAnsi="宋体" w:cs="宋体"/>
          <w:color w:val="C7254E"/>
          <w:kern w:val="0"/>
          <w:sz w:val="27"/>
          <w:szCs w:val="27"/>
          <w:shd w:val="clear" w:color="auto" w:fill="F6F6F6"/>
        </w:rPr>
        <w:t>proguard</w:t>
      </w:r>
      <w:proofErr w:type="spellEnd"/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混淆器来实现；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一部分资源：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资源压缩是将移除项目及依赖的库中未被使用的资源(资源压缩严格意义上跟混淆没啥关系，但一般我们都会放一起用)。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代码混淆是包含了代码压缩、优化、混淆等一系列行为的过程。</w:t>
      </w:r>
    </w:p>
    <w:p w:rsidR="002E5941" w:rsidRPr="002E5941" w:rsidRDefault="002E5941" w:rsidP="002E59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84655" cy="2360930"/>
            <wp:effectExtent l="0" t="0" r="0" b="1270"/>
            <wp:docPr id="8" name="图片 8" descr="C://Users/Iving/AppData/Local/YNote/data/m18951655200@163.com/2a34e81ed10e4c97b3be1051361d7a8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Iving/AppData/Local/YNote/data/m18951655200@163.com/2a34e81ed10e4c97b3be1051361d7a80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kern w:val="0"/>
          <w:sz w:val="24"/>
          <w:szCs w:val="24"/>
        </w:rPr>
        <w:t>压缩：</w:t>
      </w:r>
      <w:r w:rsidRPr="002E5941">
        <w:rPr>
          <w:rFonts w:ascii="宋体" w:eastAsia="宋体" w:hAnsi="宋体" w:cs="宋体"/>
          <w:kern w:val="0"/>
          <w:sz w:val="24"/>
          <w:szCs w:val="24"/>
        </w:rPr>
        <w:t>移除无效的类、类成员、方法、属性等；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3607435"/>
            <wp:effectExtent l="0" t="0" r="0" b="0"/>
            <wp:docPr id="7" name="图片 7" descr="C://Users/Iving/AppData/Local/YNote/data/m18951655200@163.com/40696495037c43919842e6fb6d21f35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Iving/AppData/Local/YNote/data/m18951655200@163.com/40696495037c43919842e6fb6d21f35e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kern w:val="0"/>
          <w:sz w:val="24"/>
          <w:szCs w:val="24"/>
        </w:rPr>
        <w:t>优化：</w:t>
      </w:r>
      <w:r w:rsidRPr="002E5941">
        <w:rPr>
          <w:rFonts w:ascii="宋体" w:eastAsia="宋体" w:hAnsi="宋体" w:cs="宋体"/>
          <w:kern w:val="0"/>
          <w:sz w:val="24"/>
          <w:szCs w:val="24"/>
        </w:rPr>
        <w:t>分析和优化方法的二进制代码；根据proguard-android-optimize.txt中的描述，优化可能会造成一些潜在风险，不能保证在所有版本的</w:t>
      </w:r>
      <w:proofErr w:type="spellStart"/>
      <w:r w:rsidRPr="002E5941">
        <w:rPr>
          <w:rFonts w:ascii="宋体" w:eastAsia="宋体" w:hAnsi="宋体" w:cs="宋体"/>
          <w:kern w:val="0"/>
          <w:sz w:val="24"/>
          <w:szCs w:val="24"/>
        </w:rPr>
        <w:t>Dalvik</w:t>
      </w:r>
      <w:proofErr w:type="spellEnd"/>
      <w:r w:rsidRPr="002E5941">
        <w:rPr>
          <w:rFonts w:ascii="宋体" w:eastAsia="宋体" w:hAnsi="宋体" w:cs="宋体"/>
          <w:kern w:val="0"/>
          <w:sz w:val="24"/>
          <w:szCs w:val="24"/>
        </w:rPr>
        <w:t>上都正常运行。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kern w:val="0"/>
          <w:sz w:val="24"/>
          <w:szCs w:val="24"/>
        </w:rPr>
        <w:t>混淆：</w:t>
      </w:r>
      <w:r w:rsidRPr="002E5941">
        <w:rPr>
          <w:rFonts w:ascii="宋体" w:eastAsia="宋体" w:hAnsi="宋体" w:cs="宋体"/>
          <w:kern w:val="0"/>
          <w:sz w:val="24"/>
          <w:szCs w:val="24"/>
        </w:rPr>
        <w:t>把类名、属性名、方法名替换为简短且无意义的名称；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kern w:val="0"/>
          <w:sz w:val="24"/>
          <w:szCs w:val="24"/>
        </w:rPr>
        <w:t>预校验：</w:t>
      </w:r>
      <w:r w:rsidRPr="002E5941">
        <w:rPr>
          <w:rFonts w:ascii="宋体" w:eastAsia="宋体" w:hAnsi="宋体" w:cs="宋体"/>
          <w:kern w:val="0"/>
          <w:sz w:val="24"/>
          <w:szCs w:val="24"/>
        </w:rPr>
        <w:t>添加预校验信息。这个预校验是作用在Java平台上的，Android平台上不需要这项功能，去掉之后还可以加快混淆速度。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这四个流程默认开启。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在</w:t>
      </w:r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>Android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项目中我们可以选择将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“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优化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”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和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“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预校验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”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关闭，对应命令是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>-</w:t>
      </w:r>
      <w:proofErr w:type="spellStart"/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>dontoptimize</w:t>
      </w:r>
      <w:proofErr w:type="spellEnd"/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>、</w:t>
      </w:r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 xml:space="preserve"> -</w:t>
      </w:r>
      <w:proofErr w:type="spellStart"/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>dontpreverify</w:t>
      </w:r>
      <w:proofErr w:type="spellEnd"/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（当然，默认的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 </w:t>
      </w:r>
      <w:r w:rsidRPr="002E5941">
        <w:rPr>
          <w:rFonts w:ascii="Courier New" w:eastAsia="宋体" w:hAnsi="Courier New" w:cs="Courier New"/>
          <w:color w:val="C7254E"/>
          <w:kern w:val="0"/>
          <w:sz w:val="24"/>
          <w:szCs w:val="24"/>
          <w:shd w:val="clear" w:color="auto" w:fill="FAE220"/>
        </w:rPr>
        <w:t>proguard-android.txt</w:t>
      </w:r>
      <w:r w:rsidRPr="002E5941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AE220"/>
        </w:rPr>
        <w:t>文件已包含这两条混淆命令，不需要开发者额外配置）。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DF402A"/>
          <w:kern w:val="0"/>
          <w:sz w:val="33"/>
          <w:szCs w:val="33"/>
          <w:shd w:val="clear" w:color="auto" w:fill="FFFFFF"/>
        </w:rPr>
        <w:t>2.工程（Project）中混淆配置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因为开启混淆会使编译时间变长，所以debug模式下不开启。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2F2F2F"/>
          <w:kern w:val="0"/>
          <w:sz w:val="24"/>
          <w:szCs w:val="24"/>
          <w:shd w:val="clear" w:color="auto" w:fill="FFFFFF"/>
        </w:rPr>
        <w:t>我们需要做的是：</w:t>
      </w:r>
    </w:p>
    <w:p w:rsidR="002E5941" w:rsidRPr="002E5941" w:rsidRDefault="002E5941" w:rsidP="002E59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lastRenderedPageBreak/>
        <w:t>将</w:t>
      </w:r>
      <w:r w:rsidRPr="002E5941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6F6F6"/>
        </w:rPr>
        <w:t>release下</w:t>
      </w:r>
      <w:proofErr w:type="spellStart"/>
      <w:r w:rsidRPr="002E5941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6F6F6"/>
        </w:rPr>
        <w:t>minifyEnabled</w:t>
      </w:r>
      <w:proofErr w:type="spellEnd"/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的值改为</w:t>
      </w:r>
      <w:r w:rsidRPr="002E5941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6F6F6"/>
        </w:rPr>
        <w:t>true</w:t>
      </w:r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，打开混淆；</w:t>
      </w:r>
    </w:p>
    <w:p w:rsidR="002E5941" w:rsidRPr="002E5941" w:rsidRDefault="002E5941" w:rsidP="002E59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加上</w:t>
      </w:r>
      <w:proofErr w:type="spellStart"/>
      <w:r w:rsidRPr="002E5941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6F6F6"/>
        </w:rPr>
        <w:t>shrinkResources</w:t>
      </w:r>
      <w:proofErr w:type="spellEnd"/>
      <w:r w:rsidRPr="002E5941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6F6F6"/>
        </w:rPr>
        <w:t xml:space="preserve"> true</w:t>
      </w:r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，打开资源压缩。</w:t>
      </w:r>
    </w:p>
    <w:p w:rsidR="002E5941" w:rsidRPr="002E5941" w:rsidRDefault="002E5941" w:rsidP="002E59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ProguardFiles</w:t>
      </w:r>
      <w:proofErr w:type="spellEnd"/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配置混淆规则。如图中表示混淆规则文件为模块目录下</w:t>
      </w:r>
      <w:proofErr w:type="spellStart"/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proguard.cfg</w:t>
      </w:r>
      <w:proofErr w:type="spellEnd"/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文件。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项目（Project）中混淆配置：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8361" cy="3407064"/>
            <wp:effectExtent l="0" t="0" r="3810" b="3175"/>
            <wp:docPr id="6" name="图片 6" descr="C://Users/Iving/AppData/Local/YNote/data/m18951655200@163.com/71755459ed2b425b8644e281d42b544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Iving/AppData/Local/YNote/data/m18951655200@163.com/71755459ed2b425b8644e281d42b544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66" cy="342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  <w:t>混淆规则文件（混淆白名单）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4341" cy="4355292"/>
            <wp:effectExtent l="0" t="0" r="0" b="7620"/>
            <wp:docPr id="5" name="图片 5" descr="C://Users/Iving/AppData/Local/YNote/data/m18951655200@163.com/1657ede21b964d999126e56faa90d63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Iving/AppData/Local/YNote/data/m18951655200@163.com/1657ede21b964d999126e56faa90d632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70" cy="437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3，混淆规则文件（混淆白名单）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混淆规则文件为模块目录下</w:t>
      </w:r>
      <w:proofErr w:type="spellStart"/>
      <w:r w:rsidRPr="002E5941">
        <w:rPr>
          <w:rFonts w:ascii="宋体" w:eastAsia="宋体" w:hAnsi="宋体" w:cs="宋体"/>
          <w:kern w:val="0"/>
          <w:sz w:val="24"/>
          <w:szCs w:val="24"/>
        </w:rPr>
        <w:t>proguard.cfg</w:t>
      </w:r>
      <w:proofErr w:type="spellEnd"/>
      <w:r w:rsidRPr="002E5941">
        <w:rPr>
          <w:rFonts w:ascii="宋体" w:eastAsia="宋体" w:hAnsi="宋体" w:cs="宋体"/>
          <w:kern w:val="0"/>
          <w:sz w:val="24"/>
          <w:szCs w:val="24"/>
        </w:rPr>
        <w:t>文件。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那么什么是混淆白名单呢？其实就是指定一些包名、类名、变量等不可以被混淆。假设没指定白名单就进行混淆打包，而某某类的类名被混淆了(假设变成了a)，那么可能其他引用或使用该类的类就找不到该类，说不定应用就会因此崩溃</w:t>
      </w:r>
      <w:proofErr w:type="gramStart"/>
      <w:r w:rsidRPr="002E5941">
        <w:rPr>
          <w:rFonts w:ascii="宋体" w:eastAsia="宋体" w:hAnsi="宋体" w:cs="宋体"/>
          <w:kern w:val="0"/>
          <w:sz w:val="24"/>
          <w:szCs w:val="24"/>
        </w:rPr>
        <w:t>或是导致</w:t>
      </w:r>
      <w:proofErr w:type="gramEnd"/>
      <w:r w:rsidRPr="002E5941">
        <w:rPr>
          <w:rFonts w:ascii="宋体" w:eastAsia="宋体" w:hAnsi="宋体" w:cs="宋体"/>
          <w:kern w:val="0"/>
          <w:sz w:val="24"/>
          <w:szCs w:val="24"/>
        </w:rPr>
        <w:t>相应的功能无法使用。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  <w:t>二、常见的混淆指令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kern w:val="0"/>
          <w:sz w:val="27"/>
          <w:szCs w:val="27"/>
        </w:rPr>
        <w:t>1. 混淆流程3个指令：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a.</w:t>
      </w:r>
      <w:r w:rsidRPr="002E5941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压缩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（Shrinking）：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lastRenderedPageBreak/>
        <w:t>默认开启，用以减小应用体积，移除未被使用的类和成员；并且会在</w:t>
      </w:r>
      <w:r w:rsidRPr="002E5941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优化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动作执行之后再次执行（因为优化后可能会再次暴露一些未被使用的类和成员）。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AE220"/>
        </w:rPr>
        <w:t>关闭压缩：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-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dontshrink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 xml:space="preserve"> 关闭压缩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b.</w:t>
      </w:r>
      <w:r w:rsidRPr="002E5941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优化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（Optimization）：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默认开启，在字节码级别执行优化，让应用运行的更快。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关闭优化：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-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dontoptimize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 xml:space="preserve"> 关闭优化 -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optimizationpasses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 xml:space="preserve"> n 表示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proguard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对代码进行迭代优化的次数，Android一般为5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c.</w:t>
      </w:r>
      <w:r w:rsidRPr="002E5941">
        <w:rPr>
          <w:rFonts w:ascii="宋体" w:eastAsia="宋体" w:hAnsi="宋体" w:cs="宋体"/>
          <w:b/>
          <w:bCs/>
          <w:color w:val="2F2F2F"/>
          <w:kern w:val="0"/>
          <w:sz w:val="27"/>
          <w:szCs w:val="27"/>
          <w:shd w:val="clear" w:color="auto" w:fill="FFFFFF"/>
        </w:rPr>
        <w:t>混淆</w:t>
      </w: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（Obfuscation）：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FFFFF"/>
        </w:rPr>
        <w:t>默认开启，增大反编译难度，类和类成员会被随机命名，除非用keep保护。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2F2F2F"/>
          <w:kern w:val="0"/>
          <w:sz w:val="27"/>
          <w:szCs w:val="27"/>
          <w:shd w:val="clear" w:color="auto" w:fill="FAE220"/>
        </w:rPr>
        <w:t>关闭混淆：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-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dontobfuscate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 xml:space="preserve"> 关闭混淆</w:t>
      </w:r>
      <w:r w:rsidRPr="002E5941">
        <w:rPr>
          <w:rFonts w:ascii="Courier New" w:eastAsia="宋体" w:hAnsi="Courier New" w:cs="Courier New"/>
          <w:kern w:val="0"/>
          <w:sz w:val="20"/>
          <w:szCs w:val="20"/>
          <w:shd w:val="clear" w:color="auto" w:fill="FAE220"/>
        </w:rPr>
        <w:t xml:space="preserve"> 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特别说明：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混淆后默认会在工程目录</w:t>
      </w:r>
      <w:r w:rsidRPr="002E5941">
        <w:rPr>
          <w:rFonts w:ascii="Courier New" w:eastAsia="宋体" w:hAnsi="Courier New" w:cs="Courier New"/>
          <w:kern w:val="0"/>
          <w:sz w:val="27"/>
          <w:szCs w:val="27"/>
        </w:rPr>
        <w:t>app/build/outputs/mapping/release</w:t>
      </w:r>
      <w:r w:rsidRPr="002E5941">
        <w:rPr>
          <w:rFonts w:ascii="宋体" w:eastAsia="宋体" w:hAnsi="宋体" w:cs="宋体"/>
          <w:kern w:val="0"/>
          <w:sz w:val="27"/>
          <w:szCs w:val="27"/>
        </w:rPr>
        <w:t>下生成一个</w:t>
      </w:r>
      <w:r w:rsidRPr="002E5941">
        <w:rPr>
          <w:rFonts w:ascii="Courier New" w:eastAsia="宋体" w:hAnsi="Courier New" w:cs="Courier New"/>
          <w:kern w:val="0"/>
          <w:sz w:val="27"/>
          <w:szCs w:val="27"/>
        </w:rPr>
        <w:t>mapping.txt</w:t>
      </w:r>
      <w:r w:rsidRPr="002E5941">
        <w:rPr>
          <w:rFonts w:ascii="宋体" w:eastAsia="宋体" w:hAnsi="宋体" w:cs="宋体"/>
          <w:kern w:val="0"/>
          <w:sz w:val="27"/>
          <w:szCs w:val="27"/>
        </w:rPr>
        <w:t>文件，这就是混淆规则，我们可以根据这个文件把混淆后的代码反推回源本的代码，所以这个文件很重要，注意保护好。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0851" cy="3458845"/>
            <wp:effectExtent l="0" t="0" r="0" b="8255"/>
            <wp:docPr id="4" name="图片 4" descr="C://Users/Iving/AppData/Local/YNote/data/m18951655200@163.com/4eac447b66bb4bd8a174aa8b6416b6b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Iving/AppData/Local/YNote/data/m18951655200@163.com/4eac447b66bb4bd8a174aa8b6416b6bf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25" cy="348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2.解出混淆文件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 xml:space="preserve">在 </w:t>
      </w:r>
      <w:r w:rsidRPr="002E5941">
        <w:rPr>
          <w:rFonts w:ascii="Courier New" w:eastAsia="宋体" w:hAnsi="Courier New" w:cs="Courier New"/>
          <w:kern w:val="0"/>
          <w:sz w:val="27"/>
          <w:szCs w:val="27"/>
        </w:rPr>
        <w:t>&lt;</w:t>
      </w:r>
      <w:proofErr w:type="spellStart"/>
      <w:r w:rsidRPr="002E5941">
        <w:rPr>
          <w:rFonts w:ascii="Courier New" w:eastAsia="宋体" w:hAnsi="Courier New" w:cs="Courier New"/>
          <w:kern w:val="0"/>
          <w:sz w:val="27"/>
          <w:szCs w:val="27"/>
        </w:rPr>
        <w:t>sdk</w:t>
      </w:r>
      <w:proofErr w:type="spellEnd"/>
      <w:r w:rsidRPr="002E5941">
        <w:rPr>
          <w:rFonts w:ascii="Courier New" w:eastAsia="宋体" w:hAnsi="Courier New" w:cs="Courier New"/>
          <w:kern w:val="0"/>
          <w:sz w:val="27"/>
          <w:szCs w:val="27"/>
        </w:rPr>
        <w:t>-root&gt;/tools/</w:t>
      </w:r>
      <w:proofErr w:type="spellStart"/>
      <w:r w:rsidRPr="002E5941">
        <w:rPr>
          <w:rFonts w:ascii="Courier New" w:eastAsia="宋体" w:hAnsi="Courier New" w:cs="Courier New"/>
          <w:kern w:val="0"/>
          <w:sz w:val="27"/>
          <w:szCs w:val="27"/>
        </w:rPr>
        <w:t>proguard</w:t>
      </w:r>
      <w:proofErr w:type="spellEnd"/>
      <w:r w:rsidRPr="002E5941">
        <w:rPr>
          <w:rFonts w:ascii="Courier New" w:eastAsia="宋体" w:hAnsi="Courier New" w:cs="Courier New"/>
          <w:kern w:val="0"/>
          <w:sz w:val="27"/>
          <w:szCs w:val="27"/>
        </w:rPr>
        <w:t>/</w:t>
      </w:r>
      <w:r w:rsidRPr="002E5941">
        <w:rPr>
          <w:rFonts w:ascii="宋体" w:eastAsia="宋体" w:hAnsi="宋体" w:cs="宋体"/>
          <w:kern w:val="0"/>
          <w:sz w:val="27"/>
          <w:szCs w:val="27"/>
        </w:rPr>
        <w:t>路径下有附带的</w:t>
      </w:r>
      <w:proofErr w:type="gramStart"/>
      <w:r w:rsidRPr="002E5941">
        <w:rPr>
          <w:rFonts w:ascii="宋体" w:eastAsia="宋体" w:hAnsi="宋体" w:cs="宋体"/>
          <w:kern w:val="0"/>
          <w:sz w:val="27"/>
          <w:szCs w:val="27"/>
        </w:rPr>
        <w:t>的反解</w:t>
      </w:r>
      <w:proofErr w:type="gramEnd"/>
      <w:r w:rsidRPr="002E5941">
        <w:rPr>
          <w:rFonts w:ascii="宋体" w:eastAsia="宋体" w:hAnsi="宋体" w:cs="宋体"/>
          <w:kern w:val="0"/>
          <w:sz w:val="27"/>
          <w:szCs w:val="27"/>
        </w:rPr>
        <w:t>工具（Window 系统为</w:t>
      </w:r>
      <w:r w:rsidRPr="002E5941">
        <w:rPr>
          <w:rFonts w:ascii="Courier New" w:eastAsia="宋体" w:hAnsi="Courier New" w:cs="Courier New"/>
          <w:kern w:val="0"/>
          <w:sz w:val="27"/>
          <w:szCs w:val="27"/>
        </w:rPr>
        <w:t>proguardgui.bat</w:t>
      </w:r>
      <w:r w:rsidRPr="002E5941">
        <w:rPr>
          <w:rFonts w:ascii="宋体" w:eastAsia="宋体" w:hAnsi="宋体" w:cs="宋体"/>
          <w:kern w:val="0"/>
          <w:sz w:val="27"/>
          <w:szCs w:val="27"/>
        </w:rPr>
        <w:t>，Mac 或 Linux 系统为</w:t>
      </w:r>
      <w:r w:rsidRPr="002E5941">
        <w:rPr>
          <w:rFonts w:ascii="Courier New" w:eastAsia="宋体" w:hAnsi="Courier New" w:cs="Courier New"/>
          <w:kern w:val="0"/>
          <w:sz w:val="27"/>
          <w:szCs w:val="27"/>
        </w:rPr>
        <w:t>proguardgui.sh</w:t>
      </w:r>
      <w:r w:rsidRPr="002E5941">
        <w:rPr>
          <w:rFonts w:ascii="宋体" w:eastAsia="宋体" w:hAnsi="宋体" w:cs="宋体"/>
          <w:kern w:val="0"/>
          <w:sz w:val="27"/>
          <w:szCs w:val="27"/>
        </w:rPr>
        <w:t>）。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 xml:space="preserve">这里以 Window 平台为例。双击运行 proguardgui.bat 后，可以看到左侧的一行菜单。点击 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</w:rPr>
        <w:t>ReTrace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</w:rPr>
        <w:t xml:space="preserve">，选择该混淆包对应的 mapping 文件（混淆后在 &lt;module-name&gt;/build/outputs/mapping/release/ 路径下会生成 mapping.txt 文件，它的作用是提供混淆前后类、方法、类成员等的对照表），再将 crash 的 stack trace </w:t>
      </w:r>
      <w:proofErr w:type="gramStart"/>
      <w:r w:rsidRPr="002E5941">
        <w:rPr>
          <w:rFonts w:ascii="宋体" w:eastAsia="宋体" w:hAnsi="宋体" w:cs="宋体"/>
          <w:kern w:val="0"/>
          <w:sz w:val="27"/>
          <w:szCs w:val="27"/>
        </w:rPr>
        <w:t>黏</w:t>
      </w:r>
      <w:proofErr w:type="gramEnd"/>
      <w:r w:rsidRPr="002E5941">
        <w:rPr>
          <w:rFonts w:ascii="宋体" w:eastAsia="宋体" w:hAnsi="宋体" w:cs="宋体"/>
          <w:kern w:val="0"/>
          <w:sz w:val="27"/>
          <w:szCs w:val="27"/>
        </w:rPr>
        <w:t xml:space="preserve">贴进输入框中，点击右下角的 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</w:rPr>
        <w:t>ReTrace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</w:rPr>
        <w:t xml:space="preserve"> ，混淆后的堆栈信息就显示出来了。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  <w:t>三、混淆</w:t>
      </w:r>
      <w:r w:rsidRPr="002E5941"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  <w:t>——</w:t>
      </w:r>
      <w:r w:rsidRPr="002E5941"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  <w:t>保持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lastRenderedPageBreak/>
        <w:t>原则上，代码混淆后越乱越无规律越好，但有些地方我们是要避免混淆的，否则程序运行就会出错，所以就有了下面我们要教大家的，如何让自己的部分代码避免混淆从而防止出错。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b/>
          <w:bCs/>
          <w:color w:val="2F2F2F"/>
          <w:kern w:val="0"/>
          <w:sz w:val="36"/>
          <w:szCs w:val="36"/>
          <w:shd w:val="clear" w:color="auto" w:fill="FFFFFF"/>
        </w:rPr>
        <w:t xml:space="preserve">3.1 </w:t>
      </w:r>
      <w:r w:rsidRPr="002E5941">
        <w:rPr>
          <w:rFonts w:ascii="Arial" w:eastAsia="宋体" w:hAnsi="Arial" w:cs="Arial"/>
          <w:b/>
          <w:bCs/>
          <w:color w:val="2F2F2F"/>
          <w:kern w:val="0"/>
          <w:sz w:val="36"/>
          <w:szCs w:val="36"/>
          <w:shd w:val="clear" w:color="auto" w:fill="FFFFFF"/>
        </w:rPr>
        <w:t>保持元素不参与混淆的规则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DF402A"/>
          <w:kern w:val="0"/>
          <w:sz w:val="27"/>
          <w:szCs w:val="27"/>
          <w:shd w:val="clear" w:color="auto" w:fill="FAE220"/>
        </w:rPr>
        <w:t>SL:注意，混淆需要在主Module的规则文件中添加。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0B07EF"/>
          <w:kern w:val="0"/>
          <w:sz w:val="33"/>
          <w:szCs w:val="33"/>
          <w:shd w:val="clear" w:color="auto" w:fill="FAE220"/>
        </w:rPr>
        <w:t>1.一颗星（*）：</w:t>
      </w: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一颗星表示只是保持该包下的类名，而子包下的类名还是会被混淆。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示例：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Courier New" w:eastAsia="宋体" w:hAnsi="Courier New" w:cs="Courier New"/>
          <w:color w:val="CC7832"/>
          <w:kern w:val="0"/>
          <w:sz w:val="36"/>
          <w:szCs w:val="36"/>
          <w:shd w:val="clear" w:color="auto" w:fill="2B2B2B"/>
        </w:rPr>
        <w:t xml:space="preserve">-keep </w:t>
      </w:r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 xml:space="preserve">class </w:t>
      </w:r>
      <w:proofErr w:type="spellStart"/>
      <w:proofErr w:type="gramStart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cn.iving</w:t>
      </w:r>
      <w:proofErr w:type="gramEnd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.demo</w:t>
      </w:r>
      <w:proofErr w:type="spellEnd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.*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6845" cy="3180715"/>
            <wp:effectExtent l="0" t="0" r="1905" b="635"/>
            <wp:docPr id="3" name="图片 3" descr="C:\Users\Iving\AppData\Local\YNote\data\m18951655200@163.com\afc3e2c4c878405f9fb20fb1d86376a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ing\AppData\Local\YNote\data\m18951655200@163.com\afc3e2c4c878405f9fb20fb1d86376a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0B07EF"/>
          <w:kern w:val="0"/>
          <w:sz w:val="33"/>
          <w:szCs w:val="33"/>
        </w:rPr>
        <w:t>2. 两颗星（**）：</w:t>
      </w: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两颗星表</w:t>
      </w:r>
      <w:proofErr w:type="gramStart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示把本</w:t>
      </w:r>
      <w:r w:rsidRPr="002E5941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包</w:t>
      </w:r>
      <w:proofErr w:type="gramEnd"/>
      <w:r w:rsidRPr="002E5941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和所含子包下的类名都保持</w:t>
      </w: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,但</w:t>
      </w:r>
      <w:r w:rsidRPr="002E5941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类中的成员变量和成员方法名还是被混淆了</w:t>
      </w: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Courier New" w:eastAsia="宋体" w:hAnsi="Courier New" w:cs="Courier New"/>
          <w:color w:val="CC7832"/>
          <w:kern w:val="0"/>
          <w:sz w:val="36"/>
          <w:szCs w:val="36"/>
          <w:shd w:val="clear" w:color="auto" w:fill="2B2B2B"/>
        </w:rPr>
        <w:t xml:space="preserve">-keep </w:t>
      </w:r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 xml:space="preserve">class </w:t>
      </w:r>
      <w:proofErr w:type="spellStart"/>
      <w:proofErr w:type="gramStart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cn.iving</w:t>
      </w:r>
      <w:proofErr w:type="gramEnd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.demo</w:t>
      </w:r>
      <w:proofErr w:type="spellEnd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.**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结果：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2065" cy="3657561"/>
            <wp:effectExtent l="0" t="0" r="6350" b="635"/>
            <wp:docPr id="2" name="图片 2" descr="C:\Users\Iving\AppData\Local\YNote\data\m18951655200@163.com\ce8c340eba70423fbe405679a37ac85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ing\AppData\Local\YNote\data\m18951655200@163.com\ce8c340eba70423fbe405679a37ac850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14" cy="366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0B07EF"/>
          <w:kern w:val="0"/>
          <w:sz w:val="33"/>
          <w:szCs w:val="33"/>
        </w:rPr>
        <w:t>3.类与方法均不混淆：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如果既想保持类名，又想保持里面的内容不被混淆，怎么办？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Courier New" w:eastAsia="宋体" w:hAnsi="Courier New" w:cs="Courier New"/>
          <w:color w:val="CC7832"/>
          <w:kern w:val="0"/>
          <w:sz w:val="36"/>
          <w:szCs w:val="36"/>
          <w:shd w:val="clear" w:color="auto" w:fill="2B2B2B"/>
        </w:rPr>
        <w:t xml:space="preserve">-keep </w:t>
      </w:r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 xml:space="preserve">class </w:t>
      </w:r>
      <w:proofErr w:type="spellStart"/>
      <w:proofErr w:type="gramStart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cn.iving</w:t>
      </w:r>
      <w:proofErr w:type="gramEnd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.demo.presenter</w:t>
      </w:r>
      <w:proofErr w:type="spellEnd"/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.*{</w:t>
      </w:r>
      <w:r w:rsidRPr="002E5941">
        <w:rPr>
          <w:rFonts w:ascii="Courier New" w:eastAsia="宋体" w:hAnsi="Courier New" w:cs="Courier New"/>
          <w:color w:val="9876AA"/>
          <w:kern w:val="0"/>
          <w:sz w:val="36"/>
          <w:szCs w:val="36"/>
          <w:shd w:val="clear" w:color="auto" w:fill="2B2B2B"/>
        </w:rPr>
        <w:t>*;</w:t>
      </w:r>
      <w:r w:rsidRPr="002E5941">
        <w:rPr>
          <w:rFonts w:ascii="Courier New" w:eastAsia="宋体" w:hAnsi="Courier New" w:cs="Courier New"/>
          <w:color w:val="A9B7C6"/>
          <w:kern w:val="0"/>
          <w:sz w:val="36"/>
          <w:szCs w:val="36"/>
          <w:shd w:val="clear" w:color="auto" w:fill="2B2B2B"/>
        </w:rPr>
        <w:t>}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9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4690" cy="3812540"/>
            <wp:effectExtent l="0" t="0" r="0" b="0"/>
            <wp:docPr id="1" name="图片 1" descr="C:\Users\Iving\AppData\Local\YNote\data\m18951655200@163.com\a842f791f2644b6b927191bc9f38c5b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ing\AppData\Local\YNote\data\m18951655200@163.com\a842f791f2644b6b927191bc9f38c5bf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43" cy="38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b/>
          <w:bCs/>
          <w:color w:val="0B07EF"/>
          <w:kern w:val="0"/>
          <w:sz w:val="27"/>
          <w:szCs w:val="27"/>
        </w:rPr>
        <w:t xml:space="preserve">4. 特殊语法 </w:t>
      </w: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我们也可以使用Java的基本规则来保护特定类不被混淆，比如我们可以用</w:t>
      </w:r>
      <w:r w:rsidRPr="002E5941">
        <w:rPr>
          <w:rFonts w:ascii="Courier New" w:eastAsia="宋体" w:hAnsi="Courier New" w:cs="Courier New"/>
          <w:kern w:val="0"/>
          <w:sz w:val="24"/>
          <w:szCs w:val="24"/>
        </w:rPr>
        <w:t>extend</w:t>
      </w:r>
      <w:r w:rsidRPr="002E5941">
        <w:rPr>
          <w:rFonts w:ascii="宋体" w:eastAsia="宋体" w:hAnsi="宋体" w:cs="宋体"/>
          <w:kern w:val="0"/>
          <w:sz w:val="24"/>
          <w:szCs w:val="24"/>
        </w:rPr>
        <w:t>，</w:t>
      </w:r>
      <w:r w:rsidRPr="002E5941">
        <w:rPr>
          <w:rFonts w:ascii="Courier New" w:eastAsia="宋体" w:hAnsi="Courier New" w:cs="Courier New"/>
          <w:kern w:val="0"/>
          <w:sz w:val="24"/>
          <w:szCs w:val="24"/>
        </w:rPr>
        <w:t>implement</w:t>
      </w:r>
      <w:r w:rsidRPr="002E5941">
        <w:rPr>
          <w:rFonts w:ascii="宋体" w:eastAsia="宋体" w:hAnsi="宋体" w:cs="宋体"/>
          <w:kern w:val="0"/>
          <w:sz w:val="24"/>
          <w:szCs w:val="24"/>
        </w:rPr>
        <w:t>等这些Java规则。如下例子就避免所有继承Activity的类被混淆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i/>
          <w:iCs/>
          <w:kern w:val="0"/>
          <w:szCs w:val="21"/>
          <w:shd w:val="clear" w:color="auto" w:fill="FAE220"/>
        </w:rPr>
        <w:t xml:space="preserve">-keep public class * extends </w:t>
      </w:r>
      <w:proofErr w:type="spellStart"/>
      <w:proofErr w:type="gramStart"/>
      <w:r w:rsidRPr="002E5941">
        <w:rPr>
          <w:rFonts w:ascii="宋体" w:eastAsia="宋体" w:hAnsi="宋体" w:cs="宋体"/>
          <w:i/>
          <w:iCs/>
          <w:kern w:val="0"/>
          <w:szCs w:val="21"/>
          <w:shd w:val="clear" w:color="auto" w:fill="FAE220"/>
        </w:rPr>
        <w:t>android.app.Activity</w:t>
      </w:r>
      <w:proofErr w:type="spellEnd"/>
      <w:proofErr w:type="gramEnd"/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要保留一个类中的内部类不被混淆则需要用</w:t>
      </w:r>
      <w:r w:rsidRPr="002E5941">
        <w:rPr>
          <w:rFonts w:ascii="Courier New" w:eastAsia="宋体" w:hAnsi="Courier New" w:cs="Courier New"/>
          <w:kern w:val="0"/>
          <w:sz w:val="24"/>
          <w:szCs w:val="24"/>
        </w:rPr>
        <w:t>$</w:t>
      </w:r>
      <w:r w:rsidRPr="002E5941">
        <w:rPr>
          <w:rFonts w:ascii="宋体" w:eastAsia="宋体" w:hAnsi="宋体" w:cs="宋体"/>
          <w:kern w:val="0"/>
          <w:sz w:val="24"/>
          <w:szCs w:val="24"/>
        </w:rPr>
        <w:t>符号，如下例子表示保持</w:t>
      </w:r>
      <w:proofErr w:type="spellStart"/>
      <w:r w:rsidRPr="002E5941">
        <w:rPr>
          <w:rFonts w:ascii="宋体" w:eastAsia="宋体" w:hAnsi="宋体" w:cs="宋体"/>
          <w:kern w:val="0"/>
          <w:sz w:val="24"/>
          <w:szCs w:val="24"/>
        </w:rPr>
        <w:t>ScriptFragment</w:t>
      </w:r>
      <w:proofErr w:type="spellEnd"/>
      <w:r w:rsidRPr="002E5941">
        <w:rPr>
          <w:rFonts w:ascii="宋体" w:eastAsia="宋体" w:hAnsi="宋体" w:cs="宋体"/>
          <w:kern w:val="0"/>
          <w:sz w:val="24"/>
          <w:szCs w:val="24"/>
        </w:rPr>
        <w:t>内部类</w:t>
      </w:r>
      <w:proofErr w:type="spellStart"/>
      <w:r w:rsidRPr="002E5941">
        <w:rPr>
          <w:rFonts w:ascii="宋体" w:eastAsia="宋体" w:hAnsi="宋体" w:cs="宋体"/>
          <w:kern w:val="0"/>
          <w:sz w:val="24"/>
          <w:szCs w:val="24"/>
        </w:rPr>
        <w:t>JavaScriptInterface</w:t>
      </w:r>
      <w:proofErr w:type="spellEnd"/>
      <w:r w:rsidRPr="002E5941">
        <w:rPr>
          <w:rFonts w:ascii="宋体" w:eastAsia="宋体" w:hAnsi="宋体" w:cs="宋体"/>
          <w:kern w:val="0"/>
          <w:sz w:val="24"/>
          <w:szCs w:val="24"/>
        </w:rPr>
        <w:t>中的所有public内容不被混淆。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Courier New" w:eastAsia="宋体" w:hAnsi="Courier New" w:cs="Courier New"/>
          <w:i/>
          <w:iCs/>
          <w:kern w:val="0"/>
          <w:szCs w:val="21"/>
          <w:shd w:val="clear" w:color="auto" w:fill="FAE220"/>
        </w:rPr>
        <w:t>-</w:t>
      </w:r>
      <w:proofErr w:type="spellStart"/>
      <w:r w:rsidRPr="002E5941">
        <w:rPr>
          <w:rFonts w:ascii="Courier New" w:eastAsia="宋体" w:hAnsi="Courier New" w:cs="Courier New"/>
          <w:i/>
          <w:iCs/>
          <w:kern w:val="0"/>
          <w:szCs w:val="21"/>
          <w:shd w:val="clear" w:color="auto" w:fill="FAE220"/>
        </w:rPr>
        <w:t>keepclassmembers</w:t>
      </w:r>
      <w:proofErr w:type="spellEnd"/>
      <w:r w:rsidRPr="002E5941">
        <w:rPr>
          <w:rFonts w:ascii="Courier New" w:eastAsia="宋体" w:hAnsi="Courier New" w:cs="Courier New"/>
          <w:i/>
          <w:iCs/>
          <w:kern w:val="0"/>
          <w:szCs w:val="21"/>
          <w:shd w:val="clear" w:color="auto" w:fill="FAE220"/>
        </w:rPr>
        <w:t xml:space="preserve"> class </w:t>
      </w:r>
      <w:proofErr w:type="spellStart"/>
      <w:proofErr w:type="gramStart"/>
      <w:r w:rsidRPr="002E5941">
        <w:rPr>
          <w:rFonts w:ascii="Courier New" w:eastAsia="宋体" w:hAnsi="Courier New" w:cs="Courier New"/>
          <w:i/>
          <w:iCs/>
          <w:kern w:val="0"/>
          <w:szCs w:val="21"/>
          <w:shd w:val="clear" w:color="auto" w:fill="FAE220"/>
        </w:rPr>
        <w:t>cc.ninty</w:t>
      </w:r>
      <w:proofErr w:type="gramEnd"/>
      <w:r w:rsidRPr="002E5941">
        <w:rPr>
          <w:rFonts w:ascii="Courier New" w:eastAsia="宋体" w:hAnsi="Courier New" w:cs="Courier New"/>
          <w:i/>
          <w:iCs/>
          <w:kern w:val="0"/>
          <w:szCs w:val="21"/>
          <w:shd w:val="clear" w:color="auto" w:fill="FAE220"/>
        </w:rPr>
        <w:t>.chat.ui.fragment.ScriptFragment$JavaScriptInterface</w:t>
      </w:r>
      <w:proofErr w:type="spellEnd"/>
      <w:r w:rsidRPr="002E5941">
        <w:rPr>
          <w:rFonts w:ascii="Courier New" w:eastAsia="宋体" w:hAnsi="Courier New" w:cs="Courier New"/>
          <w:i/>
          <w:iCs/>
          <w:kern w:val="0"/>
          <w:szCs w:val="21"/>
          <w:shd w:val="clear" w:color="auto" w:fill="FAE220"/>
        </w:rPr>
        <w:t xml:space="preserve"> { public *; }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  <w:t>四、混淆使用注意事项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1，反射用到的类不混淆(否则反射可能出现问题)；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lastRenderedPageBreak/>
        <w:t>2.</w:t>
      </w:r>
      <w:r w:rsidRPr="002E5941">
        <w:rPr>
          <w:rFonts w:ascii="宋体" w:eastAsia="宋体" w:hAnsi="宋体" w:cs="宋体"/>
          <w:kern w:val="0"/>
          <w:sz w:val="27"/>
          <w:szCs w:val="27"/>
        </w:rPr>
        <w:t>AndroidMainfest中的类不混淆，所以四大组件和Application的子类和Framework层下所有的类</w:t>
      </w:r>
      <w:r w:rsidRPr="002E5941">
        <w:rPr>
          <w:rFonts w:ascii="宋体" w:eastAsia="宋体" w:hAnsi="宋体" w:cs="宋体"/>
          <w:b/>
          <w:bCs/>
          <w:kern w:val="0"/>
          <w:sz w:val="27"/>
          <w:szCs w:val="27"/>
        </w:rPr>
        <w:t>默认</w:t>
      </w:r>
      <w:r w:rsidRPr="002E5941">
        <w:rPr>
          <w:rFonts w:ascii="宋体" w:eastAsia="宋体" w:hAnsi="宋体" w:cs="宋体"/>
          <w:kern w:val="0"/>
          <w:sz w:val="27"/>
          <w:szCs w:val="27"/>
        </w:rPr>
        <w:t>不会进行混淆（Android Studio中是无需加入的）。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3.自定义的View</w:t>
      </w:r>
      <w:r w:rsidRPr="002E5941">
        <w:rPr>
          <w:rFonts w:ascii="宋体" w:eastAsia="宋体" w:hAnsi="宋体" w:cs="宋体"/>
          <w:b/>
          <w:bCs/>
          <w:kern w:val="0"/>
          <w:sz w:val="27"/>
          <w:szCs w:val="27"/>
        </w:rPr>
        <w:t>默认</w:t>
      </w:r>
      <w:r w:rsidRPr="002E5941">
        <w:rPr>
          <w:rFonts w:ascii="宋体" w:eastAsia="宋体" w:hAnsi="宋体" w:cs="宋体"/>
          <w:kern w:val="0"/>
          <w:sz w:val="27"/>
          <w:szCs w:val="27"/>
        </w:rPr>
        <w:t>也不会被混淆（Android Studio中是无需加入的）。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4.有用到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</w:rPr>
        <w:t>WebView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</w:rPr>
        <w:t>的JS调用也需要保证写的接口方法不混淆，因为混淆后H5 的</w:t>
      </w:r>
      <w:proofErr w:type="spellStart"/>
      <w:r w:rsidRPr="002E5941">
        <w:rPr>
          <w:rFonts w:ascii="宋体" w:eastAsia="宋体" w:hAnsi="宋体" w:cs="宋体"/>
          <w:kern w:val="0"/>
          <w:sz w:val="27"/>
          <w:szCs w:val="27"/>
        </w:rPr>
        <w:t>jS</w:t>
      </w:r>
      <w:proofErr w:type="spellEnd"/>
      <w:r w:rsidRPr="002E5941">
        <w:rPr>
          <w:rFonts w:ascii="宋体" w:eastAsia="宋体" w:hAnsi="宋体" w:cs="宋体"/>
          <w:kern w:val="0"/>
          <w:sz w:val="27"/>
          <w:szCs w:val="27"/>
        </w:rPr>
        <w:t>方法找不到；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5.jni方法不可混淆，因为这个方法需要和native方法保持一致；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7"/>
          <w:szCs w:val="27"/>
        </w:rPr>
        <w:t>6.</w:t>
      </w: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与服务端交互时，使用GSON、</w:t>
      </w:r>
      <w:proofErr w:type="spellStart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fastjson</w:t>
      </w:r>
      <w:proofErr w:type="spellEnd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等框架解析服务</w:t>
      </w:r>
      <w:proofErr w:type="gramStart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端数据</w:t>
      </w:r>
      <w:proofErr w:type="gramEnd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时，所写的JSON对象类不混淆，否则无法将JSON解析成对应的对象；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7.使用第三方开源</w:t>
      </w:r>
      <w:proofErr w:type="gramStart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库或者引用其他第三</w:t>
      </w:r>
      <w:proofErr w:type="gramEnd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方的SDK包时，如果有特别要求，也需要在混淆文件中加入对应的混淆规则；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8.Parcelable的子类和Creator静态成员变量不混淆，否则会产生</w:t>
      </w:r>
      <w:proofErr w:type="spellStart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Android.os.BadParcelableException</w:t>
      </w:r>
      <w:proofErr w:type="spellEnd"/>
      <w:r w:rsidRPr="002E5941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异常；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 xml:space="preserve">-keep class * implements </w:t>
      </w:r>
      <w:proofErr w:type="spellStart"/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>Android.os.Parcelable</w:t>
      </w:r>
      <w:proofErr w:type="spellEnd"/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 xml:space="preserve"> { # </w:t>
      </w:r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>保持</w:t>
      </w:r>
      <w:proofErr w:type="spellStart"/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>Parcelable</w:t>
      </w:r>
      <w:proofErr w:type="spellEnd"/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>不被混淆</w:t>
      </w:r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 xml:space="preserve"> public static final </w:t>
      </w:r>
      <w:proofErr w:type="spellStart"/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>Android.os.Parcelable$Creator</w:t>
      </w:r>
      <w:proofErr w:type="spellEnd"/>
      <w:r w:rsidRPr="002E5941">
        <w:rPr>
          <w:rFonts w:ascii="Courier New" w:eastAsia="宋体" w:hAnsi="Courier New" w:cs="Courier New"/>
          <w:color w:val="0B07EF"/>
          <w:kern w:val="0"/>
          <w:szCs w:val="21"/>
          <w:shd w:val="clear" w:color="auto" w:fill="FAE220"/>
        </w:rPr>
        <w:t xml:space="preserve"> *; }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9. 使用</w:t>
      </w:r>
      <w:proofErr w:type="spellStart"/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enum</w:t>
      </w:r>
      <w:proofErr w:type="spellEnd"/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类型时需要注意避免以下两个方法混淆，因为</w:t>
      </w:r>
      <w:proofErr w:type="spellStart"/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enum</w:t>
      </w:r>
      <w:proofErr w:type="spellEnd"/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>类的特殊性，以下两个方法会被反射调用</w:t>
      </w:r>
      <w:r>
        <w:rPr>
          <w:rFonts w:ascii="宋体" w:eastAsia="宋体" w:hAnsi="宋体" w:cs="宋体" w:hint="eastAsia"/>
          <w:color w:val="404040"/>
          <w:kern w:val="0"/>
          <w:sz w:val="27"/>
          <w:szCs w:val="27"/>
          <w:shd w:val="clear" w:color="auto" w:fill="FFFFFF"/>
        </w:rPr>
        <w:t>。</w:t>
      </w:r>
      <w:r w:rsidRPr="002E5941">
        <w:rPr>
          <w:rFonts w:ascii="宋体" w:eastAsia="宋体" w:hAnsi="宋体" w:cs="宋体"/>
          <w:color w:val="404040"/>
          <w:kern w:val="0"/>
          <w:sz w:val="27"/>
          <w:szCs w:val="27"/>
          <w:shd w:val="clear" w:color="auto" w:fill="FFFFFF"/>
        </w:rPr>
        <w:t xml:space="preserve"> </w:t>
      </w:r>
    </w:p>
    <w:p w:rsidR="002E5941" w:rsidRDefault="002E5941" w:rsidP="002E5941">
      <w:pPr>
        <w:widowControl/>
        <w:jc w:val="left"/>
        <w:rPr>
          <w:rFonts w:ascii="宋体" w:eastAsia="宋体" w:hAnsi="宋体" w:cs="宋体"/>
          <w:color w:val="2F2F2F"/>
          <w:kern w:val="0"/>
          <w:sz w:val="24"/>
          <w:szCs w:val="24"/>
          <w:shd w:val="clear" w:color="auto" w:fill="FFFFFF"/>
        </w:rPr>
      </w:pPr>
    </w:p>
    <w:p w:rsidR="002E5941" w:rsidRPr="002E5941" w:rsidRDefault="002E5941" w:rsidP="002E5941">
      <w:pPr>
        <w:widowControl/>
        <w:jc w:val="left"/>
        <w:rPr>
          <w:rFonts w:ascii="Arial" w:eastAsia="宋体" w:hAnsi="Arial" w:cs="Arial"/>
          <w:b/>
          <w:bCs/>
          <w:color w:val="0F1BED"/>
          <w:kern w:val="0"/>
          <w:sz w:val="39"/>
          <w:szCs w:val="39"/>
          <w:shd w:val="clear" w:color="auto" w:fill="FFFFFF"/>
        </w:rPr>
      </w:pPr>
      <w:r w:rsidRPr="002E5941">
        <w:rPr>
          <w:rFonts w:ascii="Arial" w:eastAsia="宋体" w:hAnsi="Arial" w:cs="Arial" w:hint="eastAsia"/>
          <w:b/>
          <w:bCs/>
          <w:color w:val="0F1BED"/>
          <w:kern w:val="0"/>
          <w:sz w:val="39"/>
          <w:szCs w:val="39"/>
          <w:shd w:val="clear" w:color="auto" w:fill="FFFFFF"/>
        </w:rPr>
        <w:t>附录：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 w:hint="eastAsia"/>
          <w:color w:val="2F2F2F"/>
          <w:kern w:val="0"/>
          <w:sz w:val="24"/>
          <w:szCs w:val="24"/>
          <w:shd w:val="clear" w:color="auto" w:fill="FFFFFF"/>
        </w:rPr>
        <w:t>1.混淆官方文档：</w:t>
      </w:r>
      <w:hyperlink r:id="rId13" w:history="1">
        <w:r w:rsidRPr="002E5941">
          <w:rPr>
            <w:rFonts w:ascii="宋体" w:eastAsia="宋体" w:hAnsi="宋体" w:cs="宋体" w:hint="eastAsia"/>
            <w:color w:val="003884"/>
            <w:kern w:val="0"/>
            <w:sz w:val="24"/>
            <w:szCs w:val="24"/>
            <w:u w:val="single"/>
            <w:shd w:val="clear" w:color="auto" w:fill="FFFFFF"/>
          </w:rPr>
          <w:t>https://www.guardsquare.com/en/products/proguard</w:t>
        </w:r>
      </w:hyperlink>
      <w:r w:rsidRPr="002E594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FFFFF"/>
        </w:rPr>
        <w:t>。</w:t>
      </w:r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941">
        <w:rPr>
          <w:rFonts w:ascii="宋体" w:eastAsia="宋体" w:hAnsi="宋体" w:cs="宋体"/>
          <w:kern w:val="0"/>
          <w:sz w:val="24"/>
          <w:szCs w:val="24"/>
        </w:rPr>
        <w:t>2.参考资料：</w:t>
      </w:r>
      <w:hyperlink r:id="rId14" w:history="1">
        <w:r w:rsidRPr="002E5941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https://www.jianshu.com/p/7436a1a32891</w:t>
        </w:r>
      </w:hyperlink>
    </w:p>
    <w:p w:rsidR="002E5941" w:rsidRPr="002E5941" w:rsidRDefault="002E5941" w:rsidP="002E59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0B6F" w:rsidRDefault="00850B6F"/>
    <w:sectPr w:rsidR="0085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458"/>
    <w:multiLevelType w:val="multilevel"/>
    <w:tmpl w:val="47FA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F7DF5"/>
    <w:multiLevelType w:val="multilevel"/>
    <w:tmpl w:val="D85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9A"/>
    <w:rsid w:val="0019479A"/>
    <w:rsid w:val="002E5941"/>
    <w:rsid w:val="008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ABE2"/>
  <w15:chartTrackingRefBased/>
  <w15:docId w15:val="{4CD75391-BDAB-43EF-9720-9CFEB52A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uardsquare.com/en/products/progu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ianshu.com/p/7436a1a328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520</Words>
  <Characters>2965</Characters>
  <Application>Microsoft Office Word</Application>
  <DocSecurity>0</DocSecurity>
  <Lines>24</Lines>
  <Paragraphs>6</Paragraphs>
  <ScaleCrop>false</ScaleCrop>
  <Company>Microsoft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Iving</dc:creator>
  <cp:keywords/>
  <dc:description/>
  <cp:lastModifiedBy>Iving</cp:lastModifiedBy>
  <cp:revision>2</cp:revision>
  <dcterms:created xsi:type="dcterms:W3CDTF">2020-03-31T10:40:00Z</dcterms:created>
  <dcterms:modified xsi:type="dcterms:W3CDTF">2020-03-31T10:42:00Z</dcterms:modified>
</cp:coreProperties>
</file>