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 ASILO</w:t>
      </w:r>
    </w:p>
    <w:p>
      <w:pPr>
        <w:pStyle w:val="Normal"/>
        <w:bidi w:val="0"/>
        <w:jc w:val="star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582295</wp:posOffset>
            </wp:positionV>
            <wp:extent cx="6367145" cy="636714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7145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>Haz una imagen de una cadena montañosa alta, con picos agudos y valles profundos, en forma de U y morrenas.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Las cumbres y los valles</w:t>
      </w:r>
    </w:p>
    <w:p>
      <w:pPr>
        <w:pStyle w:val="Normal"/>
        <w:bidi w:val="0"/>
        <w:spacing w:before="0" w:after="0"/>
        <w:jc w:val="start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626745</wp:posOffset>
            </wp:positionV>
            <wp:extent cx="6332220" cy="633222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</w:rPr>
        <w:t xml:space="preserve">Realiza una imagen de un área con montañas más redondeadas y valles verdes y amplios. </w:t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La roca y el cristal</w:t>
      </w:r>
    </w:p>
    <w:p>
      <w:pPr>
        <w:pStyle w:val="Normal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  <w:t>Realiza una imagen con una variedad de rocas, con características distintivas en cuanto a color, textura que estén cerca de un rio en las montañas.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236220</wp:posOffset>
            </wp:positionV>
            <wp:extent cx="6332220" cy="633222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before="0" w:after="0"/>
        <w:jc w:val="star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El origen de las montañas</w:t>
      </w:r>
    </w:p>
    <w:p>
      <w:pPr>
        <w:pStyle w:val="Normal"/>
        <w:bidi w:val="0"/>
        <w:spacing w:before="0" w:after="0"/>
        <w:jc w:val="start"/>
        <w:rPr>
          <w:rFonts w:ascii="Arial" w:hAnsi="Arial"/>
        </w:rPr>
      </w:pPr>
      <w:r>
        <w:rPr>
          <w:rFonts w:ascii="Arial" w:hAnsi="Arial"/>
        </w:rPr>
        <w:t>Realiza una imagen de los mitos y leyendas que los humanos utilizaron como explicación para el origen de las montañas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6332220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6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</TotalTime>
  <Application>LibreOffice/24.2.5.2$Windows_X86_64 LibreOffice_project/bffef4ea93e59bebbeaf7f431bb02b1a39ee8a59</Application>
  <AppVersion>15.0000</AppVersion>
  <Pages>4</Pages>
  <Words>97</Words>
  <Characters>444</Characters>
  <CharactersWithSpaces>534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2024-08-12T08:19:03Z</dcterms:created>
  <dc:creator/>
  <dc:description/>
  <dc:language>es-MX</dc:language>
  <cp:lastModifiedBy/>
  <dcterms:modified xsi:type="dcterms:W3CDTF">2024-08-12T10:05:14Z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