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8D" w:rsidRPr="00B87C6C" w:rsidRDefault="00687EFF" w:rsidP="00687E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F99">
        <w:rPr>
          <w:rFonts w:ascii="Times New Roman" w:hAnsi="Times New Roman"/>
          <w:b/>
          <w:sz w:val="28"/>
        </w:rPr>
        <w:t>Район:</w:t>
      </w:r>
      <w:r>
        <w:rPr>
          <w:rFonts w:ascii="Times New Roman" w:hAnsi="Times New Roman"/>
          <w:b/>
          <w:sz w:val="28"/>
        </w:rPr>
        <w:t xml:space="preserve"> Торговый</w:t>
      </w:r>
    </w:p>
    <w:p w:rsidR="00687EFF" w:rsidRDefault="00687EFF" w:rsidP="00687EF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87EFF" w:rsidRPr="009C5FB2" w:rsidRDefault="00687EFF" w:rsidP="00687EF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Локации/объекты</w:t>
      </w:r>
    </w:p>
    <w:p w:rsidR="00687EFF" w:rsidRPr="00B87C6C" w:rsidRDefault="00687EFF" w:rsidP="00FD75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A07E7" w:rsidRPr="00B87C6C" w:rsidTr="00BA07E7">
        <w:tc>
          <w:tcPr>
            <w:tcW w:w="2972" w:type="dxa"/>
          </w:tcPr>
          <w:p w:rsidR="00BA07E7" w:rsidRPr="00B87C6C" w:rsidRDefault="00BA07E7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A07E7" w:rsidRPr="00B87C6C" w:rsidRDefault="00BA07E7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Лавка алхимика</w:t>
            </w:r>
          </w:p>
        </w:tc>
      </w:tr>
      <w:tr w:rsidR="00BA07E7" w:rsidRPr="00B87C6C" w:rsidTr="00BA07E7">
        <w:tc>
          <w:tcPr>
            <w:tcW w:w="2972" w:type="dxa"/>
          </w:tcPr>
          <w:p w:rsidR="00BA07E7" w:rsidRPr="00B87C6C" w:rsidRDefault="00BA07E7" w:rsidP="00BA0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Торговый</w:t>
            </w:r>
          </w:p>
        </w:tc>
      </w:tr>
      <w:tr w:rsidR="00687EFF" w:rsidRPr="00B87C6C" w:rsidTr="00BA07E7">
        <w:tc>
          <w:tcPr>
            <w:tcW w:w="2972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7E7" w:rsidRPr="00B87C6C" w:rsidTr="00BA07E7">
        <w:tc>
          <w:tcPr>
            <w:tcW w:w="2972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простые и редкие эликсиры;</w:t>
            </w:r>
          </w:p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обычные(простые) ингредиенты;</w:t>
            </w:r>
          </w:p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- обычные(простые) рецепты или свитки;</w:t>
            </w:r>
          </w:p>
          <w:p w:rsidR="00BA07E7" w:rsidRDefault="00BA07E7" w:rsidP="00E44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- книги по алхимии для «чайников» (инструкция «как </w:t>
            </w:r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>использовать алхимическое оборудование начального уровня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, или «извлечение, хранение и транспортировка ингредиентов, добываемых из тварей семейства </w:t>
            </w:r>
            <w:proofErr w:type="spellStart"/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>перепончатохвостые</w:t>
            </w:r>
            <w:proofErr w:type="spellEnd"/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 отряда </w:t>
            </w:r>
            <w:proofErr w:type="spellStart"/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>свинорылообразные</w:t>
            </w:r>
            <w:proofErr w:type="spellEnd"/>
            <w:r w:rsidR="00E44966" w:rsidRPr="00B87C6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755C0" w:rsidRDefault="00D755C0" w:rsidP="00E44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алхимическое оборудование начального уровня (спиртовки, штативы, пробирки, газоотводные трубки и т.д.);</w:t>
            </w:r>
          </w:p>
          <w:p w:rsidR="00D755C0" w:rsidRDefault="00D755C0" w:rsidP="00E44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пустая тара разного объёма для эликсиров</w:t>
            </w:r>
          </w:p>
          <w:p w:rsidR="00D755C0" w:rsidRDefault="00D755C0" w:rsidP="00D75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простая амуниция алхимика (халаты, перчатки, очки, марлевая маска и т.д.)</w:t>
            </w:r>
          </w:p>
          <w:p w:rsidR="00D755C0" w:rsidRPr="00B87C6C" w:rsidRDefault="00D755C0" w:rsidP="00D75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обычные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артефакты с бонусами на алхимию</w:t>
            </w:r>
          </w:p>
        </w:tc>
      </w:tr>
      <w:tr w:rsidR="00BA07E7" w:rsidRPr="00B87C6C" w:rsidTr="00BA07E7">
        <w:tc>
          <w:tcPr>
            <w:tcW w:w="2972" w:type="dxa"/>
          </w:tcPr>
          <w:p w:rsidR="00BA07E7" w:rsidRPr="00B87C6C" w:rsidRDefault="00BA07E7" w:rsidP="00FD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E44966" w:rsidRPr="00B87C6C" w:rsidRDefault="00E44966" w:rsidP="00636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7E7" w:rsidRPr="00B87C6C" w:rsidRDefault="00BA07E7" w:rsidP="00FD75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A07E7" w:rsidRPr="00B87C6C" w:rsidRDefault="0069323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Курильня (или Опиумная курильня)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A07E7" w:rsidRPr="00B87C6C" w:rsidRDefault="00693231" w:rsidP="00596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Торговый, спальный, портовый (ну может город когда-то стоял на реке, которая пересохла; но осталась портовая инфраструктура </w:t>
            </w:r>
            <w:r w:rsidRPr="006932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причалы, пирсы, склады, </w:t>
            </w:r>
            <w:r w:rsidR="0059649D">
              <w:rPr>
                <w:rFonts w:ascii="Times New Roman" w:hAnsi="Times New Roman" w:cs="Times New Roman"/>
                <w:sz w:val="24"/>
                <w:szCs w:val="24"/>
              </w:rPr>
              <w:t>бордель, казино, кабак и т.д.</w:t>
            </w:r>
            <w:r w:rsidRPr="006932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5964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49D">
              <w:rPr>
                <w:rFonts w:ascii="Times New Roman" w:hAnsi="Times New Roman" w:cs="Times New Roman"/>
                <w:sz w:val="24"/>
                <w:szCs w:val="24"/>
              </w:rPr>
              <w:t>само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русло – это одна из дорог ведущая в город)</w:t>
            </w:r>
          </w:p>
        </w:tc>
      </w:tr>
      <w:tr w:rsidR="00687EFF" w:rsidRPr="00B87C6C" w:rsidTr="00DD2AC0">
        <w:tc>
          <w:tcPr>
            <w:tcW w:w="2972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BA07E7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вещества, расширяющие сознание (если имеется класс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нарик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укурышь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или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обдолбышь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»);</w:t>
            </w:r>
          </w:p>
          <w:p w:rsidR="008A7151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все виды зелий;</w:t>
            </w:r>
          </w:p>
          <w:p w:rsidR="008A7151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золото;</w:t>
            </w:r>
          </w:p>
          <w:p w:rsidR="008A7151" w:rsidRPr="00B87C6C" w:rsidRDefault="008A7151" w:rsidP="00D75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различные предметы (чего только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нарко</w:t>
            </w:r>
            <w:r w:rsidR="00D755C0">
              <w:rPr>
                <w:rFonts w:ascii="Times New Roman" w:hAnsi="Times New Roman" w:cs="Times New Roman"/>
                <w:sz w:val="24"/>
                <w:szCs w:val="24"/>
              </w:rPr>
              <w:t>ши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тащат своему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драгдиллеру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очередную дозу)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BA07E7" w:rsidRPr="00B87C6C" w:rsidRDefault="008A7151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Над курильнями, кальянами клубятся облака дыма 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разных цветов. На персонажа, попавшего в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 временно накладываются эффекты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от применения зелий (здоровья,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озверин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снотворное, метиловый спирт и т.д.)</w:t>
            </w:r>
          </w:p>
        </w:tc>
      </w:tr>
    </w:tbl>
    <w:p w:rsidR="00BA07E7" w:rsidRPr="00B87C6C" w:rsidRDefault="00BA07E7" w:rsidP="00FD75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BA07E7" w:rsidRPr="00B87C6C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Таверна, Кабак, Трактир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BA07E7" w:rsidRPr="00B87C6C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Торговый, Портовый или на окраине города</w:t>
            </w:r>
          </w:p>
        </w:tc>
      </w:tr>
      <w:tr w:rsidR="00687EFF" w:rsidRPr="00B87C6C" w:rsidTr="00DD2AC0">
        <w:tc>
          <w:tcPr>
            <w:tcW w:w="2972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Pr="00B87C6C" w:rsidRDefault="00687EFF" w:rsidP="00687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BA07E7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алкоголь разных сортов и качества;</w:t>
            </w:r>
          </w:p>
          <w:p w:rsidR="00DD3878" w:rsidRPr="00B87C6C" w:rsidRDefault="00DD3878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еда</w:t>
            </w:r>
          </w:p>
        </w:tc>
      </w:tr>
      <w:tr w:rsidR="00BA07E7" w:rsidRPr="00B87C6C" w:rsidTr="00DD2AC0">
        <w:tc>
          <w:tcPr>
            <w:tcW w:w="2972" w:type="dxa"/>
          </w:tcPr>
          <w:p w:rsidR="00BA07E7" w:rsidRPr="00B87C6C" w:rsidRDefault="00BA07E7" w:rsidP="00DD2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BA07E7" w:rsidRDefault="00B65A94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Зайдя в здание (случайно или нет)</w:t>
            </w:r>
            <w:r w:rsidR="00B05CC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65A94" w:rsidRDefault="00B65A94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персонаж с повышенным Стрессом и/или Страхом</w:t>
            </w:r>
            <w:r w:rsidR="00565926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возможно захочет заглушить его/их употребив рюмку другую крепкого алкоголя (водка, самогон, текила и т.д.);</w:t>
            </w:r>
          </w:p>
          <w:p w:rsidR="00565926" w:rsidRDefault="00B65A94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персонаж</w:t>
            </w:r>
            <w:r w:rsidR="00565926">
              <w:rPr>
                <w:rFonts w:ascii="Times New Roman" w:hAnsi="Times New Roman" w:cs="Times New Roman"/>
                <w:sz w:val="24"/>
                <w:szCs w:val="24"/>
              </w:rPr>
              <w:t>, который перед этим нашёл то, что искал – решит отметить это дело, опрокинув кружку другую пива.</w:t>
            </w:r>
          </w:p>
          <w:p w:rsidR="00B65A94" w:rsidRPr="00B87C6C" w:rsidRDefault="00565926" w:rsidP="00B65A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уделить внимание персонажу, то можно незаметно подсовывать ему более крепкие спиртные напитки. </w:t>
            </w:r>
            <w:r w:rsidRPr="00B05CC8">
              <w:rPr>
                <w:rFonts w:ascii="Times New Roman" w:hAnsi="Times New Roman" w:cs="Times New Roman"/>
                <w:b/>
                <w:sz w:val="24"/>
                <w:szCs w:val="24"/>
              </w:rPr>
              <w:t>Цель: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чтобы персонаж напился, возможно сменил своё желание на новое, или уснул, или получил эффект от употребления зелья «Этиловый спирт». Как итог - он подольше останется в городе </w:t>
            </w:r>
          </w:p>
        </w:tc>
      </w:tr>
    </w:tbl>
    <w:p w:rsidR="00B65A94" w:rsidRDefault="00B65A94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2C021E" w:rsidRPr="00B87C6C" w:rsidRDefault="002C021E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87EFF" w:rsidRPr="00B87C6C" w:rsidRDefault="00687EFF" w:rsidP="00687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Название объекта: </w:t>
            </w:r>
          </w:p>
        </w:tc>
        <w:tc>
          <w:tcPr>
            <w:tcW w:w="7938" w:type="dxa"/>
          </w:tcPr>
          <w:p w:rsidR="00687EFF" w:rsidRPr="00B87C6C" w:rsidRDefault="00AA51B9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Лавка Менялы, берлога Ростовщика</w:t>
            </w: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687EFF" w:rsidRPr="00B87C6C" w:rsidRDefault="00AA51B9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Торговый</w:t>
            </w: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687EFF" w:rsidRDefault="00AA51B9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Двух-трёх этажное здание с подвалом. Меняла/Ростовщик обитает в подвале, вход с улицы</w:t>
            </w:r>
            <w:r w:rsidR="002C021E">
              <w:rPr>
                <w:rFonts w:ascii="Times New Roman" w:hAnsi="Times New Roman" w:cs="Times New Roman"/>
                <w:sz w:val="24"/>
                <w:szCs w:val="24"/>
              </w:rPr>
              <w:t xml:space="preserve"> или переулка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За деревянной дверь</w:t>
            </w:r>
            <w:r w:rsidR="00AF0843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обшитой металлическими полосами расположен коротки коридор. С одной стороны находится коморка для охраны. Коридор оканчивается дверью </w:t>
            </w:r>
            <w:r w:rsidR="00D67AA1">
              <w:rPr>
                <w:rFonts w:ascii="Times New Roman" w:hAnsi="Times New Roman" w:cs="Times New Roman"/>
                <w:sz w:val="24"/>
                <w:szCs w:val="24"/>
              </w:rPr>
              <w:t>в кабинет кредитора. К кабинету примыкают две комнаты: первая – каморка-хранилище, вторая - какое-то техническое сквозное помещение, соединяющееся с лестницей.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021E">
              <w:rPr>
                <w:rFonts w:ascii="Times New Roman" w:hAnsi="Times New Roman" w:cs="Times New Roman"/>
                <w:sz w:val="24"/>
                <w:szCs w:val="24"/>
              </w:rPr>
              <w:t>Может есть ещё одна комната типа – сан. узел.</w:t>
            </w:r>
          </w:p>
          <w:p w:rsidR="00D67AA1" w:rsidRDefault="00D67AA1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этаж может сдаваться в аренду под лавку или мастерскую.</w:t>
            </w:r>
          </w:p>
          <w:p w:rsidR="00D67AA1" w:rsidRPr="00B87C6C" w:rsidRDefault="00D67AA1" w:rsidP="00AF0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втором этаже проживает </w:t>
            </w:r>
            <w:r w:rsidR="00AF0843">
              <w:rPr>
                <w:rFonts w:ascii="Times New Roman" w:hAnsi="Times New Roman" w:cs="Times New Roman"/>
                <w:sz w:val="24"/>
                <w:szCs w:val="24"/>
              </w:rPr>
              <w:t xml:space="preserve">сам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хозяин со своей семьёй</w:t>
            </w: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687EFF" w:rsidRDefault="00A1324B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подвале:</w:t>
            </w:r>
          </w:p>
          <w:p w:rsidR="00A1324B" w:rsidRDefault="00A1324B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металлические деньги (медь, бронза, серебро, золото);</w:t>
            </w:r>
          </w:p>
          <w:p w:rsidR="00A1324B" w:rsidRDefault="00A1324B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долговые расписки, книга учёта и т.д. (вот только кому нужны эти ветхие листки и истлевшие пергаменты) (хотя можно сделать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квест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«Найти долговые обязательства»);</w:t>
            </w:r>
          </w:p>
          <w:p w:rsidR="00A1324B" w:rsidRDefault="00A1324B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шкатулки, сундуки и сундучки;</w:t>
            </w:r>
          </w:p>
          <w:p w:rsidR="00A1324B" w:rsidRDefault="00A1324B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оружие охранников</w:t>
            </w:r>
          </w:p>
          <w:p w:rsidR="00A1324B" w:rsidRPr="00B87C6C" w:rsidRDefault="00A1324B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первом этаже – зависит от того, какую лавку/мастерскую туда поместят</w:t>
            </w:r>
          </w:p>
        </w:tc>
      </w:tr>
      <w:tr w:rsidR="00687EFF" w:rsidRPr="00B87C6C" w:rsidTr="00FA5034">
        <w:tc>
          <w:tcPr>
            <w:tcW w:w="2972" w:type="dxa"/>
          </w:tcPr>
          <w:p w:rsidR="00687EFF" w:rsidRPr="00B87C6C" w:rsidRDefault="00687EFF" w:rsidP="00FA50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A53585" w:rsidRDefault="00A53585" w:rsidP="00A5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змеи и пауки, скрывающиеся от дневного зноя.</w:t>
            </w:r>
          </w:p>
          <w:p w:rsidR="00A53585" w:rsidRDefault="00A53585" w:rsidP="00A5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585" w:rsidRDefault="00A53585" w:rsidP="00A5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качестве ловушек использовались заклинания и артефакты нескольких типов воздействия на нарушителя</w:t>
            </w:r>
          </w:p>
          <w:p w:rsidR="00A53585" w:rsidRDefault="00A53585" w:rsidP="00A5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сигнальные;</w:t>
            </w:r>
          </w:p>
          <w:p w:rsidR="00A53585" w:rsidRDefault="00A53585" w:rsidP="00A5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обездвиживающие (парализующие);</w:t>
            </w:r>
          </w:p>
          <w:p w:rsidR="00A53585" w:rsidRDefault="00A53585" w:rsidP="00A5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наносящие сильную боль, но не вредящие здоровью нарушителя;</w:t>
            </w:r>
          </w:p>
          <w:p w:rsidR="00687EFF" w:rsidRPr="00B87C6C" w:rsidRDefault="00A53585" w:rsidP="00A53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слабые боевые, которые не смогут нанести вред зданию и внутренней отделке</w:t>
            </w:r>
          </w:p>
        </w:tc>
      </w:tr>
    </w:tbl>
    <w:p w:rsidR="00687EFF" w:rsidRPr="00B87C6C" w:rsidRDefault="00687EFF" w:rsidP="00687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A3994" w:rsidRPr="00B87C6C" w:rsidRDefault="007A3994" w:rsidP="007A3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7A3994" w:rsidRPr="00B87C6C" w:rsidTr="00FC1FFE">
        <w:tc>
          <w:tcPr>
            <w:tcW w:w="2972" w:type="dxa"/>
          </w:tcPr>
          <w:p w:rsidR="007A3994" w:rsidRPr="00B87C6C" w:rsidRDefault="007A3994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7A3994" w:rsidRPr="00B87C6C" w:rsidRDefault="007A3994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Книжная лавка (для среднего класса)</w:t>
            </w:r>
          </w:p>
        </w:tc>
      </w:tr>
      <w:tr w:rsidR="007A3994" w:rsidRPr="00B87C6C" w:rsidTr="00FC1FFE">
        <w:tc>
          <w:tcPr>
            <w:tcW w:w="2972" w:type="dxa"/>
          </w:tcPr>
          <w:p w:rsidR="007A3994" w:rsidRPr="00B87C6C" w:rsidRDefault="007A3994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7A3994" w:rsidRPr="00B87C6C" w:rsidRDefault="007A3994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Торговый</w:t>
            </w:r>
          </w:p>
        </w:tc>
      </w:tr>
      <w:tr w:rsidR="007A3994" w:rsidRPr="00B87C6C" w:rsidTr="00FC1FFE">
        <w:tc>
          <w:tcPr>
            <w:tcW w:w="2972" w:type="dxa"/>
          </w:tcPr>
          <w:p w:rsidR="007A3994" w:rsidRPr="00B87C6C" w:rsidRDefault="007A3994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7A3994" w:rsidRPr="00B87C6C" w:rsidRDefault="007A3994" w:rsidP="007A3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Прямоугольное помещение поделено на две части: в первой – находится стойка или стол, за которым сидит продавец/хозяин лавки. Вдоль стен могут находится стеллажи или обычные навесные полки, на которых лежат свитки, тоненькие брошюрки или сшитые в тетради листы бумаги. В общем относительно дешевый товар. Во втором части, отгороженной тканевой ширмой/занавеской находятся два и более столов, где менее состоятельные клиенты читают книги или делают копии необходимых документов. В этой части комнаты имеется несколько дверей: 1) в каморку (склад/хранилище), в которой хранятся более дорогие или редкие книги,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расходники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(чернила, перья, кисточки, пергамент и бумага нескольких сортов); 2) на лестницу в подвал/второй этаж; 3) кухню или сортир.</w:t>
            </w:r>
          </w:p>
        </w:tc>
      </w:tr>
      <w:tr w:rsidR="007A3994" w:rsidRPr="00B87C6C" w:rsidTr="00FC1FFE">
        <w:tc>
          <w:tcPr>
            <w:tcW w:w="2972" w:type="dxa"/>
          </w:tcPr>
          <w:p w:rsidR="007A3994" w:rsidRPr="00B87C6C" w:rsidRDefault="007A3994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7A3994" w:rsidRDefault="00CB533F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дешёвые чернила или тушь одного двух цветов и компоненты для их приготовления;</w:t>
            </w:r>
          </w:p>
          <w:p w:rsidR="00CB533F" w:rsidRDefault="00CB533F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писчие принадлежности: перья, стило, кисточки, карандаши, песок для просушки чернил;</w:t>
            </w:r>
          </w:p>
          <w:p w:rsidR="00CB533F" w:rsidRDefault="00CB533F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посуда: чернильницы, ёмкости с чернилами и тушью;</w:t>
            </w:r>
          </w:p>
          <w:p w:rsidR="009B6014" w:rsidRDefault="00CB533F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прочие предметы: пресс</w:t>
            </w:r>
            <w:r w:rsidR="009B6014">
              <w:rPr>
                <w:rFonts w:ascii="Times New Roman" w:hAnsi="Times New Roman" w:cs="Times New Roman"/>
                <w:sz w:val="24"/>
                <w:szCs w:val="24"/>
              </w:rPr>
              <w:t>-папье, пресс-бювар, подстаканники и пеналы для писчих принадлежностей, перочинные для очинки перьев и т. д.</w:t>
            </w:r>
          </w:p>
          <w:p w:rsidR="002329F2" w:rsidRDefault="002329F2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C43DB">
              <w:rPr>
                <w:rFonts w:ascii="Times New Roman" w:hAnsi="Times New Roman" w:cs="Times New Roman"/>
                <w:sz w:val="24"/>
                <w:szCs w:val="24"/>
              </w:rPr>
              <w:t>заготовки для печатей</w:t>
            </w:r>
            <w:r w:rsidR="006E5F6A">
              <w:rPr>
                <w:rFonts w:ascii="Times New Roman" w:hAnsi="Times New Roman" w:cs="Times New Roman"/>
                <w:sz w:val="24"/>
                <w:szCs w:val="24"/>
              </w:rPr>
              <w:t xml:space="preserve"> и штампов;</w:t>
            </w:r>
          </w:p>
          <w:p w:rsidR="009B6014" w:rsidRDefault="009B6014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плохая бумага (подобие картона);</w:t>
            </w:r>
          </w:p>
          <w:p w:rsidR="00CB533F" w:rsidRDefault="009B6014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бумага среднего качества (серого или жёлтого цвета);</w:t>
            </w:r>
          </w:p>
          <w:p w:rsidR="009B6014" w:rsidRDefault="009B6014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сшитые из чистых листов: тетради, блокноты;</w:t>
            </w:r>
          </w:p>
          <w:p w:rsidR="009B6014" w:rsidRDefault="009B6014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книжки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(книжка для заметок)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книги (амбарная или учётная книга) с</w:t>
            </w:r>
            <w:r w:rsidR="006E5F6A">
              <w:rPr>
                <w:rFonts w:ascii="Times New Roman" w:hAnsi="Times New Roman" w:cs="Times New Roman"/>
                <w:sz w:val="24"/>
                <w:szCs w:val="24"/>
              </w:rPr>
              <w:t xml:space="preserve"> чистыми листами, с деревянной крышкой, форзацем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переплетённые вместе</w:t>
            </w:r>
            <w:r w:rsidR="009F653D">
              <w:rPr>
                <w:rFonts w:ascii="Times New Roman" w:hAnsi="Times New Roman" w:cs="Times New Roman"/>
                <w:sz w:val="24"/>
                <w:szCs w:val="24"/>
              </w:rPr>
              <w:t xml:space="preserve"> нитью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кожаны</w:t>
            </w:r>
            <w:r w:rsidR="009F653D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полоск</w:t>
            </w:r>
            <w:r w:rsidR="009F653D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="006E5F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29F2" w:rsidRDefault="002329F2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свитки с картами, или атласы;</w:t>
            </w:r>
          </w:p>
          <w:p w:rsidR="002329F2" w:rsidRDefault="002329F2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картинки и картин</w:t>
            </w:r>
            <w:r w:rsidR="006E5F6A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разного содержания</w:t>
            </w:r>
            <w:r w:rsidR="006E5F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29F2" w:rsidRDefault="002329F2" w:rsidP="009B60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дешёвые издания в виде тетрадей или брошюр;</w:t>
            </w:r>
          </w:p>
          <w:p w:rsidR="002329F2" w:rsidRDefault="002329F2" w:rsidP="00E771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E5F6A">
              <w:rPr>
                <w:rFonts w:ascii="Times New Roman" w:hAnsi="Times New Roman" w:cs="Times New Roman"/>
                <w:sz w:val="24"/>
                <w:szCs w:val="24"/>
              </w:rPr>
              <w:t xml:space="preserve">рукописные книги в </w:t>
            </w:r>
            <w:r w:rsidR="00E77135">
              <w:rPr>
                <w:rFonts w:ascii="Times New Roman" w:hAnsi="Times New Roman" w:cs="Times New Roman"/>
                <w:sz w:val="24"/>
                <w:szCs w:val="24"/>
              </w:rPr>
              <w:t>твёрдом переплёте или картонной/пергаментной обложке</w:t>
            </w:r>
          </w:p>
          <w:p w:rsidR="00E77135" w:rsidRPr="00B87C6C" w:rsidRDefault="00E77135" w:rsidP="00E771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 в таких заведения было не много</w:t>
            </w:r>
            <w:r w:rsidR="00892BF0">
              <w:rPr>
                <w:rFonts w:ascii="Times New Roman" w:hAnsi="Times New Roman" w:cs="Times New Roman"/>
                <w:sz w:val="24"/>
                <w:szCs w:val="24"/>
              </w:rPr>
              <w:t>, но мы можем сделать сколько душе угодно (</w:t>
            </w:r>
            <w:r w:rsidR="00F502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2BF0">
              <w:rPr>
                <w:rFonts w:ascii="Times New Roman" w:hAnsi="Times New Roman" w:cs="Times New Roman"/>
                <w:sz w:val="24"/>
                <w:szCs w:val="24"/>
              </w:rPr>
              <w:t xml:space="preserve">0-70 шт.) </w:t>
            </w:r>
          </w:p>
        </w:tc>
      </w:tr>
      <w:tr w:rsidR="007A3994" w:rsidRPr="00B87C6C" w:rsidTr="00FC1FFE">
        <w:tc>
          <w:tcPr>
            <w:tcW w:w="2972" w:type="dxa"/>
          </w:tcPr>
          <w:p w:rsidR="007A3994" w:rsidRPr="00B87C6C" w:rsidRDefault="007A3994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Ловушки:</w:t>
            </w:r>
          </w:p>
        </w:tc>
        <w:tc>
          <w:tcPr>
            <w:tcW w:w="7938" w:type="dxa"/>
          </w:tcPr>
          <w:p w:rsidR="00B42244" w:rsidRDefault="00B42244" w:rsidP="00B42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качестве ловушек использовались заклинания и артефакты нескольких типов воздействия на нарушителя</w:t>
            </w:r>
          </w:p>
          <w:p w:rsidR="00B42244" w:rsidRDefault="00B42244" w:rsidP="00B42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сигнальные;</w:t>
            </w:r>
          </w:p>
          <w:p w:rsidR="007A3994" w:rsidRPr="00B87C6C" w:rsidRDefault="00B42244" w:rsidP="00B42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обездвиживающие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(парализующие)</w:t>
            </w:r>
          </w:p>
        </w:tc>
      </w:tr>
    </w:tbl>
    <w:p w:rsidR="007A3994" w:rsidRPr="00B87C6C" w:rsidRDefault="007A3994" w:rsidP="007A39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4B56" w:rsidRPr="00B87C6C" w:rsidRDefault="00504B56" w:rsidP="00504B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504B56" w:rsidRPr="00B87C6C" w:rsidTr="00FC1FFE">
        <w:tc>
          <w:tcPr>
            <w:tcW w:w="2972" w:type="dxa"/>
          </w:tcPr>
          <w:p w:rsidR="00504B56" w:rsidRPr="00B87C6C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504B56" w:rsidRPr="00B87C6C" w:rsidRDefault="00504B56" w:rsidP="00504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Книжная лавка (для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состоятельных граждан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4B56" w:rsidRPr="00B87C6C" w:rsidTr="00FC1FFE">
        <w:tc>
          <w:tcPr>
            <w:tcW w:w="2972" w:type="dxa"/>
          </w:tcPr>
          <w:p w:rsidR="00504B56" w:rsidRPr="00B87C6C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504B56" w:rsidRPr="00B87C6C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Торговый</w:t>
            </w:r>
          </w:p>
        </w:tc>
      </w:tr>
      <w:tr w:rsidR="00504B56" w:rsidRPr="00B87C6C" w:rsidTr="00FC1FFE">
        <w:tc>
          <w:tcPr>
            <w:tcW w:w="2972" w:type="dxa"/>
          </w:tcPr>
          <w:p w:rsidR="00504B56" w:rsidRPr="00B87C6C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504B56" w:rsidRPr="00B87C6C" w:rsidRDefault="00504B56" w:rsidP="00504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Внутреннее расположение комнат (в принципе) такое же как в «Книжной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(для среднего класса)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только убранство по богаче, охрана у двери, вместо полок/стеллажей – шкафы</w:t>
            </w:r>
          </w:p>
        </w:tc>
      </w:tr>
      <w:tr w:rsidR="00504B56" w:rsidRPr="00B87C6C" w:rsidTr="00FC1FFE">
        <w:tc>
          <w:tcPr>
            <w:tcW w:w="2972" w:type="dxa"/>
          </w:tcPr>
          <w:p w:rsidR="00504B56" w:rsidRPr="00B87C6C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504B56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Ассортимент товаров такой же как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«Книжной лавке (для среднего класса)»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только более лучшего качества</w:t>
            </w:r>
          </w:p>
          <w:p w:rsidR="00504B56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B56" w:rsidRPr="00B87C6C" w:rsidRDefault="00504B56" w:rsidP="007936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Книг </w:t>
            </w:r>
            <w:r w:rsidR="007936A7">
              <w:rPr>
                <w:rFonts w:ascii="Times New Roman" w:hAnsi="Times New Roman" w:cs="Times New Roman"/>
                <w:sz w:val="24"/>
                <w:szCs w:val="24"/>
              </w:rPr>
              <w:t>в таких заведениях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более, чем для среднего класса. Имеются редкие или уникальные</w:t>
            </w:r>
            <w:r w:rsidR="007936A7">
              <w:rPr>
                <w:rFonts w:ascii="Times New Roman" w:hAnsi="Times New Roman" w:cs="Times New Roman"/>
                <w:sz w:val="24"/>
                <w:szCs w:val="24"/>
              </w:rPr>
              <w:t xml:space="preserve"> рукописные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издания в твёрдом кожаном переплёте, с окладом из драг металлов с инкрустацией драгоценных и полудрагоценных камней</w:t>
            </w:r>
            <w:r w:rsidR="007936A7">
              <w:rPr>
                <w:rFonts w:ascii="Times New Roman" w:hAnsi="Times New Roman" w:cs="Times New Roman"/>
                <w:sz w:val="24"/>
                <w:szCs w:val="24"/>
              </w:rPr>
              <w:t xml:space="preserve"> (числом 5 – 20 шт.)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36A7">
              <w:rPr>
                <w:rFonts w:ascii="Times New Roman" w:hAnsi="Times New Roman" w:cs="Times New Roman"/>
                <w:sz w:val="24"/>
                <w:szCs w:val="24"/>
              </w:rPr>
              <w:t xml:space="preserve"> Обычных книг в твёрдом переплёте также было больше (30 – 100 шт.)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4B56" w:rsidRPr="00B87C6C" w:rsidTr="00FC1FFE">
        <w:tc>
          <w:tcPr>
            <w:tcW w:w="2972" w:type="dxa"/>
          </w:tcPr>
          <w:p w:rsidR="00504B56" w:rsidRPr="00B87C6C" w:rsidRDefault="00504B56" w:rsidP="00FC1F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7936A7" w:rsidRDefault="007936A7" w:rsidP="007936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качестве ловушек использовались заклинания и артефакты нескольких типов воздействия на нарушителя</w:t>
            </w:r>
          </w:p>
          <w:p w:rsidR="007936A7" w:rsidRDefault="007936A7" w:rsidP="007936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сигнальные;</w:t>
            </w:r>
          </w:p>
          <w:p w:rsidR="007936A7" w:rsidRDefault="007936A7" w:rsidP="007936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обездвиживающие (парализующие);</w:t>
            </w:r>
          </w:p>
          <w:p w:rsidR="007936A7" w:rsidRDefault="007936A7" w:rsidP="007936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наносящие сильную боль, но не вредящие здоровью нарушителя;</w:t>
            </w:r>
          </w:p>
          <w:p w:rsidR="00504B56" w:rsidRPr="00B87C6C" w:rsidRDefault="007936A7" w:rsidP="007936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слабые боевые, которые не смогут нанести вред зданию и внутренней отделке</w:t>
            </w:r>
            <w:bookmarkStart w:id="0" w:name="_GoBack"/>
            <w:bookmarkEnd w:id="0"/>
          </w:p>
        </w:tc>
      </w:tr>
    </w:tbl>
    <w:p w:rsidR="00504B56" w:rsidRPr="00B87C6C" w:rsidRDefault="00504B56" w:rsidP="00504B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5A94" w:rsidRDefault="00B65A94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A51B9" w:rsidRPr="00B87C6C" w:rsidRDefault="00AA51B9" w:rsidP="00AA51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938"/>
      </w:tblGrid>
      <w:tr w:rsidR="00AA51B9" w:rsidRPr="00B87C6C" w:rsidTr="0090294D">
        <w:tc>
          <w:tcPr>
            <w:tcW w:w="2972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объекта: </w:t>
            </w:r>
          </w:p>
        </w:tc>
        <w:tc>
          <w:tcPr>
            <w:tcW w:w="7938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1B9" w:rsidRPr="00B87C6C" w:rsidTr="0090294D">
        <w:tc>
          <w:tcPr>
            <w:tcW w:w="2972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Район обитания:</w:t>
            </w:r>
          </w:p>
        </w:tc>
        <w:tc>
          <w:tcPr>
            <w:tcW w:w="7938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1B9" w:rsidRPr="00B87C6C" w:rsidTr="0090294D">
        <w:tc>
          <w:tcPr>
            <w:tcW w:w="2972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453C">
              <w:rPr>
                <w:rFonts w:ascii="Times New Roman" w:hAnsi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1B9" w:rsidRPr="00B87C6C" w:rsidTr="0090294D">
        <w:tc>
          <w:tcPr>
            <w:tcW w:w="2972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Получаемые ресурсы:</w:t>
            </w:r>
          </w:p>
        </w:tc>
        <w:tc>
          <w:tcPr>
            <w:tcW w:w="7938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1B9" w:rsidRPr="00B87C6C" w:rsidTr="0090294D">
        <w:tc>
          <w:tcPr>
            <w:tcW w:w="2972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Ловушки:</w:t>
            </w:r>
          </w:p>
        </w:tc>
        <w:tc>
          <w:tcPr>
            <w:tcW w:w="7938" w:type="dxa"/>
          </w:tcPr>
          <w:p w:rsidR="00AA51B9" w:rsidRPr="00B87C6C" w:rsidRDefault="00AA51B9" w:rsidP="00902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51B9" w:rsidRPr="00B87C6C" w:rsidRDefault="00AA51B9" w:rsidP="00AA51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A51B9" w:rsidRDefault="00AA51B9" w:rsidP="00AA51B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87EFF" w:rsidRDefault="00687EFF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87EFF" w:rsidRPr="00B87C6C" w:rsidRDefault="00687EFF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687EFF" w:rsidRPr="00B87C6C" w:rsidSect="00FD758D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C068D"/>
    <w:rsid w:val="002329F2"/>
    <w:rsid w:val="002C021E"/>
    <w:rsid w:val="004E2CF5"/>
    <w:rsid w:val="00504B56"/>
    <w:rsid w:val="00565926"/>
    <w:rsid w:val="0059649D"/>
    <w:rsid w:val="005C3C97"/>
    <w:rsid w:val="005C43DB"/>
    <w:rsid w:val="00636906"/>
    <w:rsid w:val="00641963"/>
    <w:rsid w:val="00687EFF"/>
    <w:rsid w:val="00693231"/>
    <w:rsid w:val="006C068D"/>
    <w:rsid w:val="006E5F6A"/>
    <w:rsid w:val="007936A7"/>
    <w:rsid w:val="007A3994"/>
    <w:rsid w:val="007D679F"/>
    <w:rsid w:val="00892BF0"/>
    <w:rsid w:val="008A7151"/>
    <w:rsid w:val="00940262"/>
    <w:rsid w:val="00992D53"/>
    <w:rsid w:val="009A1B77"/>
    <w:rsid w:val="009B6014"/>
    <w:rsid w:val="009F4512"/>
    <w:rsid w:val="009F653D"/>
    <w:rsid w:val="00A1324B"/>
    <w:rsid w:val="00A53585"/>
    <w:rsid w:val="00AA51B9"/>
    <w:rsid w:val="00AF0843"/>
    <w:rsid w:val="00B05CC8"/>
    <w:rsid w:val="00B42244"/>
    <w:rsid w:val="00B65A94"/>
    <w:rsid w:val="00B87C6C"/>
    <w:rsid w:val="00B97F6F"/>
    <w:rsid w:val="00BA07E7"/>
    <w:rsid w:val="00CB533F"/>
    <w:rsid w:val="00D574D5"/>
    <w:rsid w:val="00D67AA1"/>
    <w:rsid w:val="00D755C0"/>
    <w:rsid w:val="00DD0CE8"/>
    <w:rsid w:val="00DD3878"/>
    <w:rsid w:val="00E44966"/>
    <w:rsid w:val="00E60B07"/>
    <w:rsid w:val="00E77135"/>
    <w:rsid w:val="00EC1A9D"/>
    <w:rsid w:val="00F502A4"/>
    <w:rsid w:val="00FD758D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A5D4"/>
  <w15:docId w15:val="{2414C5E4-EED6-4091-A466-75FAE33E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D5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B6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Крот</dc:creator>
  <cp:keywords/>
  <dc:description/>
  <cp:lastModifiedBy>Красный Крот</cp:lastModifiedBy>
  <cp:revision>30</cp:revision>
  <dcterms:created xsi:type="dcterms:W3CDTF">2022-09-27T05:38:00Z</dcterms:created>
  <dcterms:modified xsi:type="dcterms:W3CDTF">2022-11-26T20:00:00Z</dcterms:modified>
</cp:coreProperties>
</file>