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jc w:val="both"/>
        <w:rPr>
          <w:sz w:val="22"/>
          <w:szCs w:val="22"/>
        </w:rPr>
      </w:pPr>
      <w:r w:rsidDel="00000000" w:rsidR="00000000" w:rsidRPr="00000000">
        <w:rPr>
          <w:sz w:val="22"/>
          <w:szCs w:val="22"/>
        </w:rPr>
        <w:drawing>
          <wp:inline distB="0" distT="0" distL="114300" distR="114300">
            <wp:extent cx="4389120" cy="967094"/>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89120" cy="96709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DUOC UC - Escuela de informática y telecomunicaciones</w:t>
      </w:r>
      <w:r w:rsidDel="00000000" w:rsidR="00000000" w:rsidRPr="00000000">
        <w:rPr>
          <w:rtl w:val="0"/>
        </w:rPr>
      </w:r>
    </w:p>
    <w:p w:rsidR="00000000" w:rsidDel="00000000" w:rsidP="00000000" w:rsidRDefault="00000000" w:rsidRPr="00000000" w14:paraId="00000003">
      <w:pPr>
        <w:spacing w:after="120" w:line="259" w:lineRule="auto"/>
        <w:jc w:val="both"/>
        <w:rPr>
          <w:sz w:val="22"/>
          <w:szCs w:val="22"/>
        </w:rPr>
      </w:pPr>
      <w:r w:rsidDel="00000000" w:rsidR="00000000" w:rsidRPr="00000000">
        <w:rPr>
          <w:rtl w:val="0"/>
        </w:rPr>
      </w:r>
    </w:p>
    <w:p w:rsidR="00000000" w:rsidDel="00000000" w:rsidP="00000000" w:rsidRDefault="00000000" w:rsidRPr="00000000" w14:paraId="00000004">
      <w:pPr>
        <w:spacing w:after="120" w:line="259" w:lineRule="auto"/>
        <w:jc w:val="both"/>
        <w:rPr>
          <w:sz w:val="22"/>
          <w:szCs w:val="22"/>
        </w:rPr>
      </w:pPr>
      <w:r w:rsidDel="00000000" w:rsidR="00000000" w:rsidRPr="00000000">
        <w:rPr>
          <w:rtl w:val="0"/>
        </w:rPr>
      </w:r>
    </w:p>
    <w:p w:rsidR="00000000" w:rsidDel="00000000" w:rsidP="00000000" w:rsidRDefault="00000000" w:rsidRPr="00000000" w14:paraId="00000005">
      <w:pPr>
        <w:spacing w:after="120" w:line="259" w:lineRule="auto"/>
        <w:jc w:val="both"/>
        <w:rPr>
          <w:sz w:val="22"/>
          <w:szCs w:val="22"/>
        </w:rPr>
      </w:pPr>
      <w:r w:rsidDel="00000000" w:rsidR="00000000" w:rsidRPr="00000000">
        <w:rPr>
          <w:rtl w:val="0"/>
        </w:rPr>
      </w:r>
    </w:p>
    <w:p w:rsidR="00000000" w:rsidDel="00000000" w:rsidP="00000000" w:rsidRDefault="00000000" w:rsidRPr="00000000" w14:paraId="00000006">
      <w:pPr>
        <w:spacing w:after="120" w:line="276" w:lineRule="auto"/>
        <w:jc w:val="both"/>
        <w:rPr>
          <w:sz w:val="22"/>
          <w:szCs w:val="22"/>
        </w:rPr>
      </w:pPr>
      <w:r w:rsidDel="00000000" w:rsidR="00000000" w:rsidRPr="00000000">
        <w:rPr>
          <w:rFonts w:ascii="Arial" w:cs="Arial" w:eastAsia="Arial" w:hAnsi="Arial"/>
          <w:b w:val="0"/>
          <w:bCs w:val="0"/>
          <w:i w:val="0"/>
          <w:iCs w:val="0"/>
          <w:sz w:val="22"/>
          <w:szCs w:val="22"/>
          <w:rtl w:val="0"/>
        </w:rPr>
        <w:t xml:space="preserve">Propuesta de Proyecto</w:t>
        <w:br w:type="textWrapping"/>
        <w:t xml:space="preserve">y Especificación de</w:t>
        <w:br w:type="textWrapping"/>
        <w:t xml:space="preserve">Requisitos de Software</w:t>
      </w:r>
      <w:r w:rsidDel="00000000" w:rsidR="00000000" w:rsidRPr="00000000">
        <w:rPr>
          <w:rtl w:val="0"/>
        </w:rPr>
      </w:r>
    </w:p>
    <w:p w:rsidR="00000000" w:rsidDel="00000000" w:rsidP="00000000" w:rsidRDefault="00000000" w:rsidRPr="00000000" w14:paraId="00000007">
      <w:pPr>
        <w:spacing w:after="240" w:before="120" w:lineRule="auto"/>
        <w:jc w:val="both"/>
        <w:rPr>
          <w:sz w:val="22"/>
          <w:szCs w:val="22"/>
        </w:rPr>
      </w:pPr>
      <w:r w:rsidDel="00000000" w:rsidR="00000000" w:rsidRPr="00000000">
        <w:rPr>
          <w:color w:val="1f4e79"/>
          <w:sz w:val="22"/>
          <w:szCs w:val="22"/>
          <w:rtl w:val="0"/>
        </w:rPr>
        <w:t xml:space="preserve">────────────────────────────────────────────────────────</w:t>
      </w:r>
      <w:r w:rsidDel="00000000" w:rsidR="00000000" w:rsidRPr="00000000">
        <w:rPr>
          <w:rtl w:val="0"/>
        </w:rPr>
      </w:r>
    </w:p>
    <w:p w:rsidR="00000000" w:rsidDel="00000000" w:rsidP="00000000" w:rsidRDefault="00000000" w:rsidRPr="00000000" w14:paraId="00000008">
      <w:pPr>
        <w:spacing w:after="120" w:line="259" w:lineRule="auto"/>
        <w:jc w:val="both"/>
        <w:rPr>
          <w:sz w:val="22"/>
          <w:szCs w:val="22"/>
        </w:rPr>
      </w:pPr>
      <w:r w:rsidDel="00000000" w:rsidR="00000000" w:rsidRPr="00000000">
        <w:rPr>
          <w:rFonts w:ascii="Arial" w:cs="Arial" w:eastAsia="Arial" w:hAnsi="Arial"/>
          <w:b w:val="0"/>
          <w:bCs w:val="0"/>
          <w:i w:val="1"/>
          <w:iCs w:val="1"/>
          <w:sz w:val="22"/>
          <w:szCs w:val="22"/>
          <w:rtl w:val="0"/>
        </w:rPr>
        <w:t xml:space="preserve">Proyecto: Plataforma Inteligente de Gestión y Caracterización Comunitaria para Juntas de Vecinos</w:t>
      </w:r>
      <w:r w:rsidDel="00000000" w:rsidR="00000000" w:rsidRPr="00000000">
        <w:rPr>
          <w:rtl w:val="0"/>
        </w:rPr>
      </w:r>
    </w:p>
    <w:p w:rsidR="00000000" w:rsidDel="00000000" w:rsidP="00000000" w:rsidRDefault="00000000" w:rsidRPr="00000000" w14:paraId="00000009">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Revisión: [04]</w:t>
      </w:r>
      <w:r w:rsidDel="00000000" w:rsidR="00000000" w:rsidRPr="00000000">
        <w:rPr>
          <w:rtl w:val="0"/>
        </w:rPr>
      </w:r>
    </w:p>
    <w:p w:rsidR="00000000" w:rsidDel="00000000" w:rsidP="00000000" w:rsidRDefault="00000000" w:rsidRPr="00000000" w14:paraId="0000000A">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13/09/2026</w:t>
      </w:r>
      <w:r w:rsidDel="00000000" w:rsidR="00000000" w:rsidRPr="00000000">
        <w:rPr>
          <w:rtl w:val="0"/>
        </w:rPr>
      </w:r>
    </w:p>
    <w:p w:rsidR="00000000" w:rsidDel="00000000" w:rsidP="00000000" w:rsidRDefault="00000000" w:rsidRPr="00000000" w14:paraId="0000000B">
      <w:pPr>
        <w:spacing w:after="120" w:line="259" w:lineRule="auto"/>
        <w:jc w:val="both"/>
        <w:rPr>
          <w:sz w:val="22"/>
          <w:szCs w:val="22"/>
        </w:rPr>
      </w:pPr>
      <w:r w:rsidDel="00000000" w:rsidR="00000000" w:rsidRPr="00000000">
        <w:rPr>
          <w:rtl w:val="0"/>
        </w:rPr>
      </w:r>
    </w:p>
    <w:p w:rsidR="00000000" w:rsidDel="00000000" w:rsidP="00000000" w:rsidRDefault="00000000" w:rsidRPr="00000000" w14:paraId="0000000C">
      <w:pPr>
        <w:spacing w:after="120" w:line="259" w:lineRule="auto"/>
        <w:jc w:val="both"/>
        <w:rPr>
          <w:sz w:val="22"/>
          <w:szCs w:val="22"/>
        </w:rPr>
      </w:pPr>
      <w:r w:rsidDel="00000000" w:rsidR="00000000" w:rsidRPr="00000000">
        <w:rPr>
          <w:rtl w:val="0"/>
        </w:rPr>
      </w:r>
    </w:p>
    <w:p w:rsidR="00000000" w:rsidDel="00000000" w:rsidP="00000000" w:rsidRDefault="00000000" w:rsidRPr="00000000" w14:paraId="0000000D">
      <w:pPr>
        <w:spacing w:after="120" w:line="259" w:lineRule="auto"/>
        <w:jc w:val="both"/>
        <w:rPr>
          <w:sz w:val="22"/>
          <w:szCs w:val="22"/>
        </w:rPr>
      </w:pPr>
      <w:r w:rsidDel="00000000" w:rsidR="00000000" w:rsidRPr="00000000">
        <w:rPr>
          <w:rtl w:val="0"/>
        </w:rPr>
      </w:r>
    </w:p>
    <w:p w:rsidR="00000000" w:rsidDel="00000000" w:rsidP="00000000" w:rsidRDefault="00000000" w:rsidRPr="00000000" w14:paraId="0000000E">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Planificación y especificación del producto conforme al marco Scrum y a los estándares institucionales; estructura documental basada en IEEE 830.</w:t>
      </w:r>
      <w:r w:rsidDel="00000000" w:rsidR="00000000" w:rsidRPr="00000000">
        <w:rPr>
          <w:rtl w:val="0"/>
        </w:rPr>
      </w:r>
    </w:p>
    <w:p w:rsidR="00000000" w:rsidDel="00000000" w:rsidP="00000000" w:rsidRDefault="00000000" w:rsidRPr="00000000" w14:paraId="0000000F">
      <w:pPr>
        <w:jc w:val="both"/>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keepNext w:val="1"/>
        <w:spacing w:after="80" w:before="180" w:lineRule="auto"/>
        <w:jc w:val="both"/>
        <w:rPr>
          <w:sz w:val="22"/>
          <w:szCs w:val="22"/>
        </w:rPr>
      </w:pPr>
      <w:r w:rsidDel="00000000" w:rsidR="00000000" w:rsidRPr="00000000">
        <w:rPr>
          <w:sz w:val="22"/>
          <w:szCs w:val="22"/>
          <w:rtl w:val="0"/>
        </w:rPr>
        <w:t xml:space="preserve">Contenido</w:t>
      </w:r>
    </w:p>
    <w:tbl>
      <w:tblPr>
        <w:tblStyle w:val="Table1"/>
        <w:tblW w:w="9638.0" w:type="dxa"/>
        <w:jc w:val="center"/>
        <w:tblLayout w:type="fixed"/>
        <w:tblLook w:val="0400"/>
      </w:tblPr>
      <w:tblGrid>
        <w:gridCol w:w="4819"/>
        <w:gridCol w:w="4819"/>
        <w:tblGridChange w:id="0">
          <w:tblGrid>
            <w:gridCol w:w="4819"/>
            <w:gridCol w:w="4819"/>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Ficha del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2">
            <w:pPr>
              <w:spacing w:after="0" w:before="0" w:lineRule="auto"/>
              <w:jc w:val="both"/>
              <w:rPr>
                <w:sz w:val="22"/>
                <w:szCs w:val="22"/>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3">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1. Introducción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4">
            <w:pPr>
              <w:spacing w:after="0" w:before="0" w:lineRule="auto"/>
              <w:jc w:val="both"/>
              <w:rPr>
                <w:sz w:val="22"/>
                <w:szCs w:val="22"/>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5">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1.1. Propósito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6">
            <w:pPr>
              <w:spacing w:after="0" w:before="0" w:lineRule="auto"/>
              <w:jc w:val="both"/>
              <w:rPr>
                <w:sz w:val="22"/>
                <w:szCs w:val="22"/>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1.2. Ámbito del Sistema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8">
            <w:pPr>
              <w:spacing w:after="0" w:before="0" w:lineRule="auto"/>
              <w:jc w:val="both"/>
              <w:rPr>
                <w:sz w:val="22"/>
                <w:szCs w:val="22"/>
              </w:rPr>
            </w:pPr>
            <w:r w:rsidDel="00000000" w:rsidR="00000000" w:rsidRPr="00000000">
              <w:rPr>
                <w:rFonts w:ascii="Arial" w:cs="Arial" w:eastAsia="Arial" w:hAnsi="Arial"/>
                <w:sz w:val="22"/>
                <w:szCs w:val="22"/>
                <w:rtl w:val="0"/>
              </w:rPr>
              <w:t xml:space="preserve">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1.3. Definiciones, Acrónimos y Abreviaturas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A">
            <w:pPr>
              <w:spacing w:after="0" w:before="0" w:lineRule="auto"/>
              <w:jc w:val="both"/>
              <w:rPr>
                <w:sz w:val="22"/>
                <w:szCs w:val="22"/>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1.4. Referencias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C">
            <w:pPr>
              <w:spacing w:after="0" w:before="0" w:lineRule="auto"/>
              <w:jc w:val="both"/>
              <w:rPr>
                <w:sz w:val="22"/>
                <w:szCs w:val="22"/>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1.5. Visión General del Documento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E">
            <w:pPr>
              <w:spacing w:after="0" w:before="0" w:lineRule="auto"/>
              <w:jc w:val="both"/>
              <w:rPr>
                <w:sz w:val="22"/>
                <w:szCs w:val="22"/>
              </w:rPr>
            </w:pPr>
            <w:r w:rsidDel="00000000" w:rsidR="00000000" w:rsidRPr="00000000">
              <w:rPr>
                <w:rFonts w:ascii="Arial" w:cs="Arial" w:eastAsia="Arial" w:hAnsi="Arial"/>
                <w:sz w:val="22"/>
                <w:szCs w:val="22"/>
                <w:rtl w:val="0"/>
              </w:rPr>
              <w:t xml:space="preserve">4</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1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 Descripción 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0">
            <w:pPr>
              <w:spacing w:after="0" w:before="0" w:lineRule="auto"/>
              <w:jc w:val="both"/>
              <w:rPr>
                <w:sz w:val="22"/>
                <w:szCs w:val="22"/>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2.1. Perspectiva del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2">
            <w:pPr>
              <w:spacing w:after="0" w:before="0" w:lineRule="auto"/>
              <w:jc w:val="both"/>
              <w:rPr>
                <w:sz w:val="22"/>
                <w:szCs w:val="22"/>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3">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2.2. Funciones del Producto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4">
            <w:pPr>
              <w:spacing w:after="0" w:before="0" w:lineRule="auto"/>
              <w:jc w:val="both"/>
              <w:rPr>
                <w:sz w:val="22"/>
                <w:szCs w:val="22"/>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5">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2.3. Características de los Usuarios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6">
            <w:pPr>
              <w:spacing w:after="0" w:before="0" w:lineRule="auto"/>
              <w:jc w:val="both"/>
              <w:rPr>
                <w:sz w:val="22"/>
                <w:szCs w:val="22"/>
              </w:rPr>
            </w:pPr>
            <w:r w:rsidDel="00000000" w:rsidR="00000000" w:rsidRPr="00000000">
              <w:rPr>
                <w:rFonts w:ascii="Arial" w:cs="Arial" w:eastAsia="Arial" w:hAnsi="Arial"/>
                <w:sz w:val="22"/>
                <w:szCs w:val="22"/>
                <w:rtl w:val="0"/>
              </w:rPr>
              <w:t xml:space="preserve">5</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2.4. Restricciones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8">
            <w:pPr>
              <w:spacing w:after="0" w:before="0" w:lineRule="auto"/>
              <w:jc w:val="both"/>
              <w:rPr>
                <w:sz w:val="22"/>
                <w:szCs w:val="22"/>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2.5. Suposiciones y Dependencias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A">
            <w:pPr>
              <w:spacing w:after="0" w:before="0" w:lineRule="auto"/>
              <w:jc w:val="both"/>
              <w:rPr>
                <w:sz w:val="22"/>
                <w:szCs w:val="22"/>
              </w:rPr>
            </w:pPr>
            <w:r w:rsidDel="00000000" w:rsidR="00000000" w:rsidRPr="00000000">
              <w:rPr>
                <w:rFonts w:ascii="Arial" w:cs="Arial" w:eastAsia="Arial" w:hAnsi="Arial"/>
                <w:sz w:val="22"/>
                <w:szCs w:val="22"/>
                <w:rtl w:val="0"/>
              </w:rPr>
              <w:t xml:space="preserve">6</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B">
            <w:pPr>
              <w:spacing w:after="0" w:lineRule="auto"/>
              <w:jc w:val="both"/>
              <w:rPr>
                <w:sz w:val="22"/>
                <w:szCs w:val="22"/>
              </w:rPr>
            </w:pPr>
            <w:r w:rsidDel="00000000" w:rsidR="00000000" w:rsidRPr="00000000">
              <w:rPr>
                <w:rtl w:val="0"/>
              </w:rPr>
              <w:t xml:space="preserve">2.6. Evolución y escalamiento futuro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C">
            <w:pPr>
              <w:spacing w:after="0" w:before="0" w:lineRule="auto"/>
              <w:jc w:val="both"/>
              <w:rPr>
                <w:sz w:val="22"/>
                <w:szCs w:val="22"/>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3. Requisitos Específicos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E">
            <w:pPr>
              <w:spacing w:after="0" w:before="0" w:lineRule="auto"/>
              <w:jc w:val="both"/>
              <w:rPr>
                <w:sz w:val="22"/>
                <w:szCs w:val="22"/>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2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3.1. Requisitos comunes de las interfaces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0">
            <w:pPr>
              <w:spacing w:after="0" w:before="0" w:lineRule="auto"/>
              <w:jc w:val="both"/>
              <w:rPr>
                <w:sz w:val="22"/>
                <w:szCs w:val="22"/>
              </w:rPr>
            </w:pPr>
            <w:r w:rsidDel="00000000" w:rsidR="00000000" w:rsidRPr="00000000">
              <w:rPr>
                <w:rFonts w:ascii="Arial" w:cs="Arial" w:eastAsia="Arial" w:hAnsi="Arial"/>
                <w:sz w:val="22"/>
                <w:szCs w:val="22"/>
                <w:rtl w:val="0"/>
              </w:rPr>
              <w:t xml:space="preserve">7</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1">
            <w:pPr>
              <w:jc w:val="both"/>
              <w:rPr/>
            </w:pPr>
            <w:r w:rsidDel="00000000" w:rsidR="00000000" w:rsidRPr="00000000">
              <w:rPr>
                <w:rtl w:val="0"/>
              </w:rPr>
              <w:t xml:space="preserve">3.2. Historias de Usuario del Product Backlog</w:t>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2">
            <w:pPr>
              <w:spacing w:after="0" w:before="0" w:lineRule="auto"/>
              <w:jc w:val="both"/>
              <w:rPr>
                <w:sz w:val="22"/>
                <w:szCs w:val="22"/>
              </w:rPr>
            </w:pPr>
            <w:r w:rsidDel="00000000" w:rsidR="00000000" w:rsidRPr="00000000">
              <w:rPr>
                <w:rFonts w:ascii="Arial" w:cs="Arial" w:eastAsia="Arial" w:hAnsi="Arial"/>
                <w:sz w:val="22"/>
                <w:szCs w:val="22"/>
                <w:rtl w:val="0"/>
              </w:rPr>
              <w:t xml:space="preserve">8</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3">
            <w:pPr>
              <w:jc w:val="both"/>
              <w:rPr/>
            </w:pPr>
            <w:r w:rsidDel="00000000" w:rsidR="00000000" w:rsidRPr="00000000">
              <w:rPr>
                <w:rtl w:val="0"/>
              </w:rPr>
              <w:t xml:space="preserve">3.3. Criterios transversales de calidad y Definition of Done</w:t>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4">
            <w:pPr>
              <w:spacing w:after="0" w:before="0" w:lineRule="auto"/>
              <w:jc w:val="both"/>
              <w:rPr>
                <w:sz w:val="22"/>
                <w:szCs w:val="22"/>
              </w:rPr>
            </w:pPr>
            <w:r w:rsidDel="00000000" w:rsidR="00000000" w:rsidRPr="00000000">
              <w:rPr>
                <w:rFonts w:ascii="Arial" w:cs="Arial" w:eastAsia="Arial" w:hAnsi="Arial"/>
                <w:sz w:val="22"/>
                <w:szCs w:val="22"/>
                <w:rtl w:val="0"/>
              </w:rPr>
              <w:t xml:space="preserve">11</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5">
            <w:pPr>
              <w:jc w:val="both"/>
              <w:rPr/>
            </w:pPr>
            <w:r w:rsidDel="00000000" w:rsidR="00000000" w:rsidRPr="00000000">
              <w:rPr>
                <w:rtl w:val="0"/>
              </w:rPr>
              <w:t xml:space="preserve">3.4. Restricciones organizacionales y técnicas</w:t>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6">
            <w:pPr>
              <w:spacing w:after="0" w:before="0" w:lineRule="auto"/>
              <w:jc w:val="both"/>
              <w:rPr>
                <w:sz w:val="22"/>
                <w:szCs w:val="22"/>
              </w:rPr>
            </w:pPr>
            <w:r w:rsidDel="00000000" w:rsidR="00000000" w:rsidRPr="00000000">
              <w:rPr>
                <w:rFonts w:ascii="Arial" w:cs="Arial" w:eastAsia="Arial" w:hAnsi="Arial"/>
                <w:sz w:val="22"/>
                <w:szCs w:val="22"/>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4. Propuesta de Planificación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8">
            <w:pPr>
              <w:spacing w:after="0" w:before="0" w:lineRule="auto"/>
              <w:jc w:val="both"/>
              <w:rPr>
                <w:sz w:val="22"/>
                <w:szCs w:val="22"/>
              </w:rPr>
            </w:pPr>
            <w:r w:rsidDel="00000000" w:rsidR="00000000" w:rsidRPr="00000000">
              <w:rPr>
                <w:rFonts w:ascii="Arial" w:cs="Arial" w:eastAsia="Arial" w:hAnsi="Arial"/>
                <w:sz w:val="22"/>
                <w:szCs w:val="22"/>
                <w:rtl w:val="0"/>
              </w:rPr>
              <w:t xml:space="preserve">12</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4.1.2. Definición del Equipo de Trabajo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A">
            <w:pPr>
              <w:spacing w:after="0" w:before="0" w:lineRule="auto"/>
              <w:jc w:val="both"/>
              <w:rPr>
                <w:sz w:val="22"/>
                <w:szCs w:val="22"/>
              </w:rPr>
            </w:pPr>
            <w:r w:rsidDel="00000000" w:rsidR="00000000" w:rsidRPr="00000000">
              <w:rPr>
                <w:rFonts w:ascii="Arial" w:cs="Arial" w:eastAsia="Arial" w:hAnsi="Arial"/>
                <w:sz w:val="22"/>
                <w:szCs w:val="22"/>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4.1.3. Definición de Actividades principales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C">
            <w:pPr>
              <w:spacing w:after="0" w:before="0" w:lineRule="auto"/>
              <w:jc w:val="both"/>
              <w:rPr>
                <w:sz w:val="22"/>
                <w:szCs w:val="22"/>
              </w:rPr>
            </w:pPr>
            <w:r w:rsidDel="00000000" w:rsidR="00000000" w:rsidRPr="00000000">
              <w:rPr>
                <w:rFonts w:ascii="Arial" w:cs="Arial" w:eastAsia="Arial" w:hAnsi="Arial"/>
                <w:sz w:val="22"/>
                <w:szCs w:val="22"/>
                <w:rtl w:val="0"/>
              </w:rPr>
              <w:t xml:space="preserve">13</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D">
            <w:pPr>
              <w:jc w:val="both"/>
              <w:rPr/>
            </w:pPr>
            <w:r w:rsidDel="00000000" w:rsidR="00000000" w:rsidRPr="00000000">
              <w:rPr>
                <w:rtl w:val="0"/>
              </w:rPr>
              <w:t xml:space="preserve">4.1.4. Resumen de costos estimados de mercado</w:t>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E">
            <w:pPr>
              <w:jc w:val="both"/>
              <w:rPr>
                <w:sz w:val="22"/>
                <w:szCs w:val="22"/>
              </w:rPr>
            </w:pPr>
            <w:r w:rsidDel="00000000" w:rsidR="00000000" w:rsidRPr="00000000">
              <w:rPr>
                <w:sz w:val="22"/>
                <w:szCs w:val="22"/>
                <w:rtl w:val="0"/>
              </w:rPr>
              <w:t xml:space="preserve">14</w:t>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3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4.1.6. Carta Gantt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40">
            <w:pPr>
              <w:jc w:val="both"/>
              <w:rPr>
                <w:sz w:val="22"/>
                <w:szCs w:val="22"/>
              </w:rPr>
            </w:pPr>
            <w:r w:rsidDel="00000000" w:rsidR="00000000" w:rsidRPr="00000000">
              <w:rPr>
                <w:sz w:val="22"/>
                <w:szCs w:val="22"/>
                <w:rtl w:val="0"/>
              </w:rPr>
              <w:t xml:space="preserve">15</w:t>
            </w:r>
          </w:p>
        </w:tc>
      </w:tr>
      <w:tr>
        <w:trPr>
          <w:cantSplit w:val="0"/>
          <w:tblHeader w:val="0"/>
        </w:trPr>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4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5. Anexos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90.0" w:type="dxa"/>
              <w:bottom w:w="90.0" w:type="dxa"/>
            </w:tcMar>
            <w:vAlign w:val="center"/>
          </w:tcPr>
          <w:p w:rsidR="00000000" w:rsidDel="00000000" w:rsidP="00000000" w:rsidRDefault="00000000" w:rsidRPr="00000000" w14:paraId="00000042">
            <w:pPr>
              <w:spacing w:after="0" w:before="0" w:lineRule="auto"/>
              <w:jc w:val="both"/>
              <w:rPr>
                <w:sz w:val="22"/>
                <w:szCs w:val="22"/>
              </w:rPr>
            </w:pPr>
            <w:r w:rsidDel="00000000" w:rsidR="00000000" w:rsidRPr="00000000">
              <w:rPr>
                <w:rFonts w:ascii="Arial" w:cs="Arial" w:eastAsia="Arial" w:hAnsi="Arial"/>
                <w:sz w:val="22"/>
                <w:szCs w:val="22"/>
                <w:rtl w:val="0"/>
              </w:rPr>
              <w:t xml:space="preserve">15</w:t>
            </w:r>
            <w:r w:rsidDel="00000000" w:rsidR="00000000" w:rsidRPr="00000000">
              <w:rPr>
                <w:rtl w:val="0"/>
              </w:rPr>
            </w:r>
          </w:p>
        </w:tc>
      </w:tr>
    </w:tbl>
    <w:p w:rsidR="00000000" w:rsidDel="00000000" w:rsidP="00000000" w:rsidRDefault="00000000" w:rsidRPr="00000000" w14:paraId="00000043">
      <w:pPr>
        <w:pStyle w:val="Heading1"/>
        <w:keepNext w:val="1"/>
        <w:pageBreakBefore w:val="1"/>
        <w:spacing w:after="80" w:before="180" w:lineRule="auto"/>
        <w:jc w:val="both"/>
        <w:rPr>
          <w:sz w:val="22"/>
          <w:szCs w:val="22"/>
        </w:rPr>
      </w:pPr>
      <w:r w:rsidDel="00000000" w:rsidR="00000000" w:rsidRPr="00000000">
        <w:rPr>
          <w:sz w:val="22"/>
          <w:szCs w:val="22"/>
          <w:rtl w:val="0"/>
        </w:rPr>
        <w:t xml:space="preserve">Ficha del documento</w:t>
      </w:r>
    </w:p>
    <w:tbl>
      <w:tblPr>
        <w:tblStyle w:val="Table2"/>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44">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Fecha</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5">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Revisión</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6">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Autor</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47">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Modificación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4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29/08/2026</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01</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A">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Iván Tamayo</w:t>
              <w:br w:type="textWrapping"/>
              <w:t xml:space="preserve">Rodrigo Romero</w:t>
              <w:br w:type="textWrapping"/>
              <w:t xml:space="preserve">Richard Díaz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4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Primera versión completa de la ERS del Proyecto APT.</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4C">
            <w:pPr>
              <w:jc w:val="both"/>
              <w:rPr>
                <w:sz w:val="22"/>
                <w:szCs w:val="22"/>
              </w:rPr>
            </w:pPr>
            <w:r w:rsidDel="00000000" w:rsidR="00000000" w:rsidRPr="00000000">
              <w:rPr>
                <w:sz w:val="22"/>
                <w:szCs w:val="22"/>
                <w:rtl w:val="0"/>
              </w:rPr>
              <w:t xml:space="preserve">29/08/2026</w:t>
            </w:r>
          </w:p>
        </w:tc>
        <w:tc>
          <w:tcPr>
            <w:shd w:fill="f3f6f8" w:val="clear"/>
            <w:tcMar>
              <w:top w:w="80.0" w:type="dxa"/>
              <w:bottom w:w="80.0" w:type="dxa"/>
            </w:tcMar>
            <w:vAlign w:val="center"/>
          </w:tcPr>
          <w:p w:rsidR="00000000" w:rsidDel="00000000" w:rsidP="00000000" w:rsidRDefault="00000000" w:rsidRPr="00000000" w14:paraId="0000004D">
            <w:pPr>
              <w:jc w:val="both"/>
              <w:rPr>
                <w:sz w:val="22"/>
                <w:szCs w:val="22"/>
              </w:rPr>
            </w:pPr>
            <w:r w:rsidDel="00000000" w:rsidR="00000000" w:rsidRPr="00000000">
              <w:rPr>
                <w:sz w:val="22"/>
                <w:szCs w:val="22"/>
                <w:rtl w:val="0"/>
              </w:rPr>
              <w:t xml:space="preserve">02</w:t>
            </w:r>
          </w:p>
        </w:tc>
        <w:tc>
          <w:tcPr>
            <w:shd w:fill="f3f6f8" w:val="clear"/>
            <w:tcMar>
              <w:top w:w="80.0" w:type="dxa"/>
              <w:bottom w:w="80.0" w:type="dxa"/>
            </w:tcMar>
            <w:vAlign w:val="center"/>
          </w:tcPr>
          <w:p w:rsidR="00000000" w:rsidDel="00000000" w:rsidP="00000000" w:rsidRDefault="00000000" w:rsidRPr="00000000" w14:paraId="0000004E">
            <w:pPr>
              <w:jc w:val="both"/>
              <w:rPr>
                <w:sz w:val="22"/>
                <w:szCs w:val="22"/>
              </w:rPr>
            </w:pPr>
            <w:r w:rsidDel="00000000" w:rsidR="00000000" w:rsidRPr="00000000">
              <w:rPr>
                <w:sz w:val="22"/>
                <w:szCs w:val="22"/>
                <w:rtl w:val="0"/>
              </w:rPr>
              <w:t xml:space="preserve">Iván Tamayo</w:t>
              <w:br w:type="textWrapping"/>
              <w:t xml:space="preserve">Rodrigo Romero</w:t>
              <w:br w:type="textWrapping"/>
              <w:t xml:space="preserve">Richard Díaz</w:t>
            </w:r>
          </w:p>
        </w:tc>
        <w:tc>
          <w:tcPr>
            <w:shd w:fill="f3f6f8" w:val="clear"/>
            <w:tcMar>
              <w:top w:w="80.0" w:type="dxa"/>
              <w:bottom w:w="80.0" w:type="dxa"/>
            </w:tcMar>
            <w:vAlign w:val="center"/>
          </w:tcPr>
          <w:p w:rsidR="00000000" w:rsidDel="00000000" w:rsidP="00000000" w:rsidRDefault="00000000" w:rsidRPr="00000000" w14:paraId="0000004F">
            <w:pPr>
              <w:jc w:val="both"/>
              <w:rPr>
                <w:sz w:val="22"/>
                <w:szCs w:val="22"/>
              </w:rPr>
            </w:pPr>
            <w:r w:rsidDel="00000000" w:rsidR="00000000" w:rsidRPr="00000000">
              <w:rPr>
                <w:sz w:val="22"/>
                <w:szCs w:val="22"/>
                <w:rtl w:val="0"/>
              </w:rPr>
              <w:t xml:space="preserve">Ajuste de planificación a cinco Sprints de dos semanas, alineado con el calendario oficial CAPSTONE.</w:t>
            </w:r>
          </w:p>
        </w:tc>
      </w:tr>
      <w:tr>
        <w:trPr>
          <w:cantSplit w:val="0"/>
          <w:tblHeader w:val="0"/>
        </w:trPr>
        <w:tc>
          <w:tcPr/>
          <w:p w:rsidR="00000000" w:rsidDel="00000000" w:rsidP="00000000" w:rsidRDefault="00000000" w:rsidRPr="00000000" w14:paraId="00000050">
            <w:pPr>
              <w:jc w:val="both"/>
              <w:rPr/>
            </w:pPr>
            <w:r w:rsidDel="00000000" w:rsidR="00000000" w:rsidRPr="00000000">
              <w:rPr>
                <w:rtl w:val="0"/>
              </w:rPr>
              <w:t xml:space="preserve">13/09/2026</w:t>
            </w:r>
          </w:p>
        </w:tc>
        <w:tc>
          <w:tcPr/>
          <w:p w:rsidR="00000000" w:rsidDel="00000000" w:rsidP="00000000" w:rsidRDefault="00000000" w:rsidRPr="00000000" w14:paraId="00000051">
            <w:pPr>
              <w:jc w:val="both"/>
              <w:rPr/>
            </w:pPr>
            <w:r w:rsidDel="00000000" w:rsidR="00000000" w:rsidRPr="00000000">
              <w:rPr>
                <w:rtl w:val="0"/>
              </w:rPr>
              <w:t xml:space="preserve">03</w:t>
            </w:r>
          </w:p>
        </w:tc>
        <w:tc>
          <w:tcPr/>
          <w:p w:rsidR="00000000" w:rsidDel="00000000" w:rsidP="00000000" w:rsidRDefault="00000000" w:rsidRPr="00000000" w14:paraId="00000052">
            <w:pPr>
              <w:jc w:val="both"/>
              <w:rPr/>
            </w:pPr>
            <w:r w:rsidDel="00000000" w:rsidR="00000000" w:rsidRPr="00000000">
              <w:rPr>
                <w:rtl w:val="0"/>
              </w:rPr>
              <w:t xml:space="preserve">Iván Tamayo</w:t>
              <w:br w:type="textWrapping"/>
              <w:t xml:space="preserve">Rodrigo Romero</w:t>
              <w:br w:type="textWrapping"/>
              <w:t xml:space="preserve">Richard Díaz</w:t>
            </w:r>
          </w:p>
        </w:tc>
        <w:tc>
          <w:tcPr/>
          <w:p w:rsidR="00000000" w:rsidDel="00000000" w:rsidP="00000000" w:rsidRDefault="00000000" w:rsidRPr="00000000" w14:paraId="00000053">
            <w:pPr>
              <w:jc w:val="both"/>
              <w:rPr/>
            </w:pPr>
            <w:r w:rsidDel="00000000" w:rsidR="00000000" w:rsidRPr="00000000">
              <w:rPr>
                <w:rtl w:val="0"/>
              </w:rPr>
              <w:t xml:space="preserve">Ajuste de la ERS al enfoque Scrum: Historias de Usuario como fuente principal del alcance, cinco Sprints, actores corregidos, criterios de calidad, restricciones de compatibilidad y presupuesto estimado de mercado.</w:t>
            </w:r>
          </w:p>
        </w:tc>
      </w:tr>
      <w:tr>
        <w:trPr>
          <w:cantSplit w:val="0"/>
          <w:tblHeader w:val="0"/>
        </w:trPr>
        <w:tc>
          <w:tcPr/>
          <w:p w:rsidR="00000000" w:rsidDel="00000000" w:rsidP="00000000" w:rsidRDefault="00000000" w:rsidRPr="00000000" w14:paraId="00000054">
            <w:pPr>
              <w:jc w:val="both"/>
              <w:rPr/>
            </w:pPr>
            <w:r w:rsidDel="00000000" w:rsidR="00000000" w:rsidRPr="00000000">
              <w:rPr>
                <w:rtl w:val="0"/>
              </w:rPr>
              <w:t xml:space="preserve">13/09/2026</w:t>
            </w:r>
          </w:p>
        </w:tc>
        <w:tc>
          <w:tcPr/>
          <w:p w:rsidR="00000000" w:rsidDel="00000000" w:rsidP="00000000" w:rsidRDefault="00000000" w:rsidRPr="00000000" w14:paraId="00000055">
            <w:pPr>
              <w:jc w:val="both"/>
              <w:rPr/>
            </w:pPr>
            <w:r w:rsidDel="00000000" w:rsidR="00000000" w:rsidRPr="00000000">
              <w:rPr>
                <w:rtl w:val="0"/>
              </w:rPr>
              <w:t xml:space="preserve">04</w:t>
            </w:r>
          </w:p>
        </w:tc>
        <w:tc>
          <w:tcPr/>
          <w:p w:rsidR="00000000" w:rsidDel="00000000" w:rsidP="00000000" w:rsidRDefault="00000000" w:rsidRPr="00000000" w14:paraId="00000056">
            <w:pPr>
              <w:jc w:val="both"/>
              <w:rPr/>
            </w:pPr>
            <w:r w:rsidDel="00000000" w:rsidR="00000000" w:rsidRPr="00000000">
              <w:rPr>
                <w:rtl w:val="0"/>
              </w:rPr>
              <w:t xml:space="preserve">Iván Tamayo</w:t>
              <w:br w:type="textWrapping"/>
              <w:t xml:space="preserve">Rodrigo Romero</w:t>
              <w:br w:type="textWrapping"/>
              <w:t xml:space="preserve">Richard Díaz</w:t>
            </w:r>
          </w:p>
        </w:tc>
        <w:tc>
          <w:tcPr/>
          <w:p w:rsidR="00000000" w:rsidDel="00000000" w:rsidP="00000000" w:rsidRDefault="00000000" w:rsidRPr="00000000" w14:paraId="00000057">
            <w:pPr>
              <w:jc w:val="both"/>
              <w:rPr/>
            </w:pPr>
            <w:r w:rsidDel="00000000" w:rsidR="00000000" w:rsidRPr="00000000">
              <w:rPr>
                <w:rtl w:val="0"/>
              </w:rPr>
              <w:t xml:space="preserve">Ajuste del documento para presentar una solución completa dentro del alcance definido, con despliegue productivo y escalamiento futuro según necesidad.</w:t>
            </w:r>
          </w:p>
        </w:tc>
      </w:tr>
    </w:tbl>
    <w:p w:rsidR="00000000" w:rsidDel="00000000" w:rsidP="00000000" w:rsidRDefault="00000000" w:rsidRPr="00000000" w14:paraId="00000058">
      <w:pPr>
        <w:spacing w:after="40" w:lineRule="auto"/>
        <w:jc w:val="both"/>
        <w:rPr>
          <w:sz w:val="22"/>
          <w:szCs w:val="22"/>
        </w:rPr>
      </w:pPr>
      <w:r w:rsidDel="00000000" w:rsidR="00000000" w:rsidRPr="00000000">
        <w:rPr>
          <w:rtl w:val="0"/>
        </w:rPr>
      </w:r>
    </w:p>
    <w:p w:rsidR="00000000" w:rsidDel="00000000" w:rsidP="00000000" w:rsidRDefault="00000000" w:rsidRPr="00000000" w14:paraId="00000059">
      <w:pPr>
        <w:spacing w:after="120" w:line="259" w:lineRule="auto"/>
        <w:jc w:val="both"/>
        <w:rPr>
          <w:sz w:val="22"/>
          <w:szCs w:val="22"/>
        </w:rPr>
      </w:pPr>
      <w:r w:rsidDel="00000000" w:rsidR="00000000" w:rsidRPr="00000000">
        <w:rPr>
          <w:rFonts w:ascii="Arial" w:cs="Arial" w:eastAsia="Arial" w:hAnsi="Arial"/>
          <w:b w:val="0"/>
          <w:bCs w:val="0"/>
          <w:i w:val="1"/>
          <w:iCs w:val="1"/>
          <w:sz w:val="22"/>
          <w:szCs w:val="22"/>
          <w:rtl w:val="0"/>
        </w:rPr>
        <w:t xml:space="preserve">Documento validado por las partes en fecha: Pendiente de validación académica.</w:t>
      </w:r>
      <w:r w:rsidDel="00000000" w:rsidR="00000000" w:rsidRPr="00000000">
        <w:rPr>
          <w:rtl w:val="0"/>
        </w:rPr>
      </w:r>
    </w:p>
    <w:p w:rsidR="00000000" w:rsidDel="00000000" w:rsidP="00000000" w:rsidRDefault="00000000" w:rsidRPr="00000000" w14:paraId="0000005A">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Integrantes:</w:t>
      </w:r>
      <w:r w:rsidDel="00000000" w:rsidR="00000000" w:rsidRPr="00000000">
        <w:rPr>
          <w:rtl w:val="0"/>
        </w:rPr>
      </w:r>
    </w:p>
    <w:tbl>
      <w:tblPr>
        <w:tblStyle w:val="Table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5B">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Nombre Integrante del Equipo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5C">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Rol Definido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5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Iván Tamayo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5E">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Scrum Master / Desarrollo Backend y Base de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5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Rodrigo Romero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60">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Desarrollo Frontend / UX-UI</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Richard Díaz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62">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Desarrollo Backend / QA y Pruebas</w:t>
            </w:r>
            <w:r w:rsidDel="00000000" w:rsidR="00000000" w:rsidRPr="00000000">
              <w:rPr>
                <w:rtl w:val="0"/>
              </w:rPr>
            </w:r>
          </w:p>
        </w:tc>
      </w:tr>
    </w:tbl>
    <w:p w:rsidR="00000000" w:rsidDel="00000000" w:rsidP="00000000" w:rsidRDefault="00000000" w:rsidRPr="00000000" w14:paraId="00000063">
      <w:pPr>
        <w:spacing w:after="40" w:lineRule="auto"/>
        <w:jc w:val="both"/>
        <w:rPr>
          <w:sz w:val="22"/>
          <w:szCs w:val="22"/>
        </w:rPr>
      </w:pPr>
      <w:r w:rsidDel="00000000" w:rsidR="00000000" w:rsidRPr="00000000">
        <w:rPr>
          <w:rtl w:val="0"/>
        </w:rPr>
      </w:r>
    </w:p>
    <w:p w:rsidR="00000000" w:rsidDel="00000000" w:rsidP="00000000" w:rsidRDefault="00000000" w:rsidRPr="00000000" w14:paraId="00000064">
      <w:pPr>
        <w:pStyle w:val="Heading1"/>
        <w:keepNext w:val="1"/>
        <w:spacing w:after="80" w:before="180" w:lineRule="auto"/>
        <w:jc w:val="both"/>
        <w:rPr>
          <w:sz w:val="22"/>
          <w:szCs w:val="22"/>
        </w:rPr>
      </w:pPr>
      <w:r w:rsidDel="00000000" w:rsidR="00000000" w:rsidRPr="00000000">
        <w:rPr>
          <w:sz w:val="22"/>
          <w:szCs w:val="22"/>
          <w:rtl w:val="0"/>
        </w:rPr>
        <w:t xml:space="preserve">1. Introducción</w:t>
      </w:r>
    </w:p>
    <w:p w:rsidR="00000000" w:rsidDel="00000000" w:rsidP="00000000" w:rsidRDefault="00000000" w:rsidRPr="00000000" w14:paraId="00000065">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presente documento describe la especificación del producto del proyecto “Plataforma Inteligente de Gestión y Caracterización Comunitaria para Juntas de Vecinos”. La solución busca digitalizar procesos de gestión comunitaria, centralizar la comunicación con sus integrantes y transformar información comunitaria en indicadores agregados que apoyen la gestión de las directivas y el análisis territorial por parte de usuarios municipales. El documento conserva la estructura institucional basada en IEEE 830, adaptada al marco de trabajo Scrum utilizado por el proyecto.</w:t>
      </w:r>
      <w:r w:rsidDel="00000000" w:rsidR="00000000" w:rsidRPr="00000000">
        <w:rPr>
          <w:rtl w:val="0"/>
        </w:rPr>
      </w:r>
    </w:p>
    <w:p w:rsidR="00000000" w:rsidDel="00000000" w:rsidP="00000000" w:rsidRDefault="00000000" w:rsidRPr="00000000" w14:paraId="00000066">
      <w:pPr>
        <w:pStyle w:val="Heading2"/>
        <w:keepNext w:val="1"/>
        <w:spacing w:after="80" w:before="120" w:lineRule="auto"/>
        <w:jc w:val="both"/>
        <w:rPr>
          <w:sz w:val="22"/>
          <w:szCs w:val="22"/>
        </w:rPr>
      </w:pPr>
      <w:r w:rsidDel="00000000" w:rsidR="00000000" w:rsidRPr="00000000">
        <w:rPr>
          <w:sz w:val="22"/>
          <w:szCs w:val="22"/>
          <w:rtl w:val="0"/>
        </w:rPr>
        <w:t xml:space="preserve">1.1. Propósito</w:t>
      </w:r>
    </w:p>
    <w:p w:rsidR="00000000" w:rsidDel="00000000" w:rsidP="00000000" w:rsidRDefault="00000000" w:rsidRPr="00000000" w14:paraId="00000067">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propósito de esta ERS es definir de manera clara, verificable y trazable el comportamiento esperado de la plataforma, sus actores, restricciones, interfaces y criterios de calidad. En coherencia con Scrum, el alcance funcional se administra mediante el Product Backlog y sus 20 Historias de Usuario, cada una con criterios de aceptación, prioridad, estimación y Sprint planificado. Los aspectos transversales de calidad y seguridad se gestionan mediante criterios de aceptación, restricciones técnicas y la Definition of Done.</w:t>
      </w:r>
      <w:r w:rsidDel="00000000" w:rsidR="00000000" w:rsidRPr="00000000">
        <w:rPr>
          <w:rtl w:val="0"/>
        </w:rPr>
      </w:r>
    </w:p>
    <w:p w:rsidR="00000000" w:rsidDel="00000000" w:rsidP="00000000" w:rsidRDefault="00000000" w:rsidRPr="00000000" w14:paraId="00000068">
      <w:pPr>
        <w:pStyle w:val="Heading2"/>
        <w:keepNext w:val="1"/>
        <w:spacing w:after="80" w:before="120" w:lineRule="auto"/>
        <w:jc w:val="both"/>
        <w:rPr>
          <w:sz w:val="22"/>
          <w:szCs w:val="22"/>
        </w:rPr>
      </w:pPr>
      <w:r w:rsidDel="00000000" w:rsidR="00000000" w:rsidRPr="00000000">
        <w:rPr>
          <w:sz w:val="22"/>
          <w:szCs w:val="22"/>
          <w:rtl w:val="0"/>
        </w:rPr>
        <w:t xml:space="preserve">1.2. Ámbito del Sistema</w:t>
      </w:r>
    </w:p>
    <w:p w:rsidR="00000000" w:rsidDel="00000000" w:rsidP="00000000" w:rsidRDefault="00000000" w:rsidRPr="00000000" w14:paraId="00000069">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plataforma será una aplicación web orientada a Vecinos, Directiva/Dirigentes, Administradores y Usuarios Municipales. Permitirá gestionar usuarios y juntas de vecinos, publicaciones, eventos, consultas, reclamos y solicitudes vecinales, solicitudes de documentos, mensajería simple, notificaciones internas, caracterización comunitaria, indicadores y dashboards. Además, incorporará un chatbot de preguntas frecuentes mediante Gemini API, disponible para Vecino y Directiva/Dirigente.</w:t>
      </w:r>
      <w:r w:rsidDel="00000000" w:rsidR="00000000" w:rsidRPr="00000000">
        <w:rPr>
          <w:rtl w:val="0"/>
        </w:rPr>
      </w:r>
    </w:p>
    <w:p w:rsidR="00000000" w:rsidDel="00000000" w:rsidP="00000000" w:rsidRDefault="00000000" w:rsidRPr="00000000" w14:paraId="0000006A">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componente de analítica utilizará datos agregados para apoyar la comprensión del territorio, por ejemplo cantidad de adultos mayores por sector o distribución por rangos etarios. El sistema no tomará decisiones municipales de forma automática; entregará información de apoyo para que las personas responsables realicen el análisis correspondiente.</w:t>
      </w:r>
      <w:r w:rsidDel="00000000" w:rsidR="00000000" w:rsidRPr="00000000">
        <w:rPr>
          <w:rtl w:val="0"/>
        </w:rPr>
      </w:r>
    </w:p>
    <w:p w:rsidR="00000000" w:rsidDel="00000000" w:rsidP="00000000" w:rsidRDefault="00000000" w:rsidRPr="00000000" w14:paraId="0000006B">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solución se desarrollará y validará en un entorno controlado con Docker, utilizará MySQL como base de datos y almacenamiento local de archivos durante la etapa de desarrollo. Se priorizarán tecnologías gratuitas o de código abierto. La arquitectura quedará preparada para un despliegue productivo y para escalar infraestructura, almacenamiento y servicios según la demanda futura. No se almacenará dirección domiciliaria exacta para la caracterización; se utilizará sector y los datos mínimos definidos por las Historias de Usuario.</w:t>
      </w:r>
      <w:r w:rsidDel="00000000" w:rsidR="00000000" w:rsidRPr="00000000">
        <w:rPr>
          <w:rtl w:val="0"/>
        </w:rPr>
      </w:r>
    </w:p>
    <w:p w:rsidR="00000000" w:rsidDel="00000000" w:rsidP="00000000" w:rsidRDefault="00000000" w:rsidRPr="00000000" w14:paraId="0000006C">
      <w:pPr>
        <w:pStyle w:val="Heading2"/>
        <w:keepNext w:val="1"/>
        <w:spacing w:after="80" w:before="120" w:lineRule="auto"/>
        <w:jc w:val="both"/>
        <w:rPr>
          <w:sz w:val="22"/>
          <w:szCs w:val="22"/>
        </w:rPr>
      </w:pPr>
      <w:r w:rsidDel="00000000" w:rsidR="00000000" w:rsidRPr="00000000">
        <w:rPr>
          <w:sz w:val="22"/>
          <w:szCs w:val="22"/>
          <w:rtl w:val="0"/>
        </w:rPr>
        <w:t xml:space="preserve">1.3. Definiciones, Acrónimos y Abreviaturas</w:t>
      </w:r>
    </w:p>
    <w:tbl>
      <w:tblPr>
        <w:tblStyle w:val="Table4"/>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6D">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Término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6E">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Definición</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6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0">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Actividad/Proyecto de Título desarrollado en el contexto Capstone.</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ERS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2">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Especificación de Requisitos de Software.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3">
            <w:pPr>
              <w:jc w:val="both"/>
              <w:rPr/>
            </w:pPr>
            <w:r w:rsidDel="00000000" w:rsidR="00000000" w:rsidRPr="00000000">
              <w:rPr>
                <w:rtl w:val="0"/>
              </w:rPr>
              <w:t xml:space="preserve">CA</w:t>
            </w:r>
          </w:p>
        </w:tc>
        <w:tc>
          <w:tcPr>
            <w:tcMar>
              <w:top w:w="80.0" w:type="dxa"/>
              <w:bottom w:w="80.0" w:type="dxa"/>
            </w:tcMar>
            <w:vAlign w:val="center"/>
          </w:tcPr>
          <w:p w:rsidR="00000000" w:rsidDel="00000000" w:rsidP="00000000" w:rsidRDefault="00000000" w:rsidRPr="00000000" w14:paraId="00000074">
            <w:pPr>
              <w:jc w:val="both"/>
              <w:rPr/>
            </w:pPr>
            <w:r w:rsidDel="00000000" w:rsidR="00000000" w:rsidRPr="00000000">
              <w:rPr>
                <w:rtl w:val="0"/>
              </w:rPr>
              <w:t xml:space="preserve">Criterio de Aceptación de una Historia de Usuario.</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5">
            <w:pPr>
              <w:jc w:val="both"/>
              <w:rPr/>
            </w:pPr>
            <w:r w:rsidDel="00000000" w:rsidR="00000000" w:rsidRPr="00000000">
              <w:rPr>
                <w:rtl w:val="0"/>
              </w:rPr>
              <w:t xml:space="preserve">DoD</w:t>
            </w:r>
          </w:p>
        </w:tc>
        <w:tc>
          <w:tcPr>
            <w:shd w:fill="f3f6f8" w:val="clear"/>
            <w:tcMar>
              <w:top w:w="80.0" w:type="dxa"/>
              <w:bottom w:w="80.0" w:type="dxa"/>
            </w:tcMar>
            <w:vAlign w:val="center"/>
          </w:tcPr>
          <w:p w:rsidR="00000000" w:rsidDel="00000000" w:rsidP="00000000" w:rsidRDefault="00000000" w:rsidRPr="00000000" w14:paraId="00000076">
            <w:pPr>
              <w:jc w:val="both"/>
              <w:rPr/>
            </w:pPr>
            <w:r w:rsidDel="00000000" w:rsidR="00000000" w:rsidRPr="00000000">
              <w:rPr>
                <w:rtl w:val="0"/>
              </w:rPr>
              <w:t xml:space="preserve">Definition of Done: condiciones transversales que debe cumplir una funcionalidad para considerarse terminada.</w:t>
            </w:r>
          </w:p>
        </w:tc>
      </w:tr>
      <w:tr>
        <w:trPr>
          <w:cantSplit w:val="1"/>
          <w:tblHeader w:val="0"/>
        </w:trPr>
        <w:tc>
          <w:tcPr>
            <w:tcMar>
              <w:top w:w="80.0" w:type="dxa"/>
              <w:bottom w:w="80.0" w:type="dxa"/>
            </w:tcMar>
            <w:vAlign w:val="center"/>
          </w:tcPr>
          <w:p w:rsidR="00000000" w:rsidDel="00000000" w:rsidP="00000000" w:rsidRDefault="00000000" w:rsidRPr="00000000" w14:paraId="0000007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HU</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Historia de Usuario.</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9">
            <w:pPr>
              <w:spacing w:after="0" w:lineRule="auto"/>
              <w:jc w:val="both"/>
              <w:rPr>
                <w:sz w:val="22"/>
                <w:szCs w:val="22"/>
              </w:rPr>
            </w:pPr>
            <w:r w:rsidDel="00000000" w:rsidR="00000000" w:rsidRPr="00000000">
              <w:rPr>
                <w:rtl w:val="0"/>
              </w:rPr>
              <w:t xml:space="preserve">Escalabilidad</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A">
            <w:pPr>
              <w:spacing w:after="0" w:lineRule="auto"/>
              <w:jc w:val="both"/>
              <w:rPr>
                <w:sz w:val="22"/>
                <w:szCs w:val="22"/>
              </w:rPr>
            </w:pPr>
            <w:r w:rsidDel="00000000" w:rsidR="00000000" w:rsidRPr="00000000">
              <w:rPr>
                <w:rtl w:val="0"/>
              </w:rPr>
              <w:t xml:space="preserve">Capacidad de la solución para crecer en usuarios, carga, infraestructura o funcionalidades sin rediseñar completamente la arquitectura.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BD</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7C">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Base de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7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API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7E">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Interfaz de Programación de Aplicaciones.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7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0">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Estilo de arquitectura para servicios web utilizados por el backend.</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8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JSON</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2">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Formato de intercambio de datos entre frontend, backend y servicios externos.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3">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JWT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4">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JSON Web Token, mecanismo previsto para autenticación/autorización de la API.</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85">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IA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6">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Inteligencia artificial.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FAQ</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Preguntas frecuentes.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8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Scrum</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8A">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Marco de trabajo ágil utilizado para organizar el desarrollo incremental.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8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Sprint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8C">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Ciclo de trabajo de Scrum; para este proyecto se planifican Sprints de dos semanas.</w:t>
            </w:r>
            <w:r w:rsidDel="00000000" w:rsidR="00000000" w:rsidRPr="00000000">
              <w:rPr>
                <w:rtl w:val="0"/>
              </w:rPr>
            </w:r>
          </w:p>
        </w:tc>
      </w:tr>
    </w:tbl>
    <w:p w:rsidR="00000000" w:rsidDel="00000000" w:rsidP="00000000" w:rsidRDefault="00000000" w:rsidRPr="00000000" w14:paraId="0000008D">
      <w:pPr>
        <w:spacing w:after="40" w:lineRule="auto"/>
        <w:jc w:val="both"/>
        <w:rPr>
          <w:sz w:val="22"/>
          <w:szCs w:val="22"/>
        </w:rPr>
      </w:pPr>
      <w:r w:rsidDel="00000000" w:rsidR="00000000" w:rsidRPr="00000000">
        <w:rPr>
          <w:rtl w:val="0"/>
        </w:rPr>
      </w:r>
    </w:p>
    <w:p w:rsidR="00000000" w:rsidDel="00000000" w:rsidP="00000000" w:rsidRDefault="00000000" w:rsidRPr="00000000" w14:paraId="0000008E">
      <w:pPr>
        <w:pStyle w:val="Heading2"/>
        <w:keepNext w:val="1"/>
        <w:spacing w:after="80" w:before="120" w:lineRule="auto"/>
        <w:jc w:val="both"/>
        <w:rPr>
          <w:sz w:val="22"/>
          <w:szCs w:val="22"/>
        </w:rPr>
      </w:pPr>
      <w:r w:rsidDel="00000000" w:rsidR="00000000" w:rsidRPr="00000000">
        <w:rPr>
          <w:sz w:val="22"/>
          <w:szCs w:val="22"/>
          <w:rtl w:val="0"/>
        </w:rPr>
        <w:t xml:space="preserve">1.4. Referencias</w:t>
      </w:r>
    </w:p>
    <w:tbl>
      <w:tblPr>
        <w:tblStyle w:val="Table5"/>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8F">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Documento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90">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Uso / referencia</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91">
            <w:pPr>
              <w:jc w:val="both"/>
              <w:rPr/>
            </w:pPr>
            <w:r w:rsidDel="00000000" w:rsidR="00000000" w:rsidRPr="00000000">
              <w:rPr>
                <w:rtl w:val="0"/>
              </w:rPr>
              <w:t xml:space="preserve">Definición Proyecto APT</w:t>
            </w:r>
          </w:p>
        </w:tc>
        <w:tc>
          <w:tcPr>
            <w:tcMar>
              <w:top w:w="80.0" w:type="dxa"/>
              <w:bottom w:w="80.0" w:type="dxa"/>
            </w:tcMar>
            <w:vAlign w:val="center"/>
          </w:tcPr>
          <w:p w:rsidR="00000000" w:rsidDel="00000000" w:rsidP="00000000" w:rsidRDefault="00000000" w:rsidRPr="00000000" w14:paraId="00000092">
            <w:pPr>
              <w:jc w:val="both"/>
              <w:rPr/>
            </w:pPr>
            <w:r w:rsidDel="00000000" w:rsidR="00000000" w:rsidRPr="00000000">
              <w:rPr>
                <w:rtl w:val="0"/>
              </w:rPr>
              <w:t xml:space="preserve">Documento de definición, fundamentación, objetivos y alcance del proyecto.</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93">
            <w:pPr>
              <w:jc w:val="both"/>
              <w:rPr/>
            </w:pPr>
            <w:r w:rsidDel="00000000" w:rsidR="00000000" w:rsidRPr="00000000">
              <w:rPr>
                <w:rtl w:val="0"/>
              </w:rPr>
              <w:t xml:space="preserve">Historias de Usuario</w:t>
            </w:r>
          </w:p>
        </w:tc>
        <w:tc>
          <w:tcPr>
            <w:shd w:fill="f3f6f8" w:val="clear"/>
            <w:tcMar>
              <w:top w:w="80.0" w:type="dxa"/>
              <w:bottom w:w="80.0" w:type="dxa"/>
            </w:tcMar>
            <w:vAlign w:val="center"/>
          </w:tcPr>
          <w:p w:rsidR="00000000" w:rsidDel="00000000" w:rsidP="00000000" w:rsidRDefault="00000000" w:rsidRPr="00000000" w14:paraId="00000094">
            <w:pPr>
              <w:jc w:val="both"/>
              <w:rPr/>
            </w:pPr>
            <w:r w:rsidDel="00000000" w:rsidR="00000000" w:rsidRPr="00000000">
              <w:rPr>
                <w:rtl w:val="0"/>
              </w:rPr>
              <w:t xml:space="preserve">Product Backlog oficial con 20 Historias de Usuario, criterios de aceptación, Story Points, prioridades y distribución en cinco Sprints.</w:t>
            </w:r>
          </w:p>
        </w:tc>
      </w:tr>
      <w:tr>
        <w:trPr>
          <w:cantSplit w:val="1"/>
          <w:tblHeader w:val="0"/>
        </w:trPr>
        <w:tc>
          <w:tcPr>
            <w:tcMar>
              <w:top w:w="80.0" w:type="dxa"/>
              <w:bottom w:w="80.0" w:type="dxa"/>
            </w:tcMar>
            <w:vAlign w:val="center"/>
          </w:tcPr>
          <w:p w:rsidR="00000000" w:rsidDel="00000000" w:rsidP="00000000" w:rsidRDefault="00000000" w:rsidRPr="00000000" w14:paraId="00000095">
            <w:pPr>
              <w:jc w:val="both"/>
              <w:rPr/>
            </w:pPr>
            <w:r w:rsidDel="00000000" w:rsidR="00000000" w:rsidRPr="00000000">
              <w:rPr>
                <w:rtl w:val="0"/>
              </w:rPr>
              <w:t xml:space="preserve">Definition of Done</w:t>
            </w:r>
          </w:p>
        </w:tc>
        <w:tc>
          <w:tcPr>
            <w:tcMar>
              <w:top w:w="80.0" w:type="dxa"/>
              <w:bottom w:w="80.0" w:type="dxa"/>
            </w:tcMar>
            <w:vAlign w:val="center"/>
          </w:tcPr>
          <w:p w:rsidR="00000000" w:rsidDel="00000000" w:rsidP="00000000" w:rsidRDefault="00000000" w:rsidRPr="00000000" w14:paraId="00000096">
            <w:pPr>
              <w:jc w:val="both"/>
              <w:rPr/>
            </w:pPr>
            <w:r w:rsidDel="00000000" w:rsidR="00000000" w:rsidRPr="00000000">
              <w:rPr>
                <w:rtl w:val="0"/>
              </w:rPr>
              <w:t xml:space="preserve">Criterios transversales de calidad, seguridad, privacidad, pruebas, documentación e integración aplicables a las Historias de Usuario.</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97">
            <w:pPr>
              <w:jc w:val="both"/>
              <w:rPr/>
            </w:pPr>
            <w:r w:rsidDel="00000000" w:rsidR="00000000" w:rsidRPr="00000000">
              <w:rPr>
                <w:rtl w:val="0"/>
              </w:rPr>
              <w:t xml:space="preserve">Sprint Backlog</w:t>
            </w:r>
          </w:p>
        </w:tc>
        <w:tc>
          <w:tcPr>
            <w:shd w:fill="f3f6f8" w:val="clear"/>
            <w:tcMar>
              <w:top w:w="80.0" w:type="dxa"/>
              <w:bottom w:w="80.0" w:type="dxa"/>
            </w:tcMar>
            <w:vAlign w:val="center"/>
          </w:tcPr>
          <w:p w:rsidR="00000000" w:rsidDel="00000000" w:rsidP="00000000" w:rsidRDefault="00000000" w:rsidRPr="00000000" w14:paraId="00000098">
            <w:pPr>
              <w:jc w:val="both"/>
              <w:rPr/>
            </w:pPr>
            <w:r w:rsidDel="00000000" w:rsidR="00000000" w:rsidRPr="00000000">
              <w:rPr>
                <w:rtl w:val="0"/>
              </w:rPr>
              <w:t xml:space="preserve">Planificación detallada de las tareas correspondientes a cada uno de los cinco Sprints.</w:t>
            </w:r>
          </w:p>
        </w:tc>
      </w:tr>
      <w:tr>
        <w:trPr>
          <w:cantSplit w:val="1"/>
          <w:tblHeader w:val="0"/>
        </w:trPr>
        <w:tc>
          <w:tcPr>
            <w:tcMar>
              <w:top w:w="80.0" w:type="dxa"/>
              <w:bottom w:w="80.0" w:type="dxa"/>
            </w:tcMar>
            <w:vAlign w:val="center"/>
          </w:tcPr>
          <w:p w:rsidR="00000000" w:rsidDel="00000000" w:rsidP="00000000" w:rsidRDefault="00000000" w:rsidRPr="00000000" w14:paraId="00000099">
            <w:pPr>
              <w:jc w:val="both"/>
              <w:rPr/>
            </w:pPr>
            <w:r w:rsidDel="00000000" w:rsidR="00000000" w:rsidRPr="00000000">
              <w:rPr>
                <w:rtl w:val="0"/>
              </w:rPr>
              <w:t xml:space="preserve">Instructivo CAPSTONE 2026</w:t>
            </w:r>
          </w:p>
        </w:tc>
        <w:tc>
          <w:tcPr>
            <w:tcMar>
              <w:top w:w="80.0" w:type="dxa"/>
              <w:bottom w:w="80.0" w:type="dxa"/>
            </w:tcMar>
            <w:vAlign w:val="center"/>
          </w:tcPr>
          <w:p w:rsidR="00000000" w:rsidDel="00000000" w:rsidP="00000000" w:rsidRDefault="00000000" w:rsidRPr="00000000" w14:paraId="0000009A">
            <w:pPr>
              <w:jc w:val="both"/>
              <w:rPr/>
            </w:pPr>
            <w:r w:rsidDel="00000000" w:rsidR="00000000" w:rsidRPr="00000000">
              <w:rPr>
                <w:rtl w:val="0"/>
              </w:rPr>
              <w:t xml:space="preserve">Lineamientos académicos del Proyecto APT y evidencias requeridas.</w:t>
            </w:r>
          </w:p>
        </w:tc>
      </w:tr>
    </w:tbl>
    <w:p w:rsidR="00000000" w:rsidDel="00000000" w:rsidP="00000000" w:rsidRDefault="00000000" w:rsidRPr="00000000" w14:paraId="0000009B">
      <w:pPr>
        <w:spacing w:after="40" w:lineRule="auto"/>
        <w:jc w:val="both"/>
        <w:rPr>
          <w:sz w:val="22"/>
          <w:szCs w:val="22"/>
        </w:rPr>
      </w:pPr>
      <w:r w:rsidDel="00000000" w:rsidR="00000000" w:rsidRPr="00000000">
        <w:rPr>
          <w:rtl w:val="0"/>
        </w:rPr>
      </w:r>
    </w:p>
    <w:p w:rsidR="00000000" w:rsidDel="00000000" w:rsidP="00000000" w:rsidRDefault="00000000" w:rsidRPr="00000000" w14:paraId="0000009C">
      <w:pPr>
        <w:pStyle w:val="Heading2"/>
        <w:keepNext w:val="1"/>
        <w:spacing w:after="80" w:before="120" w:lineRule="auto"/>
        <w:jc w:val="both"/>
        <w:rPr>
          <w:sz w:val="22"/>
          <w:szCs w:val="22"/>
        </w:rPr>
      </w:pPr>
      <w:r w:rsidDel="00000000" w:rsidR="00000000" w:rsidRPr="00000000">
        <w:rPr>
          <w:rtl w:val="0"/>
        </w:rPr>
      </w:r>
    </w:p>
    <w:p w:rsidR="00000000" w:rsidDel="00000000" w:rsidP="00000000" w:rsidRDefault="00000000" w:rsidRPr="00000000" w14:paraId="0000009D">
      <w:pPr>
        <w:jc w:val="both"/>
        <w:rPr>
          <w:sz w:val="22"/>
          <w:szCs w:val="22"/>
        </w:rPr>
      </w:pPr>
      <w:r w:rsidDel="00000000" w:rsidR="00000000" w:rsidRPr="00000000">
        <w:rPr>
          <w:rtl w:val="0"/>
        </w:rPr>
      </w:r>
    </w:p>
    <w:p w:rsidR="00000000" w:rsidDel="00000000" w:rsidP="00000000" w:rsidRDefault="00000000" w:rsidRPr="00000000" w14:paraId="0000009E">
      <w:pPr>
        <w:pStyle w:val="Heading2"/>
        <w:keepNext w:val="1"/>
        <w:spacing w:after="80" w:before="120" w:lineRule="auto"/>
        <w:jc w:val="both"/>
        <w:rPr>
          <w:sz w:val="22"/>
          <w:szCs w:val="22"/>
        </w:rPr>
      </w:pPr>
      <w:r w:rsidDel="00000000" w:rsidR="00000000" w:rsidRPr="00000000">
        <w:rPr>
          <w:rtl w:val="0"/>
        </w:rPr>
      </w:r>
    </w:p>
    <w:p w:rsidR="00000000" w:rsidDel="00000000" w:rsidP="00000000" w:rsidRDefault="00000000" w:rsidRPr="00000000" w14:paraId="0000009F">
      <w:pPr>
        <w:jc w:val="both"/>
        <w:rPr>
          <w:sz w:val="22"/>
          <w:szCs w:val="22"/>
        </w:rPr>
      </w:pPr>
      <w:r w:rsidDel="00000000" w:rsidR="00000000" w:rsidRPr="00000000">
        <w:rPr>
          <w:rtl w:val="0"/>
        </w:rPr>
      </w:r>
    </w:p>
    <w:p w:rsidR="00000000" w:rsidDel="00000000" w:rsidP="00000000" w:rsidRDefault="00000000" w:rsidRPr="00000000" w14:paraId="000000A0">
      <w:pPr>
        <w:pStyle w:val="Heading2"/>
        <w:keepNext w:val="1"/>
        <w:spacing w:after="80" w:before="120" w:lineRule="auto"/>
        <w:jc w:val="both"/>
        <w:rPr>
          <w:sz w:val="22"/>
          <w:szCs w:val="22"/>
        </w:rPr>
      </w:pPr>
      <w:r w:rsidDel="00000000" w:rsidR="00000000" w:rsidRPr="00000000">
        <w:rPr>
          <w:sz w:val="22"/>
          <w:szCs w:val="22"/>
          <w:rtl w:val="0"/>
        </w:rPr>
        <w:t xml:space="preserve">1.5. Visión General del Documento</w:t>
      </w:r>
    </w:p>
    <w:p w:rsidR="00000000" w:rsidDel="00000000" w:rsidP="00000000" w:rsidRDefault="00000000" w:rsidRPr="00000000" w14:paraId="000000A1">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documento presenta primero el contexto general del producto y sus usuarios; luego define interfaces, Historias de Usuario y criterios transversales de calidad; posteriormente incorpora la planificación basada en Scrum, la estructura del equipo y una estimación de costos de mercado. El trabajo se organizará de manera incremental, con cinco Sprints de dos semanas entre las semanas 5 y 14, manteniendo trazabilidad entre Historias de Usuario, criterios de aceptación, desarrollo, pruebas y evidencias.</w:t>
      </w:r>
      <w:r w:rsidDel="00000000" w:rsidR="00000000" w:rsidRPr="00000000">
        <w:rPr>
          <w:rtl w:val="0"/>
        </w:rPr>
      </w:r>
    </w:p>
    <w:p w:rsidR="00000000" w:rsidDel="00000000" w:rsidP="00000000" w:rsidRDefault="00000000" w:rsidRPr="00000000" w14:paraId="000000A2">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solución utilizará React, Vite, TypeScript, Tailwind CSS y DaisyUI en la capa de presentación; Python, Django y Django REST Framework en el backend; MySQL para persistencia; Docker para estandarizar el entorno; JWT para acceso a servicios de la API; Git/GitHub para control de versiones; y Gemini API para el chatbot. Durante el desarrollo se ejecutará en un entorno controlado y la arquitectura quedará preparada para un despliegue web productivo y escalamiento futuro.</w:t>
      </w:r>
      <w:r w:rsidDel="00000000" w:rsidR="00000000" w:rsidRPr="00000000">
        <w:rPr>
          <w:rtl w:val="0"/>
        </w:rPr>
      </w:r>
    </w:p>
    <w:p w:rsidR="00000000" w:rsidDel="00000000" w:rsidP="00000000" w:rsidRDefault="00000000" w:rsidRPr="00000000" w14:paraId="000000A3">
      <w:pPr>
        <w:pStyle w:val="Heading1"/>
        <w:keepNext w:val="1"/>
        <w:spacing w:after="80" w:before="180" w:lineRule="auto"/>
        <w:jc w:val="both"/>
        <w:rPr>
          <w:sz w:val="22"/>
          <w:szCs w:val="22"/>
        </w:rPr>
      </w:pPr>
      <w:r w:rsidDel="00000000" w:rsidR="00000000" w:rsidRPr="00000000">
        <w:rPr>
          <w:sz w:val="22"/>
          <w:szCs w:val="22"/>
          <w:rtl w:val="0"/>
        </w:rPr>
        <w:t xml:space="preserve">2. Descripción General</w:t>
      </w:r>
    </w:p>
    <w:p w:rsidR="00000000" w:rsidDel="00000000" w:rsidP="00000000" w:rsidRDefault="00000000" w:rsidRPr="00000000" w14:paraId="000000A4">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Esta sección describe el contexto del producto, las funciones principales, los perfiles de usuario y las condiciones que afectan su diseño e implementación.</w:t>
      </w:r>
      <w:r w:rsidDel="00000000" w:rsidR="00000000" w:rsidRPr="00000000">
        <w:rPr>
          <w:rtl w:val="0"/>
        </w:rPr>
      </w:r>
    </w:p>
    <w:p w:rsidR="00000000" w:rsidDel="00000000" w:rsidP="00000000" w:rsidRDefault="00000000" w:rsidRPr="00000000" w14:paraId="000000A5">
      <w:pPr>
        <w:pStyle w:val="Heading2"/>
        <w:keepNext w:val="1"/>
        <w:spacing w:after="80" w:before="120" w:lineRule="auto"/>
        <w:jc w:val="both"/>
        <w:rPr>
          <w:sz w:val="22"/>
          <w:szCs w:val="22"/>
        </w:rPr>
      </w:pPr>
      <w:r w:rsidDel="00000000" w:rsidR="00000000" w:rsidRPr="00000000">
        <w:rPr>
          <w:sz w:val="22"/>
          <w:szCs w:val="22"/>
          <w:rtl w:val="0"/>
        </w:rPr>
        <w:t xml:space="preserve">2.1. Perspectiva del Producto</w:t>
      </w:r>
    </w:p>
    <w:p w:rsidR="00000000" w:rsidDel="00000000" w:rsidP="00000000" w:rsidRDefault="00000000" w:rsidRPr="00000000" w14:paraId="000000A6">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plataforma se concibe como un sistema web independiente con arquitectura cliente-servidor de tres capas, frontend desacoplado y comunicación mediante API REST. La capa de presentación se implementará con React; el backend en Django aplicará reglas de negocio, permisos y validaciones; y MySQL proporcionará la persistencia de datos. Docker permitirá reproducir el entorno de ejecución de frontend, backend y base de datos.</w:t>
      </w:r>
      <w:r w:rsidDel="00000000" w:rsidR="00000000" w:rsidRPr="00000000">
        <w:rPr>
          <w:rtl w:val="0"/>
        </w:rPr>
      </w:r>
    </w:p>
    <w:p w:rsidR="00000000" w:rsidDel="00000000" w:rsidP="00000000" w:rsidRDefault="00000000" w:rsidRPr="00000000" w14:paraId="000000A7">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integración externa principal del sistema corresponde a Gemini API para el chatbot. Los archivos de publicaciones y solicitudes se almacenarán localmente durante la etapa de desarrollo. La arquitectura permitirá migrar almacenamiento, despliegue y servicios asociados a infraestructura productiva y escalable cuando las necesidades operacionales lo requieran.</w:t>
      </w:r>
      <w:r w:rsidDel="00000000" w:rsidR="00000000" w:rsidRPr="00000000">
        <w:rPr>
          <w:rtl w:val="0"/>
        </w:rPr>
      </w:r>
    </w:p>
    <w:p w:rsidR="00000000" w:rsidDel="00000000" w:rsidP="00000000" w:rsidRDefault="00000000" w:rsidRPr="00000000" w14:paraId="000000A8">
      <w:pPr>
        <w:pStyle w:val="Heading2"/>
        <w:keepNext w:val="1"/>
        <w:spacing w:after="80" w:before="120" w:lineRule="auto"/>
        <w:jc w:val="both"/>
        <w:rPr>
          <w:sz w:val="22"/>
          <w:szCs w:val="22"/>
        </w:rPr>
      </w:pPr>
      <w:r w:rsidDel="00000000" w:rsidR="00000000" w:rsidRPr="00000000">
        <w:rPr>
          <w:sz w:val="22"/>
          <w:szCs w:val="22"/>
          <w:rtl w:val="0"/>
        </w:rPr>
        <w:t xml:space="preserve">2.2. Funciones del Producto</w:t>
      </w:r>
    </w:p>
    <w:p w:rsidR="00000000" w:rsidDel="00000000" w:rsidP="00000000" w:rsidRDefault="00000000" w:rsidRPr="00000000" w14:paraId="000000A9">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Autenticación, cierre de sesión y recuperación de contraseña para usuarios registrados.</w:t>
      </w:r>
      <w:r w:rsidDel="00000000" w:rsidR="00000000" w:rsidRPr="00000000">
        <w:rPr>
          <w:rtl w:val="0"/>
        </w:rPr>
      </w:r>
    </w:p>
    <w:p w:rsidR="00000000" w:rsidDel="00000000" w:rsidP="00000000" w:rsidRDefault="00000000" w:rsidRPr="00000000" w14:paraId="000000AA">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Registro de vecinos y gestión de perfiles con datos mínimos de caracterización.</w:t>
      </w:r>
      <w:r w:rsidDel="00000000" w:rsidR="00000000" w:rsidRPr="00000000">
        <w:rPr>
          <w:rtl w:val="0"/>
        </w:rPr>
      </w:r>
    </w:p>
    <w:p w:rsidR="00000000" w:rsidDel="00000000" w:rsidP="00000000" w:rsidRDefault="00000000" w:rsidRPr="00000000" w14:paraId="000000AB">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Creación y administración de juntas de vecinos, sectores, asociaciones territoriales, directivas, cargos, roles y estados de usuarios por parte del Administrador.</w:t>
      </w:r>
      <w:r w:rsidDel="00000000" w:rsidR="00000000" w:rsidRPr="00000000">
        <w:rPr>
          <w:rtl w:val="0"/>
        </w:rPr>
      </w:r>
    </w:p>
    <w:p w:rsidR="00000000" w:rsidDel="00000000" w:rsidP="00000000" w:rsidRDefault="00000000" w:rsidRPr="00000000" w14:paraId="000000AC">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Publicación y consulta de comunicados/noticias, adjuntos y alertas internas, gestionados por la Directiva/Dirigente.</w:t>
      </w:r>
      <w:r w:rsidDel="00000000" w:rsidR="00000000" w:rsidRPr="00000000">
        <w:rPr>
          <w:rtl w:val="0"/>
        </w:rPr>
      </w:r>
    </w:p>
    <w:p w:rsidR="00000000" w:rsidDel="00000000" w:rsidP="00000000" w:rsidRDefault="00000000" w:rsidRPr="00000000" w14:paraId="000000AD">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Creación, consulta e inscripción en actividades o eventos, con control básico de participantes y asistencia por parte de la Directiva/Dirigente.</w:t>
      </w:r>
      <w:r w:rsidDel="00000000" w:rsidR="00000000" w:rsidRPr="00000000">
        <w:rPr>
          <w:rtl w:val="0"/>
        </w:rPr>
      </w:r>
    </w:p>
    <w:p w:rsidR="00000000" w:rsidDel="00000000" w:rsidP="00000000" w:rsidRDefault="00000000" w:rsidRPr="00000000" w14:paraId="000000AE">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Registro y gestión de consultas, reclamos y solicitudes vecinales, incluyendo seguimiento de estado.</w:t>
      </w:r>
      <w:r w:rsidDel="00000000" w:rsidR="00000000" w:rsidRPr="00000000">
        <w:rPr>
          <w:rtl w:val="0"/>
        </w:rPr>
      </w:r>
    </w:p>
    <w:p w:rsidR="00000000" w:rsidDel="00000000" w:rsidP="00000000" w:rsidRDefault="00000000" w:rsidRPr="00000000" w14:paraId="000000AF">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Solicitud y gestión de documentos comunitarios, sin emisión de certificados en esta etapa.</w:t>
      </w:r>
      <w:r w:rsidDel="00000000" w:rsidR="00000000" w:rsidRPr="00000000">
        <w:rPr>
          <w:rtl w:val="0"/>
        </w:rPr>
      </w:r>
    </w:p>
    <w:p w:rsidR="00000000" w:rsidDel="00000000" w:rsidP="00000000" w:rsidRDefault="00000000" w:rsidRPr="00000000" w14:paraId="000000B0">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Mensajería interna simple entre Vecino y Directiva/Dirigente.</w:t>
      </w:r>
      <w:r w:rsidDel="00000000" w:rsidR="00000000" w:rsidRPr="00000000">
        <w:rPr>
          <w:rtl w:val="0"/>
        </w:rPr>
      </w:r>
    </w:p>
    <w:p w:rsidR="00000000" w:rsidDel="00000000" w:rsidP="00000000" w:rsidRDefault="00000000" w:rsidRPr="00000000" w14:paraId="000000B1">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Registro de información de caracterización comunitaria por sector y fecha de nacimiento, evitando dirección exacta.</w:t>
      </w:r>
      <w:r w:rsidDel="00000000" w:rsidR="00000000" w:rsidRPr="00000000">
        <w:rPr>
          <w:rtl w:val="0"/>
        </w:rPr>
      </w:r>
    </w:p>
    <w:p w:rsidR="00000000" w:rsidDel="00000000" w:rsidP="00000000" w:rsidRDefault="00000000" w:rsidRPr="00000000" w14:paraId="000000B2">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Generación de indicadores, filtros, dashboard de la directiva y dashboard municipal con datos agregados.</w:t>
      </w:r>
      <w:r w:rsidDel="00000000" w:rsidR="00000000" w:rsidRPr="00000000">
        <w:rPr>
          <w:rtl w:val="0"/>
        </w:rPr>
      </w:r>
    </w:p>
    <w:p w:rsidR="00000000" w:rsidDel="00000000" w:rsidP="00000000" w:rsidRDefault="00000000" w:rsidRPr="00000000" w14:paraId="000000B3">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Exportación sugerida de reportes agregados para análisis y respaldo.</w:t>
      </w:r>
      <w:r w:rsidDel="00000000" w:rsidR="00000000" w:rsidRPr="00000000">
        <w:rPr>
          <w:rtl w:val="0"/>
        </w:rPr>
      </w:r>
    </w:p>
    <w:p w:rsidR="00000000" w:rsidDel="00000000" w:rsidP="00000000" w:rsidRDefault="00000000" w:rsidRPr="00000000" w14:paraId="000000B4">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Chatbot de preguntas frecuentes con IA para Vecino y Directiva/Dirigente, limitado a información autorizada y sin acceso directo e irrestricto a la base de datos.</w:t>
      </w:r>
      <w:r w:rsidDel="00000000" w:rsidR="00000000" w:rsidRPr="00000000">
        <w:rPr>
          <w:rtl w:val="0"/>
        </w:rPr>
      </w:r>
    </w:p>
    <w:p w:rsidR="00000000" w:rsidDel="00000000" w:rsidP="00000000" w:rsidRDefault="00000000" w:rsidRPr="00000000" w14:paraId="000000B5">
      <w:pPr>
        <w:pStyle w:val="Heading2"/>
        <w:keepNext w:val="1"/>
        <w:spacing w:after="80" w:before="120" w:lineRule="auto"/>
        <w:jc w:val="both"/>
        <w:rPr>
          <w:sz w:val="22"/>
          <w:szCs w:val="22"/>
        </w:rPr>
      </w:pPr>
      <w:r w:rsidDel="00000000" w:rsidR="00000000" w:rsidRPr="00000000">
        <w:rPr>
          <w:sz w:val="22"/>
          <w:szCs w:val="22"/>
          <w:rtl w:val="0"/>
        </w:rPr>
        <w:t xml:space="preserve">2.3. Características de los Usuarios</w:t>
      </w:r>
    </w:p>
    <w:tbl>
      <w:tblPr>
        <w:tblStyle w:val="Table6"/>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B6">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Tipo de usuario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B7">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Características y perfil</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B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Vecino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9">
            <w:pPr>
              <w:jc w:val="both"/>
              <w:rPr/>
            </w:pPr>
            <w:r w:rsidDel="00000000" w:rsidR="00000000" w:rsidRPr="00000000">
              <w:rPr>
                <w:rtl w:val="0"/>
              </w:rPr>
              <w:t xml:space="preserve">Usuario final con conocimientos digitales variables. Debe poder registrarse, gestionar su perfil, consultar publicaciones y eventos, inscribirse, enviar solicitudes, pedir documentos, comunicarse con la directiva y usar el chatbot. La interfaz deberá ser especialmente clara para personas mayores o con baja alfabetización digital.</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BA">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Directiva/Dirigente</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BB">
            <w:pPr>
              <w:jc w:val="both"/>
              <w:rPr/>
            </w:pPr>
            <w:r w:rsidDel="00000000" w:rsidR="00000000" w:rsidRPr="00000000">
              <w:rPr>
                <w:rtl w:val="0"/>
              </w:rPr>
              <w:t xml:space="preserve">Usuario responsable de la gestión comunitaria. Publica información, organiza actividades, gestiona solicitudes y documentos, responde mensajes, consulta indicadores de su comunidad y puede utilizar el chatbot FAQ. Requiere manejo básico de aplicaciones web.</w:t>
            </w:r>
          </w:p>
        </w:tc>
      </w:tr>
      <w:tr>
        <w:trPr>
          <w:cantSplit w:val="1"/>
          <w:tblHeader w:val="0"/>
        </w:trPr>
        <w:tc>
          <w:tcPr>
            <w:tcMar>
              <w:top w:w="80.0" w:type="dxa"/>
              <w:bottom w:w="80.0" w:type="dxa"/>
            </w:tcMar>
            <w:vAlign w:val="center"/>
          </w:tcPr>
          <w:p w:rsidR="00000000" w:rsidDel="00000000" w:rsidP="00000000" w:rsidRDefault="00000000" w:rsidRPr="00000000" w14:paraId="000000BC">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Administrador</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BD">
            <w:pPr>
              <w:jc w:val="both"/>
              <w:rPr/>
            </w:pPr>
            <w:r w:rsidDel="00000000" w:rsidR="00000000" w:rsidRPr="00000000">
              <w:rPr>
                <w:rtl w:val="0"/>
              </w:rPr>
              <w:t xml:space="preserve">Usuario con permisos elevados para administrar juntas de vecinos, sectores, asociaciones territoriales, roles, estados de cuenta, cargos y directivas. No participa en el chatbot ni en la gestión comunitaria cotidiana salvo funciones administrativas expresamente autorizadas.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BE">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Usuario Municipal</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BF">
            <w:pPr>
              <w:jc w:val="both"/>
              <w:rPr/>
            </w:pPr>
            <w:r w:rsidDel="00000000" w:rsidR="00000000" w:rsidRPr="00000000">
              <w:rPr>
                <w:rtl w:val="0"/>
              </w:rPr>
              <w:t xml:space="preserve">Usuario de consulta y análisis. Accede a dashboards, filtros, comparativas e indicadores agregados de los territorios autorizados, sin acceso a datos personales individuales ni al chatbot. Requiere manejo básico de paneles y filtros de información.</w:t>
            </w:r>
          </w:p>
        </w:tc>
      </w:tr>
    </w:tbl>
    <w:p w:rsidR="00000000" w:rsidDel="00000000" w:rsidP="00000000" w:rsidRDefault="00000000" w:rsidRPr="00000000" w14:paraId="000000C0">
      <w:pPr>
        <w:spacing w:after="40" w:lineRule="auto"/>
        <w:jc w:val="both"/>
        <w:rPr>
          <w:sz w:val="22"/>
          <w:szCs w:val="22"/>
        </w:rPr>
      </w:pPr>
      <w:r w:rsidDel="00000000" w:rsidR="00000000" w:rsidRPr="00000000">
        <w:rPr>
          <w:rtl w:val="0"/>
        </w:rPr>
      </w:r>
    </w:p>
    <w:p w:rsidR="00000000" w:rsidDel="00000000" w:rsidP="00000000" w:rsidRDefault="00000000" w:rsidRPr="00000000" w14:paraId="000000C1">
      <w:pPr>
        <w:pStyle w:val="Heading2"/>
        <w:keepNext w:val="1"/>
        <w:spacing w:after="80" w:before="120" w:lineRule="auto"/>
        <w:jc w:val="both"/>
        <w:rPr>
          <w:sz w:val="22"/>
          <w:szCs w:val="22"/>
        </w:rPr>
      </w:pPr>
      <w:r w:rsidDel="00000000" w:rsidR="00000000" w:rsidRPr="00000000">
        <w:rPr>
          <w:sz w:val="22"/>
          <w:szCs w:val="22"/>
          <w:rtl w:val="0"/>
        </w:rPr>
        <w:t xml:space="preserve">2.4. Restricciones</w:t>
      </w:r>
    </w:p>
    <w:p w:rsidR="00000000" w:rsidDel="00000000" w:rsidP="00000000" w:rsidRDefault="00000000" w:rsidRPr="00000000" w14:paraId="000000C2">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Para el desarrollo se priorizarán tecnologías gratuitas, de código abierto o planes gratuitos. La implementación productiva se valoriza mediante presupuesto estimado de mercado.</w:t>
      </w:r>
      <w:r w:rsidDel="00000000" w:rsidR="00000000" w:rsidRPr="00000000">
        <w:rPr>
          <w:rtl w:val="0"/>
        </w:rPr>
      </w:r>
    </w:p>
    <w:p w:rsidR="00000000" w:rsidDel="00000000" w:rsidP="00000000" w:rsidRDefault="00000000" w:rsidRPr="00000000" w14:paraId="000000C3">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persistencia estructurada se realizará en MySQL.</w:t>
      </w:r>
      <w:r w:rsidDel="00000000" w:rsidR="00000000" w:rsidRPr="00000000">
        <w:rPr>
          <w:rtl w:val="0"/>
        </w:rPr>
      </w:r>
    </w:p>
    <w:p w:rsidR="00000000" w:rsidDel="00000000" w:rsidP="00000000" w:rsidRDefault="00000000" w:rsidRPr="00000000" w14:paraId="000000C4">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Durante el desarrollo, la solución se ejecutará en un entorno controlado mediante Docker. La arquitectura contempla despliegue web productivo y capacidad de escalamiento de infraestructura según las necesidades de operación.</w:t>
      </w:r>
      <w:r w:rsidDel="00000000" w:rsidR="00000000" w:rsidRPr="00000000">
        <w:rPr>
          <w:rtl w:val="0"/>
        </w:rPr>
      </w:r>
    </w:p>
    <w:p w:rsidR="00000000" w:rsidDel="00000000" w:rsidP="00000000" w:rsidRDefault="00000000" w:rsidRPr="00000000" w14:paraId="000000C5">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Durante el desarrollo, los archivos se almacenarán localmente. En operación productiva, el almacenamiento podrá migrarse a infraestructura cloud o equivalente según volumen, disponibilidad y necesidades de escalamiento.</w:t>
      </w:r>
      <w:r w:rsidDel="00000000" w:rsidR="00000000" w:rsidRPr="00000000">
        <w:rPr>
          <w:rtl w:val="0"/>
        </w:rPr>
      </w:r>
    </w:p>
    <w:p w:rsidR="00000000" w:rsidDel="00000000" w:rsidP="00000000" w:rsidRDefault="00000000" w:rsidRPr="00000000" w14:paraId="000000C6">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Las alertas y notificaciones definidas en el alcance actual serán internas a la aplicación. La integración con SMS, correo transaccional u otros canales podrá incorporarse mediante una evolución futura.</w:t>
      </w:r>
      <w:r w:rsidDel="00000000" w:rsidR="00000000" w:rsidRPr="00000000">
        <w:rPr>
          <w:rtl w:val="0"/>
        </w:rPr>
      </w:r>
    </w:p>
    <w:p w:rsidR="00000000" w:rsidDel="00000000" w:rsidP="00000000" w:rsidRDefault="00000000" w:rsidRPr="00000000" w14:paraId="000000C7">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recuperación de contraseña utilizará las capacidades de autenticación de Django y un backend de correo de desarrollo (consola o archivo) para simular el envío del enlace de restablecimiento.</w:t>
      </w:r>
      <w:r w:rsidDel="00000000" w:rsidR="00000000" w:rsidRPr="00000000">
        <w:rPr>
          <w:rtl w:val="0"/>
        </w:rPr>
      </w:r>
    </w:p>
    <w:p w:rsidR="00000000" w:rsidDel="00000000" w:rsidP="00000000" w:rsidRDefault="00000000" w:rsidRPr="00000000" w14:paraId="000000C8">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El chatbot utilizará Gemini API y solo será invocado desde el backend. Su acceso estará habilitado únicamente para Vecino y Directiva/Dirigente.</w:t>
      </w:r>
      <w:r w:rsidDel="00000000" w:rsidR="00000000" w:rsidRPr="00000000">
        <w:rPr>
          <w:rtl w:val="0"/>
        </w:rPr>
      </w:r>
    </w:p>
    <w:p w:rsidR="00000000" w:rsidDel="00000000" w:rsidP="00000000" w:rsidRDefault="00000000" w:rsidRPr="00000000" w14:paraId="000000C9">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IA no recibirá RUT, dirección exacta, credenciales ni otros datos personales sensibles, y no tendrá acceso directo e irrestricto a MySQL.</w:t>
      </w:r>
      <w:r w:rsidDel="00000000" w:rsidR="00000000" w:rsidRPr="00000000">
        <w:rPr>
          <w:rtl w:val="0"/>
        </w:rPr>
      </w:r>
    </w:p>
    <w:p w:rsidR="00000000" w:rsidDel="00000000" w:rsidP="00000000" w:rsidRDefault="00000000" w:rsidRPr="00000000" w14:paraId="000000CA">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Para caracterización territorial se utilizará sector y fecha de nacimiento; no se almacenará dirección domiciliaria exacta con ese propósito.</w:t>
      </w:r>
      <w:r w:rsidDel="00000000" w:rsidR="00000000" w:rsidRPr="00000000">
        <w:rPr>
          <w:rtl w:val="0"/>
        </w:rPr>
      </w:r>
    </w:p>
    <w:p w:rsidR="00000000" w:rsidDel="00000000" w:rsidP="00000000" w:rsidRDefault="00000000" w:rsidRPr="00000000" w14:paraId="000000CB">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No se implementarán votaciones electrónicas; las personas de la directiva serán registradas según designación previa.</w:t>
      </w:r>
      <w:r w:rsidDel="00000000" w:rsidR="00000000" w:rsidRPr="00000000">
        <w:rPr>
          <w:rtl w:val="0"/>
        </w:rPr>
      </w:r>
    </w:p>
    <w:p w:rsidR="00000000" w:rsidDel="00000000" w:rsidP="00000000" w:rsidRDefault="00000000" w:rsidRPr="00000000" w14:paraId="000000CC">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No se emitirán certificados en el alcance actual; solo se permitirá solicitar y gestionar documentos definidos por la junta.</w:t>
      </w:r>
      <w:r w:rsidDel="00000000" w:rsidR="00000000" w:rsidRPr="00000000">
        <w:rPr>
          <w:rtl w:val="0"/>
        </w:rPr>
      </w:r>
    </w:p>
    <w:p w:rsidR="00000000" w:rsidDel="00000000" w:rsidP="00000000" w:rsidRDefault="00000000" w:rsidRPr="00000000" w14:paraId="000000CD">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No se desarrollará una aplicación móvil nativa; el acceso será mediante una interfaz web responsiva.</w:t>
      </w:r>
      <w:r w:rsidDel="00000000" w:rsidR="00000000" w:rsidRPr="00000000">
        <w:rPr>
          <w:rtl w:val="0"/>
        </w:rPr>
      </w:r>
    </w:p>
    <w:p w:rsidR="00000000" w:rsidDel="00000000" w:rsidP="00000000" w:rsidRDefault="00000000" w:rsidRPr="00000000" w14:paraId="000000CE">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planificación inicial considera cinco Sprints de dos semanas entre las semanas 5 y 14 del semestre académico.</w:t>
      </w:r>
      <w:r w:rsidDel="00000000" w:rsidR="00000000" w:rsidRPr="00000000">
        <w:rPr>
          <w:rtl w:val="0"/>
        </w:rPr>
      </w:r>
    </w:p>
    <w:p w:rsidR="00000000" w:rsidDel="00000000" w:rsidP="00000000" w:rsidRDefault="00000000" w:rsidRPr="00000000" w14:paraId="000000CF">
      <w:pPr>
        <w:pStyle w:val="Heading2"/>
        <w:keepNext w:val="1"/>
        <w:spacing w:after="80" w:before="120" w:lineRule="auto"/>
        <w:jc w:val="both"/>
        <w:rPr>
          <w:sz w:val="22"/>
          <w:szCs w:val="22"/>
        </w:rPr>
      </w:pPr>
      <w:r w:rsidDel="00000000" w:rsidR="00000000" w:rsidRPr="00000000">
        <w:rPr>
          <w:sz w:val="22"/>
          <w:szCs w:val="22"/>
          <w:rtl w:val="0"/>
        </w:rPr>
        <w:t xml:space="preserve">2.5. Suposiciones y Dependencias</w:t>
      </w:r>
    </w:p>
    <w:p w:rsidR="00000000" w:rsidDel="00000000" w:rsidP="00000000" w:rsidRDefault="00000000" w:rsidRPr="00000000" w14:paraId="000000D0">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Los usuarios finales deberán disponer de un computador, notebook, tablet o teléfono móvil capaz de ejecutar un navegador web moderno. Para computadores se considera soporte para Windows 10 y Windows 11; no se garantiza compatibilidad con sistemas operativos o navegadores obsoletos o sin soporte vigente.</w:t>
      </w:r>
      <w:r w:rsidDel="00000000" w:rsidR="00000000" w:rsidRPr="00000000">
        <w:rPr>
          <w:rtl w:val="0"/>
        </w:rPr>
      </w:r>
    </w:p>
    <w:p w:rsidR="00000000" w:rsidDel="00000000" w:rsidP="00000000" w:rsidRDefault="00000000" w:rsidRPr="00000000" w14:paraId="000000D1">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demostración utilizará principalmente datos sintéticos, de prueba, anonimizados o agregados.</w:t>
      </w:r>
      <w:r w:rsidDel="00000000" w:rsidR="00000000" w:rsidRPr="00000000">
        <w:rPr>
          <w:rtl w:val="0"/>
        </w:rPr>
      </w:r>
    </w:p>
    <w:p w:rsidR="00000000" w:rsidDel="00000000" w:rsidP="00000000" w:rsidRDefault="00000000" w:rsidRPr="00000000" w14:paraId="000000D2">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funcionalidad del chatbot depende de la disponibilidad y cuota del plan gratuito de Gemini API; si el servicio externo no está disponible, el resto del sistema continuará operando.</w:t>
      </w:r>
      <w:r w:rsidDel="00000000" w:rsidR="00000000" w:rsidRPr="00000000">
        <w:rPr>
          <w:rtl w:val="0"/>
        </w:rPr>
      </w:r>
    </w:p>
    <w:p w:rsidR="00000000" w:rsidDel="00000000" w:rsidP="00000000" w:rsidRDefault="00000000" w:rsidRPr="00000000" w14:paraId="000000D3">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MySQL y el backend Django estarán disponibles en el entorno local de demostración.</w:t>
      </w:r>
      <w:r w:rsidDel="00000000" w:rsidR="00000000" w:rsidRPr="00000000">
        <w:rPr>
          <w:rtl w:val="0"/>
        </w:rPr>
      </w:r>
    </w:p>
    <w:p w:rsidR="00000000" w:rsidDel="00000000" w:rsidP="00000000" w:rsidRDefault="00000000" w:rsidRPr="00000000" w14:paraId="000000D4">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El equipo mantendrá el código y documentación en Git/GitHub para asegurar control de versiones y trazabilidad.</w:t>
      </w:r>
      <w:r w:rsidDel="00000000" w:rsidR="00000000" w:rsidRPr="00000000">
        <w:rPr>
          <w:rtl w:val="0"/>
        </w:rPr>
      </w:r>
    </w:p>
    <w:p w:rsidR="00000000" w:rsidDel="00000000" w:rsidP="00000000" w:rsidRDefault="00000000" w:rsidRPr="00000000" w14:paraId="000000D5">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Si en el futuro se cambia el mecanismo de despliegue, almacenamiento o proveedor de IA, deberán revisarse los requisitos de infraestructura y seguridad relacionados.</w:t>
      </w:r>
      <w:r w:rsidDel="00000000" w:rsidR="00000000" w:rsidRPr="00000000">
        <w:rPr>
          <w:rtl w:val="0"/>
        </w:rPr>
      </w:r>
    </w:p>
    <w:p w:rsidR="00000000" w:rsidDel="00000000" w:rsidP="00000000" w:rsidRDefault="00000000" w:rsidRPr="00000000" w14:paraId="000000D6">
      <w:pPr>
        <w:pStyle w:val="Heading2"/>
        <w:keepNext w:val="1"/>
        <w:spacing w:after="80" w:before="120" w:lineRule="auto"/>
        <w:jc w:val="both"/>
        <w:rPr>
          <w:sz w:val="22"/>
          <w:szCs w:val="22"/>
        </w:rPr>
      </w:pPr>
      <w:r w:rsidDel="00000000" w:rsidR="00000000" w:rsidRPr="00000000">
        <w:rPr>
          <w:sz w:val="22"/>
          <w:szCs w:val="22"/>
          <w:rtl w:val="0"/>
        </w:rPr>
        <w:t xml:space="preserve">2.6. Evolución y escalamiento futuro</w:t>
      </w:r>
    </w:p>
    <w:p w:rsidR="00000000" w:rsidDel="00000000" w:rsidP="00000000" w:rsidRDefault="00000000" w:rsidRPr="00000000" w14:paraId="000000D7">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Aplicación móvil nativa para Android/iOS.</w:t>
      </w:r>
      <w:r w:rsidDel="00000000" w:rsidR="00000000" w:rsidRPr="00000000">
        <w:rPr>
          <w:rtl w:val="0"/>
        </w:rPr>
      </w:r>
    </w:p>
    <w:p w:rsidR="00000000" w:rsidDel="00000000" w:rsidP="00000000" w:rsidRDefault="00000000" w:rsidRPr="00000000" w14:paraId="000000D8">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Emisión y validación de certificados digitales.</w:t>
      </w:r>
      <w:r w:rsidDel="00000000" w:rsidR="00000000" w:rsidRPr="00000000">
        <w:rPr>
          <w:rtl w:val="0"/>
        </w:rPr>
      </w:r>
    </w:p>
    <w:p w:rsidR="00000000" w:rsidDel="00000000" w:rsidP="00000000" w:rsidRDefault="00000000" w:rsidRPr="00000000" w14:paraId="000000D9">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Integración con sistemas municipales u otros servicios públicos autorizados.</w:t>
      </w:r>
      <w:r w:rsidDel="00000000" w:rsidR="00000000" w:rsidRPr="00000000">
        <w:rPr>
          <w:rtl w:val="0"/>
        </w:rPr>
      </w:r>
    </w:p>
    <w:p w:rsidR="00000000" w:rsidDel="00000000" w:rsidP="00000000" w:rsidRDefault="00000000" w:rsidRPr="00000000" w14:paraId="000000DA">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Georreferenciación avanzada y visualización cartográfica del territorio.</w:t>
      </w:r>
      <w:r w:rsidDel="00000000" w:rsidR="00000000" w:rsidRPr="00000000">
        <w:rPr>
          <w:rtl w:val="0"/>
        </w:rPr>
      </w:r>
    </w:p>
    <w:p w:rsidR="00000000" w:rsidDel="00000000" w:rsidP="00000000" w:rsidRDefault="00000000" w:rsidRPr="00000000" w14:paraId="000000DB">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Evolución del asistente IA hacia capacidades más avanzadas y controladas.</w:t>
      </w:r>
      <w:r w:rsidDel="00000000" w:rsidR="00000000" w:rsidRPr="00000000">
        <w:rPr>
          <w:rtl w:val="0"/>
        </w:rPr>
      </w:r>
    </w:p>
    <w:p w:rsidR="00000000" w:rsidDel="00000000" w:rsidP="00000000" w:rsidRDefault="00000000" w:rsidRPr="00000000" w14:paraId="000000DC">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Notificaciones push y envío de correo electrónico mediante un proveedor productivo.</w:t>
      </w:r>
      <w:r w:rsidDel="00000000" w:rsidR="00000000" w:rsidRPr="00000000">
        <w:rPr>
          <w:rtl w:val="0"/>
        </w:rPr>
      </w:r>
    </w:p>
    <w:p w:rsidR="00000000" w:rsidDel="00000000" w:rsidP="00000000" w:rsidRDefault="00000000" w:rsidRPr="00000000" w14:paraId="000000DD">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Firma electrónica de documentos.</w:t>
      </w:r>
      <w:r w:rsidDel="00000000" w:rsidR="00000000" w:rsidRPr="00000000">
        <w:rPr>
          <w:rtl w:val="0"/>
        </w:rPr>
      </w:r>
    </w:p>
    <w:p w:rsidR="00000000" w:rsidDel="00000000" w:rsidP="00000000" w:rsidRDefault="00000000" w:rsidRPr="00000000" w14:paraId="000000DE">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Despliegue productivo en infraestructura cloud o VPS con almacenamiento externo, copias de seguridad, monitoreo y servicios operacionales.</w:t>
      </w:r>
      <w:r w:rsidDel="00000000" w:rsidR="00000000" w:rsidRPr="00000000">
        <w:rPr>
          <w:rtl w:val="0"/>
        </w:rPr>
      </w:r>
    </w:p>
    <w:p w:rsidR="00000000" w:rsidDel="00000000" w:rsidP="00000000" w:rsidRDefault="00000000" w:rsidRPr="00000000" w14:paraId="000000DF">
      <w:pPr>
        <w:pStyle w:val="Heading1"/>
        <w:keepNext w:val="1"/>
        <w:spacing w:after="80" w:before="180" w:lineRule="auto"/>
        <w:jc w:val="both"/>
        <w:rPr>
          <w:sz w:val="22"/>
          <w:szCs w:val="22"/>
        </w:rPr>
      </w:pPr>
      <w:r w:rsidDel="00000000" w:rsidR="00000000" w:rsidRPr="00000000">
        <w:rPr>
          <w:sz w:val="22"/>
          <w:szCs w:val="22"/>
          <w:rtl w:val="0"/>
        </w:rPr>
        <w:t xml:space="preserve">3. Especificación del Product Backlog y criterios de calidad</w:t>
      </w:r>
    </w:p>
    <w:p w:rsidR="00000000" w:rsidDel="00000000" w:rsidP="00000000" w:rsidRDefault="00000000" w:rsidRPr="00000000" w14:paraId="000000E0">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En coherencia con Scrum, el alcance funcional del producto se administra mediante 20 Historias de Usuario priorizadas en el Product Backlog. Cada historia expresa valor para un actor, incluye criterios de aceptación verificables y se asigna a uno de los cinco Sprints planificados. Los criterios transversales de seguridad, privacidad, usabilidad, rendimiento, mantenibilidad y compatibilidad se gestionan mediante la Definition of Done, restricciones técnicas y criterios de aceptación.</w:t>
      </w:r>
      <w:r w:rsidDel="00000000" w:rsidR="00000000" w:rsidRPr="00000000">
        <w:rPr>
          <w:rtl w:val="0"/>
        </w:rPr>
      </w:r>
    </w:p>
    <w:p w:rsidR="00000000" w:rsidDel="00000000" w:rsidP="00000000" w:rsidRDefault="00000000" w:rsidRPr="00000000" w14:paraId="000000E1">
      <w:pPr>
        <w:pStyle w:val="Heading2"/>
        <w:keepNext w:val="1"/>
        <w:spacing w:after="80" w:before="120" w:lineRule="auto"/>
        <w:jc w:val="both"/>
        <w:rPr>
          <w:sz w:val="22"/>
          <w:szCs w:val="22"/>
        </w:rPr>
      </w:pPr>
      <w:r w:rsidDel="00000000" w:rsidR="00000000" w:rsidRPr="00000000">
        <w:rPr>
          <w:sz w:val="22"/>
          <w:szCs w:val="22"/>
          <w:rtl w:val="0"/>
        </w:rPr>
        <w:t xml:space="preserve">3.1. Interfaces y restricciones técnicas</w:t>
      </w:r>
    </w:p>
    <w:p w:rsidR="00000000" w:rsidDel="00000000" w:rsidP="00000000" w:rsidRDefault="00000000" w:rsidRPr="00000000" w14:paraId="000000E2">
      <w:pPr>
        <w:pStyle w:val="Heading3"/>
        <w:keepNext w:val="1"/>
        <w:spacing w:after="80" w:before="120" w:lineRule="auto"/>
        <w:jc w:val="both"/>
        <w:rPr/>
      </w:pPr>
      <w:r w:rsidDel="00000000" w:rsidR="00000000" w:rsidRPr="00000000">
        <w:rPr>
          <w:rtl w:val="0"/>
        </w:rPr>
        <w:t xml:space="preserve">3.1.1. Interfaces de usuario</w:t>
      </w:r>
    </w:p>
    <w:p w:rsidR="00000000" w:rsidDel="00000000" w:rsidP="00000000" w:rsidRDefault="00000000" w:rsidRPr="00000000" w14:paraId="000000E3">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Diseño web responsivo para computador, tablet y teléfono móvil.</w:t>
      </w:r>
      <w:r w:rsidDel="00000000" w:rsidR="00000000" w:rsidRPr="00000000">
        <w:rPr>
          <w:rtl w:val="0"/>
        </w:rPr>
      </w:r>
    </w:p>
    <w:p w:rsidR="00000000" w:rsidDel="00000000" w:rsidP="00000000" w:rsidRDefault="00000000" w:rsidRPr="00000000" w14:paraId="000000E4">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Interfaz clara, legible e intuitiva, considerando usuarios con diferentes niveles de alfabetización digital.</w:t>
      </w:r>
      <w:r w:rsidDel="00000000" w:rsidR="00000000" w:rsidRPr="00000000">
        <w:rPr>
          <w:rtl w:val="0"/>
        </w:rPr>
      </w:r>
    </w:p>
    <w:p w:rsidR="00000000" w:rsidDel="00000000" w:rsidP="00000000" w:rsidRDefault="00000000" w:rsidRPr="00000000" w14:paraId="000000E5">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Navegación y estructura visual consistente entre módulos.</w:t>
      </w:r>
      <w:r w:rsidDel="00000000" w:rsidR="00000000" w:rsidRPr="00000000">
        <w:rPr>
          <w:rtl w:val="0"/>
        </w:rPr>
      </w:r>
    </w:p>
    <w:p w:rsidR="00000000" w:rsidDel="00000000" w:rsidP="00000000" w:rsidRDefault="00000000" w:rsidRPr="00000000" w14:paraId="000000E6">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Uso de contraste y tamaños de texto adecuados; los colores y lineamientos visuales definitivos se establecerán en los mockups.</w:t>
      </w:r>
      <w:r w:rsidDel="00000000" w:rsidR="00000000" w:rsidRPr="00000000">
        <w:rPr>
          <w:rtl w:val="0"/>
        </w:rPr>
      </w:r>
    </w:p>
    <w:p w:rsidR="00000000" w:rsidDel="00000000" w:rsidP="00000000" w:rsidRDefault="00000000" w:rsidRPr="00000000" w14:paraId="000000E7">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Mensajes de validación y confirmación comprensibles para acciones como registro, actualización de perfil, envío de solicitudes e inscripciones.</w:t>
      </w:r>
      <w:r w:rsidDel="00000000" w:rsidR="00000000" w:rsidRPr="00000000">
        <w:rPr>
          <w:rtl w:val="0"/>
        </w:rPr>
      </w:r>
    </w:p>
    <w:p w:rsidR="00000000" w:rsidDel="00000000" w:rsidP="00000000" w:rsidRDefault="00000000" w:rsidRPr="00000000" w14:paraId="000000E8">
      <w:pPr>
        <w:spacing w:after="60" w:lineRule="auto"/>
        <w:ind w:left="340" w:hanging="198"/>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 Separación de funcionalidades según el rol autenticado.</w:t>
      </w:r>
    </w:p>
    <w:p w:rsidR="00000000" w:rsidDel="00000000" w:rsidP="00000000" w:rsidRDefault="00000000" w:rsidRPr="00000000" w14:paraId="000000E9">
      <w:pPr>
        <w:spacing w:after="60" w:lineRule="auto"/>
        <w:ind w:left="340" w:hanging="198"/>
        <w:jc w:val="both"/>
        <w:rPr>
          <w:sz w:val="22"/>
          <w:szCs w:val="22"/>
        </w:rPr>
      </w:pPr>
      <w:r w:rsidDel="00000000" w:rsidR="00000000" w:rsidRPr="00000000">
        <w:rPr>
          <w:rtl w:val="0"/>
        </w:rPr>
      </w:r>
    </w:p>
    <w:p w:rsidR="00000000" w:rsidDel="00000000" w:rsidP="00000000" w:rsidRDefault="00000000" w:rsidRPr="00000000" w14:paraId="000000EA">
      <w:pPr>
        <w:spacing w:after="60" w:lineRule="auto"/>
        <w:ind w:left="340" w:hanging="198"/>
        <w:jc w:val="both"/>
        <w:rPr>
          <w:sz w:val="22"/>
          <w:szCs w:val="22"/>
        </w:rPr>
      </w:pPr>
      <w:r w:rsidDel="00000000" w:rsidR="00000000" w:rsidRPr="00000000">
        <w:rPr>
          <w:rtl w:val="0"/>
        </w:rPr>
      </w:r>
    </w:p>
    <w:p w:rsidR="00000000" w:rsidDel="00000000" w:rsidP="00000000" w:rsidRDefault="00000000" w:rsidRPr="00000000" w14:paraId="000000EB">
      <w:pPr>
        <w:spacing w:after="60" w:lineRule="auto"/>
        <w:ind w:left="340" w:hanging="198"/>
        <w:jc w:val="both"/>
        <w:rPr>
          <w:sz w:val="22"/>
          <w:szCs w:val="22"/>
        </w:rPr>
      </w:pPr>
      <w:r w:rsidDel="00000000" w:rsidR="00000000" w:rsidRPr="00000000">
        <w:rPr>
          <w:rtl w:val="0"/>
        </w:rPr>
      </w:r>
    </w:p>
    <w:p w:rsidR="00000000" w:rsidDel="00000000" w:rsidP="00000000" w:rsidRDefault="00000000" w:rsidRPr="00000000" w14:paraId="000000EC">
      <w:pPr>
        <w:pStyle w:val="Heading3"/>
        <w:keepNext w:val="1"/>
        <w:spacing w:after="80" w:before="120" w:lineRule="auto"/>
        <w:jc w:val="both"/>
        <w:rPr/>
      </w:pPr>
      <w:r w:rsidDel="00000000" w:rsidR="00000000" w:rsidRPr="00000000">
        <w:rPr>
          <w:rtl w:val="0"/>
        </w:rPr>
        <w:t xml:space="preserve">3.1.2. Interfaces y restricciones de hardware</w:t>
      </w:r>
    </w:p>
    <w:p w:rsidR="00000000" w:rsidDel="00000000" w:rsidP="00000000" w:rsidRDefault="00000000" w:rsidRPr="00000000" w14:paraId="000000ED">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No se requiere hardware especializado. Para desarrollo se utilizarán computadores capaces de ejecutar Docker, Python/Django, Node.js/React y MySQL, recomendándose al menos 8 GB de RAM para el equipo de desarrollo. Para usuarios finales se requiere un computador, notebook, tablet o teléfono móvil con conexión de red, al menos 4 GB de RAM en computadores y capacidad para ejecutar un navegador web moderno. No se contemplan lectores biométricos, impresoras especiales, sensores ni otros dispositivos dedicados dentro del alcance actual.</w:t>
      </w:r>
      <w:r w:rsidDel="00000000" w:rsidR="00000000" w:rsidRPr="00000000">
        <w:rPr>
          <w:rtl w:val="0"/>
        </w:rPr>
      </w:r>
    </w:p>
    <w:p w:rsidR="00000000" w:rsidDel="00000000" w:rsidP="00000000" w:rsidRDefault="00000000" w:rsidRPr="00000000" w14:paraId="000000EE">
      <w:pPr>
        <w:pStyle w:val="Heading3"/>
        <w:keepNext w:val="1"/>
        <w:spacing w:after="80" w:before="120" w:lineRule="auto"/>
        <w:jc w:val="both"/>
        <w:rPr/>
      </w:pPr>
      <w:r w:rsidDel="00000000" w:rsidR="00000000" w:rsidRPr="00000000">
        <w:rPr>
          <w:rtl w:val="0"/>
        </w:rPr>
        <w:t xml:space="preserve">3.1.3. Interfaces de software</w:t>
      </w:r>
    </w:p>
    <w:tbl>
      <w:tblPr>
        <w:tblStyle w:val="Table7"/>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0EF">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Software / componente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F0">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Propósito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0F1">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Interfaz / formato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2">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React + Vite + TypeScript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3">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Capa de presentación web.</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4">
            <w:pPr>
              <w:jc w:val="both"/>
              <w:rPr/>
            </w:pPr>
            <w:r w:rsidDel="00000000" w:rsidR="00000000" w:rsidRPr="00000000">
              <w:rPr>
                <w:rtl w:val="0"/>
              </w:rPr>
              <w:t xml:space="preserve">Consume la API del backend mediante HTTP/HTTPS y JSON. Se ejecutará en navegadores modernos compatibles con estándares web actuales.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F5">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Tailwind CSS + DaisyUI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6">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Diseño de componentes e interfaz responsiva.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Se utiliza dentro del frontend; no mantiene acceso directo a datos.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Django + Django REST Framework</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Backend, reglas de negocio, validaciones, permisos y API REST.</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A">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Recibe solicitudes del frontend, valida permisos y coordina acceso a MySQL, archivos locales y Gemini.</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0F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JWT</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C">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Autenticación/autorización de las solicitudes a la API.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0F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Token intercambiado entre frontend y backend; deberá protegerse contra uso no autorizado.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0FE">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MySQL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0F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Persistencia relacional.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0">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Acceso gestionado desde Django/ORM; no se expone directamente al frontend ni al chatbot.</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01">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Gemini API (plan gratuito)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2">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Chatbot de preguntas frecuentes.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3">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Consumida desde Django mediante HTTPS/JSON. Solo se envía información autorizada y no sensible.</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4">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Sistema de archivos local</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5">
            <w:pPr>
              <w:spacing w:after="0" w:lineRule="auto"/>
              <w:jc w:val="both"/>
              <w:rPr>
                <w:sz w:val="22"/>
                <w:szCs w:val="22"/>
              </w:rPr>
            </w:pPr>
            <w:r w:rsidDel="00000000" w:rsidR="00000000" w:rsidRPr="00000000">
              <w:rPr>
                <w:rtl w:val="0"/>
              </w:rPr>
              <w:t xml:space="preserve">Almacenamiento de adjuntos y documentos durante la etapa de desarrollo.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06">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Django gestiona rutas, permisos y asociación con registros de la base de datos.</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0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Notificaciones internas</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Alertas persistentes dentro de la plataforma.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Se almacenan en MySQL y se presentan al usuario según destinatario y estado leído/no leído.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0A">
            <w:pPr>
              <w:jc w:val="both"/>
              <w:rPr/>
            </w:pPr>
            <w:r w:rsidDel="00000000" w:rsidR="00000000" w:rsidRPr="00000000">
              <w:rPr>
                <w:rtl w:val="0"/>
              </w:rPr>
              <w:t xml:space="preserve">Docker / Docker Compose</w:t>
            </w:r>
          </w:p>
        </w:tc>
        <w:tc>
          <w:tcPr>
            <w:tcMar>
              <w:top w:w="80.0" w:type="dxa"/>
              <w:bottom w:w="80.0" w:type="dxa"/>
            </w:tcMar>
            <w:vAlign w:val="center"/>
          </w:tcPr>
          <w:p w:rsidR="00000000" w:rsidDel="00000000" w:rsidP="00000000" w:rsidRDefault="00000000" w:rsidRPr="00000000" w14:paraId="0000010B">
            <w:pPr>
              <w:jc w:val="both"/>
              <w:rPr/>
            </w:pPr>
            <w:r w:rsidDel="00000000" w:rsidR="00000000" w:rsidRPr="00000000">
              <w:rPr>
                <w:rtl w:val="0"/>
              </w:rPr>
              <w:t xml:space="preserve">Contenerización y orquestación del entorno de desarrollo y demostración.</w:t>
            </w:r>
          </w:p>
        </w:tc>
        <w:tc>
          <w:tcPr>
            <w:tcMar>
              <w:top w:w="80.0" w:type="dxa"/>
              <w:bottom w:w="80.0" w:type="dxa"/>
            </w:tcMar>
            <w:vAlign w:val="center"/>
          </w:tcPr>
          <w:p w:rsidR="00000000" w:rsidDel="00000000" w:rsidP="00000000" w:rsidRDefault="00000000" w:rsidRPr="00000000" w14:paraId="0000010C">
            <w:pPr>
              <w:jc w:val="both"/>
              <w:rPr/>
            </w:pPr>
            <w:r w:rsidDel="00000000" w:rsidR="00000000" w:rsidRPr="00000000">
              <w:rPr>
                <w:rtl w:val="0"/>
              </w:rPr>
              <w:t xml:space="preserve">Levanta frontend, backend y MySQL en servicios reproducibles dentro del repositorio oficial.</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0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Django Password Reset + backend de correo de desarrollo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E">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Recuperación de contraseña.</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0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Genera token/enlace de recuperación y lo muestra en consola o archivo durante la demostración local.</w:t>
            </w:r>
            <w:r w:rsidDel="00000000" w:rsidR="00000000" w:rsidRPr="00000000">
              <w:rPr>
                <w:rtl w:val="0"/>
              </w:rPr>
            </w:r>
          </w:p>
        </w:tc>
      </w:tr>
    </w:tbl>
    <w:p w:rsidR="00000000" w:rsidDel="00000000" w:rsidP="00000000" w:rsidRDefault="00000000" w:rsidRPr="00000000" w14:paraId="00000110">
      <w:pPr>
        <w:spacing w:after="40" w:lineRule="auto"/>
        <w:jc w:val="both"/>
        <w:rPr>
          <w:sz w:val="22"/>
          <w:szCs w:val="22"/>
        </w:rPr>
      </w:pPr>
      <w:r w:rsidDel="00000000" w:rsidR="00000000" w:rsidRPr="00000000">
        <w:rPr>
          <w:rtl w:val="0"/>
        </w:rPr>
      </w:r>
    </w:p>
    <w:p w:rsidR="00000000" w:rsidDel="00000000" w:rsidP="00000000" w:rsidRDefault="00000000" w:rsidRPr="00000000" w14:paraId="00000111">
      <w:pPr>
        <w:pStyle w:val="Heading2"/>
        <w:keepNext w:val="1"/>
        <w:spacing w:after="80" w:before="120" w:lineRule="auto"/>
        <w:jc w:val="both"/>
        <w:rPr>
          <w:sz w:val="22"/>
          <w:szCs w:val="22"/>
        </w:rPr>
      </w:pPr>
      <w:r w:rsidDel="00000000" w:rsidR="00000000" w:rsidRPr="00000000">
        <w:rPr>
          <w:sz w:val="22"/>
          <w:szCs w:val="22"/>
          <w:rtl w:val="0"/>
        </w:rPr>
        <w:t xml:space="preserve">3.2. Historias de Usuario del Product Backlog</w:t>
      </w:r>
    </w:p>
    <w:p w:rsidR="00000000" w:rsidDel="00000000" w:rsidP="00000000" w:rsidRDefault="00000000" w:rsidRPr="00000000" w14:paraId="00000112">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Product Backlog oficial está compuesto por 20 Historias de Usuario. Las historias se expresan en formato “Como [rol], quiero [necesidad], para [beneficio]” y se complementan con criterios de aceptación, prioridad, Story Points, Sprint y estado. La tabla siguiente resume el alcance; el detalle completo de los criterios de aceptación se mantiene en el Documento de Historias de Usuario.</w:t>
      </w:r>
      <w:r w:rsidDel="00000000" w:rsidR="00000000" w:rsidRPr="00000000">
        <w:rPr>
          <w:rtl w:val="0"/>
        </w:rPr>
      </w:r>
    </w:p>
    <w:tbl>
      <w:tblPr>
        <w:tblStyle w:val="Table8"/>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13">
            <w:pPr>
              <w:jc w:val="both"/>
              <w:rPr/>
            </w:pPr>
            <w:r w:rsidDel="00000000" w:rsidR="00000000" w:rsidRPr="00000000">
              <w:rPr>
                <w:rtl w:val="0"/>
              </w:rPr>
              <w:t xml:space="preserve">ID</w:t>
            </w:r>
          </w:p>
        </w:tc>
        <w:tc>
          <w:tcPr>
            <w:shd w:fill="1f4e79" w:val="clear"/>
            <w:tcMar>
              <w:top w:w="80.0" w:type="dxa"/>
              <w:bottom w:w="80.0" w:type="dxa"/>
            </w:tcMar>
            <w:vAlign w:val="center"/>
          </w:tcPr>
          <w:p w:rsidR="00000000" w:rsidDel="00000000" w:rsidP="00000000" w:rsidRDefault="00000000" w:rsidRPr="00000000" w14:paraId="00000114">
            <w:pPr>
              <w:jc w:val="both"/>
              <w:rPr/>
            </w:pPr>
            <w:r w:rsidDel="00000000" w:rsidR="00000000" w:rsidRPr="00000000">
              <w:rPr>
                <w:rtl w:val="0"/>
              </w:rPr>
              <w:t xml:space="preserve">Nombre</w:t>
            </w:r>
          </w:p>
        </w:tc>
        <w:tc>
          <w:tcPr>
            <w:shd w:fill="1f4e79" w:val="clear"/>
            <w:tcMar>
              <w:top w:w="80.0" w:type="dxa"/>
              <w:bottom w:w="80.0" w:type="dxa"/>
            </w:tcMar>
            <w:vAlign w:val="center"/>
          </w:tcPr>
          <w:p w:rsidR="00000000" w:rsidDel="00000000" w:rsidP="00000000" w:rsidRDefault="00000000" w:rsidRPr="00000000" w14:paraId="00000115">
            <w:pPr>
              <w:jc w:val="both"/>
              <w:rPr/>
            </w:pPr>
            <w:r w:rsidDel="00000000" w:rsidR="00000000" w:rsidRPr="00000000">
              <w:rPr>
                <w:rtl w:val="0"/>
              </w:rPr>
              <w:t xml:space="preserve">Actor / Rol</w:t>
            </w:r>
          </w:p>
        </w:tc>
        <w:tc>
          <w:tcPr>
            <w:shd w:fill="1f4e79" w:val="clear"/>
            <w:tcMar>
              <w:top w:w="80.0" w:type="dxa"/>
              <w:bottom w:w="80.0" w:type="dxa"/>
            </w:tcMar>
            <w:vAlign w:val="center"/>
          </w:tcPr>
          <w:p w:rsidR="00000000" w:rsidDel="00000000" w:rsidP="00000000" w:rsidRDefault="00000000" w:rsidRPr="00000000" w14:paraId="00000116">
            <w:pPr>
              <w:jc w:val="both"/>
              <w:rPr/>
            </w:pPr>
            <w:r w:rsidDel="00000000" w:rsidR="00000000" w:rsidRPr="00000000">
              <w:rPr>
                <w:rtl w:val="0"/>
              </w:rPr>
              <w:t xml:space="preserve">Sprint</w:t>
            </w:r>
          </w:p>
        </w:tc>
        <w:tc>
          <w:tcPr>
            <w:shd w:fill="1f4e79" w:val="clear"/>
            <w:tcMar>
              <w:top w:w="80.0" w:type="dxa"/>
              <w:bottom w:w="80.0" w:type="dxa"/>
            </w:tcMar>
            <w:vAlign w:val="center"/>
          </w:tcPr>
          <w:p w:rsidR="00000000" w:rsidDel="00000000" w:rsidP="00000000" w:rsidRDefault="00000000" w:rsidRPr="00000000" w14:paraId="00000117">
            <w:pPr>
              <w:jc w:val="both"/>
              <w:rPr/>
            </w:pPr>
            <w:r w:rsidDel="00000000" w:rsidR="00000000" w:rsidRPr="00000000">
              <w:rPr>
                <w:rtl w:val="0"/>
              </w:rPr>
              <w:t xml:space="preserve">Prioridad</w:t>
            </w:r>
          </w:p>
        </w:tc>
      </w:tr>
      <w:tr>
        <w:trPr>
          <w:cantSplit w:val="1"/>
          <w:tblHeader w:val="0"/>
        </w:trPr>
        <w:tc>
          <w:tcPr>
            <w:tcMar>
              <w:top w:w="80.0" w:type="dxa"/>
              <w:bottom w:w="80.0" w:type="dxa"/>
            </w:tcMar>
            <w:vAlign w:val="center"/>
          </w:tcPr>
          <w:p w:rsidR="00000000" w:rsidDel="00000000" w:rsidP="00000000" w:rsidRDefault="00000000" w:rsidRPr="00000000" w14:paraId="00000118">
            <w:pPr>
              <w:jc w:val="both"/>
              <w:rPr/>
            </w:pPr>
            <w:r w:rsidDel="00000000" w:rsidR="00000000" w:rsidRPr="00000000">
              <w:rPr>
                <w:rtl w:val="0"/>
              </w:rPr>
              <w:t xml:space="preserve">HU-01</w:t>
            </w:r>
          </w:p>
        </w:tc>
        <w:tc>
          <w:tcPr>
            <w:tcMar>
              <w:top w:w="80.0" w:type="dxa"/>
              <w:bottom w:w="80.0" w:type="dxa"/>
            </w:tcMar>
            <w:vAlign w:val="center"/>
          </w:tcPr>
          <w:p w:rsidR="00000000" w:rsidDel="00000000" w:rsidP="00000000" w:rsidRDefault="00000000" w:rsidRPr="00000000" w14:paraId="00000119">
            <w:pPr>
              <w:jc w:val="both"/>
              <w:rPr/>
            </w:pPr>
            <w:r w:rsidDel="00000000" w:rsidR="00000000" w:rsidRPr="00000000">
              <w:rPr>
                <w:rtl w:val="0"/>
              </w:rPr>
              <w:t xml:space="preserve">Gestionar acceso a la plataforma</w:t>
            </w:r>
          </w:p>
        </w:tc>
        <w:tc>
          <w:tcPr>
            <w:tcMar>
              <w:top w:w="80.0" w:type="dxa"/>
              <w:bottom w:w="80.0" w:type="dxa"/>
            </w:tcMar>
            <w:vAlign w:val="center"/>
          </w:tcPr>
          <w:p w:rsidR="00000000" w:rsidDel="00000000" w:rsidP="00000000" w:rsidRDefault="00000000" w:rsidRPr="00000000" w14:paraId="0000011A">
            <w:pPr>
              <w:jc w:val="both"/>
              <w:rPr/>
            </w:pPr>
            <w:r w:rsidDel="00000000" w:rsidR="00000000" w:rsidRPr="00000000">
              <w:rPr>
                <w:rtl w:val="0"/>
              </w:rPr>
              <w:t xml:space="preserve">Vecino, Directiva/Dirigente, Administrador, Usuario Municipal</w:t>
            </w:r>
          </w:p>
        </w:tc>
        <w:tc>
          <w:tcPr>
            <w:tcMar>
              <w:top w:w="80.0" w:type="dxa"/>
              <w:bottom w:w="80.0" w:type="dxa"/>
            </w:tcMar>
            <w:vAlign w:val="center"/>
          </w:tcPr>
          <w:p w:rsidR="00000000" w:rsidDel="00000000" w:rsidP="00000000" w:rsidRDefault="00000000" w:rsidRPr="00000000" w14:paraId="0000011B">
            <w:pPr>
              <w:jc w:val="both"/>
              <w:rPr/>
            </w:pPr>
            <w:r w:rsidDel="00000000" w:rsidR="00000000" w:rsidRPr="00000000">
              <w:rPr>
                <w:rtl w:val="0"/>
              </w:rPr>
              <w:t xml:space="preserve">Sprint 1</w:t>
            </w:r>
          </w:p>
        </w:tc>
        <w:tc>
          <w:tcPr>
            <w:tcMar>
              <w:top w:w="80.0" w:type="dxa"/>
              <w:bottom w:w="80.0" w:type="dxa"/>
            </w:tcMar>
            <w:vAlign w:val="center"/>
          </w:tcPr>
          <w:p w:rsidR="00000000" w:rsidDel="00000000" w:rsidP="00000000" w:rsidRDefault="00000000" w:rsidRPr="00000000" w14:paraId="0000011C">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1D">
            <w:pPr>
              <w:jc w:val="both"/>
              <w:rPr/>
            </w:pPr>
            <w:r w:rsidDel="00000000" w:rsidR="00000000" w:rsidRPr="00000000">
              <w:rPr>
                <w:rtl w:val="0"/>
              </w:rPr>
              <w:t xml:space="preserve">HU-02</w:t>
            </w:r>
          </w:p>
        </w:tc>
        <w:tc>
          <w:tcPr>
            <w:shd w:fill="f3f6f8" w:val="clear"/>
            <w:tcMar>
              <w:top w:w="80.0" w:type="dxa"/>
              <w:bottom w:w="80.0" w:type="dxa"/>
            </w:tcMar>
            <w:vAlign w:val="center"/>
          </w:tcPr>
          <w:p w:rsidR="00000000" w:rsidDel="00000000" w:rsidP="00000000" w:rsidRDefault="00000000" w:rsidRPr="00000000" w14:paraId="0000011E">
            <w:pPr>
              <w:jc w:val="both"/>
              <w:rPr/>
            </w:pPr>
            <w:r w:rsidDel="00000000" w:rsidR="00000000" w:rsidRPr="00000000">
              <w:rPr>
                <w:rtl w:val="0"/>
              </w:rPr>
              <w:t xml:space="preserve">Registro de vecino</w:t>
            </w:r>
          </w:p>
        </w:tc>
        <w:tc>
          <w:tcPr>
            <w:shd w:fill="f3f6f8" w:val="clear"/>
            <w:tcMar>
              <w:top w:w="80.0" w:type="dxa"/>
              <w:bottom w:w="80.0" w:type="dxa"/>
            </w:tcMar>
            <w:vAlign w:val="center"/>
          </w:tcPr>
          <w:p w:rsidR="00000000" w:rsidDel="00000000" w:rsidP="00000000" w:rsidRDefault="00000000" w:rsidRPr="00000000" w14:paraId="0000011F">
            <w:pPr>
              <w:jc w:val="both"/>
              <w:rPr/>
            </w:pPr>
            <w:r w:rsidDel="00000000" w:rsidR="00000000" w:rsidRPr="00000000">
              <w:rPr>
                <w:rtl w:val="0"/>
              </w:rPr>
              <w:t xml:space="preserve">Vecino</w:t>
            </w:r>
          </w:p>
        </w:tc>
        <w:tc>
          <w:tcPr>
            <w:shd w:fill="f3f6f8" w:val="clear"/>
            <w:tcMar>
              <w:top w:w="80.0" w:type="dxa"/>
              <w:bottom w:w="80.0" w:type="dxa"/>
            </w:tcMar>
            <w:vAlign w:val="center"/>
          </w:tcPr>
          <w:p w:rsidR="00000000" w:rsidDel="00000000" w:rsidP="00000000" w:rsidRDefault="00000000" w:rsidRPr="00000000" w14:paraId="00000120">
            <w:pPr>
              <w:jc w:val="both"/>
              <w:rPr/>
            </w:pPr>
            <w:r w:rsidDel="00000000" w:rsidR="00000000" w:rsidRPr="00000000">
              <w:rPr>
                <w:rtl w:val="0"/>
              </w:rPr>
              <w:t xml:space="preserve">Sprint 1</w:t>
            </w:r>
          </w:p>
        </w:tc>
        <w:tc>
          <w:tcPr>
            <w:shd w:fill="f3f6f8" w:val="clear"/>
            <w:tcMar>
              <w:top w:w="80.0" w:type="dxa"/>
              <w:bottom w:w="80.0" w:type="dxa"/>
            </w:tcMar>
            <w:vAlign w:val="center"/>
          </w:tcPr>
          <w:p w:rsidR="00000000" w:rsidDel="00000000" w:rsidP="00000000" w:rsidRDefault="00000000" w:rsidRPr="00000000" w14:paraId="00000121">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22">
            <w:pPr>
              <w:jc w:val="both"/>
              <w:rPr/>
            </w:pPr>
            <w:r w:rsidDel="00000000" w:rsidR="00000000" w:rsidRPr="00000000">
              <w:rPr>
                <w:rtl w:val="0"/>
              </w:rPr>
              <w:t xml:space="preserve">HU-03</w:t>
            </w:r>
          </w:p>
        </w:tc>
        <w:tc>
          <w:tcPr>
            <w:tcMar>
              <w:top w:w="80.0" w:type="dxa"/>
              <w:bottom w:w="80.0" w:type="dxa"/>
            </w:tcMar>
            <w:vAlign w:val="center"/>
          </w:tcPr>
          <w:p w:rsidR="00000000" w:rsidDel="00000000" w:rsidP="00000000" w:rsidRDefault="00000000" w:rsidRPr="00000000" w14:paraId="00000123">
            <w:pPr>
              <w:jc w:val="both"/>
              <w:rPr/>
            </w:pPr>
            <w:r w:rsidDel="00000000" w:rsidR="00000000" w:rsidRPr="00000000">
              <w:rPr>
                <w:rtl w:val="0"/>
              </w:rPr>
              <w:t xml:space="preserve">Perfil y caracterización</w:t>
            </w:r>
          </w:p>
        </w:tc>
        <w:tc>
          <w:tcPr>
            <w:tcMar>
              <w:top w:w="80.0" w:type="dxa"/>
              <w:bottom w:w="80.0" w:type="dxa"/>
            </w:tcMar>
            <w:vAlign w:val="center"/>
          </w:tcPr>
          <w:p w:rsidR="00000000" w:rsidDel="00000000" w:rsidP="00000000" w:rsidRDefault="00000000" w:rsidRPr="00000000" w14:paraId="00000124">
            <w:pPr>
              <w:jc w:val="both"/>
              <w:rPr/>
            </w:pPr>
            <w:r w:rsidDel="00000000" w:rsidR="00000000" w:rsidRPr="00000000">
              <w:rPr>
                <w:rtl w:val="0"/>
              </w:rPr>
              <w:t xml:space="preserve">Vecino</w:t>
            </w:r>
          </w:p>
        </w:tc>
        <w:tc>
          <w:tcPr>
            <w:tcMar>
              <w:top w:w="80.0" w:type="dxa"/>
              <w:bottom w:w="80.0" w:type="dxa"/>
            </w:tcMar>
            <w:vAlign w:val="center"/>
          </w:tcPr>
          <w:p w:rsidR="00000000" w:rsidDel="00000000" w:rsidP="00000000" w:rsidRDefault="00000000" w:rsidRPr="00000000" w14:paraId="00000125">
            <w:pPr>
              <w:jc w:val="both"/>
              <w:rPr/>
            </w:pPr>
            <w:r w:rsidDel="00000000" w:rsidR="00000000" w:rsidRPr="00000000">
              <w:rPr>
                <w:rtl w:val="0"/>
              </w:rPr>
              <w:t xml:space="preserve">Sprint 1</w:t>
            </w:r>
          </w:p>
        </w:tc>
        <w:tc>
          <w:tcPr>
            <w:tcMar>
              <w:top w:w="80.0" w:type="dxa"/>
              <w:bottom w:w="80.0" w:type="dxa"/>
            </w:tcMar>
            <w:vAlign w:val="center"/>
          </w:tcPr>
          <w:p w:rsidR="00000000" w:rsidDel="00000000" w:rsidP="00000000" w:rsidRDefault="00000000" w:rsidRPr="00000000" w14:paraId="00000126">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27">
            <w:pPr>
              <w:jc w:val="both"/>
              <w:rPr/>
            </w:pPr>
            <w:r w:rsidDel="00000000" w:rsidR="00000000" w:rsidRPr="00000000">
              <w:rPr>
                <w:rtl w:val="0"/>
              </w:rPr>
              <w:t xml:space="preserve">HU-04</w:t>
            </w:r>
          </w:p>
        </w:tc>
        <w:tc>
          <w:tcPr>
            <w:shd w:fill="f3f6f8" w:val="clear"/>
            <w:tcMar>
              <w:top w:w="80.0" w:type="dxa"/>
              <w:bottom w:w="80.0" w:type="dxa"/>
            </w:tcMar>
            <w:vAlign w:val="center"/>
          </w:tcPr>
          <w:p w:rsidR="00000000" w:rsidDel="00000000" w:rsidP="00000000" w:rsidRDefault="00000000" w:rsidRPr="00000000" w14:paraId="00000128">
            <w:pPr>
              <w:jc w:val="both"/>
              <w:rPr/>
            </w:pPr>
            <w:r w:rsidDel="00000000" w:rsidR="00000000" w:rsidRPr="00000000">
              <w:rPr>
                <w:rtl w:val="0"/>
              </w:rPr>
              <w:t xml:space="preserve">Gestión de juntas y asociación territorial</w:t>
            </w:r>
          </w:p>
        </w:tc>
        <w:tc>
          <w:tcPr>
            <w:shd w:fill="f3f6f8" w:val="clear"/>
            <w:tcMar>
              <w:top w:w="80.0" w:type="dxa"/>
              <w:bottom w:w="80.0" w:type="dxa"/>
            </w:tcMar>
            <w:vAlign w:val="center"/>
          </w:tcPr>
          <w:p w:rsidR="00000000" w:rsidDel="00000000" w:rsidP="00000000" w:rsidRDefault="00000000" w:rsidRPr="00000000" w14:paraId="00000129">
            <w:pPr>
              <w:jc w:val="both"/>
              <w:rPr/>
            </w:pPr>
            <w:r w:rsidDel="00000000" w:rsidR="00000000" w:rsidRPr="00000000">
              <w:rPr>
                <w:rtl w:val="0"/>
              </w:rPr>
              <w:t xml:space="preserve">Administrador</w:t>
            </w:r>
          </w:p>
        </w:tc>
        <w:tc>
          <w:tcPr>
            <w:shd w:fill="f3f6f8" w:val="clear"/>
            <w:tcMar>
              <w:top w:w="80.0" w:type="dxa"/>
              <w:bottom w:w="80.0" w:type="dxa"/>
            </w:tcMar>
            <w:vAlign w:val="center"/>
          </w:tcPr>
          <w:p w:rsidR="00000000" w:rsidDel="00000000" w:rsidP="00000000" w:rsidRDefault="00000000" w:rsidRPr="00000000" w14:paraId="0000012A">
            <w:pPr>
              <w:jc w:val="both"/>
              <w:rPr/>
            </w:pPr>
            <w:r w:rsidDel="00000000" w:rsidR="00000000" w:rsidRPr="00000000">
              <w:rPr>
                <w:rtl w:val="0"/>
              </w:rPr>
              <w:t xml:space="preserve">Sprint 1</w:t>
            </w:r>
          </w:p>
        </w:tc>
        <w:tc>
          <w:tcPr>
            <w:shd w:fill="f3f6f8" w:val="clear"/>
            <w:tcMar>
              <w:top w:w="80.0" w:type="dxa"/>
              <w:bottom w:w="80.0" w:type="dxa"/>
            </w:tcMar>
            <w:vAlign w:val="center"/>
          </w:tcPr>
          <w:p w:rsidR="00000000" w:rsidDel="00000000" w:rsidP="00000000" w:rsidRDefault="00000000" w:rsidRPr="00000000" w14:paraId="0000012B">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2C">
            <w:pPr>
              <w:jc w:val="both"/>
              <w:rPr/>
            </w:pPr>
            <w:r w:rsidDel="00000000" w:rsidR="00000000" w:rsidRPr="00000000">
              <w:rPr>
                <w:rtl w:val="0"/>
              </w:rPr>
              <w:t xml:space="preserve">HU-05</w:t>
            </w:r>
          </w:p>
        </w:tc>
        <w:tc>
          <w:tcPr>
            <w:tcMar>
              <w:top w:w="80.0" w:type="dxa"/>
              <w:bottom w:w="80.0" w:type="dxa"/>
            </w:tcMar>
            <w:vAlign w:val="center"/>
          </w:tcPr>
          <w:p w:rsidR="00000000" w:rsidDel="00000000" w:rsidP="00000000" w:rsidRDefault="00000000" w:rsidRPr="00000000" w14:paraId="0000012D">
            <w:pPr>
              <w:jc w:val="both"/>
              <w:rPr/>
            </w:pPr>
            <w:r w:rsidDel="00000000" w:rsidR="00000000" w:rsidRPr="00000000">
              <w:rPr>
                <w:rtl w:val="0"/>
              </w:rPr>
              <w:t xml:space="preserve">Gestión de directiva, cargos y usuarios</w:t>
            </w:r>
          </w:p>
        </w:tc>
        <w:tc>
          <w:tcPr>
            <w:tcMar>
              <w:top w:w="80.0" w:type="dxa"/>
              <w:bottom w:w="80.0" w:type="dxa"/>
            </w:tcMar>
            <w:vAlign w:val="center"/>
          </w:tcPr>
          <w:p w:rsidR="00000000" w:rsidDel="00000000" w:rsidP="00000000" w:rsidRDefault="00000000" w:rsidRPr="00000000" w14:paraId="0000012E">
            <w:pPr>
              <w:jc w:val="both"/>
              <w:rPr/>
            </w:pPr>
            <w:r w:rsidDel="00000000" w:rsidR="00000000" w:rsidRPr="00000000">
              <w:rPr>
                <w:rtl w:val="0"/>
              </w:rPr>
              <w:t xml:space="preserve">Administrador y Directiva/Dirigente autorizado</w:t>
            </w:r>
          </w:p>
        </w:tc>
        <w:tc>
          <w:tcPr>
            <w:tcMar>
              <w:top w:w="80.0" w:type="dxa"/>
              <w:bottom w:w="80.0" w:type="dxa"/>
            </w:tcMar>
            <w:vAlign w:val="center"/>
          </w:tcPr>
          <w:p w:rsidR="00000000" w:rsidDel="00000000" w:rsidP="00000000" w:rsidRDefault="00000000" w:rsidRPr="00000000" w14:paraId="0000012F">
            <w:pPr>
              <w:jc w:val="both"/>
              <w:rPr/>
            </w:pPr>
            <w:r w:rsidDel="00000000" w:rsidR="00000000" w:rsidRPr="00000000">
              <w:rPr>
                <w:rtl w:val="0"/>
              </w:rPr>
              <w:t xml:space="preserve">Sprint 2</w:t>
            </w:r>
          </w:p>
        </w:tc>
        <w:tc>
          <w:tcPr>
            <w:tcMar>
              <w:top w:w="80.0" w:type="dxa"/>
              <w:bottom w:w="80.0" w:type="dxa"/>
            </w:tcMar>
            <w:vAlign w:val="center"/>
          </w:tcPr>
          <w:p w:rsidR="00000000" w:rsidDel="00000000" w:rsidP="00000000" w:rsidRDefault="00000000" w:rsidRPr="00000000" w14:paraId="00000130">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31">
            <w:pPr>
              <w:jc w:val="both"/>
              <w:rPr/>
            </w:pPr>
            <w:r w:rsidDel="00000000" w:rsidR="00000000" w:rsidRPr="00000000">
              <w:rPr>
                <w:rtl w:val="0"/>
              </w:rPr>
              <w:t xml:space="preserve">HU-06</w:t>
            </w:r>
          </w:p>
        </w:tc>
        <w:tc>
          <w:tcPr>
            <w:shd w:fill="f3f6f8" w:val="clear"/>
            <w:tcMar>
              <w:top w:w="80.0" w:type="dxa"/>
              <w:bottom w:w="80.0" w:type="dxa"/>
            </w:tcMar>
            <w:vAlign w:val="center"/>
          </w:tcPr>
          <w:p w:rsidR="00000000" w:rsidDel="00000000" w:rsidP="00000000" w:rsidRDefault="00000000" w:rsidRPr="00000000" w14:paraId="00000132">
            <w:pPr>
              <w:jc w:val="both"/>
              <w:rPr/>
            </w:pPr>
            <w:r w:rsidDel="00000000" w:rsidR="00000000" w:rsidRPr="00000000">
              <w:rPr>
                <w:rtl w:val="0"/>
              </w:rPr>
              <w:t xml:space="preserve">Publicaciones, archivos y alertas comunitarias</w:t>
            </w:r>
          </w:p>
        </w:tc>
        <w:tc>
          <w:tcPr>
            <w:shd w:fill="f3f6f8" w:val="clear"/>
            <w:tcMar>
              <w:top w:w="80.0" w:type="dxa"/>
              <w:bottom w:w="80.0" w:type="dxa"/>
            </w:tcMar>
            <w:vAlign w:val="center"/>
          </w:tcPr>
          <w:p w:rsidR="00000000" w:rsidDel="00000000" w:rsidP="00000000" w:rsidRDefault="00000000" w:rsidRPr="00000000" w14:paraId="00000133">
            <w:pPr>
              <w:jc w:val="both"/>
              <w:rPr/>
            </w:pPr>
            <w:r w:rsidDel="00000000" w:rsidR="00000000" w:rsidRPr="00000000">
              <w:rPr>
                <w:rtl w:val="0"/>
              </w:rPr>
              <w:t xml:space="preserve">Directiva/Dirigente; Vecino como receptor</w:t>
            </w:r>
          </w:p>
        </w:tc>
        <w:tc>
          <w:tcPr>
            <w:shd w:fill="f3f6f8" w:val="clear"/>
            <w:tcMar>
              <w:top w:w="80.0" w:type="dxa"/>
              <w:bottom w:w="80.0" w:type="dxa"/>
            </w:tcMar>
            <w:vAlign w:val="center"/>
          </w:tcPr>
          <w:p w:rsidR="00000000" w:rsidDel="00000000" w:rsidP="00000000" w:rsidRDefault="00000000" w:rsidRPr="00000000" w14:paraId="00000134">
            <w:pPr>
              <w:jc w:val="both"/>
              <w:rPr/>
            </w:pPr>
            <w:r w:rsidDel="00000000" w:rsidR="00000000" w:rsidRPr="00000000">
              <w:rPr>
                <w:rtl w:val="0"/>
              </w:rPr>
              <w:t xml:space="preserve">Sprint 2</w:t>
            </w:r>
          </w:p>
        </w:tc>
        <w:tc>
          <w:tcPr>
            <w:shd w:fill="f3f6f8" w:val="clear"/>
            <w:tcMar>
              <w:top w:w="80.0" w:type="dxa"/>
              <w:bottom w:w="80.0" w:type="dxa"/>
            </w:tcMar>
            <w:vAlign w:val="center"/>
          </w:tcPr>
          <w:p w:rsidR="00000000" w:rsidDel="00000000" w:rsidP="00000000" w:rsidRDefault="00000000" w:rsidRPr="00000000" w14:paraId="00000135">
            <w:pPr>
              <w:jc w:val="both"/>
              <w:rPr/>
            </w:pPr>
            <w:r w:rsidDel="00000000" w:rsidR="00000000" w:rsidRPr="00000000">
              <w:rPr>
                <w:rtl w:val="0"/>
              </w:rPr>
              <w:t xml:space="preserve">Media</w:t>
            </w:r>
          </w:p>
        </w:tc>
      </w:tr>
      <w:tr>
        <w:trPr>
          <w:cantSplit w:val="1"/>
          <w:tblHeader w:val="0"/>
        </w:trPr>
        <w:tc>
          <w:tcPr>
            <w:tcMar>
              <w:top w:w="80.0" w:type="dxa"/>
              <w:bottom w:w="80.0" w:type="dxa"/>
            </w:tcMar>
            <w:vAlign w:val="center"/>
          </w:tcPr>
          <w:p w:rsidR="00000000" w:rsidDel="00000000" w:rsidP="00000000" w:rsidRDefault="00000000" w:rsidRPr="00000000" w14:paraId="00000136">
            <w:pPr>
              <w:jc w:val="both"/>
              <w:rPr/>
            </w:pPr>
            <w:r w:rsidDel="00000000" w:rsidR="00000000" w:rsidRPr="00000000">
              <w:rPr>
                <w:rtl w:val="0"/>
              </w:rPr>
              <w:t xml:space="preserve">HU-07</w:t>
            </w:r>
          </w:p>
        </w:tc>
        <w:tc>
          <w:tcPr>
            <w:tcMar>
              <w:top w:w="80.0" w:type="dxa"/>
              <w:bottom w:w="80.0" w:type="dxa"/>
            </w:tcMar>
            <w:vAlign w:val="center"/>
          </w:tcPr>
          <w:p w:rsidR="00000000" w:rsidDel="00000000" w:rsidP="00000000" w:rsidRDefault="00000000" w:rsidRPr="00000000" w14:paraId="00000137">
            <w:pPr>
              <w:jc w:val="both"/>
              <w:rPr/>
            </w:pPr>
            <w:r w:rsidDel="00000000" w:rsidR="00000000" w:rsidRPr="00000000">
              <w:rPr>
                <w:rtl w:val="0"/>
              </w:rPr>
              <w:t xml:space="preserve">Creación, gestión y consulta de eventos</w:t>
            </w:r>
          </w:p>
        </w:tc>
        <w:tc>
          <w:tcPr>
            <w:tcMar>
              <w:top w:w="80.0" w:type="dxa"/>
              <w:bottom w:w="80.0" w:type="dxa"/>
            </w:tcMar>
            <w:vAlign w:val="center"/>
          </w:tcPr>
          <w:p w:rsidR="00000000" w:rsidDel="00000000" w:rsidP="00000000" w:rsidRDefault="00000000" w:rsidRPr="00000000" w14:paraId="00000138">
            <w:pPr>
              <w:jc w:val="both"/>
              <w:rPr/>
            </w:pPr>
            <w:r w:rsidDel="00000000" w:rsidR="00000000" w:rsidRPr="00000000">
              <w:rPr>
                <w:rtl w:val="0"/>
              </w:rPr>
              <w:t xml:space="preserve">Directiva/Dirigente; Vecino como participante</w:t>
            </w:r>
          </w:p>
        </w:tc>
        <w:tc>
          <w:tcPr>
            <w:tcMar>
              <w:top w:w="80.0" w:type="dxa"/>
              <w:bottom w:w="80.0" w:type="dxa"/>
            </w:tcMar>
            <w:vAlign w:val="center"/>
          </w:tcPr>
          <w:p w:rsidR="00000000" w:rsidDel="00000000" w:rsidP="00000000" w:rsidRDefault="00000000" w:rsidRPr="00000000" w14:paraId="00000139">
            <w:pPr>
              <w:jc w:val="both"/>
              <w:rPr/>
            </w:pPr>
            <w:r w:rsidDel="00000000" w:rsidR="00000000" w:rsidRPr="00000000">
              <w:rPr>
                <w:rtl w:val="0"/>
              </w:rPr>
              <w:t xml:space="preserve">Sprint 2</w:t>
            </w:r>
          </w:p>
        </w:tc>
        <w:tc>
          <w:tcPr>
            <w:tcMar>
              <w:top w:w="80.0" w:type="dxa"/>
              <w:bottom w:w="80.0" w:type="dxa"/>
            </w:tcMar>
            <w:vAlign w:val="center"/>
          </w:tcPr>
          <w:p w:rsidR="00000000" w:rsidDel="00000000" w:rsidP="00000000" w:rsidRDefault="00000000" w:rsidRPr="00000000" w14:paraId="0000013A">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3B">
            <w:pPr>
              <w:jc w:val="both"/>
              <w:rPr/>
            </w:pPr>
            <w:r w:rsidDel="00000000" w:rsidR="00000000" w:rsidRPr="00000000">
              <w:rPr>
                <w:rtl w:val="0"/>
              </w:rPr>
              <w:t xml:space="preserve">HU-08</w:t>
            </w:r>
          </w:p>
        </w:tc>
        <w:tc>
          <w:tcPr>
            <w:shd w:fill="f3f6f8" w:val="clear"/>
            <w:tcMar>
              <w:top w:w="80.0" w:type="dxa"/>
              <w:bottom w:w="80.0" w:type="dxa"/>
            </w:tcMar>
            <w:vAlign w:val="center"/>
          </w:tcPr>
          <w:p w:rsidR="00000000" w:rsidDel="00000000" w:rsidP="00000000" w:rsidRDefault="00000000" w:rsidRPr="00000000" w14:paraId="0000013C">
            <w:pPr>
              <w:jc w:val="both"/>
              <w:rPr/>
            </w:pPr>
            <w:r w:rsidDel="00000000" w:rsidR="00000000" w:rsidRPr="00000000">
              <w:rPr>
                <w:rtl w:val="0"/>
              </w:rPr>
              <w:t xml:space="preserve">Inscripción a eventos</w:t>
            </w:r>
          </w:p>
        </w:tc>
        <w:tc>
          <w:tcPr>
            <w:shd w:fill="f3f6f8" w:val="clear"/>
            <w:tcMar>
              <w:top w:w="80.0" w:type="dxa"/>
              <w:bottom w:w="80.0" w:type="dxa"/>
            </w:tcMar>
            <w:vAlign w:val="center"/>
          </w:tcPr>
          <w:p w:rsidR="00000000" w:rsidDel="00000000" w:rsidP="00000000" w:rsidRDefault="00000000" w:rsidRPr="00000000" w14:paraId="0000013D">
            <w:pPr>
              <w:jc w:val="both"/>
              <w:rPr/>
            </w:pPr>
            <w:r w:rsidDel="00000000" w:rsidR="00000000" w:rsidRPr="00000000">
              <w:rPr>
                <w:rtl w:val="0"/>
              </w:rPr>
              <w:t xml:space="preserve">Vecino</w:t>
            </w:r>
          </w:p>
        </w:tc>
        <w:tc>
          <w:tcPr>
            <w:shd w:fill="f3f6f8" w:val="clear"/>
            <w:tcMar>
              <w:top w:w="80.0" w:type="dxa"/>
              <w:bottom w:w="80.0" w:type="dxa"/>
            </w:tcMar>
            <w:vAlign w:val="center"/>
          </w:tcPr>
          <w:p w:rsidR="00000000" w:rsidDel="00000000" w:rsidP="00000000" w:rsidRDefault="00000000" w:rsidRPr="00000000" w14:paraId="0000013E">
            <w:pPr>
              <w:jc w:val="both"/>
              <w:rPr/>
            </w:pPr>
            <w:r w:rsidDel="00000000" w:rsidR="00000000" w:rsidRPr="00000000">
              <w:rPr>
                <w:rtl w:val="0"/>
              </w:rPr>
              <w:t xml:space="preserve">Sprint 2</w:t>
            </w:r>
          </w:p>
        </w:tc>
        <w:tc>
          <w:tcPr>
            <w:shd w:fill="f3f6f8" w:val="clear"/>
            <w:tcMar>
              <w:top w:w="80.0" w:type="dxa"/>
              <w:bottom w:w="80.0" w:type="dxa"/>
            </w:tcMar>
            <w:vAlign w:val="center"/>
          </w:tcPr>
          <w:p w:rsidR="00000000" w:rsidDel="00000000" w:rsidP="00000000" w:rsidRDefault="00000000" w:rsidRPr="00000000" w14:paraId="0000013F">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40">
            <w:pPr>
              <w:jc w:val="both"/>
              <w:rPr/>
            </w:pPr>
            <w:r w:rsidDel="00000000" w:rsidR="00000000" w:rsidRPr="00000000">
              <w:rPr>
                <w:rtl w:val="0"/>
              </w:rPr>
              <w:t xml:space="preserve">HU-09</w:t>
            </w:r>
          </w:p>
        </w:tc>
        <w:tc>
          <w:tcPr>
            <w:tcMar>
              <w:top w:w="80.0" w:type="dxa"/>
              <w:bottom w:w="80.0" w:type="dxa"/>
            </w:tcMar>
            <w:vAlign w:val="center"/>
          </w:tcPr>
          <w:p w:rsidR="00000000" w:rsidDel="00000000" w:rsidP="00000000" w:rsidRDefault="00000000" w:rsidRPr="00000000" w14:paraId="00000141">
            <w:pPr>
              <w:jc w:val="both"/>
              <w:rPr/>
            </w:pPr>
            <w:r w:rsidDel="00000000" w:rsidR="00000000" w:rsidRPr="00000000">
              <w:rPr>
                <w:rtl w:val="0"/>
              </w:rPr>
              <w:t xml:space="preserve">Participantes y asistencia</w:t>
            </w:r>
          </w:p>
        </w:tc>
        <w:tc>
          <w:tcPr>
            <w:tcMar>
              <w:top w:w="80.0" w:type="dxa"/>
              <w:bottom w:w="80.0" w:type="dxa"/>
            </w:tcMar>
            <w:vAlign w:val="center"/>
          </w:tcPr>
          <w:p w:rsidR="00000000" w:rsidDel="00000000" w:rsidP="00000000" w:rsidRDefault="00000000" w:rsidRPr="00000000" w14:paraId="00000142">
            <w:pPr>
              <w:jc w:val="both"/>
              <w:rPr/>
            </w:pPr>
            <w:r w:rsidDel="00000000" w:rsidR="00000000" w:rsidRPr="00000000">
              <w:rPr>
                <w:rtl w:val="0"/>
              </w:rPr>
              <w:t xml:space="preserve">Directiva/Dirigente</w:t>
            </w:r>
          </w:p>
        </w:tc>
        <w:tc>
          <w:tcPr>
            <w:tcMar>
              <w:top w:w="80.0" w:type="dxa"/>
              <w:bottom w:w="80.0" w:type="dxa"/>
            </w:tcMar>
            <w:vAlign w:val="center"/>
          </w:tcPr>
          <w:p w:rsidR="00000000" w:rsidDel="00000000" w:rsidP="00000000" w:rsidRDefault="00000000" w:rsidRPr="00000000" w14:paraId="00000143">
            <w:pPr>
              <w:jc w:val="both"/>
              <w:rPr/>
            </w:pPr>
            <w:r w:rsidDel="00000000" w:rsidR="00000000" w:rsidRPr="00000000">
              <w:rPr>
                <w:rtl w:val="0"/>
              </w:rPr>
              <w:t xml:space="preserve">Sprint 3</w:t>
            </w:r>
          </w:p>
        </w:tc>
        <w:tc>
          <w:tcPr>
            <w:tcMar>
              <w:top w:w="80.0" w:type="dxa"/>
              <w:bottom w:w="80.0" w:type="dxa"/>
            </w:tcMar>
            <w:vAlign w:val="center"/>
          </w:tcPr>
          <w:p w:rsidR="00000000" w:rsidDel="00000000" w:rsidP="00000000" w:rsidRDefault="00000000" w:rsidRPr="00000000" w14:paraId="00000144">
            <w:pPr>
              <w:jc w:val="both"/>
              <w:rPr/>
            </w:pPr>
            <w:r w:rsidDel="00000000" w:rsidR="00000000" w:rsidRPr="00000000">
              <w:rPr>
                <w:rtl w:val="0"/>
              </w:rPr>
              <w:t xml:space="preserve">Media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45">
            <w:pPr>
              <w:jc w:val="both"/>
              <w:rPr/>
            </w:pPr>
            <w:r w:rsidDel="00000000" w:rsidR="00000000" w:rsidRPr="00000000">
              <w:rPr>
                <w:rtl w:val="0"/>
              </w:rPr>
              <w:t xml:space="preserve">HU-10</w:t>
            </w:r>
          </w:p>
        </w:tc>
        <w:tc>
          <w:tcPr>
            <w:shd w:fill="f3f6f8" w:val="clear"/>
            <w:tcMar>
              <w:top w:w="80.0" w:type="dxa"/>
              <w:bottom w:w="80.0" w:type="dxa"/>
            </w:tcMar>
            <w:vAlign w:val="center"/>
          </w:tcPr>
          <w:p w:rsidR="00000000" w:rsidDel="00000000" w:rsidP="00000000" w:rsidRDefault="00000000" w:rsidRPr="00000000" w14:paraId="00000146">
            <w:pPr>
              <w:jc w:val="both"/>
              <w:rPr/>
            </w:pPr>
            <w:r w:rsidDel="00000000" w:rsidR="00000000" w:rsidRPr="00000000">
              <w:rPr>
                <w:rtl w:val="0"/>
              </w:rPr>
              <w:t xml:space="preserve">Consultas, reclamos y solicitudes vecinales</w:t>
            </w:r>
          </w:p>
        </w:tc>
        <w:tc>
          <w:tcPr>
            <w:shd w:fill="f3f6f8" w:val="clear"/>
            <w:tcMar>
              <w:top w:w="80.0" w:type="dxa"/>
              <w:bottom w:w="80.0" w:type="dxa"/>
            </w:tcMar>
            <w:vAlign w:val="center"/>
          </w:tcPr>
          <w:p w:rsidR="00000000" w:rsidDel="00000000" w:rsidP="00000000" w:rsidRDefault="00000000" w:rsidRPr="00000000" w14:paraId="00000147">
            <w:pPr>
              <w:jc w:val="both"/>
              <w:rPr/>
            </w:pPr>
            <w:r w:rsidDel="00000000" w:rsidR="00000000" w:rsidRPr="00000000">
              <w:rPr>
                <w:rtl w:val="0"/>
              </w:rPr>
              <w:t xml:space="preserve">Vecino</w:t>
            </w:r>
          </w:p>
        </w:tc>
        <w:tc>
          <w:tcPr>
            <w:shd w:fill="f3f6f8" w:val="clear"/>
            <w:tcMar>
              <w:top w:w="80.0" w:type="dxa"/>
              <w:bottom w:w="80.0" w:type="dxa"/>
            </w:tcMar>
            <w:vAlign w:val="center"/>
          </w:tcPr>
          <w:p w:rsidR="00000000" w:rsidDel="00000000" w:rsidP="00000000" w:rsidRDefault="00000000" w:rsidRPr="00000000" w14:paraId="00000148">
            <w:pPr>
              <w:jc w:val="both"/>
              <w:rPr/>
            </w:pPr>
            <w:r w:rsidDel="00000000" w:rsidR="00000000" w:rsidRPr="00000000">
              <w:rPr>
                <w:rtl w:val="0"/>
              </w:rPr>
              <w:t xml:space="preserve">Sprint 3</w:t>
            </w:r>
          </w:p>
        </w:tc>
        <w:tc>
          <w:tcPr>
            <w:shd w:fill="f3f6f8" w:val="clear"/>
            <w:tcMar>
              <w:top w:w="80.0" w:type="dxa"/>
              <w:bottom w:w="80.0" w:type="dxa"/>
            </w:tcMar>
            <w:vAlign w:val="center"/>
          </w:tcPr>
          <w:p w:rsidR="00000000" w:rsidDel="00000000" w:rsidP="00000000" w:rsidRDefault="00000000" w:rsidRPr="00000000" w14:paraId="00000149">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4A">
            <w:pPr>
              <w:jc w:val="both"/>
              <w:rPr/>
            </w:pPr>
            <w:r w:rsidDel="00000000" w:rsidR="00000000" w:rsidRPr="00000000">
              <w:rPr>
                <w:rtl w:val="0"/>
              </w:rPr>
              <w:t xml:space="preserve">HU-11</w:t>
            </w:r>
          </w:p>
        </w:tc>
        <w:tc>
          <w:tcPr>
            <w:tcMar>
              <w:top w:w="80.0" w:type="dxa"/>
              <w:bottom w:w="80.0" w:type="dxa"/>
            </w:tcMar>
            <w:vAlign w:val="center"/>
          </w:tcPr>
          <w:p w:rsidR="00000000" w:rsidDel="00000000" w:rsidP="00000000" w:rsidRDefault="00000000" w:rsidRPr="00000000" w14:paraId="0000014B">
            <w:pPr>
              <w:jc w:val="both"/>
              <w:rPr/>
            </w:pPr>
            <w:r w:rsidDel="00000000" w:rsidR="00000000" w:rsidRPr="00000000">
              <w:rPr>
                <w:rtl w:val="0"/>
              </w:rPr>
              <w:t xml:space="preserve">Gestionar solicitudes vecinales</w:t>
            </w:r>
          </w:p>
        </w:tc>
        <w:tc>
          <w:tcPr>
            <w:tcMar>
              <w:top w:w="80.0" w:type="dxa"/>
              <w:bottom w:w="80.0" w:type="dxa"/>
            </w:tcMar>
            <w:vAlign w:val="center"/>
          </w:tcPr>
          <w:p w:rsidR="00000000" w:rsidDel="00000000" w:rsidP="00000000" w:rsidRDefault="00000000" w:rsidRPr="00000000" w14:paraId="0000014C">
            <w:pPr>
              <w:jc w:val="both"/>
              <w:rPr/>
            </w:pPr>
            <w:r w:rsidDel="00000000" w:rsidR="00000000" w:rsidRPr="00000000">
              <w:rPr>
                <w:rtl w:val="0"/>
              </w:rPr>
              <w:t xml:space="preserve">Directiva/Dirigente</w:t>
            </w:r>
          </w:p>
        </w:tc>
        <w:tc>
          <w:tcPr>
            <w:tcMar>
              <w:top w:w="80.0" w:type="dxa"/>
              <w:bottom w:w="80.0" w:type="dxa"/>
            </w:tcMar>
            <w:vAlign w:val="center"/>
          </w:tcPr>
          <w:p w:rsidR="00000000" w:rsidDel="00000000" w:rsidP="00000000" w:rsidRDefault="00000000" w:rsidRPr="00000000" w14:paraId="0000014D">
            <w:pPr>
              <w:jc w:val="both"/>
              <w:rPr/>
            </w:pPr>
            <w:r w:rsidDel="00000000" w:rsidR="00000000" w:rsidRPr="00000000">
              <w:rPr>
                <w:rtl w:val="0"/>
              </w:rPr>
              <w:t xml:space="preserve">Sprint 3</w:t>
            </w:r>
          </w:p>
        </w:tc>
        <w:tc>
          <w:tcPr>
            <w:tcMar>
              <w:top w:w="80.0" w:type="dxa"/>
              <w:bottom w:w="80.0" w:type="dxa"/>
            </w:tcMar>
            <w:vAlign w:val="center"/>
          </w:tcPr>
          <w:p w:rsidR="00000000" w:rsidDel="00000000" w:rsidP="00000000" w:rsidRDefault="00000000" w:rsidRPr="00000000" w14:paraId="0000014E">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4F">
            <w:pPr>
              <w:jc w:val="both"/>
              <w:rPr/>
            </w:pPr>
            <w:r w:rsidDel="00000000" w:rsidR="00000000" w:rsidRPr="00000000">
              <w:rPr>
                <w:rtl w:val="0"/>
              </w:rPr>
              <w:t xml:space="preserve">HU-12</w:t>
            </w:r>
          </w:p>
        </w:tc>
        <w:tc>
          <w:tcPr>
            <w:shd w:fill="f3f6f8" w:val="clear"/>
            <w:tcMar>
              <w:top w:w="80.0" w:type="dxa"/>
              <w:bottom w:w="80.0" w:type="dxa"/>
            </w:tcMar>
            <w:vAlign w:val="center"/>
          </w:tcPr>
          <w:p w:rsidR="00000000" w:rsidDel="00000000" w:rsidP="00000000" w:rsidRDefault="00000000" w:rsidRPr="00000000" w14:paraId="00000150">
            <w:pPr>
              <w:jc w:val="both"/>
              <w:rPr/>
            </w:pPr>
            <w:r w:rsidDel="00000000" w:rsidR="00000000" w:rsidRPr="00000000">
              <w:rPr>
                <w:rtl w:val="0"/>
              </w:rPr>
              <w:t xml:space="preserve">Solicitar y gestionar documentos comunitarios</w:t>
            </w:r>
          </w:p>
        </w:tc>
        <w:tc>
          <w:tcPr>
            <w:shd w:fill="f3f6f8" w:val="clear"/>
            <w:tcMar>
              <w:top w:w="80.0" w:type="dxa"/>
              <w:bottom w:w="80.0" w:type="dxa"/>
            </w:tcMar>
            <w:vAlign w:val="center"/>
          </w:tcPr>
          <w:p w:rsidR="00000000" w:rsidDel="00000000" w:rsidP="00000000" w:rsidRDefault="00000000" w:rsidRPr="00000000" w14:paraId="00000151">
            <w:pPr>
              <w:jc w:val="both"/>
              <w:rPr/>
            </w:pPr>
            <w:r w:rsidDel="00000000" w:rsidR="00000000" w:rsidRPr="00000000">
              <w:rPr>
                <w:rtl w:val="0"/>
              </w:rPr>
              <w:t xml:space="preserve">Vecino y Directiva/Dirigente</w:t>
            </w:r>
          </w:p>
        </w:tc>
        <w:tc>
          <w:tcPr>
            <w:shd w:fill="f3f6f8" w:val="clear"/>
            <w:tcMar>
              <w:top w:w="80.0" w:type="dxa"/>
              <w:bottom w:w="80.0" w:type="dxa"/>
            </w:tcMar>
            <w:vAlign w:val="center"/>
          </w:tcPr>
          <w:p w:rsidR="00000000" w:rsidDel="00000000" w:rsidP="00000000" w:rsidRDefault="00000000" w:rsidRPr="00000000" w14:paraId="00000152">
            <w:pPr>
              <w:jc w:val="both"/>
              <w:rPr/>
            </w:pPr>
            <w:r w:rsidDel="00000000" w:rsidR="00000000" w:rsidRPr="00000000">
              <w:rPr>
                <w:rtl w:val="0"/>
              </w:rPr>
              <w:t xml:space="preserve">Sprint 3</w:t>
            </w:r>
          </w:p>
        </w:tc>
        <w:tc>
          <w:tcPr>
            <w:shd w:fill="f3f6f8" w:val="clear"/>
            <w:tcMar>
              <w:top w:w="80.0" w:type="dxa"/>
              <w:bottom w:w="80.0" w:type="dxa"/>
            </w:tcMar>
            <w:vAlign w:val="center"/>
          </w:tcPr>
          <w:p w:rsidR="00000000" w:rsidDel="00000000" w:rsidP="00000000" w:rsidRDefault="00000000" w:rsidRPr="00000000" w14:paraId="00000153">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54">
            <w:pPr>
              <w:jc w:val="both"/>
              <w:rPr/>
            </w:pPr>
            <w:r w:rsidDel="00000000" w:rsidR="00000000" w:rsidRPr="00000000">
              <w:rPr>
                <w:rtl w:val="0"/>
              </w:rPr>
              <w:t xml:space="preserve">HU-13</w:t>
            </w:r>
          </w:p>
        </w:tc>
        <w:tc>
          <w:tcPr>
            <w:tcMar>
              <w:top w:w="80.0" w:type="dxa"/>
              <w:bottom w:w="80.0" w:type="dxa"/>
            </w:tcMar>
            <w:vAlign w:val="center"/>
          </w:tcPr>
          <w:p w:rsidR="00000000" w:rsidDel="00000000" w:rsidP="00000000" w:rsidRDefault="00000000" w:rsidRPr="00000000" w14:paraId="00000155">
            <w:pPr>
              <w:jc w:val="both"/>
              <w:rPr/>
            </w:pPr>
            <w:r w:rsidDel="00000000" w:rsidR="00000000" w:rsidRPr="00000000">
              <w:rPr>
                <w:rtl w:val="0"/>
              </w:rPr>
              <w:t xml:space="preserve">Comunicarse con la directiva</w:t>
            </w:r>
          </w:p>
        </w:tc>
        <w:tc>
          <w:tcPr>
            <w:tcMar>
              <w:top w:w="80.0" w:type="dxa"/>
              <w:bottom w:w="80.0" w:type="dxa"/>
            </w:tcMar>
            <w:vAlign w:val="center"/>
          </w:tcPr>
          <w:p w:rsidR="00000000" w:rsidDel="00000000" w:rsidP="00000000" w:rsidRDefault="00000000" w:rsidRPr="00000000" w14:paraId="00000156">
            <w:pPr>
              <w:jc w:val="both"/>
              <w:rPr/>
            </w:pPr>
            <w:r w:rsidDel="00000000" w:rsidR="00000000" w:rsidRPr="00000000">
              <w:rPr>
                <w:rtl w:val="0"/>
              </w:rPr>
              <w:t xml:space="preserve">Vecino y Directiva/Dirigente</w:t>
            </w:r>
          </w:p>
        </w:tc>
        <w:tc>
          <w:tcPr>
            <w:tcMar>
              <w:top w:w="80.0" w:type="dxa"/>
              <w:bottom w:w="80.0" w:type="dxa"/>
            </w:tcMar>
            <w:vAlign w:val="center"/>
          </w:tcPr>
          <w:p w:rsidR="00000000" w:rsidDel="00000000" w:rsidP="00000000" w:rsidRDefault="00000000" w:rsidRPr="00000000" w14:paraId="00000157">
            <w:pPr>
              <w:jc w:val="both"/>
              <w:rPr/>
            </w:pPr>
            <w:r w:rsidDel="00000000" w:rsidR="00000000" w:rsidRPr="00000000">
              <w:rPr>
                <w:rtl w:val="0"/>
              </w:rPr>
              <w:t xml:space="preserve">Sprint 4</w:t>
            </w:r>
          </w:p>
        </w:tc>
        <w:tc>
          <w:tcPr>
            <w:tcMar>
              <w:top w:w="80.0" w:type="dxa"/>
              <w:bottom w:w="80.0" w:type="dxa"/>
            </w:tcMar>
            <w:vAlign w:val="center"/>
          </w:tcPr>
          <w:p w:rsidR="00000000" w:rsidDel="00000000" w:rsidP="00000000" w:rsidRDefault="00000000" w:rsidRPr="00000000" w14:paraId="00000158">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59">
            <w:pPr>
              <w:jc w:val="both"/>
              <w:rPr/>
            </w:pPr>
            <w:r w:rsidDel="00000000" w:rsidR="00000000" w:rsidRPr="00000000">
              <w:rPr>
                <w:rtl w:val="0"/>
              </w:rPr>
              <w:t xml:space="preserve">HU-14</w:t>
            </w:r>
          </w:p>
        </w:tc>
        <w:tc>
          <w:tcPr>
            <w:shd w:fill="f3f6f8" w:val="clear"/>
            <w:tcMar>
              <w:top w:w="80.0" w:type="dxa"/>
              <w:bottom w:w="80.0" w:type="dxa"/>
            </w:tcMar>
            <w:vAlign w:val="center"/>
          </w:tcPr>
          <w:p w:rsidR="00000000" w:rsidDel="00000000" w:rsidP="00000000" w:rsidRDefault="00000000" w:rsidRPr="00000000" w14:paraId="0000015A">
            <w:pPr>
              <w:jc w:val="both"/>
              <w:rPr/>
            </w:pPr>
            <w:r w:rsidDel="00000000" w:rsidR="00000000" w:rsidRPr="00000000">
              <w:rPr>
                <w:rtl w:val="0"/>
              </w:rPr>
              <w:t xml:space="preserve">Registrar caracterización comunitaria</w:t>
            </w:r>
          </w:p>
        </w:tc>
        <w:tc>
          <w:tcPr>
            <w:shd w:fill="f3f6f8" w:val="clear"/>
            <w:tcMar>
              <w:top w:w="80.0" w:type="dxa"/>
              <w:bottom w:w="80.0" w:type="dxa"/>
            </w:tcMar>
            <w:vAlign w:val="center"/>
          </w:tcPr>
          <w:p w:rsidR="00000000" w:rsidDel="00000000" w:rsidP="00000000" w:rsidRDefault="00000000" w:rsidRPr="00000000" w14:paraId="0000015B">
            <w:pPr>
              <w:jc w:val="both"/>
              <w:rPr/>
            </w:pPr>
            <w:r w:rsidDel="00000000" w:rsidR="00000000" w:rsidRPr="00000000">
              <w:rPr>
                <w:rtl w:val="0"/>
              </w:rPr>
              <w:t xml:space="preserve">Vecino</w:t>
            </w:r>
          </w:p>
        </w:tc>
        <w:tc>
          <w:tcPr>
            <w:shd w:fill="f3f6f8" w:val="clear"/>
            <w:tcMar>
              <w:top w:w="80.0" w:type="dxa"/>
              <w:bottom w:w="80.0" w:type="dxa"/>
            </w:tcMar>
            <w:vAlign w:val="center"/>
          </w:tcPr>
          <w:p w:rsidR="00000000" w:rsidDel="00000000" w:rsidP="00000000" w:rsidRDefault="00000000" w:rsidRPr="00000000" w14:paraId="0000015C">
            <w:pPr>
              <w:jc w:val="both"/>
              <w:rPr/>
            </w:pPr>
            <w:r w:rsidDel="00000000" w:rsidR="00000000" w:rsidRPr="00000000">
              <w:rPr>
                <w:rtl w:val="0"/>
              </w:rPr>
              <w:t xml:space="preserve">Sprint 4</w:t>
            </w:r>
          </w:p>
        </w:tc>
        <w:tc>
          <w:tcPr>
            <w:shd w:fill="f3f6f8" w:val="clear"/>
            <w:tcMar>
              <w:top w:w="80.0" w:type="dxa"/>
              <w:bottom w:w="80.0" w:type="dxa"/>
            </w:tcMar>
            <w:vAlign w:val="center"/>
          </w:tcPr>
          <w:p w:rsidR="00000000" w:rsidDel="00000000" w:rsidP="00000000" w:rsidRDefault="00000000" w:rsidRPr="00000000" w14:paraId="0000015D">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5E">
            <w:pPr>
              <w:jc w:val="both"/>
              <w:rPr/>
            </w:pPr>
            <w:r w:rsidDel="00000000" w:rsidR="00000000" w:rsidRPr="00000000">
              <w:rPr>
                <w:rtl w:val="0"/>
              </w:rPr>
              <w:t xml:space="preserve">HU-15</w:t>
            </w:r>
          </w:p>
        </w:tc>
        <w:tc>
          <w:tcPr>
            <w:tcMar>
              <w:top w:w="80.0" w:type="dxa"/>
              <w:bottom w:w="80.0" w:type="dxa"/>
            </w:tcMar>
            <w:vAlign w:val="center"/>
          </w:tcPr>
          <w:p w:rsidR="00000000" w:rsidDel="00000000" w:rsidP="00000000" w:rsidRDefault="00000000" w:rsidRPr="00000000" w14:paraId="0000015F">
            <w:pPr>
              <w:jc w:val="both"/>
              <w:rPr/>
            </w:pPr>
            <w:r w:rsidDel="00000000" w:rsidR="00000000" w:rsidRPr="00000000">
              <w:rPr>
                <w:rtl w:val="0"/>
              </w:rPr>
              <w:t xml:space="preserve">Generar indicadores comunitarios</w:t>
            </w:r>
          </w:p>
        </w:tc>
        <w:tc>
          <w:tcPr>
            <w:tcMar>
              <w:top w:w="80.0" w:type="dxa"/>
              <w:bottom w:w="80.0" w:type="dxa"/>
            </w:tcMar>
            <w:vAlign w:val="center"/>
          </w:tcPr>
          <w:p w:rsidR="00000000" w:rsidDel="00000000" w:rsidP="00000000" w:rsidRDefault="00000000" w:rsidRPr="00000000" w14:paraId="00000160">
            <w:pPr>
              <w:jc w:val="both"/>
              <w:rPr/>
            </w:pPr>
            <w:r w:rsidDel="00000000" w:rsidR="00000000" w:rsidRPr="00000000">
              <w:rPr>
                <w:rtl w:val="0"/>
              </w:rPr>
              <w:t xml:space="preserve">Directiva/Dirigente, Administrador y Usuario Municipal</w:t>
            </w:r>
          </w:p>
        </w:tc>
        <w:tc>
          <w:tcPr>
            <w:tcMar>
              <w:top w:w="80.0" w:type="dxa"/>
              <w:bottom w:w="80.0" w:type="dxa"/>
            </w:tcMar>
            <w:vAlign w:val="center"/>
          </w:tcPr>
          <w:p w:rsidR="00000000" w:rsidDel="00000000" w:rsidP="00000000" w:rsidRDefault="00000000" w:rsidRPr="00000000" w14:paraId="00000161">
            <w:pPr>
              <w:jc w:val="both"/>
              <w:rPr/>
            </w:pPr>
            <w:r w:rsidDel="00000000" w:rsidR="00000000" w:rsidRPr="00000000">
              <w:rPr>
                <w:rtl w:val="0"/>
              </w:rPr>
              <w:t xml:space="preserve">Sprint 4</w:t>
            </w:r>
          </w:p>
        </w:tc>
        <w:tc>
          <w:tcPr>
            <w:tcMar>
              <w:top w:w="80.0" w:type="dxa"/>
              <w:bottom w:w="80.0" w:type="dxa"/>
            </w:tcMar>
            <w:vAlign w:val="center"/>
          </w:tcPr>
          <w:p w:rsidR="00000000" w:rsidDel="00000000" w:rsidP="00000000" w:rsidRDefault="00000000" w:rsidRPr="00000000" w14:paraId="00000162">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63">
            <w:pPr>
              <w:jc w:val="both"/>
              <w:rPr/>
            </w:pPr>
            <w:r w:rsidDel="00000000" w:rsidR="00000000" w:rsidRPr="00000000">
              <w:rPr>
                <w:rtl w:val="0"/>
              </w:rPr>
              <w:t xml:space="preserve">HU-16</w:t>
            </w:r>
          </w:p>
        </w:tc>
        <w:tc>
          <w:tcPr>
            <w:shd w:fill="f3f6f8" w:val="clear"/>
            <w:tcMar>
              <w:top w:w="80.0" w:type="dxa"/>
              <w:bottom w:w="80.0" w:type="dxa"/>
            </w:tcMar>
            <w:vAlign w:val="center"/>
          </w:tcPr>
          <w:p w:rsidR="00000000" w:rsidDel="00000000" w:rsidP="00000000" w:rsidRDefault="00000000" w:rsidRPr="00000000" w14:paraId="00000164">
            <w:pPr>
              <w:jc w:val="both"/>
              <w:rPr/>
            </w:pPr>
            <w:r w:rsidDel="00000000" w:rsidR="00000000" w:rsidRPr="00000000">
              <w:rPr>
                <w:rtl w:val="0"/>
              </w:rPr>
              <w:t xml:space="preserve">Visualizar panel de gestión y exportar reportes</w:t>
            </w:r>
          </w:p>
        </w:tc>
        <w:tc>
          <w:tcPr>
            <w:shd w:fill="f3f6f8" w:val="clear"/>
            <w:tcMar>
              <w:top w:w="80.0" w:type="dxa"/>
              <w:bottom w:w="80.0" w:type="dxa"/>
            </w:tcMar>
            <w:vAlign w:val="center"/>
          </w:tcPr>
          <w:p w:rsidR="00000000" w:rsidDel="00000000" w:rsidP="00000000" w:rsidRDefault="00000000" w:rsidRPr="00000000" w14:paraId="00000165">
            <w:pPr>
              <w:jc w:val="both"/>
              <w:rPr/>
            </w:pPr>
            <w:r w:rsidDel="00000000" w:rsidR="00000000" w:rsidRPr="00000000">
              <w:rPr>
                <w:rtl w:val="0"/>
              </w:rPr>
              <w:t xml:space="preserve">Directiva/Dirigente</w:t>
            </w:r>
          </w:p>
        </w:tc>
        <w:tc>
          <w:tcPr>
            <w:shd w:fill="f3f6f8" w:val="clear"/>
            <w:tcMar>
              <w:top w:w="80.0" w:type="dxa"/>
              <w:bottom w:w="80.0" w:type="dxa"/>
            </w:tcMar>
            <w:vAlign w:val="center"/>
          </w:tcPr>
          <w:p w:rsidR="00000000" w:rsidDel="00000000" w:rsidP="00000000" w:rsidRDefault="00000000" w:rsidRPr="00000000" w14:paraId="00000166">
            <w:pPr>
              <w:jc w:val="both"/>
              <w:rPr/>
            </w:pPr>
            <w:r w:rsidDel="00000000" w:rsidR="00000000" w:rsidRPr="00000000">
              <w:rPr>
                <w:rtl w:val="0"/>
              </w:rPr>
              <w:t xml:space="preserve">Sprint 4</w:t>
            </w:r>
          </w:p>
        </w:tc>
        <w:tc>
          <w:tcPr>
            <w:shd w:fill="f3f6f8" w:val="clear"/>
            <w:tcMar>
              <w:top w:w="80.0" w:type="dxa"/>
              <w:bottom w:w="80.0" w:type="dxa"/>
            </w:tcMar>
            <w:vAlign w:val="center"/>
          </w:tcPr>
          <w:p w:rsidR="00000000" w:rsidDel="00000000" w:rsidP="00000000" w:rsidRDefault="00000000" w:rsidRPr="00000000" w14:paraId="00000167">
            <w:pPr>
              <w:jc w:val="both"/>
              <w:rPr/>
            </w:pPr>
            <w:r w:rsidDel="00000000" w:rsidR="00000000" w:rsidRPr="00000000">
              <w:rPr>
                <w:rtl w:val="0"/>
              </w:rPr>
              <w:t xml:space="preserve">Alta</w:t>
            </w:r>
          </w:p>
        </w:tc>
      </w:tr>
      <w:tr>
        <w:trPr>
          <w:cantSplit w:val="1"/>
          <w:tblHeader w:val="0"/>
        </w:trPr>
        <w:tc>
          <w:tcPr>
            <w:tcMar>
              <w:top w:w="80.0" w:type="dxa"/>
              <w:bottom w:w="80.0" w:type="dxa"/>
            </w:tcMar>
            <w:vAlign w:val="center"/>
          </w:tcPr>
          <w:p w:rsidR="00000000" w:rsidDel="00000000" w:rsidP="00000000" w:rsidRDefault="00000000" w:rsidRPr="00000000" w14:paraId="00000168">
            <w:pPr>
              <w:jc w:val="both"/>
              <w:rPr/>
            </w:pPr>
            <w:r w:rsidDel="00000000" w:rsidR="00000000" w:rsidRPr="00000000">
              <w:rPr>
                <w:rtl w:val="0"/>
              </w:rPr>
              <w:t xml:space="preserve">HU-17</w:t>
            </w:r>
          </w:p>
        </w:tc>
        <w:tc>
          <w:tcPr>
            <w:tcMar>
              <w:top w:w="80.0" w:type="dxa"/>
              <w:bottom w:w="80.0" w:type="dxa"/>
            </w:tcMar>
            <w:vAlign w:val="center"/>
          </w:tcPr>
          <w:p w:rsidR="00000000" w:rsidDel="00000000" w:rsidP="00000000" w:rsidRDefault="00000000" w:rsidRPr="00000000" w14:paraId="00000169">
            <w:pPr>
              <w:jc w:val="both"/>
              <w:rPr/>
            </w:pPr>
            <w:r w:rsidDel="00000000" w:rsidR="00000000" w:rsidRPr="00000000">
              <w:rPr>
                <w:rtl w:val="0"/>
              </w:rPr>
              <w:t xml:space="preserve">Visualizar panel municipal y exportar reportes</w:t>
            </w:r>
          </w:p>
        </w:tc>
        <w:tc>
          <w:tcPr>
            <w:tcMar>
              <w:top w:w="80.0" w:type="dxa"/>
              <w:bottom w:w="80.0" w:type="dxa"/>
            </w:tcMar>
            <w:vAlign w:val="center"/>
          </w:tcPr>
          <w:p w:rsidR="00000000" w:rsidDel="00000000" w:rsidP="00000000" w:rsidRDefault="00000000" w:rsidRPr="00000000" w14:paraId="0000016A">
            <w:pPr>
              <w:jc w:val="both"/>
              <w:rPr/>
            </w:pPr>
            <w:r w:rsidDel="00000000" w:rsidR="00000000" w:rsidRPr="00000000">
              <w:rPr>
                <w:rtl w:val="0"/>
              </w:rPr>
              <w:t xml:space="preserve">Usuario Municipal</w:t>
            </w:r>
          </w:p>
        </w:tc>
        <w:tc>
          <w:tcPr>
            <w:tcMar>
              <w:top w:w="80.0" w:type="dxa"/>
              <w:bottom w:w="80.0" w:type="dxa"/>
            </w:tcMar>
            <w:vAlign w:val="center"/>
          </w:tcPr>
          <w:p w:rsidR="00000000" w:rsidDel="00000000" w:rsidP="00000000" w:rsidRDefault="00000000" w:rsidRPr="00000000" w14:paraId="0000016B">
            <w:pPr>
              <w:jc w:val="both"/>
              <w:rPr/>
            </w:pPr>
            <w:r w:rsidDel="00000000" w:rsidR="00000000" w:rsidRPr="00000000">
              <w:rPr>
                <w:rtl w:val="0"/>
              </w:rPr>
              <w:t xml:space="preserve">Sprint 5</w:t>
            </w:r>
          </w:p>
        </w:tc>
        <w:tc>
          <w:tcPr>
            <w:tcMar>
              <w:top w:w="80.0" w:type="dxa"/>
              <w:bottom w:w="80.0" w:type="dxa"/>
            </w:tcMar>
            <w:vAlign w:val="center"/>
          </w:tcPr>
          <w:p w:rsidR="00000000" w:rsidDel="00000000" w:rsidP="00000000" w:rsidRDefault="00000000" w:rsidRPr="00000000" w14:paraId="0000016C">
            <w:pPr>
              <w:jc w:val="both"/>
              <w:rPr/>
            </w:pPr>
            <w:r w:rsidDel="00000000" w:rsidR="00000000" w:rsidRPr="00000000">
              <w:rPr>
                <w:rtl w:val="0"/>
              </w:rPr>
              <w:t xml:space="preserve">Media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6D">
            <w:pPr>
              <w:jc w:val="both"/>
              <w:rPr/>
            </w:pPr>
            <w:r w:rsidDel="00000000" w:rsidR="00000000" w:rsidRPr="00000000">
              <w:rPr>
                <w:rtl w:val="0"/>
              </w:rPr>
              <w:t xml:space="preserve">HU-18</w:t>
            </w:r>
          </w:p>
        </w:tc>
        <w:tc>
          <w:tcPr>
            <w:shd w:fill="f3f6f8" w:val="clear"/>
            <w:tcMar>
              <w:top w:w="80.0" w:type="dxa"/>
              <w:bottom w:w="80.0" w:type="dxa"/>
            </w:tcMar>
            <w:vAlign w:val="center"/>
          </w:tcPr>
          <w:p w:rsidR="00000000" w:rsidDel="00000000" w:rsidP="00000000" w:rsidRDefault="00000000" w:rsidRPr="00000000" w14:paraId="0000016E">
            <w:pPr>
              <w:jc w:val="both"/>
              <w:rPr/>
            </w:pPr>
            <w:r w:rsidDel="00000000" w:rsidR="00000000" w:rsidRPr="00000000">
              <w:rPr>
                <w:rtl w:val="0"/>
              </w:rPr>
              <w:t xml:space="preserve">Filtrar información territorial</w:t>
            </w:r>
          </w:p>
        </w:tc>
        <w:tc>
          <w:tcPr>
            <w:shd w:fill="f3f6f8" w:val="clear"/>
            <w:tcMar>
              <w:top w:w="80.0" w:type="dxa"/>
              <w:bottom w:w="80.0" w:type="dxa"/>
            </w:tcMar>
            <w:vAlign w:val="center"/>
          </w:tcPr>
          <w:p w:rsidR="00000000" w:rsidDel="00000000" w:rsidP="00000000" w:rsidRDefault="00000000" w:rsidRPr="00000000" w14:paraId="0000016F">
            <w:pPr>
              <w:jc w:val="both"/>
              <w:rPr/>
            </w:pPr>
            <w:r w:rsidDel="00000000" w:rsidR="00000000" w:rsidRPr="00000000">
              <w:rPr>
                <w:rtl w:val="0"/>
              </w:rPr>
              <w:t xml:space="preserve">Directiva/Dirigente, Usuario Municipal y Administrador</w:t>
            </w:r>
          </w:p>
        </w:tc>
        <w:tc>
          <w:tcPr>
            <w:shd w:fill="f3f6f8" w:val="clear"/>
            <w:tcMar>
              <w:top w:w="80.0" w:type="dxa"/>
              <w:bottom w:w="80.0" w:type="dxa"/>
            </w:tcMar>
            <w:vAlign w:val="center"/>
          </w:tcPr>
          <w:p w:rsidR="00000000" w:rsidDel="00000000" w:rsidP="00000000" w:rsidRDefault="00000000" w:rsidRPr="00000000" w14:paraId="00000170">
            <w:pPr>
              <w:jc w:val="both"/>
              <w:rPr/>
            </w:pPr>
            <w:r w:rsidDel="00000000" w:rsidR="00000000" w:rsidRPr="00000000">
              <w:rPr>
                <w:rtl w:val="0"/>
              </w:rPr>
              <w:t xml:space="preserve">Sprint 5</w:t>
            </w:r>
          </w:p>
        </w:tc>
        <w:tc>
          <w:tcPr>
            <w:shd w:fill="f3f6f8" w:val="clear"/>
            <w:tcMar>
              <w:top w:w="80.0" w:type="dxa"/>
              <w:bottom w:w="80.0" w:type="dxa"/>
            </w:tcMar>
            <w:vAlign w:val="center"/>
          </w:tcPr>
          <w:p w:rsidR="00000000" w:rsidDel="00000000" w:rsidP="00000000" w:rsidRDefault="00000000" w:rsidRPr="00000000" w14:paraId="00000171">
            <w:pPr>
              <w:jc w:val="both"/>
              <w:rPr/>
            </w:pPr>
            <w:r w:rsidDel="00000000" w:rsidR="00000000" w:rsidRPr="00000000">
              <w:rPr>
                <w:rtl w:val="0"/>
              </w:rPr>
              <w:t xml:space="preserve">Media</w:t>
            </w:r>
          </w:p>
        </w:tc>
      </w:tr>
      <w:tr>
        <w:trPr>
          <w:cantSplit w:val="1"/>
          <w:tblHeader w:val="0"/>
        </w:trPr>
        <w:tc>
          <w:tcPr>
            <w:tcMar>
              <w:top w:w="80.0" w:type="dxa"/>
              <w:bottom w:w="80.0" w:type="dxa"/>
            </w:tcMar>
            <w:vAlign w:val="center"/>
          </w:tcPr>
          <w:p w:rsidR="00000000" w:rsidDel="00000000" w:rsidP="00000000" w:rsidRDefault="00000000" w:rsidRPr="00000000" w14:paraId="00000172">
            <w:pPr>
              <w:jc w:val="both"/>
              <w:rPr/>
            </w:pPr>
            <w:r w:rsidDel="00000000" w:rsidR="00000000" w:rsidRPr="00000000">
              <w:rPr>
                <w:rtl w:val="0"/>
              </w:rPr>
              <w:t xml:space="preserve">HU-19</w:t>
            </w:r>
          </w:p>
        </w:tc>
        <w:tc>
          <w:tcPr>
            <w:tcMar>
              <w:top w:w="80.0" w:type="dxa"/>
              <w:bottom w:w="80.0" w:type="dxa"/>
            </w:tcMar>
            <w:vAlign w:val="center"/>
          </w:tcPr>
          <w:p w:rsidR="00000000" w:rsidDel="00000000" w:rsidP="00000000" w:rsidRDefault="00000000" w:rsidRPr="00000000" w14:paraId="00000173">
            <w:pPr>
              <w:jc w:val="both"/>
              <w:rPr/>
            </w:pPr>
            <w:r w:rsidDel="00000000" w:rsidR="00000000" w:rsidRPr="00000000">
              <w:rPr>
                <w:rtl w:val="0"/>
              </w:rPr>
              <w:t xml:space="preserve">Consultar al asistente comunitario con IA</w:t>
            </w:r>
          </w:p>
        </w:tc>
        <w:tc>
          <w:tcPr>
            <w:tcMar>
              <w:top w:w="80.0" w:type="dxa"/>
              <w:bottom w:w="80.0" w:type="dxa"/>
            </w:tcMar>
            <w:vAlign w:val="center"/>
          </w:tcPr>
          <w:p w:rsidR="00000000" w:rsidDel="00000000" w:rsidP="00000000" w:rsidRDefault="00000000" w:rsidRPr="00000000" w14:paraId="00000174">
            <w:pPr>
              <w:jc w:val="both"/>
              <w:rPr/>
            </w:pPr>
            <w:r w:rsidDel="00000000" w:rsidR="00000000" w:rsidRPr="00000000">
              <w:rPr>
                <w:rtl w:val="0"/>
              </w:rPr>
              <w:t xml:space="preserve">Vecino y Directiva/Dirigente</w:t>
            </w:r>
          </w:p>
        </w:tc>
        <w:tc>
          <w:tcPr>
            <w:tcMar>
              <w:top w:w="80.0" w:type="dxa"/>
              <w:bottom w:w="80.0" w:type="dxa"/>
            </w:tcMar>
            <w:vAlign w:val="center"/>
          </w:tcPr>
          <w:p w:rsidR="00000000" w:rsidDel="00000000" w:rsidP="00000000" w:rsidRDefault="00000000" w:rsidRPr="00000000" w14:paraId="00000175">
            <w:pPr>
              <w:jc w:val="both"/>
              <w:rPr/>
            </w:pPr>
            <w:r w:rsidDel="00000000" w:rsidR="00000000" w:rsidRPr="00000000">
              <w:rPr>
                <w:rtl w:val="0"/>
              </w:rPr>
              <w:t xml:space="preserve">Sprint 5</w:t>
            </w:r>
          </w:p>
        </w:tc>
        <w:tc>
          <w:tcPr>
            <w:tcMar>
              <w:top w:w="80.0" w:type="dxa"/>
              <w:bottom w:w="80.0" w:type="dxa"/>
            </w:tcMar>
            <w:vAlign w:val="center"/>
          </w:tcPr>
          <w:p w:rsidR="00000000" w:rsidDel="00000000" w:rsidP="00000000" w:rsidRDefault="00000000" w:rsidRPr="00000000" w14:paraId="00000176">
            <w:pPr>
              <w:jc w:val="both"/>
              <w:rPr/>
            </w:pPr>
            <w:r w:rsidDel="00000000" w:rsidR="00000000" w:rsidRPr="00000000">
              <w:rPr>
                <w:rtl w:val="0"/>
              </w:rPr>
              <w:t xml:space="preserve">Alta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77">
            <w:pPr>
              <w:jc w:val="both"/>
              <w:rPr/>
            </w:pPr>
            <w:r w:rsidDel="00000000" w:rsidR="00000000" w:rsidRPr="00000000">
              <w:rPr>
                <w:rtl w:val="0"/>
              </w:rPr>
              <w:t xml:space="preserve">HU-20</w:t>
            </w:r>
          </w:p>
        </w:tc>
        <w:tc>
          <w:tcPr>
            <w:shd w:fill="f3f6f8" w:val="clear"/>
            <w:tcMar>
              <w:top w:w="80.0" w:type="dxa"/>
              <w:bottom w:w="80.0" w:type="dxa"/>
            </w:tcMar>
            <w:vAlign w:val="center"/>
          </w:tcPr>
          <w:p w:rsidR="00000000" w:rsidDel="00000000" w:rsidP="00000000" w:rsidRDefault="00000000" w:rsidRPr="00000000" w14:paraId="00000178">
            <w:pPr>
              <w:jc w:val="both"/>
              <w:rPr/>
            </w:pPr>
            <w:r w:rsidDel="00000000" w:rsidR="00000000" w:rsidRPr="00000000">
              <w:rPr>
                <w:rtl w:val="0"/>
              </w:rPr>
              <w:t xml:space="preserve">Realizar seguimiento de solicitudes</w:t>
            </w:r>
          </w:p>
        </w:tc>
        <w:tc>
          <w:tcPr>
            <w:shd w:fill="f3f6f8" w:val="clear"/>
            <w:tcMar>
              <w:top w:w="80.0" w:type="dxa"/>
              <w:bottom w:w="80.0" w:type="dxa"/>
            </w:tcMar>
            <w:vAlign w:val="center"/>
          </w:tcPr>
          <w:p w:rsidR="00000000" w:rsidDel="00000000" w:rsidP="00000000" w:rsidRDefault="00000000" w:rsidRPr="00000000" w14:paraId="00000179">
            <w:pPr>
              <w:jc w:val="both"/>
              <w:rPr/>
            </w:pPr>
            <w:r w:rsidDel="00000000" w:rsidR="00000000" w:rsidRPr="00000000">
              <w:rPr>
                <w:rtl w:val="0"/>
              </w:rPr>
              <w:t xml:space="preserve">Vecino</w:t>
            </w:r>
          </w:p>
        </w:tc>
        <w:tc>
          <w:tcPr>
            <w:shd w:fill="f3f6f8" w:val="clear"/>
            <w:tcMar>
              <w:top w:w="80.0" w:type="dxa"/>
              <w:bottom w:w="80.0" w:type="dxa"/>
            </w:tcMar>
            <w:vAlign w:val="center"/>
          </w:tcPr>
          <w:p w:rsidR="00000000" w:rsidDel="00000000" w:rsidP="00000000" w:rsidRDefault="00000000" w:rsidRPr="00000000" w14:paraId="0000017A">
            <w:pPr>
              <w:jc w:val="both"/>
              <w:rPr/>
            </w:pPr>
            <w:r w:rsidDel="00000000" w:rsidR="00000000" w:rsidRPr="00000000">
              <w:rPr>
                <w:rtl w:val="0"/>
              </w:rPr>
              <w:t xml:space="preserve">Sprint 3</w:t>
            </w:r>
          </w:p>
        </w:tc>
        <w:tc>
          <w:tcPr>
            <w:shd w:fill="f3f6f8" w:val="clear"/>
            <w:tcMar>
              <w:top w:w="80.0" w:type="dxa"/>
              <w:bottom w:w="80.0" w:type="dxa"/>
            </w:tcMar>
            <w:vAlign w:val="center"/>
          </w:tcPr>
          <w:p w:rsidR="00000000" w:rsidDel="00000000" w:rsidP="00000000" w:rsidRDefault="00000000" w:rsidRPr="00000000" w14:paraId="0000017B">
            <w:pPr>
              <w:jc w:val="both"/>
              <w:rPr/>
            </w:pPr>
            <w:r w:rsidDel="00000000" w:rsidR="00000000" w:rsidRPr="00000000">
              <w:rPr>
                <w:rtl w:val="0"/>
              </w:rPr>
              <w:t xml:space="preserve">Alta</w:t>
            </w:r>
          </w:p>
        </w:tc>
      </w:tr>
    </w:tbl>
    <w:p w:rsidR="00000000" w:rsidDel="00000000" w:rsidP="00000000" w:rsidRDefault="00000000" w:rsidRPr="00000000" w14:paraId="0000017C">
      <w:pPr>
        <w:spacing w:after="40" w:lineRule="auto"/>
        <w:jc w:val="both"/>
        <w:rPr>
          <w:sz w:val="22"/>
          <w:szCs w:val="22"/>
        </w:rPr>
      </w:pPr>
      <w:r w:rsidDel="00000000" w:rsidR="00000000" w:rsidRPr="00000000">
        <w:rPr>
          <w:rtl w:val="0"/>
        </w:rPr>
      </w:r>
    </w:p>
    <w:p w:rsidR="00000000" w:rsidDel="00000000" w:rsidP="00000000" w:rsidRDefault="00000000" w:rsidRPr="00000000" w14:paraId="0000017D">
      <w:pPr>
        <w:pStyle w:val="Heading2"/>
        <w:keepNext w:val="1"/>
        <w:spacing w:after="80" w:before="120" w:lineRule="auto"/>
        <w:jc w:val="both"/>
        <w:rPr>
          <w:sz w:val="22"/>
          <w:szCs w:val="22"/>
        </w:rPr>
      </w:pPr>
      <w:r w:rsidDel="00000000" w:rsidR="00000000" w:rsidRPr="00000000">
        <w:rPr>
          <w:sz w:val="22"/>
          <w:szCs w:val="22"/>
          <w:rtl w:val="0"/>
        </w:rPr>
        <w:t xml:space="preserve">3.3. Criterios transversales de calidad y Definition of Done</w:t>
      </w:r>
    </w:p>
    <w:tbl>
      <w:tblPr>
        <w:tblStyle w:val="Table9"/>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7E">
            <w:pPr>
              <w:jc w:val="both"/>
              <w:rPr/>
            </w:pPr>
            <w:r w:rsidDel="00000000" w:rsidR="00000000" w:rsidRPr="00000000">
              <w:rPr>
                <w:rtl w:val="0"/>
              </w:rPr>
              <w:t xml:space="preserve">ID</w:t>
            </w:r>
          </w:p>
        </w:tc>
        <w:tc>
          <w:tcPr>
            <w:shd w:fill="1f4e79" w:val="clear"/>
            <w:tcMar>
              <w:top w:w="80.0" w:type="dxa"/>
              <w:bottom w:w="80.0" w:type="dxa"/>
            </w:tcMar>
            <w:vAlign w:val="center"/>
          </w:tcPr>
          <w:p w:rsidR="00000000" w:rsidDel="00000000" w:rsidP="00000000" w:rsidRDefault="00000000" w:rsidRPr="00000000" w14:paraId="0000017F">
            <w:pPr>
              <w:jc w:val="both"/>
              <w:rPr/>
            </w:pPr>
            <w:r w:rsidDel="00000000" w:rsidR="00000000" w:rsidRPr="00000000">
              <w:rPr>
                <w:rtl w:val="0"/>
              </w:rPr>
              <w:t xml:space="preserve">Categoría</w:t>
            </w:r>
          </w:p>
        </w:tc>
        <w:tc>
          <w:tcPr>
            <w:shd w:fill="1f4e79" w:val="clear"/>
            <w:tcMar>
              <w:top w:w="80.0" w:type="dxa"/>
              <w:bottom w:w="80.0" w:type="dxa"/>
            </w:tcMar>
            <w:vAlign w:val="center"/>
          </w:tcPr>
          <w:p w:rsidR="00000000" w:rsidDel="00000000" w:rsidP="00000000" w:rsidRDefault="00000000" w:rsidRPr="00000000" w14:paraId="00000180">
            <w:pPr>
              <w:jc w:val="both"/>
              <w:rPr/>
            </w:pPr>
            <w:r w:rsidDel="00000000" w:rsidR="00000000" w:rsidRPr="00000000">
              <w:rPr>
                <w:rtl w:val="0"/>
              </w:rPr>
              <w:t xml:space="preserve">Criterio</w:t>
            </w:r>
          </w:p>
        </w:tc>
        <w:tc>
          <w:tcPr>
            <w:shd w:fill="1f4e79" w:val="clear"/>
            <w:tcMar>
              <w:top w:w="80.0" w:type="dxa"/>
              <w:bottom w:w="80.0" w:type="dxa"/>
            </w:tcMar>
            <w:vAlign w:val="center"/>
          </w:tcPr>
          <w:p w:rsidR="00000000" w:rsidDel="00000000" w:rsidP="00000000" w:rsidRDefault="00000000" w:rsidRPr="00000000" w14:paraId="00000181">
            <w:pPr>
              <w:jc w:val="both"/>
              <w:rPr/>
            </w:pPr>
            <w:r w:rsidDel="00000000" w:rsidR="00000000" w:rsidRPr="00000000">
              <w:rPr>
                <w:rtl w:val="0"/>
              </w:rPr>
              <w:t xml:space="preserve">Descripción verificable</w:t>
            </w:r>
          </w:p>
        </w:tc>
      </w:tr>
      <w:tr>
        <w:trPr>
          <w:cantSplit w:val="1"/>
          <w:tblHeader w:val="0"/>
        </w:trPr>
        <w:tc>
          <w:tcPr>
            <w:tcMar>
              <w:top w:w="80.0" w:type="dxa"/>
              <w:bottom w:w="80.0" w:type="dxa"/>
            </w:tcMar>
            <w:vAlign w:val="center"/>
          </w:tcPr>
          <w:p w:rsidR="00000000" w:rsidDel="00000000" w:rsidP="00000000" w:rsidRDefault="00000000" w:rsidRPr="00000000" w14:paraId="00000182">
            <w:pPr>
              <w:jc w:val="both"/>
              <w:rPr/>
            </w:pPr>
            <w:r w:rsidDel="00000000" w:rsidR="00000000" w:rsidRPr="00000000">
              <w:rPr>
                <w:rtl w:val="0"/>
              </w:rPr>
              <w:t xml:space="preserve">CT-01</w:t>
            </w:r>
          </w:p>
        </w:tc>
        <w:tc>
          <w:tcPr>
            <w:tcMar>
              <w:top w:w="80.0" w:type="dxa"/>
              <w:bottom w:w="80.0" w:type="dxa"/>
            </w:tcMar>
            <w:vAlign w:val="center"/>
          </w:tcPr>
          <w:p w:rsidR="00000000" w:rsidDel="00000000" w:rsidP="00000000" w:rsidRDefault="00000000" w:rsidRPr="00000000" w14:paraId="00000183">
            <w:pPr>
              <w:jc w:val="both"/>
              <w:rPr/>
            </w:pPr>
            <w:r w:rsidDel="00000000" w:rsidR="00000000" w:rsidRPr="00000000">
              <w:rPr>
                <w:rtl w:val="0"/>
              </w:rPr>
              <w:t xml:space="preserve">Seguridad</w:t>
            </w:r>
          </w:p>
        </w:tc>
        <w:tc>
          <w:tcPr>
            <w:tcMar>
              <w:top w:w="80.0" w:type="dxa"/>
              <w:bottom w:w="80.0" w:type="dxa"/>
            </w:tcMar>
            <w:vAlign w:val="center"/>
          </w:tcPr>
          <w:p w:rsidR="00000000" w:rsidDel="00000000" w:rsidP="00000000" w:rsidRDefault="00000000" w:rsidRPr="00000000" w14:paraId="00000184">
            <w:pPr>
              <w:jc w:val="both"/>
              <w:rPr/>
            </w:pPr>
            <w:r w:rsidDel="00000000" w:rsidR="00000000" w:rsidRPr="00000000">
              <w:rPr>
                <w:rtl w:val="0"/>
              </w:rPr>
              <w:t xml:space="preserve">Control de acceso por roles</w:t>
            </w:r>
          </w:p>
        </w:tc>
        <w:tc>
          <w:tcPr>
            <w:tcMar>
              <w:top w:w="80.0" w:type="dxa"/>
              <w:bottom w:w="80.0" w:type="dxa"/>
            </w:tcMar>
            <w:vAlign w:val="center"/>
          </w:tcPr>
          <w:p w:rsidR="00000000" w:rsidDel="00000000" w:rsidP="00000000" w:rsidRDefault="00000000" w:rsidRPr="00000000" w14:paraId="00000185">
            <w:pPr>
              <w:jc w:val="both"/>
              <w:rPr/>
            </w:pPr>
            <w:r w:rsidDel="00000000" w:rsidR="00000000" w:rsidRPr="00000000">
              <w:rPr>
                <w:rtl w:val="0"/>
              </w:rPr>
              <w:t xml:space="preserve">El 100% de los módulos restringidos deberá validar permisos de acuerdo con el rol autenticado antes de permitir acceso o modificación de datos.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86">
            <w:pPr>
              <w:jc w:val="both"/>
              <w:rPr/>
            </w:pPr>
            <w:r w:rsidDel="00000000" w:rsidR="00000000" w:rsidRPr="00000000">
              <w:rPr>
                <w:rtl w:val="0"/>
              </w:rPr>
              <w:t xml:space="preserve">CT-02</w:t>
            </w:r>
          </w:p>
        </w:tc>
        <w:tc>
          <w:tcPr>
            <w:shd w:fill="f3f6f8" w:val="clear"/>
            <w:tcMar>
              <w:top w:w="80.0" w:type="dxa"/>
              <w:bottom w:w="80.0" w:type="dxa"/>
            </w:tcMar>
            <w:vAlign w:val="center"/>
          </w:tcPr>
          <w:p w:rsidR="00000000" w:rsidDel="00000000" w:rsidP="00000000" w:rsidRDefault="00000000" w:rsidRPr="00000000" w14:paraId="00000187">
            <w:pPr>
              <w:jc w:val="both"/>
              <w:rPr/>
            </w:pPr>
            <w:r w:rsidDel="00000000" w:rsidR="00000000" w:rsidRPr="00000000">
              <w:rPr>
                <w:rtl w:val="0"/>
              </w:rPr>
              <w:t xml:space="preserve">Privacidad</w:t>
            </w:r>
          </w:p>
        </w:tc>
        <w:tc>
          <w:tcPr>
            <w:shd w:fill="f3f6f8" w:val="clear"/>
            <w:tcMar>
              <w:top w:w="80.0" w:type="dxa"/>
              <w:bottom w:w="80.0" w:type="dxa"/>
            </w:tcMar>
            <w:vAlign w:val="center"/>
          </w:tcPr>
          <w:p w:rsidR="00000000" w:rsidDel="00000000" w:rsidP="00000000" w:rsidRDefault="00000000" w:rsidRPr="00000000" w14:paraId="00000188">
            <w:pPr>
              <w:jc w:val="both"/>
              <w:rPr/>
            </w:pPr>
            <w:r w:rsidDel="00000000" w:rsidR="00000000" w:rsidRPr="00000000">
              <w:rPr>
                <w:rtl w:val="0"/>
              </w:rPr>
              <w:t xml:space="preserve">Minimización de datos personales</w:t>
            </w:r>
          </w:p>
        </w:tc>
        <w:tc>
          <w:tcPr>
            <w:shd w:fill="f3f6f8" w:val="clear"/>
            <w:tcMar>
              <w:top w:w="80.0" w:type="dxa"/>
              <w:bottom w:w="80.0" w:type="dxa"/>
            </w:tcMar>
            <w:vAlign w:val="center"/>
          </w:tcPr>
          <w:p w:rsidR="00000000" w:rsidDel="00000000" w:rsidP="00000000" w:rsidRDefault="00000000" w:rsidRPr="00000000" w14:paraId="00000189">
            <w:pPr>
              <w:jc w:val="both"/>
              <w:rPr/>
            </w:pPr>
            <w:r w:rsidDel="00000000" w:rsidR="00000000" w:rsidRPr="00000000">
              <w:rPr>
                <w:rtl w:val="0"/>
              </w:rPr>
              <w:t xml:space="preserve">La caracterización utilizará fecha de nacimiento y sector; se mantendrán 0 exposiciones de dirección exacta o datos personales sensibles en dashboards municipales.</w:t>
            </w:r>
          </w:p>
        </w:tc>
      </w:tr>
      <w:tr>
        <w:trPr>
          <w:cantSplit w:val="1"/>
          <w:tblHeader w:val="0"/>
        </w:trPr>
        <w:tc>
          <w:tcPr>
            <w:tcMar>
              <w:top w:w="80.0" w:type="dxa"/>
              <w:bottom w:w="80.0" w:type="dxa"/>
            </w:tcMar>
            <w:vAlign w:val="center"/>
          </w:tcPr>
          <w:p w:rsidR="00000000" w:rsidDel="00000000" w:rsidP="00000000" w:rsidRDefault="00000000" w:rsidRPr="00000000" w14:paraId="0000018A">
            <w:pPr>
              <w:jc w:val="both"/>
              <w:rPr/>
            </w:pPr>
            <w:r w:rsidDel="00000000" w:rsidR="00000000" w:rsidRPr="00000000">
              <w:rPr>
                <w:rtl w:val="0"/>
              </w:rPr>
              <w:t xml:space="preserve">CT-03</w:t>
            </w:r>
          </w:p>
        </w:tc>
        <w:tc>
          <w:tcPr>
            <w:tcMar>
              <w:top w:w="80.0" w:type="dxa"/>
              <w:bottom w:w="80.0" w:type="dxa"/>
            </w:tcMar>
            <w:vAlign w:val="center"/>
          </w:tcPr>
          <w:p w:rsidR="00000000" w:rsidDel="00000000" w:rsidP="00000000" w:rsidRDefault="00000000" w:rsidRPr="00000000" w14:paraId="0000018B">
            <w:pPr>
              <w:jc w:val="both"/>
              <w:rPr/>
            </w:pPr>
            <w:r w:rsidDel="00000000" w:rsidR="00000000" w:rsidRPr="00000000">
              <w:rPr>
                <w:rtl w:val="0"/>
              </w:rPr>
              <w:t xml:space="preserve">Seguridad</w:t>
            </w:r>
          </w:p>
        </w:tc>
        <w:tc>
          <w:tcPr>
            <w:tcMar>
              <w:top w:w="80.0" w:type="dxa"/>
              <w:bottom w:w="80.0" w:type="dxa"/>
            </w:tcMar>
            <w:vAlign w:val="center"/>
          </w:tcPr>
          <w:p w:rsidR="00000000" w:rsidDel="00000000" w:rsidP="00000000" w:rsidRDefault="00000000" w:rsidRPr="00000000" w14:paraId="0000018C">
            <w:pPr>
              <w:jc w:val="both"/>
              <w:rPr/>
            </w:pPr>
            <w:r w:rsidDel="00000000" w:rsidR="00000000" w:rsidRPr="00000000">
              <w:rPr>
                <w:rtl w:val="0"/>
              </w:rPr>
              <w:t xml:space="preserve">Credenciales y sesiones</w:t>
            </w:r>
          </w:p>
        </w:tc>
        <w:tc>
          <w:tcPr>
            <w:tcMar>
              <w:top w:w="80.0" w:type="dxa"/>
              <w:bottom w:w="80.0" w:type="dxa"/>
            </w:tcMar>
            <w:vAlign w:val="center"/>
          </w:tcPr>
          <w:p w:rsidR="00000000" w:rsidDel="00000000" w:rsidP="00000000" w:rsidRDefault="00000000" w:rsidRPr="00000000" w14:paraId="0000018D">
            <w:pPr>
              <w:jc w:val="both"/>
              <w:rPr/>
            </w:pPr>
            <w:r w:rsidDel="00000000" w:rsidR="00000000" w:rsidRPr="00000000">
              <w:rPr>
                <w:rtl w:val="0"/>
              </w:rPr>
              <w:t xml:space="preserve">Las contraseñas se gestionarán con los mecanismos seguros provistos por Django y toda sesión cerrada deberá invalidar el acceso a funcionalidades protegidas.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8E">
            <w:pPr>
              <w:jc w:val="both"/>
              <w:rPr/>
            </w:pPr>
            <w:r w:rsidDel="00000000" w:rsidR="00000000" w:rsidRPr="00000000">
              <w:rPr>
                <w:rtl w:val="0"/>
              </w:rPr>
              <w:t xml:space="preserve">CT-04</w:t>
            </w:r>
          </w:p>
        </w:tc>
        <w:tc>
          <w:tcPr>
            <w:shd w:fill="f3f6f8" w:val="clear"/>
            <w:tcMar>
              <w:top w:w="80.0" w:type="dxa"/>
              <w:bottom w:w="80.0" w:type="dxa"/>
            </w:tcMar>
            <w:vAlign w:val="center"/>
          </w:tcPr>
          <w:p w:rsidR="00000000" w:rsidDel="00000000" w:rsidP="00000000" w:rsidRDefault="00000000" w:rsidRPr="00000000" w14:paraId="0000018F">
            <w:pPr>
              <w:jc w:val="both"/>
              <w:rPr/>
            </w:pPr>
            <w:r w:rsidDel="00000000" w:rsidR="00000000" w:rsidRPr="00000000">
              <w:rPr>
                <w:rtl w:val="0"/>
              </w:rPr>
              <w:t xml:space="preserve">Seguridad / IA</w:t>
            </w:r>
          </w:p>
        </w:tc>
        <w:tc>
          <w:tcPr>
            <w:shd w:fill="f3f6f8" w:val="clear"/>
            <w:tcMar>
              <w:top w:w="80.0" w:type="dxa"/>
              <w:bottom w:w="80.0" w:type="dxa"/>
            </w:tcMar>
            <w:vAlign w:val="center"/>
          </w:tcPr>
          <w:p w:rsidR="00000000" w:rsidDel="00000000" w:rsidP="00000000" w:rsidRDefault="00000000" w:rsidRPr="00000000" w14:paraId="00000190">
            <w:pPr>
              <w:jc w:val="both"/>
              <w:rPr/>
            </w:pPr>
            <w:r w:rsidDel="00000000" w:rsidR="00000000" w:rsidRPr="00000000">
              <w:rPr>
                <w:rtl w:val="0"/>
              </w:rPr>
              <w:t xml:space="preserve">Protección de datos enviados a IA</w:t>
            </w:r>
          </w:p>
        </w:tc>
        <w:tc>
          <w:tcPr>
            <w:shd w:fill="f3f6f8" w:val="clear"/>
            <w:tcMar>
              <w:top w:w="80.0" w:type="dxa"/>
              <w:bottom w:w="80.0" w:type="dxa"/>
            </w:tcMar>
            <w:vAlign w:val="center"/>
          </w:tcPr>
          <w:p w:rsidR="00000000" w:rsidDel="00000000" w:rsidP="00000000" w:rsidRDefault="00000000" w:rsidRPr="00000000" w14:paraId="00000191">
            <w:pPr>
              <w:jc w:val="both"/>
              <w:rPr/>
            </w:pPr>
            <w:r w:rsidDel="00000000" w:rsidR="00000000" w:rsidRPr="00000000">
              <w:rPr>
                <w:rtl w:val="0"/>
              </w:rPr>
              <w:t xml:space="preserve">Se enviarán 0 RUT, credenciales, direcciones exactas u otros datos personales sensibles a Gemini API; la integración solo se realizará desde el backend.</w:t>
            </w:r>
          </w:p>
        </w:tc>
      </w:tr>
      <w:tr>
        <w:trPr>
          <w:cantSplit w:val="1"/>
          <w:tblHeader w:val="0"/>
        </w:trPr>
        <w:tc>
          <w:tcPr>
            <w:tcMar>
              <w:top w:w="80.0" w:type="dxa"/>
              <w:bottom w:w="80.0" w:type="dxa"/>
            </w:tcMar>
            <w:vAlign w:val="center"/>
          </w:tcPr>
          <w:p w:rsidR="00000000" w:rsidDel="00000000" w:rsidP="00000000" w:rsidRDefault="00000000" w:rsidRPr="00000000" w14:paraId="00000192">
            <w:pPr>
              <w:jc w:val="both"/>
              <w:rPr/>
            </w:pPr>
            <w:r w:rsidDel="00000000" w:rsidR="00000000" w:rsidRPr="00000000">
              <w:rPr>
                <w:rtl w:val="0"/>
              </w:rPr>
              <w:t xml:space="preserve">CT-05</w:t>
            </w:r>
          </w:p>
        </w:tc>
        <w:tc>
          <w:tcPr>
            <w:tcMar>
              <w:top w:w="80.0" w:type="dxa"/>
              <w:bottom w:w="80.0" w:type="dxa"/>
            </w:tcMar>
            <w:vAlign w:val="center"/>
          </w:tcPr>
          <w:p w:rsidR="00000000" w:rsidDel="00000000" w:rsidP="00000000" w:rsidRDefault="00000000" w:rsidRPr="00000000" w14:paraId="00000193">
            <w:pPr>
              <w:jc w:val="both"/>
              <w:rPr/>
            </w:pPr>
            <w:r w:rsidDel="00000000" w:rsidR="00000000" w:rsidRPr="00000000">
              <w:rPr>
                <w:rtl w:val="0"/>
              </w:rPr>
              <w:t xml:space="preserve">Compatibilidad</w:t>
            </w:r>
          </w:p>
        </w:tc>
        <w:tc>
          <w:tcPr>
            <w:tcMar>
              <w:top w:w="80.0" w:type="dxa"/>
              <w:bottom w:w="80.0" w:type="dxa"/>
            </w:tcMar>
            <w:vAlign w:val="center"/>
          </w:tcPr>
          <w:p w:rsidR="00000000" w:rsidDel="00000000" w:rsidP="00000000" w:rsidRDefault="00000000" w:rsidRPr="00000000" w14:paraId="00000194">
            <w:pPr>
              <w:jc w:val="both"/>
              <w:rPr/>
            </w:pPr>
            <w:r w:rsidDel="00000000" w:rsidR="00000000" w:rsidRPr="00000000">
              <w:rPr>
                <w:rtl w:val="0"/>
              </w:rPr>
              <w:t xml:space="preserve">Navegadores y dispositivos</w:t>
            </w:r>
          </w:p>
        </w:tc>
        <w:tc>
          <w:tcPr>
            <w:tcMar>
              <w:top w:w="80.0" w:type="dxa"/>
              <w:bottom w:w="80.0" w:type="dxa"/>
            </w:tcMar>
            <w:vAlign w:val="center"/>
          </w:tcPr>
          <w:p w:rsidR="00000000" w:rsidDel="00000000" w:rsidP="00000000" w:rsidRDefault="00000000" w:rsidRPr="00000000" w14:paraId="00000195">
            <w:pPr>
              <w:jc w:val="both"/>
              <w:rPr/>
            </w:pPr>
            <w:r w:rsidDel="00000000" w:rsidR="00000000" w:rsidRPr="00000000">
              <w:rPr>
                <w:rtl w:val="0"/>
              </w:rPr>
              <w:t xml:space="preserve">La interfaz deberá operar en versiones vigentes de Chrome, Edge o Firefox sobre Windows 10/11 y en navegadores móviles modernos compatibles con estándares web actuales.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96">
            <w:pPr>
              <w:jc w:val="both"/>
              <w:rPr/>
            </w:pPr>
            <w:r w:rsidDel="00000000" w:rsidR="00000000" w:rsidRPr="00000000">
              <w:rPr>
                <w:rtl w:val="0"/>
              </w:rPr>
              <w:t xml:space="preserve">CT-06</w:t>
            </w:r>
          </w:p>
        </w:tc>
        <w:tc>
          <w:tcPr>
            <w:shd w:fill="f3f6f8" w:val="clear"/>
            <w:tcMar>
              <w:top w:w="80.0" w:type="dxa"/>
              <w:bottom w:w="80.0" w:type="dxa"/>
            </w:tcMar>
            <w:vAlign w:val="center"/>
          </w:tcPr>
          <w:p w:rsidR="00000000" w:rsidDel="00000000" w:rsidP="00000000" w:rsidRDefault="00000000" w:rsidRPr="00000000" w14:paraId="00000197">
            <w:pPr>
              <w:jc w:val="both"/>
              <w:rPr/>
            </w:pPr>
            <w:r w:rsidDel="00000000" w:rsidR="00000000" w:rsidRPr="00000000">
              <w:rPr>
                <w:rtl w:val="0"/>
              </w:rPr>
              <w:t xml:space="preserve">Usabilidad</w:t>
            </w:r>
          </w:p>
        </w:tc>
        <w:tc>
          <w:tcPr>
            <w:shd w:fill="f3f6f8" w:val="clear"/>
            <w:tcMar>
              <w:top w:w="80.0" w:type="dxa"/>
              <w:bottom w:w="80.0" w:type="dxa"/>
            </w:tcMar>
            <w:vAlign w:val="center"/>
          </w:tcPr>
          <w:p w:rsidR="00000000" w:rsidDel="00000000" w:rsidP="00000000" w:rsidRDefault="00000000" w:rsidRPr="00000000" w14:paraId="00000198">
            <w:pPr>
              <w:jc w:val="both"/>
              <w:rPr/>
            </w:pPr>
            <w:r w:rsidDel="00000000" w:rsidR="00000000" w:rsidRPr="00000000">
              <w:rPr>
                <w:rtl w:val="0"/>
              </w:rPr>
              <w:t xml:space="preserve">Legibilidad y accesibilidad básica</w:t>
            </w:r>
          </w:p>
        </w:tc>
        <w:tc>
          <w:tcPr>
            <w:shd w:fill="f3f6f8" w:val="clear"/>
            <w:tcMar>
              <w:top w:w="80.0" w:type="dxa"/>
              <w:bottom w:w="80.0" w:type="dxa"/>
            </w:tcMar>
            <w:vAlign w:val="center"/>
          </w:tcPr>
          <w:p w:rsidR="00000000" w:rsidDel="00000000" w:rsidP="00000000" w:rsidRDefault="00000000" w:rsidRPr="00000000" w14:paraId="00000199">
            <w:pPr>
              <w:jc w:val="both"/>
              <w:rPr/>
            </w:pPr>
            <w:r w:rsidDel="00000000" w:rsidR="00000000" w:rsidRPr="00000000">
              <w:rPr>
                <w:rtl w:val="0"/>
              </w:rPr>
              <w:t xml:space="preserve">El 100% de las pantallas principales deberá mantener navegación consistente, textos legibles, contraste suficiente y mensajes comprensibles para acciones críticas.</w:t>
            </w:r>
          </w:p>
        </w:tc>
      </w:tr>
      <w:tr>
        <w:trPr>
          <w:cantSplit w:val="1"/>
          <w:tblHeader w:val="0"/>
        </w:trPr>
        <w:tc>
          <w:tcPr>
            <w:tcMar>
              <w:top w:w="80.0" w:type="dxa"/>
              <w:bottom w:w="80.0" w:type="dxa"/>
            </w:tcMar>
            <w:vAlign w:val="center"/>
          </w:tcPr>
          <w:p w:rsidR="00000000" w:rsidDel="00000000" w:rsidP="00000000" w:rsidRDefault="00000000" w:rsidRPr="00000000" w14:paraId="0000019A">
            <w:pPr>
              <w:jc w:val="both"/>
              <w:rPr/>
            </w:pPr>
            <w:r w:rsidDel="00000000" w:rsidR="00000000" w:rsidRPr="00000000">
              <w:rPr>
                <w:rtl w:val="0"/>
              </w:rPr>
              <w:t xml:space="preserve">CT-07</w:t>
            </w:r>
          </w:p>
        </w:tc>
        <w:tc>
          <w:tcPr>
            <w:tcMar>
              <w:top w:w="80.0" w:type="dxa"/>
              <w:bottom w:w="80.0" w:type="dxa"/>
            </w:tcMar>
            <w:vAlign w:val="center"/>
          </w:tcPr>
          <w:p w:rsidR="00000000" w:rsidDel="00000000" w:rsidP="00000000" w:rsidRDefault="00000000" w:rsidRPr="00000000" w14:paraId="0000019B">
            <w:pPr>
              <w:jc w:val="both"/>
              <w:rPr/>
            </w:pPr>
            <w:r w:rsidDel="00000000" w:rsidR="00000000" w:rsidRPr="00000000">
              <w:rPr>
                <w:rtl w:val="0"/>
              </w:rPr>
              <w:t xml:space="preserve">Rendimiento</w:t>
            </w:r>
          </w:p>
        </w:tc>
        <w:tc>
          <w:tcPr>
            <w:tcMar>
              <w:top w:w="80.0" w:type="dxa"/>
              <w:bottom w:w="80.0" w:type="dxa"/>
            </w:tcMar>
            <w:vAlign w:val="center"/>
          </w:tcPr>
          <w:p w:rsidR="00000000" w:rsidDel="00000000" w:rsidP="00000000" w:rsidRDefault="00000000" w:rsidRPr="00000000" w14:paraId="0000019C">
            <w:pPr>
              <w:jc w:val="both"/>
              <w:rPr/>
            </w:pPr>
            <w:r w:rsidDel="00000000" w:rsidR="00000000" w:rsidRPr="00000000">
              <w:rPr>
                <w:rtl w:val="0"/>
              </w:rPr>
              <w:t xml:space="preserve">Tiempo de respuesta</w:t>
            </w:r>
          </w:p>
        </w:tc>
        <w:tc>
          <w:tcPr>
            <w:tcMar>
              <w:top w:w="80.0" w:type="dxa"/>
              <w:bottom w:w="80.0" w:type="dxa"/>
            </w:tcMar>
            <w:vAlign w:val="center"/>
          </w:tcPr>
          <w:p w:rsidR="00000000" w:rsidDel="00000000" w:rsidP="00000000" w:rsidRDefault="00000000" w:rsidRPr="00000000" w14:paraId="0000019D">
            <w:pPr>
              <w:jc w:val="both"/>
              <w:rPr/>
            </w:pPr>
            <w:r w:rsidDel="00000000" w:rsidR="00000000" w:rsidRPr="00000000">
              <w:rPr>
                <w:rtl w:val="0"/>
              </w:rPr>
              <w:t xml:space="preserve">Las operaciones habituales del sistema deberán responder en un máximo de 3 segundos en el entorno de prueba, excluyendo llamadas a IA externa y exportaciones pesadas.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9E">
            <w:pPr>
              <w:jc w:val="both"/>
              <w:rPr/>
            </w:pPr>
            <w:r w:rsidDel="00000000" w:rsidR="00000000" w:rsidRPr="00000000">
              <w:rPr>
                <w:rtl w:val="0"/>
              </w:rPr>
              <w:t xml:space="preserve">CT-08</w:t>
            </w:r>
          </w:p>
        </w:tc>
        <w:tc>
          <w:tcPr>
            <w:shd w:fill="f3f6f8" w:val="clear"/>
            <w:tcMar>
              <w:top w:w="80.0" w:type="dxa"/>
              <w:bottom w:w="80.0" w:type="dxa"/>
            </w:tcMar>
            <w:vAlign w:val="center"/>
          </w:tcPr>
          <w:p w:rsidR="00000000" w:rsidDel="00000000" w:rsidP="00000000" w:rsidRDefault="00000000" w:rsidRPr="00000000" w14:paraId="0000019F">
            <w:pPr>
              <w:jc w:val="both"/>
              <w:rPr/>
            </w:pPr>
            <w:r w:rsidDel="00000000" w:rsidR="00000000" w:rsidRPr="00000000">
              <w:rPr>
                <w:rtl w:val="0"/>
              </w:rPr>
              <w:t xml:space="preserve">Integridad</w:t>
            </w:r>
          </w:p>
        </w:tc>
        <w:tc>
          <w:tcPr>
            <w:shd w:fill="f3f6f8" w:val="clear"/>
            <w:tcMar>
              <w:top w:w="80.0" w:type="dxa"/>
              <w:bottom w:w="80.0" w:type="dxa"/>
            </w:tcMar>
            <w:vAlign w:val="center"/>
          </w:tcPr>
          <w:p w:rsidR="00000000" w:rsidDel="00000000" w:rsidP="00000000" w:rsidRDefault="00000000" w:rsidRPr="00000000" w14:paraId="000001A0">
            <w:pPr>
              <w:jc w:val="both"/>
              <w:rPr/>
            </w:pPr>
            <w:r w:rsidDel="00000000" w:rsidR="00000000" w:rsidRPr="00000000">
              <w:rPr>
                <w:rtl w:val="0"/>
              </w:rPr>
              <w:t xml:space="preserve">Persistencia MySQL</w:t>
            </w:r>
          </w:p>
        </w:tc>
        <w:tc>
          <w:tcPr>
            <w:shd w:fill="f3f6f8" w:val="clear"/>
            <w:tcMar>
              <w:top w:w="80.0" w:type="dxa"/>
              <w:bottom w:w="80.0" w:type="dxa"/>
            </w:tcMar>
            <w:vAlign w:val="center"/>
          </w:tcPr>
          <w:p w:rsidR="00000000" w:rsidDel="00000000" w:rsidP="00000000" w:rsidRDefault="00000000" w:rsidRPr="00000000" w14:paraId="000001A1">
            <w:pPr>
              <w:jc w:val="both"/>
              <w:rPr/>
            </w:pPr>
            <w:r w:rsidDel="00000000" w:rsidR="00000000" w:rsidRPr="00000000">
              <w:rPr>
                <w:rtl w:val="0"/>
              </w:rPr>
              <w:t xml:space="preserve">Las relaciones críticas deberán aplicar claves, restricciones y validaciones que eviten registros huérfanos o duplicidades definidas por el modelo de datos.</w:t>
            </w:r>
          </w:p>
        </w:tc>
      </w:tr>
      <w:tr>
        <w:trPr>
          <w:cantSplit w:val="1"/>
          <w:tblHeader w:val="0"/>
        </w:trPr>
        <w:tc>
          <w:tcPr>
            <w:tcMar>
              <w:top w:w="80.0" w:type="dxa"/>
              <w:bottom w:w="80.0" w:type="dxa"/>
            </w:tcMar>
            <w:vAlign w:val="center"/>
          </w:tcPr>
          <w:p w:rsidR="00000000" w:rsidDel="00000000" w:rsidP="00000000" w:rsidRDefault="00000000" w:rsidRPr="00000000" w14:paraId="000001A2">
            <w:pPr>
              <w:jc w:val="both"/>
              <w:rPr/>
            </w:pPr>
            <w:r w:rsidDel="00000000" w:rsidR="00000000" w:rsidRPr="00000000">
              <w:rPr>
                <w:rtl w:val="0"/>
              </w:rPr>
              <w:t xml:space="preserve">CT-09</w:t>
            </w:r>
          </w:p>
        </w:tc>
        <w:tc>
          <w:tcPr>
            <w:tcMar>
              <w:top w:w="80.0" w:type="dxa"/>
              <w:bottom w:w="80.0" w:type="dxa"/>
            </w:tcMar>
            <w:vAlign w:val="center"/>
          </w:tcPr>
          <w:p w:rsidR="00000000" w:rsidDel="00000000" w:rsidP="00000000" w:rsidRDefault="00000000" w:rsidRPr="00000000" w14:paraId="000001A3">
            <w:pPr>
              <w:jc w:val="both"/>
              <w:rPr/>
            </w:pPr>
            <w:r w:rsidDel="00000000" w:rsidR="00000000" w:rsidRPr="00000000">
              <w:rPr>
                <w:rtl w:val="0"/>
              </w:rPr>
              <w:t xml:space="preserve">Mantenibilidad</w:t>
            </w:r>
          </w:p>
        </w:tc>
        <w:tc>
          <w:tcPr>
            <w:tcMar>
              <w:top w:w="80.0" w:type="dxa"/>
              <w:bottom w:w="80.0" w:type="dxa"/>
            </w:tcMar>
            <w:vAlign w:val="center"/>
          </w:tcPr>
          <w:p w:rsidR="00000000" w:rsidDel="00000000" w:rsidP="00000000" w:rsidRDefault="00000000" w:rsidRPr="00000000" w14:paraId="000001A4">
            <w:pPr>
              <w:jc w:val="both"/>
              <w:rPr/>
            </w:pPr>
            <w:r w:rsidDel="00000000" w:rsidR="00000000" w:rsidRPr="00000000">
              <w:rPr>
                <w:rtl w:val="0"/>
              </w:rPr>
              <w:t xml:space="preserve">Código y control de versiones</w:t>
            </w:r>
          </w:p>
        </w:tc>
        <w:tc>
          <w:tcPr>
            <w:tcMar>
              <w:top w:w="80.0" w:type="dxa"/>
              <w:bottom w:w="80.0" w:type="dxa"/>
            </w:tcMar>
            <w:vAlign w:val="center"/>
          </w:tcPr>
          <w:p w:rsidR="00000000" w:rsidDel="00000000" w:rsidP="00000000" w:rsidRDefault="00000000" w:rsidRPr="00000000" w14:paraId="000001A5">
            <w:pPr>
              <w:jc w:val="both"/>
              <w:rPr/>
            </w:pPr>
            <w:r w:rsidDel="00000000" w:rsidR="00000000" w:rsidRPr="00000000">
              <w:rPr>
                <w:rtl w:val="0"/>
              </w:rPr>
              <w:t xml:space="preserve">El 100% del código del proyecto deberá mantenerse en el repositorio oficial único de GitHub con estructura modular, documentación y trazabilidad por commits.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A6">
            <w:pPr>
              <w:jc w:val="both"/>
              <w:rPr/>
            </w:pPr>
            <w:r w:rsidDel="00000000" w:rsidR="00000000" w:rsidRPr="00000000">
              <w:rPr>
                <w:rtl w:val="0"/>
              </w:rPr>
              <w:t xml:space="preserve">CT-10</w:t>
            </w:r>
          </w:p>
        </w:tc>
        <w:tc>
          <w:tcPr>
            <w:shd w:fill="f3f6f8" w:val="clear"/>
            <w:tcMar>
              <w:top w:w="80.0" w:type="dxa"/>
              <w:bottom w:w="80.0" w:type="dxa"/>
            </w:tcMar>
            <w:vAlign w:val="center"/>
          </w:tcPr>
          <w:p w:rsidR="00000000" w:rsidDel="00000000" w:rsidP="00000000" w:rsidRDefault="00000000" w:rsidRPr="00000000" w14:paraId="000001A7">
            <w:pPr>
              <w:jc w:val="both"/>
              <w:rPr/>
            </w:pPr>
            <w:r w:rsidDel="00000000" w:rsidR="00000000" w:rsidRPr="00000000">
              <w:rPr>
                <w:rtl w:val="0"/>
              </w:rPr>
              <w:t xml:space="preserve">Portabilidad</w:t>
            </w:r>
          </w:p>
        </w:tc>
        <w:tc>
          <w:tcPr>
            <w:shd w:fill="f3f6f8" w:val="clear"/>
            <w:tcMar>
              <w:top w:w="80.0" w:type="dxa"/>
              <w:bottom w:w="80.0" w:type="dxa"/>
            </w:tcMar>
            <w:vAlign w:val="center"/>
          </w:tcPr>
          <w:p w:rsidR="00000000" w:rsidDel="00000000" w:rsidP="00000000" w:rsidRDefault="00000000" w:rsidRPr="00000000" w14:paraId="000001A8">
            <w:pPr>
              <w:jc w:val="both"/>
              <w:rPr/>
            </w:pPr>
            <w:r w:rsidDel="00000000" w:rsidR="00000000" w:rsidRPr="00000000">
              <w:rPr>
                <w:rtl w:val="0"/>
              </w:rPr>
              <w:t xml:space="preserve">Entorno reproducible con Docker</w:t>
            </w:r>
          </w:p>
        </w:tc>
        <w:tc>
          <w:tcPr>
            <w:shd w:fill="f3f6f8" w:val="clear"/>
            <w:tcMar>
              <w:top w:w="80.0" w:type="dxa"/>
              <w:bottom w:w="80.0" w:type="dxa"/>
            </w:tcMar>
            <w:vAlign w:val="center"/>
          </w:tcPr>
          <w:p w:rsidR="00000000" w:rsidDel="00000000" w:rsidP="00000000" w:rsidRDefault="00000000" w:rsidRPr="00000000" w14:paraId="000001A9">
            <w:pPr>
              <w:jc w:val="both"/>
              <w:rPr/>
            </w:pPr>
            <w:r w:rsidDel="00000000" w:rsidR="00000000" w:rsidRPr="00000000">
              <w:rPr>
                <w:rtl w:val="0"/>
              </w:rPr>
              <w:t xml:space="preserve">Frontend, backend y MySQL deberán poder levantarse mediante Docker/Docker Compose usando la configuración versionada en el repositorio oficial.</w:t>
            </w:r>
          </w:p>
        </w:tc>
      </w:tr>
    </w:tbl>
    <w:p w:rsidR="00000000" w:rsidDel="00000000" w:rsidP="00000000" w:rsidRDefault="00000000" w:rsidRPr="00000000" w14:paraId="000001AA">
      <w:pPr>
        <w:spacing w:after="40" w:lineRule="auto"/>
        <w:jc w:val="both"/>
        <w:rPr>
          <w:sz w:val="22"/>
          <w:szCs w:val="22"/>
        </w:rPr>
      </w:pPr>
      <w:r w:rsidDel="00000000" w:rsidR="00000000" w:rsidRPr="00000000">
        <w:rPr>
          <w:rtl w:val="0"/>
        </w:rPr>
      </w:r>
    </w:p>
    <w:p w:rsidR="00000000" w:rsidDel="00000000" w:rsidP="00000000" w:rsidRDefault="00000000" w:rsidRPr="00000000" w14:paraId="000001AB">
      <w:pPr>
        <w:pStyle w:val="Heading3"/>
        <w:keepNext w:val="1"/>
        <w:spacing w:after="80" w:before="120" w:lineRule="auto"/>
        <w:jc w:val="both"/>
        <w:rPr/>
      </w:pPr>
      <w:r w:rsidDel="00000000" w:rsidR="00000000" w:rsidRPr="00000000">
        <w:rPr>
          <w:rtl w:val="0"/>
        </w:rPr>
        <w:t xml:space="preserve">3.3.1. Rendimiento y eficiencia</w:t>
      </w:r>
    </w:p>
    <w:p w:rsidR="00000000" w:rsidDel="00000000" w:rsidP="00000000" w:rsidRDefault="00000000" w:rsidRPr="00000000" w14:paraId="000001AC">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Las operaciones habituales del sistema deberán responder en un máximo de 3 segundos en el entorno de prueba. Se exceptúan las respuestas que dependan de Gemini API y las exportaciones cuyo tiempo dependa del volumen de datos.</w:t>
      </w:r>
      <w:r w:rsidDel="00000000" w:rsidR="00000000" w:rsidRPr="00000000">
        <w:rPr>
          <w:rtl w:val="0"/>
        </w:rPr>
      </w:r>
    </w:p>
    <w:p w:rsidR="00000000" w:rsidDel="00000000" w:rsidP="00000000" w:rsidRDefault="00000000" w:rsidRPr="00000000" w14:paraId="000001AD">
      <w:pPr>
        <w:pStyle w:val="Heading3"/>
        <w:keepNext w:val="1"/>
        <w:spacing w:after="80" w:before="120" w:lineRule="auto"/>
        <w:jc w:val="both"/>
        <w:rPr/>
      </w:pPr>
      <w:r w:rsidDel="00000000" w:rsidR="00000000" w:rsidRPr="00000000">
        <w:rPr>
          <w:rtl w:val="0"/>
        </w:rPr>
        <w:t xml:space="preserve">3.3.2. Seguridad y privacidad</w:t>
      </w:r>
    </w:p>
    <w:p w:rsidR="00000000" w:rsidDel="00000000" w:rsidP="00000000" w:rsidRDefault="00000000" w:rsidRPr="00000000" w14:paraId="000001AE">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acceso se controlará por roles y permisos. Las credenciales y sesiones se gestionarán mediante mecanismos seguros provistos por Django. La IA no recibirá datos personales sensibles y no tendrá acceso directo a MySQL. Los dashboards municipales mostrarán únicamente información agregada.</w:t>
      </w:r>
      <w:r w:rsidDel="00000000" w:rsidR="00000000" w:rsidRPr="00000000">
        <w:rPr>
          <w:rtl w:val="0"/>
        </w:rPr>
      </w:r>
    </w:p>
    <w:p w:rsidR="00000000" w:rsidDel="00000000" w:rsidP="00000000" w:rsidRDefault="00000000" w:rsidRPr="00000000" w14:paraId="000001AF">
      <w:pPr>
        <w:pStyle w:val="Heading3"/>
        <w:keepNext w:val="1"/>
        <w:spacing w:after="80" w:before="120" w:lineRule="auto"/>
        <w:jc w:val="both"/>
        <w:rPr/>
      </w:pPr>
      <w:r w:rsidDel="00000000" w:rsidR="00000000" w:rsidRPr="00000000">
        <w:rPr>
          <w:rtl w:val="0"/>
        </w:rPr>
        <w:t xml:space="preserve">3.3.3. Usabilidad y compatibilidad</w:t>
      </w:r>
    </w:p>
    <w:p w:rsidR="00000000" w:rsidDel="00000000" w:rsidP="00000000" w:rsidRDefault="00000000" w:rsidRPr="00000000" w14:paraId="000001B0">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interfaz deberá ser responsiva, clara y comprensible para usuarios con distintos niveles de experiencia digital. Se considerará soporte para navegadores modernos en Windows 10/11 y dispositivos móviles compatibles con estándares web actuales.</w:t>
      </w:r>
      <w:r w:rsidDel="00000000" w:rsidR="00000000" w:rsidRPr="00000000">
        <w:rPr>
          <w:rtl w:val="0"/>
        </w:rPr>
      </w:r>
    </w:p>
    <w:p w:rsidR="00000000" w:rsidDel="00000000" w:rsidP="00000000" w:rsidRDefault="00000000" w:rsidRPr="00000000" w14:paraId="000001B1">
      <w:pPr>
        <w:pStyle w:val="Heading3"/>
        <w:keepNext w:val="1"/>
        <w:spacing w:after="80" w:before="120" w:lineRule="auto"/>
        <w:jc w:val="both"/>
        <w:rPr/>
      </w:pPr>
      <w:r w:rsidDel="00000000" w:rsidR="00000000" w:rsidRPr="00000000">
        <w:rPr>
          <w:rtl w:val="0"/>
        </w:rPr>
        <w:t xml:space="preserve">3.3.4. Disponibilidad</w:t>
      </w:r>
    </w:p>
    <w:p w:rsidR="00000000" w:rsidDel="00000000" w:rsidP="00000000" w:rsidRDefault="00000000" w:rsidRPr="00000000" w14:paraId="000001B2">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Durante la etapa de desarrollo no se establece un SLA contractual. En operación productiva, la disponibilidad dependerá de la infraestructura contratada y deberá definirse mediante el acuerdo de servicio correspondiente.</w:t>
      </w:r>
      <w:r w:rsidDel="00000000" w:rsidR="00000000" w:rsidRPr="00000000">
        <w:rPr>
          <w:rtl w:val="0"/>
        </w:rPr>
      </w:r>
    </w:p>
    <w:p w:rsidR="00000000" w:rsidDel="00000000" w:rsidP="00000000" w:rsidRDefault="00000000" w:rsidRPr="00000000" w14:paraId="000001B3">
      <w:pPr>
        <w:pStyle w:val="Heading3"/>
        <w:keepNext w:val="1"/>
        <w:spacing w:after="80" w:before="120" w:lineRule="auto"/>
        <w:jc w:val="both"/>
        <w:rPr/>
      </w:pPr>
      <w:r w:rsidDel="00000000" w:rsidR="00000000" w:rsidRPr="00000000">
        <w:rPr>
          <w:rtl w:val="0"/>
        </w:rPr>
        <w:t xml:space="preserve">3.3.5. Portabilidad</w:t>
      </w:r>
    </w:p>
    <w:p w:rsidR="00000000" w:rsidDel="00000000" w:rsidP="00000000" w:rsidRDefault="00000000" w:rsidRPr="00000000" w14:paraId="000001B4">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Docker y Docker Compose permitirán reproducir el entorno de frontend, backend y MySQL. El acceso de usuarios finales será web responsivo y no requerirá una aplicación móvil nativa.</w:t>
      </w:r>
      <w:r w:rsidDel="00000000" w:rsidR="00000000" w:rsidRPr="00000000">
        <w:rPr>
          <w:rtl w:val="0"/>
        </w:rPr>
      </w:r>
    </w:p>
    <w:p w:rsidR="00000000" w:rsidDel="00000000" w:rsidP="00000000" w:rsidRDefault="00000000" w:rsidRPr="00000000" w14:paraId="000001B5">
      <w:pPr>
        <w:pStyle w:val="Heading3"/>
        <w:keepNext w:val="1"/>
        <w:spacing w:after="80" w:before="120" w:lineRule="auto"/>
        <w:jc w:val="both"/>
        <w:rPr/>
      </w:pPr>
      <w:r w:rsidDel="00000000" w:rsidR="00000000" w:rsidRPr="00000000">
        <w:rPr>
          <w:rtl w:val="0"/>
        </w:rPr>
        <w:t xml:space="preserve">3.3.6. Mantenibilidad</w:t>
      </w:r>
    </w:p>
    <w:p w:rsidR="00000000" w:rsidDel="00000000" w:rsidP="00000000" w:rsidRDefault="00000000" w:rsidRPr="00000000" w14:paraId="000001B6">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proyecto utilizará estructura modular en Django y React, un único repositorio oficial en GitHub, documentación técnica, revisión de código y trazabilidad mediante commits y evidencias por Sprint.</w:t>
      </w:r>
      <w:r w:rsidDel="00000000" w:rsidR="00000000" w:rsidRPr="00000000">
        <w:rPr>
          <w:rtl w:val="0"/>
        </w:rPr>
      </w:r>
    </w:p>
    <w:p w:rsidR="00000000" w:rsidDel="00000000" w:rsidP="00000000" w:rsidRDefault="00000000" w:rsidRPr="00000000" w14:paraId="000001B7">
      <w:pPr>
        <w:pStyle w:val="Heading3"/>
        <w:keepNext w:val="1"/>
        <w:spacing w:after="80" w:before="120" w:lineRule="auto"/>
        <w:jc w:val="both"/>
        <w:rPr/>
      </w:pPr>
      <w:r w:rsidDel="00000000" w:rsidR="00000000" w:rsidRPr="00000000">
        <w:rPr>
          <w:rtl w:val="0"/>
        </w:rPr>
        <w:t xml:space="preserve">3.3.7. Integridad y validación</w:t>
      </w:r>
    </w:p>
    <w:p w:rsidR="00000000" w:rsidDel="00000000" w:rsidP="00000000" w:rsidRDefault="00000000" w:rsidRPr="00000000" w14:paraId="000001B8">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persistencia en MySQL utilizará relaciones, claves, restricciones y validaciones definidas en el modelo de datos. Cada Historia de Usuario deberá cumplir sus criterios de aceptación y los elementos aplicables de la Definition of Done antes de considerarse completada.</w:t>
      </w:r>
      <w:r w:rsidDel="00000000" w:rsidR="00000000" w:rsidRPr="00000000">
        <w:rPr>
          <w:rtl w:val="0"/>
        </w:rPr>
      </w:r>
    </w:p>
    <w:p w:rsidR="00000000" w:rsidDel="00000000" w:rsidP="00000000" w:rsidRDefault="00000000" w:rsidRPr="00000000" w14:paraId="000001B9">
      <w:pPr>
        <w:pStyle w:val="Heading2"/>
        <w:keepNext w:val="1"/>
        <w:spacing w:after="80" w:before="120" w:lineRule="auto"/>
        <w:jc w:val="both"/>
        <w:rPr>
          <w:sz w:val="22"/>
          <w:szCs w:val="22"/>
        </w:rPr>
      </w:pPr>
      <w:r w:rsidDel="00000000" w:rsidR="00000000" w:rsidRPr="00000000">
        <w:rPr>
          <w:sz w:val="22"/>
          <w:szCs w:val="22"/>
          <w:rtl w:val="0"/>
        </w:rPr>
        <w:t xml:space="preserve">3.4. Restricciones organizacionales y técnicas</w:t>
      </w:r>
    </w:p>
    <w:p w:rsidR="00000000" w:rsidDel="00000000" w:rsidP="00000000" w:rsidRDefault="00000000" w:rsidRPr="00000000" w14:paraId="000001BA">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El desarrollo priorizará tecnologías gratuitas o de código abierto, sin impedir que una implementación productiva considere infraestructura o servicios pagados.</w:t>
      </w:r>
      <w:r w:rsidDel="00000000" w:rsidR="00000000" w:rsidRPr="00000000">
        <w:rPr>
          <w:rtl w:val="0"/>
        </w:rPr>
      </w:r>
    </w:p>
    <w:p w:rsidR="00000000" w:rsidDel="00000000" w:rsidP="00000000" w:rsidRDefault="00000000" w:rsidRPr="00000000" w14:paraId="000001BB">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MySQL será el motor de base de datos del proyecto.</w:t>
      </w:r>
      <w:r w:rsidDel="00000000" w:rsidR="00000000" w:rsidRPr="00000000">
        <w:rPr>
          <w:rtl w:val="0"/>
        </w:rPr>
      </w:r>
    </w:p>
    <w:p w:rsidR="00000000" w:rsidDel="00000000" w:rsidP="00000000" w:rsidRDefault="00000000" w:rsidRPr="00000000" w14:paraId="000001BC">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Durante el desarrollo, la solución se ejecutará mediante Docker en un entorno controlado; la arquitectura contempla un despliegue público productivo y escalable cuando corresponda.</w:t>
      </w:r>
      <w:r w:rsidDel="00000000" w:rsidR="00000000" w:rsidRPr="00000000">
        <w:rPr>
          <w:rtl w:val="0"/>
        </w:rPr>
      </w:r>
    </w:p>
    <w:p w:rsidR="00000000" w:rsidDel="00000000" w:rsidP="00000000" w:rsidRDefault="00000000" w:rsidRPr="00000000" w14:paraId="000001BD">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Durante el desarrollo, los archivos se almacenarán localmente; una infraestructura productiva podrá utilizar almacenamiento cloud o equivalente para responder a necesidades de disponibilidad, respaldo y escalamiento.</w:t>
      </w:r>
      <w:r w:rsidDel="00000000" w:rsidR="00000000" w:rsidRPr="00000000">
        <w:rPr>
          <w:rtl w:val="0"/>
        </w:rPr>
      </w:r>
    </w:p>
    <w:p w:rsidR="00000000" w:rsidDel="00000000" w:rsidP="00000000" w:rsidRDefault="00000000" w:rsidRPr="00000000" w14:paraId="000001BE">
      <w:pPr>
        <w:spacing w:after="60" w:lineRule="auto"/>
        <w:ind w:left="340" w:hanging="198"/>
        <w:jc w:val="both"/>
        <w:rPr>
          <w:sz w:val="22"/>
          <w:szCs w:val="22"/>
        </w:rPr>
      </w:pPr>
      <w:r w:rsidDel="00000000" w:rsidR="00000000" w:rsidRPr="00000000">
        <w:rPr>
          <w:rFonts w:ascii="Arial" w:cs="Arial" w:eastAsia="Arial" w:hAnsi="Arial"/>
          <w:sz w:val="22"/>
          <w:szCs w:val="22"/>
          <w:rtl w:val="0"/>
        </w:rPr>
        <w:t xml:space="preserve">• La identidad visual definitiva se valida mediante mockups; se exige una interfaz clara, legible, responsiva, de buen contraste y navegación consistente.</w:t>
      </w:r>
      <w:r w:rsidDel="00000000" w:rsidR="00000000" w:rsidRPr="00000000">
        <w:rPr>
          <w:rtl w:val="0"/>
        </w:rPr>
      </w:r>
    </w:p>
    <w:p w:rsidR="00000000" w:rsidDel="00000000" w:rsidP="00000000" w:rsidRDefault="00000000" w:rsidRPr="00000000" w14:paraId="000001BF">
      <w:pPr>
        <w:pStyle w:val="Heading1"/>
        <w:keepNext w:val="1"/>
        <w:spacing w:after="80" w:before="180" w:lineRule="auto"/>
        <w:jc w:val="both"/>
        <w:rPr>
          <w:sz w:val="22"/>
          <w:szCs w:val="22"/>
        </w:rPr>
      </w:pPr>
      <w:r w:rsidDel="00000000" w:rsidR="00000000" w:rsidRPr="00000000">
        <w:rPr>
          <w:sz w:val="22"/>
          <w:szCs w:val="22"/>
          <w:rtl w:val="0"/>
        </w:rPr>
        <w:t xml:space="preserve">4. Propuesta de Planificación</w:t>
      </w:r>
    </w:p>
    <w:p w:rsidR="00000000" w:rsidDel="00000000" w:rsidP="00000000" w:rsidRDefault="00000000" w:rsidRPr="00000000" w14:paraId="000001C0">
      <w:pPr>
        <w:pStyle w:val="Heading2"/>
        <w:keepNext w:val="1"/>
        <w:spacing w:after="80" w:before="120" w:lineRule="auto"/>
        <w:jc w:val="both"/>
        <w:rPr>
          <w:sz w:val="22"/>
          <w:szCs w:val="22"/>
        </w:rPr>
      </w:pPr>
      <w:r w:rsidDel="00000000" w:rsidR="00000000" w:rsidRPr="00000000">
        <w:rPr>
          <w:sz w:val="22"/>
          <w:szCs w:val="22"/>
          <w:rtl w:val="0"/>
        </w:rPr>
        <w:t xml:space="preserve">4.1. Descripción general acerca de la Planificación</w:t>
      </w:r>
    </w:p>
    <w:p w:rsidR="00000000" w:rsidDel="00000000" w:rsidP="00000000" w:rsidRDefault="00000000" w:rsidRPr="00000000" w14:paraId="000001C1">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proyecto se gestionará mediante Scrum y desarrollo incremental, alineado con el calendario oficial de CAPSTONE. Las semanas 1 a 4 corresponden a definición y diseño inicial. El desarrollo se ejecutará en cinco Sprints de dos semanas entre las semanas 5 y 14; la semana 15 se reserva para integración, pruebas, documentación y entrega final, y las semanas 16 a 18 para preparación y presentación ante comisión.</w:t>
      </w:r>
      <w:r w:rsidDel="00000000" w:rsidR="00000000" w:rsidRPr="00000000">
        <w:rPr>
          <w:rtl w:val="0"/>
        </w:rPr>
      </w:r>
    </w:p>
    <w:p w:rsidR="00000000" w:rsidDel="00000000" w:rsidP="00000000" w:rsidRDefault="00000000" w:rsidRPr="00000000" w14:paraId="000001C2">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Las buenas prácticas consideradas incluyen un Product Backlog de 20 Historias de Usuario, criterios de aceptación verificables, Sprint Backlog por iteración, Definition of Done, control de versiones en un único repositorio oficial de GitHub, pruebas por Sprint y retrospectivas. Los Story Points se utilizan como estimación relativa y no representan horas.</w:t>
      </w:r>
      <w:r w:rsidDel="00000000" w:rsidR="00000000" w:rsidRPr="00000000">
        <w:rPr>
          <w:rtl w:val="0"/>
        </w:rPr>
      </w:r>
    </w:p>
    <w:p w:rsidR="00000000" w:rsidDel="00000000" w:rsidP="00000000" w:rsidRDefault="00000000" w:rsidRPr="00000000" w14:paraId="000001C3">
      <w:pPr>
        <w:pStyle w:val="Heading2"/>
        <w:keepNext w:val="1"/>
        <w:spacing w:after="80" w:before="120" w:lineRule="auto"/>
        <w:jc w:val="both"/>
        <w:rPr>
          <w:sz w:val="22"/>
          <w:szCs w:val="22"/>
        </w:rPr>
      </w:pPr>
      <w:r w:rsidDel="00000000" w:rsidR="00000000" w:rsidRPr="00000000">
        <w:rPr>
          <w:sz w:val="22"/>
          <w:szCs w:val="22"/>
          <w:rtl w:val="0"/>
        </w:rPr>
        <w:t xml:space="preserve">4.1.2. Definición del Equipo de Trabajo</w:t>
      </w:r>
    </w:p>
    <w:tbl>
      <w:tblPr>
        <w:tblStyle w:val="Table10"/>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C4">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Integrante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5">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Rol principal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C6">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Funciones principales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7">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Iv</w:t>
            </w:r>
            <w:r w:rsidDel="00000000" w:rsidR="00000000" w:rsidRPr="00000000">
              <w:rPr>
                <w:sz w:val="22"/>
                <w:szCs w:val="22"/>
                <w:rtl w:val="0"/>
              </w:rPr>
              <w:t xml:space="preserve">á</w:t>
            </w:r>
            <w:r w:rsidDel="00000000" w:rsidR="00000000" w:rsidRPr="00000000">
              <w:rPr>
                <w:rFonts w:ascii="Arial" w:cs="Arial" w:eastAsia="Arial" w:hAnsi="Arial"/>
                <w:b w:val="0"/>
                <w:bCs w:val="0"/>
                <w:sz w:val="22"/>
                <w:szCs w:val="22"/>
                <w:rtl w:val="0"/>
              </w:rPr>
              <w:t xml:space="preserve">n Tamayo</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8">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Scrum Master / Backend / Base de Datos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9">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Facilitar la aplicación de Scrum, apoyar planificación y seguimiento, desarrollar servicios backend, modelado/persistencia MySQL e integración técnica.</w:t>
            </w:r>
            <w:r w:rsidDel="00000000" w:rsidR="00000000" w:rsidRPr="00000000">
              <w:rPr>
                <w:rtl w:val="0"/>
              </w:rPr>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CA">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Rodrigo Romero</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B">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Frontend / UX-UI</w:t>
            </w: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1CC">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Desarrollar la interfaz React/TypeScript, componentes responsivos, navegación, integración con la API y apoyo en definición visual/mockups.</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CD">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Richard D</w:t>
            </w:r>
            <w:r w:rsidDel="00000000" w:rsidR="00000000" w:rsidRPr="00000000">
              <w:rPr>
                <w:sz w:val="22"/>
                <w:szCs w:val="22"/>
                <w:rtl w:val="0"/>
              </w:rPr>
              <w:t xml:space="preserve">í</w:t>
            </w:r>
            <w:r w:rsidDel="00000000" w:rsidR="00000000" w:rsidRPr="00000000">
              <w:rPr>
                <w:rFonts w:ascii="Arial" w:cs="Arial" w:eastAsia="Arial" w:hAnsi="Arial"/>
                <w:b w:val="0"/>
                <w:bCs w:val="0"/>
                <w:sz w:val="22"/>
                <w:szCs w:val="22"/>
                <w:rtl w:val="0"/>
              </w:rPr>
              <w:t xml:space="preserve">az</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E">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Backend / QA y Pruebas</w:t>
            </w:r>
            <w:r w:rsidDel="00000000" w:rsidR="00000000" w:rsidRPr="00000000">
              <w:rPr>
                <w:rtl w:val="0"/>
              </w:rPr>
            </w:r>
          </w:p>
        </w:tc>
        <w:tc>
          <w:tcPr>
            <w:tcMar>
              <w:top w:w="80.0" w:type="dxa"/>
              <w:bottom w:w="80.0" w:type="dxa"/>
            </w:tcMar>
            <w:vAlign w:val="center"/>
          </w:tcPr>
          <w:p w:rsidR="00000000" w:rsidDel="00000000" w:rsidP="00000000" w:rsidRDefault="00000000" w:rsidRPr="00000000" w14:paraId="000001CF">
            <w:pPr>
              <w:spacing w:after="0" w:lineRule="auto"/>
              <w:jc w:val="both"/>
              <w:rPr>
                <w:sz w:val="22"/>
                <w:szCs w:val="22"/>
              </w:rPr>
            </w:pPr>
            <w:r w:rsidDel="00000000" w:rsidR="00000000" w:rsidRPr="00000000">
              <w:rPr>
                <w:rFonts w:ascii="Arial" w:cs="Arial" w:eastAsia="Arial" w:hAnsi="Arial"/>
                <w:b w:val="0"/>
                <w:bCs w:val="0"/>
                <w:sz w:val="22"/>
                <w:szCs w:val="22"/>
                <w:rtl w:val="0"/>
              </w:rPr>
              <w:t xml:space="preserve">Apoyar desarrollo de APIs y lógica backend, diseñar y ejecutar pruebas funcionales/de integración, registrar incidencias y validar criterios de aceptación.</w:t>
            </w:r>
            <w:r w:rsidDel="00000000" w:rsidR="00000000" w:rsidRPr="00000000">
              <w:rPr>
                <w:rtl w:val="0"/>
              </w:rPr>
            </w:r>
          </w:p>
        </w:tc>
      </w:tr>
    </w:tbl>
    <w:p w:rsidR="00000000" w:rsidDel="00000000" w:rsidP="00000000" w:rsidRDefault="00000000" w:rsidRPr="00000000" w14:paraId="000001D0">
      <w:pPr>
        <w:spacing w:after="40" w:lineRule="auto"/>
        <w:jc w:val="both"/>
        <w:rPr>
          <w:sz w:val="22"/>
          <w:szCs w:val="22"/>
        </w:rPr>
      </w:pPr>
      <w:r w:rsidDel="00000000" w:rsidR="00000000" w:rsidRPr="00000000">
        <w:rPr>
          <w:rtl w:val="0"/>
        </w:rPr>
      </w:r>
    </w:p>
    <w:tbl>
      <w:tblPr>
        <w:tblStyle w:val="Table11"/>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af2f8" w:val="clear"/>
            <w:tcMar>
              <w:top w:w="80.0" w:type="dxa"/>
              <w:bottom w:w="80.0" w:type="dxa"/>
            </w:tcMar>
            <w:vAlign w:val="center"/>
          </w:tcPr>
          <w:p w:rsidR="00000000" w:rsidDel="00000000" w:rsidP="00000000" w:rsidRDefault="00000000" w:rsidRPr="00000000" w14:paraId="000001D1">
            <w:pPr>
              <w:spacing w:after="0" w:lineRule="auto"/>
              <w:jc w:val="both"/>
              <w:rPr>
                <w:sz w:val="22"/>
                <w:szCs w:val="22"/>
              </w:rPr>
            </w:pPr>
            <w:r w:rsidDel="00000000" w:rsidR="00000000" w:rsidRPr="00000000">
              <w:rPr>
                <w:rFonts w:ascii="Arial" w:cs="Arial" w:eastAsia="Arial" w:hAnsi="Arial"/>
                <w:b w:val="0"/>
                <w:bCs w:val="0"/>
                <w:color w:val="464646"/>
                <w:sz w:val="22"/>
                <w:szCs w:val="22"/>
                <w:rtl w:val="0"/>
              </w:rPr>
              <w:t xml:space="preserve">Nota: los roles principales no impiden trabajo colaborativo. En un equipo académico de tres integrantes, las tareas de análisis, documentación, pruebas y revisión podrán ser compartidas según la carga de cada Sprint.</w:t>
            </w:r>
            <w:r w:rsidDel="00000000" w:rsidR="00000000" w:rsidRPr="00000000">
              <w:rPr>
                <w:rtl w:val="0"/>
              </w:rPr>
            </w:r>
          </w:p>
        </w:tc>
      </w:tr>
    </w:tbl>
    <w:p w:rsidR="00000000" w:rsidDel="00000000" w:rsidP="00000000" w:rsidRDefault="00000000" w:rsidRPr="00000000" w14:paraId="000001D2">
      <w:pPr>
        <w:spacing w:after="40" w:lineRule="auto"/>
        <w:jc w:val="both"/>
        <w:rPr>
          <w:sz w:val="22"/>
          <w:szCs w:val="22"/>
        </w:rPr>
      </w:pPr>
      <w:r w:rsidDel="00000000" w:rsidR="00000000" w:rsidRPr="00000000">
        <w:rPr>
          <w:rtl w:val="0"/>
        </w:rPr>
      </w:r>
    </w:p>
    <w:p w:rsidR="00000000" w:rsidDel="00000000" w:rsidP="00000000" w:rsidRDefault="00000000" w:rsidRPr="00000000" w14:paraId="000001D3">
      <w:pPr>
        <w:pStyle w:val="Heading2"/>
        <w:keepNext w:val="1"/>
        <w:spacing w:after="80" w:before="120" w:lineRule="auto"/>
        <w:jc w:val="both"/>
        <w:rPr>
          <w:sz w:val="22"/>
          <w:szCs w:val="22"/>
        </w:rPr>
      </w:pPr>
      <w:r w:rsidDel="00000000" w:rsidR="00000000" w:rsidRPr="00000000">
        <w:rPr>
          <w:sz w:val="22"/>
          <w:szCs w:val="22"/>
          <w:rtl w:val="0"/>
        </w:rPr>
        <w:t xml:space="preserve">4.1.3. Definición de Actividades principales del Proyecto</w:t>
      </w:r>
    </w:p>
    <w:tbl>
      <w:tblPr>
        <w:tblStyle w:val="Table12"/>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D4">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Periodo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5">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Actividad / hito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D6">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Resultado esperado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D7">
            <w:pPr>
              <w:jc w:val="both"/>
              <w:rPr>
                <w:sz w:val="22"/>
                <w:szCs w:val="22"/>
              </w:rPr>
            </w:pPr>
            <w:r w:rsidDel="00000000" w:rsidR="00000000" w:rsidRPr="00000000">
              <w:rPr>
                <w:sz w:val="22"/>
                <w:szCs w:val="22"/>
                <w:rtl w:val="0"/>
              </w:rPr>
              <w:t xml:space="preserve">Semanas 1-4</w:t>
            </w:r>
          </w:p>
        </w:tc>
        <w:tc>
          <w:tcPr>
            <w:tcMar>
              <w:top w:w="80.0" w:type="dxa"/>
              <w:bottom w:w="80.0" w:type="dxa"/>
            </w:tcMar>
            <w:vAlign w:val="center"/>
          </w:tcPr>
          <w:p w:rsidR="00000000" w:rsidDel="00000000" w:rsidP="00000000" w:rsidRDefault="00000000" w:rsidRPr="00000000" w14:paraId="000001D8">
            <w:pPr>
              <w:jc w:val="both"/>
              <w:rPr/>
            </w:pPr>
            <w:r w:rsidDel="00000000" w:rsidR="00000000" w:rsidRPr="00000000">
              <w:rPr>
                <w:rtl w:val="0"/>
              </w:rPr>
              <w:t xml:space="preserve">Definición, Historias de Usuario y diseño inicial</w:t>
            </w:r>
          </w:p>
        </w:tc>
        <w:tc>
          <w:tcPr>
            <w:tcMar>
              <w:top w:w="80.0" w:type="dxa"/>
              <w:bottom w:w="80.0" w:type="dxa"/>
            </w:tcMar>
            <w:vAlign w:val="center"/>
          </w:tcPr>
          <w:p w:rsidR="00000000" w:rsidDel="00000000" w:rsidP="00000000" w:rsidRDefault="00000000" w:rsidRPr="00000000" w14:paraId="000001D9">
            <w:pPr>
              <w:jc w:val="both"/>
              <w:rPr/>
            </w:pPr>
            <w:r w:rsidDel="00000000" w:rsidR="00000000" w:rsidRPr="00000000">
              <w:rPr>
                <w:rtl w:val="0"/>
              </w:rPr>
              <w:t xml:space="preserve">Problema, alcance, Product Backlog, Historias de Usuario, ERS adaptada a Scrum, arquitectura y modelo de datos inicial.</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DA">
            <w:pPr>
              <w:jc w:val="both"/>
              <w:rPr>
                <w:sz w:val="22"/>
                <w:szCs w:val="22"/>
              </w:rPr>
            </w:pPr>
            <w:r w:rsidDel="00000000" w:rsidR="00000000" w:rsidRPr="00000000">
              <w:rPr>
                <w:sz w:val="22"/>
                <w:szCs w:val="22"/>
                <w:rtl w:val="0"/>
              </w:rPr>
              <w:t xml:space="preserve">Semanas 5-6</w:t>
            </w:r>
          </w:p>
        </w:tc>
        <w:tc>
          <w:tcPr>
            <w:shd w:fill="f3f6f8" w:val="clear"/>
            <w:tcMar>
              <w:top w:w="80.0" w:type="dxa"/>
              <w:bottom w:w="80.0" w:type="dxa"/>
            </w:tcMar>
            <w:vAlign w:val="center"/>
          </w:tcPr>
          <w:p w:rsidR="00000000" w:rsidDel="00000000" w:rsidP="00000000" w:rsidRDefault="00000000" w:rsidRPr="00000000" w14:paraId="000001DB">
            <w:pPr>
              <w:jc w:val="both"/>
              <w:rPr>
                <w:sz w:val="22"/>
                <w:szCs w:val="22"/>
              </w:rPr>
            </w:pPr>
            <w:r w:rsidDel="00000000" w:rsidR="00000000" w:rsidRPr="00000000">
              <w:rPr>
                <w:sz w:val="22"/>
                <w:szCs w:val="22"/>
                <w:rtl w:val="0"/>
              </w:rPr>
              <w:t xml:space="preserve">Sprint 1 - Base de acceso y estructura organizacional</w:t>
            </w:r>
          </w:p>
        </w:tc>
        <w:tc>
          <w:tcPr>
            <w:shd w:fill="f3f6f8" w:val="clear"/>
            <w:tcMar>
              <w:top w:w="80.0" w:type="dxa"/>
              <w:bottom w:w="80.0" w:type="dxa"/>
            </w:tcMar>
            <w:vAlign w:val="center"/>
          </w:tcPr>
          <w:p w:rsidR="00000000" w:rsidDel="00000000" w:rsidP="00000000" w:rsidRDefault="00000000" w:rsidRPr="00000000" w14:paraId="000001DC">
            <w:pPr>
              <w:jc w:val="both"/>
              <w:rPr>
                <w:sz w:val="22"/>
                <w:szCs w:val="22"/>
              </w:rPr>
            </w:pPr>
            <w:r w:rsidDel="00000000" w:rsidR="00000000" w:rsidRPr="00000000">
              <w:rPr>
                <w:sz w:val="22"/>
                <w:szCs w:val="22"/>
                <w:rtl w:val="0"/>
              </w:rPr>
              <w:t xml:space="preserve">HU-01, HU-02, HU-03, HU-04. Estimación inicial: 26 SP.</w:t>
            </w:r>
          </w:p>
        </w:tc>
      </w:tr>
      <w:tr>
        <w:trPr>
          <w:cantSplit w:val="1"/>
          <w:tblHeader w:val="0"/>
        </w:trPr>
        <w:tc>
          <w:tcPr>
            <w:tcMar>
              <w:top w:w="80.0" w:type="dxa"/>
              <w:bottom w:w="80.0" w:type="dxa"/>
            </w:tcMar>
            <w:vAlign w:val="center"/>
          </w:tcPr>
          <w:p w:rsidR="00000000" w:rsidDel="00000000" w:rsidP="00000000" w:rsidRDefault="00000000" w:rsidRPr="00000000" w14:paraId="000001DD">
            <w:pPr>
              <w:jc w:val="both"/>
              <w:rPr>
                <w:sz w:val="22"/>
                <w:szCs w:val="22"/>
              </w:rPr>
            </w:pPr>
            <w:r w:rsidDel="00000000" w:rsidR="00000000" w:rsidRPr="00000000">
              <w:rPr>
                <w:sz w:val="22"/>
                <w:szCs w:val="22"/>
                <w:rtl w:val="0"/>
              </w:rPr>
              <w:t xml:space="preserve">Semanas 7-8</w:t>
            </w:r>
          </w:p>
        </w:tc>
        <w:tc>
          <w:tcPr>
            <w:tcMar>
              <w:top w:w="80.0" w:type="dxa"/>
              <w:bottom w:w="80.0" w:type="dxa"/>
            </w:tcMar>
            <w:vAlign w:val="center"/>
          </w:tcPr>
          <w:p w:rsidR="00000000" w:rsidDel="00000000" w:rsidP="00000000" w:rsidRDefault="00000000" w:rsidRPr="00000000" w14:paraId="000001DE">
            <w:pPr>
              <w:jc w:val="both"/>
              <w:rPr>
                <w:sz w:val="22"/>
                <w:szCs w:val="22"/>
              </w:rPr>
            </w:pPr>
            <w:r w:rsidDel="00000000" w:rsidR="00000000" w:rsidRPr="00000000">
              <w:rPr>
                <w:sz w:val="22"/>
                <w:szCs w:val="22"/>
                <w:rtl w:val="0"/>
              </w:rPr>
              <w:t xml:space="preserve">Sprint 2 - Directiva, comunicación y gestión de eventos</w:t>
            </w:r>
          </w:p>
        </w:tc>
        <w:tc>
          <w:tcPr>
            <w:tcMar>
              <w:top w:w="80.0" w:type="dxa"/>
              <w:bottom w:w="80.0" w:type="dxa"/>
            </w:tcMar>
            <w:vAlign w:val="center"/>
          </w:tcPr>
          <w:p w:rsidR="00000000" w:rsidDel="00000000" w:rsidP="00000000" w:rsidRDefault="00000000" w:rsidRPr="00000000" w14:paraId="000001DF">
            <w:pPr>
              <w:jc w:val="both"/>
              <w:rPr>
                <w:sz w:val="22"/>
                <w:szCs w:val="22"/>
              </w:rPr>
            </w:pPr>
            <w:r w:rsidDel="00000000" w:rsidR="00000000" w:rsidRPr="00000000">
              <w:rPr>
                <w:sz w:val="22"/>
                <w:szCs w:val="22"/>
                <w:rtl w:val="0"/>
              </w:rPr>
              <w:t xml:space="preserve">HU-05, HU-06, HU-07, HU-08. Estimación inicial: 29 SP.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E0">
            <w:pPr>
              <w:jc w:val="both"/>
              <w:rPr>
                <w:sz w:val="22"/>
                <w:szCs w:val="22"/>
              </w:rPr>
            </w:pPr>
            <w:r w:rsidDel="00000000" w:rsidR="00000000" w:rsidRPr="00000000">
              <w:rPr>
                <w:sz w:val="22"/>
                <w:szCs w:val="22"/>
                <w:rtl w:val="0"/>
              </w:rPr>
              <w:t xml:space="preserve">Semanas 9-10</w:t>
            </w:r>
          </w:p>
        </w:tc>
        <w:tc>
          <w:tcPr>
            <w:shd w:fill="f3f6f8" w:val="clear"/>
            <w:tcMar>
              <w:top w:w="80.0" w:type="dxa"/>
              <w:bottom w:w="80.0" w:type="dxa"/>
            </w:tcMar>
            <w:vAlign w:val="center"/>
          </w:tcPr>
          <w:p w:rsidR="00000000" w:rsidDel="00000000" w:rsidP="00000000" w:rsidRDefault="00000000" w:rsidRPr="00000000" w14:paraId="000001E1">
            <w:pPr>
              <w:jc w:val="both"/>
              <w:rPr>
                <w:sz w:val="22"/>
                <w:szCs w:val="22"/>
              </w:rPr>
            </w:pPr>
            <w:r w:rsidDel="00000000" w:rsidR="00000000" w:rsidRPr="00000000">
              <w:rPr>
                <w:sz w:val="22"/>
                <w:szCs w:val="22"/>
                <w:rtl w:val="0"/>
              </w:rPr>
              <w:t xml:space="preserve">Sprint 3 - Participación, solicitudes y documentos</w:t>
            </w:r>
          </w:p>
        </w:tc>
        <w:tc>
          <w:tcPr>
            <w:shd w:fill="f3f6f8" w:val="clear"/>
            <w:tcMar>
              <w:top w:w="80.0" w:type="dxa"/>
              <w:bottom w:w="80.0" w:type="dxa"/>
            </w:tcMar>
            <w:vAlign w:val="center"/>
          </w:tcPr>
          <w:p w:rsidR="00000000" w:rsidDel="00000000" w:rsidP="00000000" w:rsidRDefault="00000000" w:rsidRPr="00000000" w14:paraId="000001E2">
            <w:pPr>
              <w:jc w:val="both"/>
              <w:rPr>
                <w:sz w:val="22"/>
                <w:szCs w:val="22"/>
              </w:rPr>
            </w:pPr>
            <w:r w:rsidDel="00000000" w:rsidR="00000000" w:rsidRPr="00000000">
              <w:rPr>
                <w:sz w:val="22"/>
                <w:szCs w:val="22"/>
                <w:rtl w:val="0"/>
              </w:rPr>
              <w:t xml:space="preserve">HU-09, HU-10, HU-11, HU-12, HU-20. Estimación inicial: 31 SP. Hito: Informe de Avance al cierre de la semana 10.</w:t>
            </w:r>
          </w:p>
        </w:tc>
      </w:tr>
      <w:tr>
        <w:trPr>
          <w:cantSplit w:val="1"/>
          <w:tblHeader w:val="0"/>
        </w:trPr>
        <w:tc>
          <w:tcPr>
            <w:tcMar>
              <w:top w:w="80.0" w:type="dxa"/>
              <w:bottom w:w="80.0" w:type="dxa"/>
            </w:tcMar>
            <w:vAlign w:val="center"/>
          </w:tcPr>
          <w:p w:rsidR="00000000" w:rsidDel="00000000" w:rsidP="00000000" w:rsidRDefault="00000000" w:rsidRPr="00000000" w14:paraId="000001E3">
            <w:pPr>
              <w:jc w:val="both"/>
              <w:rPr>
                <w:sz w:val="22"/>
                <w:szCs w:val="22"/>
              </w:rPr>
            </w:pPr>
            <w:r w:rsidDel="00000000" w:rsidR="00000000" w:rsidRPr="00000000">
              <w:rPr>
                <w:sz w:val="22"/>
                <w:szCs w:val="22"/>
                <w:rtl w:val="0"/>
              </w:rPr>
              <w:t xml:space="preserve">Semanas 11-12</w:t>
            </w:r>
          </w:p>
        </w:tc>
        <w:tc>
          <w:tcPr>
            <w:tcMar>
              <w:top w:w="80.0" w:type="dxa"/>
              <w:bottom w:w="80.0" w:type="dxa"/>
            </w:tcMar>
            <w:vAlign w:val="center"/>
          </w:tcPr>
          <w:p w:rsidR="00000000" w:rsidDel="00000000" w:rsidP="00000000" w:rsidRDefault="00000000" w:rsidRPr="00000000" w14:paraId="000001E4">
            <w:pPr>
              <w:jc w:val="both"/>
              <w:rPr>
                <w:sz w:val="22"/>
                <w:szCs w:val="22"/>
              </w:rPr>
            </w:pPr>
            <w:r w:rsidDel="00000000" w:rsidR="00000000" w:rsidRPr="00000000">
              <w:rPr>
                <w:sz w:val="22"/>
                <w:szCs w:val="22"/>
                <w:rtl w:val="0"/>
              </w:rPr>
              <w:t xml:space="preserve">Sprint 4 - Mensajería, caracterización, indicadores y dashboard directiva</w:t>
            </w:r>
          </w:p>
        </w:tc>
        <w:tc>
          <w:tcPr>
            <w:tcMar>
              <w:top w:w="80.0" w:type="dxa"/>
              <w:bottom w:w="80.0" w:type="dxa"/>
            </w:tcMar>
            <w:vAlign w:val="center"/>
          </w:tcPr>
          <w:p w:rsidR="00000000" w:rsidDel="00000000" w:rsidP="00000000" w:rsidRDefault="00000000" w:rsidRPr="00000000" w14:paraId="000001E5">
            <w:pPr>
              <w:jc w:val="both"/>
              <w:rPr>
                <w:sz w:val="22"/>
                <w:szCs w:val="22"/>
              </w:rPr>
            </w:pPr>
            <w:r w:rsidDel="00000000" w:rsidR="00000000" w:rsidRPr="00000000">
              <w:rPr>
                <w:sz w:val="22"/>
                <w:szCs w:val="22"/>
                <w:rtl w:val="0"/>
              </w:rPr>
              <w:t xml:space="preserve">HU-13, HU-14, HU-15, HU-16. Estimación inicial: 32 SP.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E6">
            <w:pPr>
              <w:jc w:val="both"/>
              <w:rPr>
                <w:sz w:val="22"/>
                <w:szCs w:val="22"/>
              </w:rPr>
            </w:pPr>
            <w:r w:rsidDel="00000000" w:rsidR="00000000" w:rsidRPr="00000000">
              <w:rPr>
                <w:sz w:val="22"/>
                <w:szCs w:val="22"/>
                <w:rtl w:val="0"/>
              </w:rPr>
              <w:t xml:space="preserve">Semanas 13-14</w:t>
            </w:r>
          </w:p>
        </w:tc>
        <w:tc>
          <w:tcPr>
            <w:shd w:fill="f3f6f8" w:val="clear"/>
            <w:tcMar>
              <w:top w:w="80.0" w:type="dxa"/>
              <w:bottom w:w="80.0" w:type="dxa"/>
            </w:tcMar>
            <w:vAlign w:val="center"/>
          </w:tcPr>
          <w:p w:rsidR="00000000" w:rsidDel="00000000" w:rsidP="00000000" w:rsidRDefault="00000000" w:rsidRPr="00000000" w14:paraId="000001E7">
            <w:pPr>
              <w:jc w:val="both"/>
              <w:rPr>
                <w:sz w:val="22"/>
                <w:szCs w:val="22"/>
              </w:rPr>
            </w:pPr>
            <w:r w:rsidDel="00000000" w:rsidR="00000000" w:rsidRPr="00000000">
              <w:rPr>
                <w:sz w:val="22"/>
                <w:szCs w:val="22"/>
                <w:rtl w:val="0"/>
              </w:rPr>
              <w:t xml:space="preserve">Sprint 5 - Dashboard municipal, filtros territoriales y asistente IA</w:t>
            </w:r>
          </w:p>
        </w:tc>
        <w:tc>
          <w:tcPr>
            <w:shd w:fill="f3f6f8" w:val="clear"/>
            <w:tcMar>
              <w:top w:w="80.0" w:type="dxa"/>
              <w:bottom w:w="80.0" w:type="dxa"/>
            </w:tcMar>
            <w:vAlign w:val="center"/>
          </w:tcPr>
          <w:p w:rsidR="00000000" w:rsidDel="00000000" w:rsidP="00000000" w:rsidRDefault="00000000" w:rsidRPr="00000000" w14:paraId="000001E8">
            <w:pPr>
              <w:jc w:val="both"/>
              <w:rPr>
                <w:sz w:val="22"/>
                <w:szCs w:val="22"/>
              </w:rPr>
            </w:pPr>
            <w:r w:rsidDel="00000000" w:rsidR="00000000" w:rsidRPr="00000000">
              <w:rPr>
                <w:sz w:val="22"/>
                <w:szCs w:val="22"/>
                <w:rtl w:val="0"/>
              </w:rPr>
              <w:t xml:space="preserve">HU-17, HU-18, HU-19. Estimación inicial: 31 SP.</w:t>
            </w:r>
          </w:p>
        </w:tc>
      </w:tr>
      <w:tr>
        <w:trPr>
          <w:cantSplit w:val="1"/>
          <w:tblHeader w:val="0"/>
        </w:trPr>
        <w:tc>
          <w:tcPr>
            <w:tcMar>
              <w:top w:w="80.0" w:type="dxa"/>
              <w:bottom w:w="80.0" w:type="dxa"/>
            </w:tcMar>
            <w:vAlign w:val="center"/>
          </w:tcPr>
          <w:p w:rsidR="00000000" w:rsidDel="00000000" w:rsidP="00000000" w:rsidRDefault="00000000" w:rsidRPr="00000000" w14:paraId="000001E9">
            <w:pPr>
              <w:jc w:val="both"/>
              <w:rPr>
                <w:sz w:val="22"/>
                <w:szCs w:val="22"/>
              </w:rPr>
            </w:pPr>
            <w:r w:rsidDel="00000000" w:rsidR="00000000" w:rsidRPr="00000000">
              <w:rPr>
                <w:sz w:val="22"/>
                <w:szCs w:val="22"/>
                <w:rtl w:val="0"/>
              </w:rPr>
              <w:t xml:space="preserve">Semana 15</w:t>
            </w:r>
          </w:p>
        </w:tc>
        <w:tc>
          <w:tcPr>
            <w:tcMar>
              <w:top w:w="80.0" w:type="dxa"/>
              <w:bottom w:w="80.0" w:type="dxa"/>
            </w:tcMar>
            <w:vAlign w:val="center"/>
          </w:tcPr>
          <w:p w:rsidR="00000000" w:rsidDel="00000000" w:rsidP="00000000" w:rsidRDefault="00000000" w:rsidRPr="00000000" w14:paraId="000001EA">
            <w:pPr>
              <w:jc w:val="both"/>
              <w:rPr>
                <w:sz w:val="22"/>
                <w:szCs w:val="22"/>
              </w:rPr>
            </w:pPr>
            <w:r w:rsidDel="00000000" w:rsidR="00000000" w:rsidRPr="00000000">
              <w:rPr>
                <w:sz w:val="22"/>
                <w:szCs w:val="22"/>
                <w:rtl w:val="0"/>
              </w:rPr>
              <w:t xml:space="preserve">Integración final y entrega</w:t>
            </w:r>
          </w:p>
        </w:tc>
        <w:tc>
          <w:tcPr>
            <w:tcMar>
              <w:top w:w="80.0" w:type="dxa"/>
              <w:bottom w:w="80.0" w:type="dxa"/>
            </w:tcMar>
            <w:vAlign w:val="center"/>
          </w:tcPr>
          <w:p w:rsidR="00000000" w:rsidDel="00000000" w:rsidP="00000000" w:rsidRDefault="00000000" w:rsidRPr="00000000" w14:paraId="000001EB">
            <w:pPr>
              <w:jc w:val="both"/>
              <w:rPr/>
            </w:pPr>
            <w:r w:rsidDel="00000000" w:rsidR="00000000" w:rsidRPr="00000000">
              <w:rPr>
                <w:rtl w:val="0"/>
              </w:rPr>
              <w:t xml:space="preserve">Pruebas integrales, correcciones, validación de criterios de aceptación y DoD, documentación técnica, evidencias GitHub y entrega del Informe Final.</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1EC">
            <w:pPr>
              <w:jc w:val="both"/>
              <w:rPr>
                <w:sz w:val="22"/>
                <w:szCs w:val="22"/>
              </w:rPr>
            </w:pPr>
            <w:r w:rsidDel="00000000" w:rsidR="00000000" w:rsidRPr="00000000">
              <w:rPr>
                <w:sz w:val="22"/>
                <w:szCs w:val="22"/>
                <w:rtl w:val="0"/>
              </w:rPr>
              <w:t xml:space="preserve">Semanas 16-18</w:t>
            </w:r>
          </w:p>
        </w:tc>
        <w:tc>
          <w:tcPr>
            <w:shd w:fill="f3f6f8" w:val="clear"/>
            <w:tcMar>
              <w:top w:w="80.0" w:type="dxa"/>
              <w:bottom w:w="80.0" w:type="dxa"/>
            </w:tcMar>
            <w:vAlign w:val="center"/>
          </w:tcPr>
          <w:p w:rsidR="00000000" w:rsidDel="00000000" w:rsidP="00000000" w:rsidRDefault="00000000" w:rsidRPr="00000000" w14:paraId="000001ED">
            <w:pPr>
              <w:jc w:val="both"/>
              <w:rPr>
                <w:sz w:val="22"/>
                <w:szCs w:val="22"/>
              </w:rPr>
            </w:pPr>
            <w:r w:rsidDel="00000000" w:rsidR="00000000" w:rsidRPr="00000000">
              <w:rPr>
                <w:sz w:val="22"/>
                <w:szCs w:val="22"/>
                <w:rtl w:val="0"/>
              </w:rPr>
              <w:t xml:space="preserve">Preparación y presentación final</w:t>
            </w:r>
          </w:p>
        </w:tc>
        <w:tc>
          <w:tcPr>
            <w:shd w:fill="f3f6f8" w:val="clear"/>
            <w:tcMar>
              <w:top w:w="80.0" w:type="dxa"/>
              <w:bottom w:w="80.0" w:type="dxa"/>
            </w:tcMar>
            <w:vAlign w:val="center"/>
          </w:tcPr>
          <w:p w:rsidR="00000000" w:rsidDel="00000000" w:rsidP="00000000" w:rsidRDefault="00000000" w:rsidRPr="00000000" w14:paraId="000001EE">
            <w:pPr>
              <w:jc w:val="both"/>
              <w:rPr>
                <w:sz w:val="22"/>
                <w:szCs w:val="22"/>
              </w:rPr>
            </w:pPr>
            <w:r w:rsidDel="00000000" w:rsidR="00000000" w:rsidRPr="00000000">
              <w:rPr>
                <w:sz w:val="22"/>
                <w:szCs w:val="22"/>
                <w:rtl w:val="0"/>
              </w:rPr>
              <w:t xml:space="preserve">Retroalimentación, ajustes de presentación, preparación de defensa y presentación del Proyecto APT ante comisión según calendarización institucional.</w:t>
            </w:r>
          </w:p>
        </w:tc>
      </w:tr>
    </w:tbl>
    <w:p w:rsidR="00000000" w:rsidDel="00000000" w:rsidP="00000000" w:rsidRDefault="00000000" w:rsidRPr="00000000" w14:paraId="000001EF">
      <w:pPr>
        <w:spacing w:after="40" w:lineRule="auto"/>
        <w:jc w:val="both"/>
        <w:rPr>
          <w:sz w:val="22"/>
          <w:szCs w:val="22"/>
        </w:rPr>
      </w:pPr>
      <w:r w:rsidDel="00000000" w:rsidR="00000000" w:rsidRPr="00000000">
        <w:rPr>
          <w:rtl w:val="0"/>
        </w:rPr>
      </w:r>
    </w:p>
    <w:p w:rsidR="00000000" w:rsidDel="00000000" w:rsidP="00000000" w:rsidRDefault="00000000" w:rsidRPr="00000000" w14:paraId="000001F0">
      <w:pPr>
        <w:spacing w:after="120" w:line="259" w:lineRule="auto"/>
        <w:jc w:val="both"/>
        <w:rPr>
          <w:sz w:val="22"/>
          <w:szCs w:val="22"/>
        </w:rPr>
      </w:pPr>
      <w:r w:rsidDel="00000000" w:rsidR="00000000" w:rsidRPr="00000000">
        <w:rPr>
          <w:rFonts w:ascii="Arial" w:cs="Arial" w:eastAsia="Arial" w:hAnsi="Arial"/>
          <w:b w:val="0"/>
          <w:bCs w:val="0"/>
          <w:i w:val="1"/>
          <w:iCs w:val="1"/>
          <w:sz w:val="22"/>
          <w:szCs w:val="22"/>
          <w:rtl w:val="0"/>
        </w:rPr>
        <w:t xml:space="preserve">Total estimado del Product Backlog documentado: 149 Story Points. Los Story Points son una medida relativa de complejidad/esfuerzo y no equivalen directamente a horas de trabajo.</w:t>
      </w:r>
      <w:r w:rsidDel="00000000" w:rsidR="00000000" w:rsidRPr="00000000">
        <w:rPr>
          <w:rtl w:val="0"/>
        </w:rPr>
      </w:r>
    </w:p>
    <w:p w:rsidR="00000000" w:rsidDel="00000000" w:rsidP="00000000" w:rsidRDefault="00000000" w:rsidRPr="00000000" w14:paraId="000001F1">
      <w:pPr>
        <w:pStyle w:val="Heading2"/>
        <w:keepNext w:val="1"/>
        <w:spacing w:after="80" w:before="120" w:lineRule="auto"/>
        <w:jc w:val="both"/>
        <w:rPr>
          <w:sz w:val="22"/>
          <w:szCs w:val="22"/>
        </w:rPr>
      </w:pPr>
      <w:r w:rsidDel="00000000" w:rsidR="00000000" w:rsidRPr="00000000">
        <w:rPr>
          <w:rtl w:val="0"/>
        </w:rPr>
      </w:r>
    </w:p>
    <w:p w:rsidR="00000000" w:rsidDel="00000000" w:rsidP="00000000" w:rsidRDefault="00000000" w:rsidRPr="00000000" w14:paraId="000001F2">
      <w:pPr>
        <w:pStyle w:val="Heading2"/>
        <w:keepNext w:val="1"/>
        <w:spacing w:after="80" w:before="120" w:lineRule="auto"/>
        <w:jc w:val="both"/>
        <w:rPr>
          <w:sz w:val="22"/>
          <w:szCs w:val="22"/>
        </w:rPr>
      </w:pPr>
      <w:r w:rsidDel="00000000" w:rsidR="00000000" w:rsidRPr="00000000">
        <w:rPr>
          <w:rtl w:val="0"/>
        </w:rPr>
      </w:r>
    </w:p>
    <w:p w:rsidR="00000000" w:rsidDel="00000000" w:rsidP="00000000" w:rsidRDefault="00000000" w:rsidRPr="00000000" w14:paraId="000001F3">
      <w:pPr>
        <w:jc w:val="both"/>
        <w:rPr>
          <w:sz w:val="22"/>
          <w:szCs w:val="22"/>
        </w:rPr>
      </w:pPr>
      <w:r w:rsidDel="00000000" w:rsidR="00000000" w:rsidRPr="00000000">
        <w:rPr>
          <w:rtl w:val="0"/>
        </w:rPr>
      </w:r>
    </w:p>
    <w:p w:rsidR="00000000" w:rsidDel="00000000" w:rsidP="00000000" w:rsidRDefault="00000000" w:rsidRPr="00000000" w14:paraId="000001F4">
      <w:pPr>
        <w:pStyle w:val="Heading2"/>
        <w:keepNext w:val="1"/>
        <w:spacing w:after="80" w:before="120" w:lineRule="auto"/>
        <w:jc w:val="both"/>
        <w:rPr>
          <w:sz w:val="22"/>
          <w:szCs w:val="22"/>
        </w:rPr>
      </w:pPr>
      <w:r w:rsidDel="00000000" w:rsidR="00000000" w:rsidRPr="00000000">
        <w:rPr>
          <w:rtl w:val="0"/>
        </w:rPr>
      </w:r>
    </w:p>
    <w:p w:rsidR="00000000" w:rsidDel="00000000" w:rsidP="00000000" w:rsidRDefault="00000000" w:rsidRPr="00000000" w14:paraId="000001F5">
      <w:pPr>
        <w:jc w:val="both"/>
        <w:rPr>
          <w:sz w:val="22"/>
          <w:szCs w:val="22"/>
        </w:rPr>
      </w:pPr>
      <w:r w:rsidDel="00000000" w:rsidR="00000000" w:rsidRPr="00000000">
        <w:rPr>
          <w:rtl w:val="0"/>
        </w:rPr>
      </w:r>
    </w:p>
    <w:p w:rsidR="00000000" w:rsidDel="00000000" w:rsidP="00000000" w:rsidRDefault="00000000" w:rsidRPr="00000000" w14:paraId="000001F6">
      <w:pPr>
        <w:pStyle w:val="Heading2"/>
        <w:keepNext w:val="1"/>
        <w:spacing w:after="80" w:before="120" w:lineRule="auto"/>
        <w:jc w:val="both"/>
        <w:rPr>
          <w:sz w:val="22"/>
          <w:szCs w:val="22"/>
        </w:rPr>
      </w:pPr>
      <w:r w:rsidDel="00000000" w:rsidR="00000000" w:rsidRPr="00000000">
        <w:rPr>
          <w:sz w:val="22"/>
          <w:szCs w:val="22"/>
          <w:rtl w:val="0"/>
        </w:rPr>
        <w:t xml:space="preserve">4.1.4. Resumen de costos estimados de mercado</w:t>
      </w:r>
    </w:p>
    <w:tbl>
      <w:tblPr>
        <w:tblStyle w:val="Table13"/>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38"/>
        <w:tblGridChange w:id="0">
          <w:tblGrid>
            <w:gridCol w:w="9638"/>
          </w:tblGrid>
        </w:tblGridChange>
      </w:tblGrid>
      <w:tr>
        <w:trPr>
          <w:cantSplit w:val="0"/>
          <w:tblHeader w:val="0"/>
        </w:trPr>
        <w:tc>
          <w:tcPr>
            <w:shd w:fill="eaf2f8" w:val="clear"/>
            <w:tcMar>
              <w:top w:w="80.0" w:type="dxa"/>
              <w:bottom w:w="80.0" w:type="dxa"/>
            </w:tcMar>
            <w:vAlign w:val="center"/>
          </w:tcPr>
          <w:p w:rsidR="00000000" w:rsidDel="00000000" w:rsidP="00000000" w:rsidRDefault="00000000" w:rsidRPr="00000000" w14:paraId="000001F7">
            <w:pPr>
              <w:jc w:val="both"/>
              <w:rPr/>
            </w:pPr>
            <w:r w:rsidDel="00000000" w:rsidR="00000000" w:rsidRPr="00000000">
              <w:rPr>
                <w:rtl w:val="0"/>
              </w:rPr>
              <w:t xml:space="preserve">Los siguientes montos corresponden a una estimación de mercado para una implementación real del proyecto. Se consideran 810 horas profesionales valorizadas a una tarifa media de $25.000 CLP/h, más infraestructura y servicios para el primer año.</w:t>
            </w:r>
          </w:p>
        </w:tc>
      </w:tr>
    </w:tbl>
    <w:p w:rsidR="00000000" w:rsidDel="00000000" w:rsidP="00000000" w:rsidRDefault="00000000" w:rsidRPr="00000000" w14:paraId="000001F8">
      <w:pPr>
        <w:spacing w:after="40" w:lineRule="auto"/>
        <w:jc w:val="both"/>
        <w:rPr>
          <w:sz w:val="22"/>
          <w:szCs w:val="22"/>
        </w:rPr>
      </w:pPr>
      <w:r w:rsidDel="00000000" w:rsidR="00000000" w:rsidRPr="00000000">
        <w:rPr>
          <w:rtl w:val="0"/>
        </w:rPr>
      </w:r>
    </w:p>
    <w:p w:rsidR="00000000" w:rsidDel="00000000" w:rsidP="00000000" w:rsidRDefault="00000000" w:rsidRPr="00000000" w14:paraId="000001F9">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Costos por Actor o Rol</w:t>
      </w:r>
      <w:r w:rsidDel="00000000" w:rsidR="00000000" w:rsidRPr="00000000">
        <w:rPr>
          <w:rtl w:val="0"/>
        </w:rPr>
      </w:r>
    </w:p>
    <w:tbl>
      <w:tblPr>
        <w:tblStyle w:val="Table14"/>
        <w:tblW w:w="9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28"/>
        <w:gridCol w:w="1928"/>
        <w:gridCol w:w="1928"/>
        <w:gridCol w:w="1928"/>
        <w:tblGridChange w:id="0">
          <w:tblGrid>
            <w:gridCol w:w="1928"/>
            <w:gridCol w:w="1928"/>
            <w:gridCol w:w="1928"/>
            <w:gridCol w:w="1928"/>
            <w:gridCol w:w="1928"/>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1FA">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Integrante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B">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Rol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C">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Horas estimadas</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D">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Tarifa referencial</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1FE">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Costo estimado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1FF">
            <w:pPr>
              <w:jc w:val="both"/>
              <w:rPr/>
            </w:pPr>
            <w:r w:rsidDel="00000000" w:rsidR="00000000" w:rsidRPr="00000000">
              <w:rPr>
                <w:rtl w:val="0"/>
              </w:rPr>
              <w:t xml:space="preserve">Iván Tamayo</w:t>
            </w:r>
          </w:p>
        </w:tc>
        <w:tc>
          <w:tcPr>
            <w:tcMar>
              <w:top w:w="80.0" w:type="dxa"/>
              <w:bottom w:w="80.0" w:type="dxa"/>
            </w:tcMar>
            <w:vAlign w:val="center"/>
          </w:tcPr>
          <w:p w:rsidR="00000000" w:rsidDel="00000000" w:rsidP="00000000" w:rsidRDefault="00000000" w:rsidRPr="00000000" w14:paraId="00000200">
            <w:pPr>
              <w:jc w:val="both"/>
              <w:rPr/>
            </w:pPr>
            <w:r w:rsidDel="00000000" w:rsidR="00000000" w:rsidRPr="00000000">
              <w:rPr>
                <w:rtl w:val="0"/>
              </w:rPr>
              <w:t xml:space="preserve">Scrum Master / Backend / BD</w:t>
            </w:r>
          </w:p>
        </w:tc>
        <w:tc>
          <w:tcPr>
            <w:tcMar>
              <w:top w:w="80.0" w:type="dxa"/>
              <w:bottom w:w="80.0" w:type="dxa"/>
            </w:tcMar>
            <w:vAlign w:val="center"/>
          </w:tcPr>
          <w:p w:rsidR="00000000" w:rsidDel="00000000" w:rsidP="00000000" w:rsidRDefault="00000000" w:rsidRPr="00000000" w14:paraId="00000201">
            <w:pPr>
              <w:jc w:val="both"/>
              <w:rPr/>
            </w:pPr>
            <w:r w:rsidDel="00000000" w:rsidR="00000000" w:rsidRPr="00000000">
              <w:rPr>
                <w:rtl w:val="0"/>
              </w:rPr>
              <w:t xml:space="preserve">270 h</w:t>
            </w:r>
          </w:p>
        </w:tc>
        <w:tc>
          <w:tcPr>
            <w:tcMar>
              <w:top w:w="80.0" w:type="dxa"/>
              <w:bottom w:w="80.0" w:type="dxa"/>
            </w:tcMar>
            <w:vAlign w:val="center"/>
          </w:tcPr>
          <w:p w:rsidR="00000000" w:rsidDel="00000000" w:rsidP="00000000" w:rsidRDefault="00000000" w:rsidRPr="00000000" w14:paraId="00000202">
            <w:pPr>
              <w:jc w:val="both"/>
              <w:rPr/>
            </w:pPr>
            <w:r w:rsidDel="00000000" w:rsidR="00000000" w:rsidRPr="00000000">
              <w:rPr>
                <w:rtl w:val="0"/>
              </w:rPr>
              <w:t xml:space="preserve">$25.000 CLP/h</w:t>
            </w:r>
          </w:p>
        </w:tc>
        <w:tc>
          <w:tcPr>
            <w:tcMar>
              <w:top w:w="80.0" w:type="dxa"/>
              <w:bottom w:w="80.0" w:type="dxa"/>
            </w:tcMar>
            <w:vAlign w:val="center"/>
          </w:tcPr>
          <w:p w:rsidR="00000000" w:rsidDel="00000000" w:rsidP="00000000" w:rsidRDefault="00000000" w:rsidRPr="00000000" w14:paraId="00000203">
            <w:pPr>
              <w:jc w:val="both"/>
              <w:rPr/>
            </w:pPr>
            <w:r w:rsidDel="00000000" w:rsidR="00000000" w:rsidRPr="00000000">
              <w:rPr>
                <w:rtl w:val="0"/>
              </w:rPr>
              <w:t xml:space="preserve">$6.750.000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04">
            <w:pPr>
              <w:jc w:val="both"/>
              <w:rPr/>
            </w:pPr>
            <w:r w:rsidDel="00000000" w:rsidR="00000000" w:rsidRPr="00000000">
              <w:rPr>
                <w:rtl w:val="0"/>
              </w:rPr>
              <w:t xml:space="preserve">Rodrigo Romero</w:t>
            </w:r>
          </w:p>
        </w:tc>
        <w:tc>
          <w:tcPr>
            <w:shd w:fill="f3f6f8" w:val="clear"/>
            <w:tcMar>
              <w:top w:w="80.0" w:type="dxa"/>
              <w:bottom w:w="80.0" w:type="dxa"/>
            </w:tcMar>
            <w:vAlign w:val="center"/>
          </w:tcPr>
          <w:p w:rsidR="00000000" w:rsidDel="00000000" w:rsidP="00000000" w:rsidRDefault="00000000" w:rsidRPr="00000000" w14:paraId="00000205">
            <w:pPr>
              <w:jc w:val="both"/>
              <w:rPr/>
            </w:pPr>
            <w:r w:rsidDel="00000000" w:rsidR="00000000" w:rsidRPr="00000000">
              <w:rPr>
                <w:rtl w:val="0"/>
              </w:rPr>
              <w:t xml:space="preserve">Frontend / UX-UI</w:t>
            </w:r>
          </w:p>
        </w:tc>
        <w:tc>
          <w:tcPr>
            <w:shd w:fill="f3f6f8" w:val="clear"/>
            <w:tcMar>
              <w:top w:w="80.0" w:type="dxa"/>
              <w:bottom w:w="80.0" w:type="dxa"/>
            </w:tcMar>
            <w:vAlign w:val="center"/>
          </w:tcPr>
          <w:p w:rsidR="00000000" w:rsidDel="00000000" w:rsidP="00000000" w:rsidRDefault="00000000" w:rsidRPr="00000000" w14:paraId="00000206">
            <w:pPr>
              <w:jc w:val="both"/>
              <w:rPr/>
            </w:pPr>
            <w:r w:rsidDel="00000000" w:rsidR="00000000" w:rsidRPr="00000000">
              <w:rPr>
                <w:rtl w:val="0"/>
              </w:rPr>
              <w:t xml:space="preserve">270 h</w:t>
            </w:r>
          </w:p>
        </w:tc>
        <w:tc>
          <w:tcPr>
            <w:shd w:fill="f3f6f8" w:val="clear"/>
            <w:tcMar>
              <w:top w:w="80.0" w:type="dxa"/>
              <w:bottom w:w="80.0" w:type="dxa"/>
            </w:tcMar>
            <w:vAlign w:val="center"/>
          </w:tcPr>
          <w:p w:rsidR="00000000" w:rsidDel="00000000" w:rsidP="00000000" w:rsidRDefault="00000000" w:rsidRPr="00000000" w14:paraId="00000207">
            <w:pPr>
              <w:jc w:val="both"/>
              <w:rPr/>
            </w:pPr>
            <w:r w:rsidDel="00000000" w:rsidR="00000000" w:rsidRPr="00000000">
              <w:rPr>
                <w:rtl w:val="0"/>
              </w:rPr>
              <w:t xml:space="preserve">$25.000 CLP/h</w:t>
            </w:r>
          </w:p>
        </w:tc>
        <w:tc>
          <w:tcPr>
            <w:shd w:fill="f3f6f8" w:val="clear"/>
            <w:tcMar>
              <w:top w:w="80.0" w:type="dxa"/>
              <w:bottom w:w="80.0" w:type="dxa"/>
            </w:tcMar>
            <w:vAlign w:val="center"/>
          </w:tcPr>
          <w:p w:rsidR="00000000" w:rsidDel="00000000" w:rsidP="00000000" w:rsidRDefault="00000000" w:rsidRPr="00000000" w14:paraId="00000208">
            <w:pPr>
              <w:jc w:val="both"/>
              <w:rPr/>
            </w:pPr>
            <w:r w:rsidDel="00000000" w:rsidR="00000000" w:rsidRPr="00000000">
              <w:rPr>
                <w:rtl w:val="0"/>
              </w:rPr>
              <w:t xml:space="preserve">$6.750.000 CLP</w:t>
            </w:r>
          </w:p>
        </w:tc>
      </w:tr>
      <w:tr>
        <w:trPr>
          <w:cantSplit w:val="1"/>
          <w:tblHeader w:val="0"/>
        </w:trPr>
        <w:tc>
          <w:tcPr>
            <w:tcMar>
              <w:top w:w="80.0" w:type="dxa"/>
              <w:bottom w:w="80.0" w:type="dxa"/>
            </w:tcMar>
            <w:vAlign w:val="center"/>
          </w:tcPr>
          <w:p w:rsidR="00000000" w:rsidDel="00000000" w:rsidP="00000000" w:rsidRDefault="00000000" w:rsidRPr="00000000" w14:paraId="00000209">
            <w:pPr>
              <w:jc w:val="both"/>
              <w:rPr/>
            </w:pPr>
            <w:r w:rsidDel="00000000" w:rsidR="00000000" w:rsidRPr="00000000">
              <w:rPr>
                <w:rtl w:val="0"/>
              </w:rPr>
              <w:t xml:space="preserve">Richard Díaz</w:t>
            </w:r>
          </w:p>
        </w:tc>
        <w:tc>
          <w:tcPr>
            <w:tcMar>
              <w:top w:w="80.0" w:type="dxa"/>
              <w:bottom w:w="80.0" w:type="dxa"/>
            </w:tcMar>
            <w:vAlign w:val="center"/>
          </w:tcPr>
          <w:p w:rsidR="00000000" w:rsidDel="00000000" w:rsidP="00000000" w:rsidRDefault="00000000" w:rsidRPr="00000000" w14:paraId="0000020A">
            <w:pPr>
              <w:jc w:val="both"/>
              <w:rPr/>
            </w:pPr>
            <w:r w:rsidDel="00000000" w:rsidR="00000000" w:rsidRPr="00000000">
              <w:rPr>
                <w:rtl w:val="0"/>
              </w:rPr>
              <w:t xml:space="preserve">Backend / QA</w:t>
            </w:r>
          </w:p>
        </w:tc>
        <w:tc>
          <w:tcPr>
            <w:tcMar>
              <w:top w:w="80.0" w:type="dxa"/>
              <w:bottom w:w="80.0" w:type="dxa"/>
            </w:tcMar>
            <w:vAlign w:val="center"/>
          </w:tcPr>
          <w:p w:rsidR="00000000" w:rsidDel="00000000" w:rsidP="00000000" w:rsidRDefault="00000000" w:rsidRPr="00000000" w14:paraId="0000020B">
            <w:pPr>
              <w:jc w:val="both"/>
              <w:rPr/>
            </w:pPr>
            <w:r w:rsidDel="00000000" w:rsidR="00000000" w:rsidRPr="00000000">
              <w:rPr>
                <w:rtl w:val="0"/>
              </w:rPr>
              <w:t xml:space="preserve">270 h</w:t>
            </w:r>
          </w:p>
        </w:tc>
        <w:tc>
          <w:tcPr>
            <w:tcMar>
              <w:top w:w="80.0" w:type="dxa"/>
              <w:bottom w:w="80.0" w:type="dxa"/>
            </w:tcMar>
            <w:vAlign w:val="center"/>
          </w:tcPr>
          <w:p w:rsidR="00000000" w:rsidDel="00000000" w:rsidP="00000000" w:rsidRDefault="00000000" w:rsidRPr="00000000" w14:paraId="0000020C">
            <w:pPr>
              <w:jc w:val="both"/>
              <w:rPr/>
            </w:pPr>
            <w:r w:rsidDel="00000000" w:rsidR="00000000" w:rsidRPr="00000000">
              <w:rPr>
                <w:rtl w:val="0"/>
              </w:rPr>
              <w:t xml:space="preserve">$25.000 CLP/h</w:t>
            </w:r>
          </w:p>
        </w:tc>
        <w:tc>
          <w:tcPr>
            <w:tcMar>
              <w:top w:w="80.0" w:type="dxa"/>
              <w:bottom w:w="80.0" w:type="dxa"/>
            </w:tcMar>
            <w:vAlign w:val="center"/>
          </w:tcPr>
          <w:p w:rsidR="00000000" w:rsidDel="00000000" w:rsidP="00000000" w:rsidRDefault="00000000" w:rsidRPr="00000000" w14:paraId="0000020D">
            <w:pPr>
              <w:jc w:val="both"/>
              <w:rPr/>
            </w:pPr>
            <w:r w:rsidDel="00000000" w:rsidR="00000000" w:rsidRPr="00000000">
              <w:rPr>
                <w:rtl w:val="0"/>
              </w:rPr>
              <w:t xml:space="preserve">$6.750.000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0E">
            <w:pPr>
              <w:jc w:val="both"/>
              <w:rPr/>
            </w:pPr>
            <w:r w:rsidDel="00000000" w:rsidR="00000000" w:rsidRPr="00000000">
              <w:rPr>
                <w:rtl w:val="0"/>
              </w:rPr>
              <w:t xml:space="preserve">TOTAL</w:t>
            </w:r>
          </w:p>
        </w:tc>
        <w:tc>
          <w:tcPr>
            <w:shd w:fill="f3f6f8" w:val="clear"/>
            <w:tcMar>
              <w:top w:w="80.0" w:type="dxa"/>
              <w:bottom w:w="80.0" w:type="dxa"/>
            </w:tcMar>
            <w:vAlign w:val="center"/>
          </w:tcPr>
          <w:p w:rsidR="00000000" w:rsidDel="00000000" w:rsidP="00000000" w:rsidRDefault="00000000" w:rsidRPr="00000000" w14:paraId="0000020F">
            <w:pPr>
              <w:spacing w:after="0" w:lineRule="auto"/>
              <w:jc w:val="both"/>
              <w:rPr>
                <w:sz w:val="22"/>
                <w:szCs w:val="22"/>
              </w:rPr>
            </w:pPr>
            <w:r w:rsidDel="00000000" w:rsidR="00000000" w:rsidRPr="00000000">
              <w:rPr>
                <w:rtl w:val="0"/>
              </w:rPr>
            </w:r>
          </w:p>
        </w:tc>
        <w:tc>
          <w:tcPr>
            <w:shd w:fill="f3f6f8" w:val="clear"/>
            <w:tcMar>
              <w:top w:w="80.0" w:type="dxa"/>
              <w:bottom w:w="80.0" w:type="dxa"/>
            </w:tcMar>
            <w:vAlign w:val="center"/>
          </w:tcPr>
          <w:p w:rsidR="00000000" w:rsidDel="00000000" w:rsidP="00000000" w:rsidRDefault="00000000" w:rsidRPr="00000000" w14:paraId="00000210">
            <w:pPr>
              <w:jc w:val="both"/>
              <w:rPr/>
            </w:pPr>
            <w:r w:rsidDel="00000000" w:rsidR="00000000" w:rsidRPr="00000000">
              <w:rPr>
                <w:rtl w:val="0"/>
              </w:rPr>
              <w:t xml:space="preserve">810 h</w:t>
            </w:r>
          </w:p>
        </w:tc>
        <w:tc>
          <w:tcPr>
            <w:shd w:fill="f3f6f8" w:val="clear"/>
            <w:tcMar>
              <w:top w:w="80.0" w:type="dxa"/>
              <w:bottom w:w="80.0" w:type="dxa"/>
            </w:tcMar>
            <w:vAlign w:val="center"/>
          </w:tcPr>
          <w:p w:rsidR="00000000" w:rsidDel="00000000" w:rsidP="00000000" w:rsidRDefault="00000000" w:rsidRPr="00000000" w14:paraId="00000211">
            <w:pPr>
              <w:jc w:val="both"/>
              <w:rPr/>
            </w:pPr>
            <w:r w:rsidDel="00000000" w:rsidR="00000000" w:rsidRPr="00000000">
              <w:rPr>
                <w:rtl w:val="0"/>
              </w:rPr>
              <w:t xml:space="preserve">$25.000 CLP/h</w:t>
            </w:r>
          </w:p>
        </w:tc>
        <w:tc>
          <w:tcPr>
            <w:shd w:fill="f3f6f8" w:val="clear"/>
            <w:tcMar>
              <w:top w:w="80.0" w:type="dxa"/>
              <w:bottom w:w="80.0" w:type="dxa"/>
            </w:tcMar>
            <w:vAlign w:val="center"/>
          </w:tcPr>
          <w:p w:rsidR="00000000" w:rsidDel="00000000" w:rsidP="00000000" w:rsidRDefault="00000000" w:rsidRPr="00000000" w14:paraId="00000212">
            <w:pPr>
              <w:jc w:val="both"/>
              <w:rPr/>
            </w:pPr>
            <w:r w:rsidDel="00000000" w:rsidR="00000000" w:rsidRPr="00000000">
              <w:rPr>
                <w:rtl w:val="0"/>
              </w:rPr>
              <w:t xml:space="preserve">$20.250.000 CLP</w:t>
            </w:r>
          </w:p>
        </w:tc>
      </w:tr>
    </w:tbl>
    <w:p w:rsidR="00000000" w:rsidDel="00000000" w:rsidP="00000000" w:rsidRDefault="00000000" w:rsidRPr="00000000" w14:paraId="00000213">
      <w:pPr>
        <w:spacing w:after="40" w:lineRule="auto"/>
        <w:jc w:val="both"/>
        <w:rPr>
          <w:sz w:val="22"/>
          <w:szCs w:val="22"/>
        </w:rPr>
      </w:pPr>
      <w:r w:rsidDel="00000000" w:rsidR="00000000" w:rsidRPr="00000000">
        <w:rPr>
          <w:rtl w:val="0"/>
        </w:rPr>
      </w:r>
    </w:p>
    <w:p w:rsidR="00000000" w:rsidDel="00000000" w:rsidP="00000000" w:rsidRDefault="00000000" w:rsidRPr="00000000" w14:paraId="00000214">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Costos por Fase</w:t>
      </w:r>
      <w:r w:rsidDel="00000000" w:rsidR="00000000" w:rsidRPr="00000000">
        <w:rPr>
          <w:rtl w:val="0"/>
        </w:rPr>
      </w:r>
    </w:p>
    <w:tbl>
      <w:tblPr>
        <w:tblStyle w:val="Table15"/>
        <w:tblW w:w="96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9"/>
        <w:gridCol w:w="2409"/>
        <w:gridCol w:w="2409"/>
        <w:gridCol w:w="2409"/>
        <w:tblGridChange w:id="0">
          <w:tblGrid>
            <w:gridCol w:w="2409"/>
            <w:gridCol w:w="2409"/>
            <w:gridCol w:w="2409"/>
            <w:gridCol w:w="240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15">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Fase</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16">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Periodo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17">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Horas equipo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18">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Costo estimado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19">
            <w:pPr>
              <w:jc w:val="both"/>
              <w:rPr>
                <w:sz w:val="22"/>
                <w:szCs w:val="22"/>
              </w:rPr>
            </w:pPr>
            <w:r w:rsidDel="00000000" w:rsidR="00000000" w:rsidRPr="00000000">
              <w:rPr>
                <w:sz w:val="22"/>
                <w:szCs w:val="22"/>
                <w:rtl w:val="0"/>
              </w:rPr>
              <w:t xml:space="preserve">Definición y diseño inicial</w:t>
            </w:r>
          </w:p>
        </w:tc>
        <w:tc>
          <w:tcPr>
            <w:tcMar>
              <w:top w:w="80.0" w:type="dxa"/>
              <w:bottom w:w="80.0" w:type="dxa"/>
            </w:tcMar>
            <w:vAlign w:val="center"/>
          </w:tcPr>
          <w:p w:rsidR="00000000" w:rsidDel="00000000" w:rsidP="00000000" w:rsidRDefault="00000000" w:rsidRPr="00000000" w14:paraId="0000021A">
            <w:pPr>
              <w:jc w:val="both"/>
              <w:rPr>
                <w:sz w:val="22"/>
                <w:szCs w:val="22"/>
              </w:rPr>
            </w:pPr>
            <w:r w:rsidDel="00000000" w:rsidR="00000000" w:rsidRPr="00000000">
              <w:rPr>
                <w:sz w:val="22"/>
                <w:szCs w:val="22"/>
                <w:rtl w:val="0"/>
              </w:rPr>
              <w:t xml:space="preserve">Semanas 1-4</w:t>
            </w:r>
          </w:p>
        </w:tc>
        <w:tc>
          <w:tcPr>
            <w:tcMar>
              <w:top w:w="80.0" w:type="dxa"/>
              <w:bottom w:w="80.0" w:type="dxa"/>
            </w:tcMar>
            <w:vAlign w:val="center"/>
          </w:tcPr>
          <w:p w:rsidR="00000000" w:rsidDel="00000000" w:rsidP="00000000" w:rsidRDefault="00000000" w:rsidRPr="00000000" w14:paraId="0000021B">
            <w:pPr>
              <w:jc w:val="both"/>
              <w:rPr>
                <w:sz w:val="22"/>
                <w:szCs w:val="22"/>
              </w:rPr>
            </w:pPr>
            <w:r w:rsidDel="00000000" w:rsidR="00000000" w:rsidRPr="00000000">
              <w:rPr>
                <w:sz w:val="22"/>
                <w:szCs w:val="22"/>
                <w:rtl w:val="0"/>
              </w:rPr>
              <w:t xml:space="preserve">180 h</w:t>
            </w:r>
          </w:p>
        </w:tc>
        <w:tc>
          <w:tcPr>
            <w:tcMar>
              <w:top w:w="80.0" w:type="dxa"/>
              <w:bottom w:w="80.0" w:type="dxa"/>
            </w:tcMar>
            <w:vAlign w:val="center"/>
          </w:tcPr>
          <w:p w:rsidR="00000000" w:rsidDel="00000000" w:rsidP="00000000" w:rsidRDefault="00000000" w:rsidRPr="00000000" w14:paraId="0000021C">
            <w:pPr>
              <w:jc w:val="both"/>
              <w:rPr/>
            </w:pPr>
            <w:r w:rsidDel="00000000" w:rsidR="00000000" w:rsidRPr="00000000">
              <w:rPr>
                <w:rtl w:val="0"/>
              </w:rPr>
              <w:t xml:space="preserve">$4.500.000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1D">
            <w:pPr>
              <w:jc w:val="both"/>
              <w:rPr>
                <w:sz w:val="22"/>
                <w:szCs w:val="22"/>
              </w:rPr>
            </w:pPr>
            <w:r w:rsidDel="00000000" w:rsidR="00000000" w:rsidRPr="00000000">
              <w:rPr>
                <w:sz w:val="22"/>
                <w:szCs w:val="22"/>
                <w:rtl w:val="0"/>
              </w:rPr>
              <w:t xml:space="preserve">Desarrollo Sprints 1-2</w:t>
            </w:r>
          </w:p>
        </w:tc>
        <w:tc>
          <w:tcPr>
            <w:shd w:fill="f3f6f8" w:val="clear"/>
            <w:tcMar>
              <w:top w:w="80.0" w:type="dxa"/>
              <w:bottom w:w="80.0" w:type="dxa"/>
            </w:tcMar>
            <w:vAlign w:val="center"/>
          </w:tcPr>
          <w:p w:rsidR="00000000" w:rsidDel="00000000" w:rsidP="00000000" w:rsidRDefault="00000000" w:rsidRPr="00000000" w14:paraId="0000021E">
            <w:pPr>
              <w:jc w:val="both"/>
              <w:rPr>
                <w:sz w:val="22"/>
                <w:szCs w:val="22"/>
              </w:rPr>
            </w:pPr>
            <w:r w:rsidDel="00000000" w:rsidR="00000000" w:rsidRPr="00000000">
              <w:rPr>
                <w:sz w:val="22"/>
                <w:szCs w:val="22"/>
                <w:rtl w:val="0"/>
              </w:rPr>
              <w:t xml:space="preserve">Semanas 5-8</w:t>
            </w:r>
          </w:p>
        </w:tc>
        <w:tc>
          <w:tcPr>
            <w:shd w:fill="f3f6f8" w:val="clear"/>
            <w:tcMar>
              <w:top w:w="80.0" w:type="dxa"/>
              <w:bottom w:w="80.0" w:type="dxa"/>
            </w:tcMar>
            <w:vAlign w:val="center"/>
          </w:tcPr>
          <w:p w:rsidR="00000000" w:rsidDel="00000000" w:rsidP="00000000" w:rsidRDefault="00000000" w:rsidRPr="00000000" w14:paraId="0000021F">
            <w:pPr>
              <w:jc w:val="both"/>
              <w:rPr>
                <w:sz w:val="22"/>
                <w:szCs w:val="22"/>
              </w:rPr>
            </w:pPr>
            <w:r w:rsidDel="00000000" w:rsidR="00000000" w:rsidRPr="00000000">
              <w:rPr>
                <w:sz w:val="22"/>
                <w:szCs w:val="22"/>
                <w:rtl w:val="0"/>
              </w:rPr>
              <w:t xml:space="preserve">180 h</w:t>
            </w:r>
          </w:p>
        </w:tc>
        <w:tc>
          <w:tcPr>
            <w:shd w:fill="f3f6f8" w:val="clear"/>
            <w:tcMar>
              <w:top w:w="80.0" w:type="dxa"/>
              <w:bottom w:w="80.0" w:type="dxa"/>
            </w:tcMar>
            <w:vAlign w:val="center"/>
          </w:tcPr>
          <w:p w:rsidR="00000000" w:rsidDel="00000000" w:rsidP="00000000" w:rsidRDefault="00000000" w:rsidRPr="00000000" w14:paraId="00000220">
            <w:pPr>
              <w:jc w:val="both"/>
              <w:rPr/>
            </w:pPr>
            <w:r w:rsidDel="00000000" w:rsidR="00000000" w:rsidRPr="00000000">
              <w:rPr>
                <w:rtl w:val="0"/>
              </w:rPr>
              <w:t xml:space="preserve">$4.500.000 CLP</w:t>
            </w:r>
          </w:p>
        </w:tc>
      </w:tr>
      <w:tr>
        <w:trPr>
          <w:cantSplit w:val="1"/>
          <w:tblHeader w:val="0"/>
        </w:trPr>
        <w:tc>
          <w:tcPr>
            <w:tcMar>
              <w:top w:w="80.0" w:type="dxa"/>
              <w:bottom w:w="80.0" w:type="dxa"/>
            </w:tcMar>
            <w:vAlign w:val="center"/>
          </w:tcPr>
          <w:p w:rsidR="00000000" w:rsidDel="00000000" w:rsidP="00000000" w:rsidRDefault="00000000" w:rsidRPr="00000000" w14:paraId="00000221">
            <w:pPr>
              <w:jc w:val="both"/>
              <w:rPr>
                <w:sz w:val="22"/>
                <w:szCs w:val="22"/>
              </w:rPr>
            </w:pPr>
            <w:r w:rsidDel="00000000" w:rsidR="00000000" w:rsidRPr="00000000">
              <w:rPr>
                <w:sz w:val="22"/>
                <w:szCs w:val="22"/>
                <w:rtl w:val="0"/>
              </w:rPr>
              <w:t xml:space="preserve">Desarrollo Sprints 3-4</w:t>
            </w:r>
          </w:p>
        </w:tc>
        <w:tc>
          <w:tcPr>
            <w:tcMar>
              <w:top w:w="80.0" w:type="dxa"/>
              <w:bottom w:w="80.0" w:type="dxa"/>
            </w:tcMar>
            <w:vAlign w:val="center"/>
          </w:tcPr>
          <w:p w:rsidR="00000000" w:rsidDel="00000000" w:rsidP="00000000" w:rsidRDefault="00000000" w:rsidRPr="00000000" w14:paraId="00000222">
            <w:pPr>
              <w:jc w:val="both"/>
              <w:rPr>
                <w:sz w:val="22"/>
                <w:szCs w:val="22"/>
              </w:rPr>
            </w:pPr>
            <w:r w:rsidDel="00000000" w:rsidR="00000000" w:rsidRPr="00000000">
              <w:rPr>
                <w:sz w:val="22"/>
                <w:szCs w:val="22"/>
                <w:rtl w:val="0"/>
              </w:rPr>
              <w:t xml:space="preserve">Semanas 9-12</w:t>
            </w:r>
          </w:p>
        </w:tc>
        <w:tc>
          <w:tcPr>
            <w:tcMar>
              <w:top w:w="80.0" w:type="dxa"/>
              <w:bottom w:w="80.0" w:type="dxa"/>
            </w:tcMar>
            <w:vAlign w:val="center"/>
          </w:tcPr>
          <w:p w:rsidR="00000000" w:rsidDel="00000000" w:rsidP="00000000" w:rsidRDefault="00000000" w:rsidRPr="00000000" w14:paraId="00000223">
            <w:pPr>
              <w:jc w:val="both"/>
              <w:rPr>
                <w:sz w:val="22"/>
                <w:szCs w:val="22"/>
              </w:rPr>
            </w:pPr>
            <w:r w:rsidDel="00000000" w:rsidR="00000000" w:rsidRPr="00000000">
              <w:rPr>
                <w:sz w:val="22"/>
                <w:szCs w:val="22"/>
                <w:rtl w:val="0"/>
              </w:rPr>
              <w:t xml:space="preserve">180 h</w:t>
            </w:r>
          </w:p>
        </w:tc>
        <w:tc>
          <w:tcPr>
            <w:tcMar>
              <w:top w:w="80.0" w:type="dxa"/>
              <w:bottom w:w="80.0" w:type="dxa"/>
            </w:tcMar>
            <w:vAlign w:val="center"/>
          </w:tcPr>
          <w:p w:rsidR="00000000" w:rsidDel="00000000" w:rsidP="00000000" w:rsidRDefault="00000000" w:rsidRPr="00000000" w14:paraId="00000224">
            <w:pPr>
              <w:jc w:val="both"/>
              <w:rPr/>
            </w:pPr>
            <w:r w:rsidDel="00000000" w:rsidR="00000000" w:rsidRPr="00000000">
              <w:rPr>
                <w:rtl w:val="0"/>
              </w:rPr>
              <w:t xml:space="preserve">$4.500.000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25">
            <w:pPr>
              <w:jc w:val="both"/>
              <w:rPr>
                <w:sz w:val="22"/>
                <w:szCs w:val="22"/>
              </w:rPr>
            </w:pPr>
            <w:r w:rsidDel="00000000" w:rsidR="00000000" w:rsidRPr="00000000">
              <w:rPr>
                <w:sz w:val="22"/>
                <w:szCs w:val="22"/>
                <w:rtl w:val="0"/>
              </w:rPr>
              <w:t xml:space="preserve">Sprint 5 + integración y entrega final</w:t>
            </w:r>
          </w:p>
        </w:tc>
        <w:tc>
          <w:tcPr>
            <w:shd w:fill="f3f6f8" w:val="clear"/>
            <w:tcMar>
              <w:top w:w="80.0" w:type="dxa"/>
              <w:bottom w:w="80.0" w:type="dxa"/>
            </w:tcMar>
            <w:vAlign w:val="center"/>
          </w:tcPr>
          <w:p w:rsidR="00000000" w:rsidDel="00000000" w:rsidP="00000000" w:rsidRDefault="00000000" w:rsidRPr="00000000" w14:paraId="00000226">
            <w:pPr>
              <w:jc w:val="both"/>
              <w:rPr>
                <w:sz w:val="22"/>
                <w:szCs w:val="22"/>
              </w:rPr>
            </w:pPr>
            <w:r w:rsidDel="00000000" w:rsidR="00000000" w:rsidRPr="00000000">
              <w:rPr>
                <w:sz w:val="22"/>
                <w:szCs w:val="22"/>
                <w:rtl w:val="0"/>
              </w:rPr>
              <w:t xml:space="preserve">Semanas 13-15</w:t>
            </w:r>
          </w:p>
        </w:tc>
        <w:tc>
          <w:tcPr>
            <w:shd w:fill="f3f6f8" w:val="clear"/>
            <w:tcMar>
              <w:top w:w="80.0" w:type="dxa"/>
              <w:bottom w:w="80.0" w:type="dxa"/>
            </w:tcMar>
            <w:vAlign w:val="center"/>
          </w:tcPr>
          <w:p w:rsidR="00000000" w:rsidDel="00000000" w:rsidP="00000000" w:rsidRDefault="00000000" w:rsidRPr="00000000" w14:paraId="00000227">
            <w:pPr>
              <w:jc w:val="both"/>
              <w:rPr>
                <w:sz w:val="22"/>
                <w:szCs w:val="22"/>
              </w:rPr>
            </w:pPr>
            <w:r w:rsidDel="00000000" w:rsidR="00000000" w:rsidRPr="00000000">
              <w:rPr>
                <w:sz w:val="22"/>
                <w:szCs w:val="22"/>
                <w:rtl w:val="0"/>
              </w:rPr>
              <w:t xml:space="preserve">135 h</w:t>
            </w:r>
          </w:p>
        </w:tc>
        <w:tc>
          <w:tcPr>
            <w:shd w:fill="f3f6f8" w:val="clear"/>
            <w:tcMar>
              <w:top w:w="80.0" w:type="dxa"/>
              <w:bottom w:w="80.0" w:type="dxa"/>
            </w:tcMar>
            <w:vAlign w:val="center"/>
          </w:tcPr>
          <w:p w:rsidR="00000000" w:rsidDel="00000000" w:rsidP="00000000" w:rsidRDefault="00000000" w:rsidRPr="00000000" w14:paraId="00000228">
            <w:pPr>
              <w:jc w:val="both"/>
              <w:rPr/>
            </w:pPr>
            <w:r w:rsidDel="00000000" w:rsidR="00000000" w:rsidRPr="00000000">
              <w:rPr>
                <w:rtl w:val="0"/>
              </w:rPr>
              <w:t xml:space="preserve">$3.375.000 CLP</w:t>
            </w:r>
          </w:p>
        </w:tc>
      </w:tr>
      <w:tr>
        <w:trPr>
          <w:cantSplit w:val="1"/>
          <w:tblHeader w:val="0"/>
        </w:trPr>
        <w:tc>
          <w:tcPr>
            <w:tcMar>
              <w:top w:w="80.0" w:type="dxa"/>
              <w:bottom w:w="80.0" w:type="dxa"/>
            </w:tcMar>
            <w:vAlign w:val="center"/>
          </w:tcPr>
          <w:p w:rsidR="00000000" w:rsidDel="00000000" w:rsidP="00000000" w:rsidRDefault="00000000" w:rsidRPr="00000000" w14:paraId="00000229">
            <w:pPr>
              <w:jc w:val="both"/>
              <w:rPr>
                <w:sz w:val="22"/>
                <w:szCs w:val="22"/>
              </w:rPr>
            </w:pPr>
            <w:r w:rsidDel="00000000" w:rsidR="00000000" w:rsidRPr="00000000">
              <w:rPr>
                <w:sz w:val="22"/>
                <w:szCs w:val="22"/>
                <w:rtl w:val="0"/>
              </w:rPr>
              <w:t xml:space="preserve">Cierre, preparación y presentación</w:t>
            </w:r>
          </w:p>
        </w:tc>
        <w:tc>
          <w:tcPr>
            <w:tcMar>
              <w:top w:w="80.0" w:type="dxa"/>
              <w:bottom w:w="80.0" w:type="dxa"/>
            </w:tcMar>
            <w:vAlign w:val="center"/>
          </w:tcPr>
          <w:p w:rsidR="00000000" w:rsidDel="00000000" w:rsidP="00000000" w:rsidRDefault="00000000" w:rsidRPr="00000000" w14:paraId="0000022A">
            <w:pPr>
              <w:jc w:val="both"/>
              <w:rPr>
                <w:sz w:val="22"/>
                <w:szCs w:val="22"/>
              </w:rPr>
            </w:pPr>
            <w:r w:rsidDel="00000000" w:rsidR="00000000" w:rsidRPr="00000000">
              <w:rPr>
                <w:sz w:val="22"/>
                <w:szCs w:val="22"/>
                <w:rtl w:val="0"/>
              </w:rPr>
              <w:t xml:space="preserve">Semanas 16-18</w:t>
            </w:r>
          </w:p>
        </w:tc>
        <w:tc>
          <w:tcPr>
            <w:tcMar>
              <w:top w:w="80.0" w:type="dxa"/>
              <w:bottom w:w="80.0" w:type="dxa"/>
            </w:tcMar>
            <w:vAlign w:val="center"/>
          </w:tcPr>
          <w:p w:rsidR="00000000" w:rsidDel="00000000" w:rsidP="00000000" w:rsidRDefault="00000000" w:rsidRPr="00000000" w14:paraId="0000022B">
            <w:pPr>
              <w:jc w:val="both"/>
              <w:rPr>
                <w:sz w:val="22"/>
                <w:szCs w:val="22"/>
              </w:rPr>
            </w:pPr>
            <w:r w:rsidDel="00000000" w:rsidR="00000000" w:rsidRPr="00000000">
              <w:rPr>
                <w:sz w:val="22"/>
                <w:szCs w:val="22"/>
                <w:rtl w:val="0"/>
              </w:rPr>
              <w:t xml:space="preserve">135 h</w:t>
            </w:r>
          </w:p>
        </w:tc>
        <w:tc>
          <w:tcPr>
            <w:tcMar>
              <w:top w:w="80.0" w:type="dxa"/>
              <w:bottom w:w="80.0" w:type="dxa"/>
            </w:tcMar>
            <w:vAlign w:val="center"/>
          </w:tcPr>
          <w:p w:rsidR="00000000" w:rsidDel="00000000" w:rsidP="00000000" w:rsidRDefault="00000000" w:rsidRPr="00000000" w14:paraId="0000022C">
            <w:pPr>
              <w:jc w:val="both"/>
              <w:rPr/>
            </w:pPr>
            <w:r w:rsidDel="00000000" w:rsidR="00000000" w:rsidRPr="00000000">
              <w:rPr>
                <w:rtl w:val="0"/>
              </w:rPr>
              <w:t xml:space="preserve">$3.375.000 CLP</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2D">
            <w:pPr>
              <w:jc w:val="both"/>
              <w:rPr>
                <w:sz w:val="22"/>
                <w:szCs w:val="22"/>
              </w:rPr>
            </w:pPr>
            <w:r w:rsidDel="00000000" w:rsidR="00000000" w:rsidRPr="00000000">
              <w:rPr>
                <w:sz w:val="22"/>
                <w:szCs w:val="22"/>
                <w:rtl w:val="0"/>
              </w:rPr>
              <w:t xml:space="preserve">TOTAL</w:t>
            </w:r>
          </w:p>
        </w:tc>
        <w:tc>
          <w:tcPr>
            <w:shd w:fill="f3f6f8" w:val="clear"/>
            <w:tcMar>
              <w:top w:w="80.0" w:type="dxa"/>
              <w:bottom w:w="80.0" w:type="dxa"/>
            </w:tcMar>
            <w:vAlign w:val="center"/>
          </w:tcPr>
          <w:p w:rsidR="00000000" w:rsidDel="00000000" w:rsidP="00000000" w:rsidRDefault="00000000" w:rsidRPr="00000000" w14:paraId="0000022E">
            <w:pPr>
              <w:jc w:val="both"/>
              <w:rPr>
                <w:sz w:val="22"/>
                <w:szCs w:val="22"/>
              </w:rPr>
            </w:pPr>
            <w:r w:rsidDel="00000000" w:rsidR="00000000" w:rsidRPr="00000000">
              <w:rPr>
                <w:sz w:val="22"/>
                <w:szCs w:val="22"/>
                <w:rtl w:val="0"/>
              </w:rPr>
              <w:t xml:space="preserve">18 semanas</w:t>
            </w:r>
          </w:p>
        </w:tc>
        <w:tc>
          <w:tcPr>
            <w:shd w:fill="f3f6f8" w:val="clear"/>
            <w:tcMar>
              <w:top w:w="80.0" w:type="dxa"/>
              <w:bottom w:w="80.0" w:type="dxa"/>
            </w:tcMar>
            <w:vAlign w:val="center"/>
          </w:tcPr>
          <w:p w:rsidR="00000000" w:rsidDel="00000000" w:rsidP="00000000" w:rsidRDefault="00000000" w:rsidRPr="00000000" w14:paraId="0000022F">
            <w:pPr>
              <w:jc w:val="both"/>
              <w:rPr>
                <w:sz w:val="22"/>
                <w:szCs w:val="22"/>
              </w:rPr>
            </w:pPr>
            <w:r w:rsidDel="00000000" w:rsidR="00000000" w:rsidRPr="00000000">
              <w:rPr>
                <w:sz w:val="22"/>
                <w:szCs w:val="22"/>
                <w:rtl w:val="0"/>
              </w:rPr>
              <w:t xml:space="preserve">810 h</w:t>
            </w:r>
          </w:p>
        </w:tc>
        <w:tc>
          <w:tcPr>
            <w:shd w:fill="f3f6f8" w:val="clear"/>
            <w:tcMar>
              <w:top w:w="80.0" w:type="dxa"/>
              <w:bottom w:w="80.0" w:type="dxa"/>
            </w:tcMar>
            <w:vAlign w:val="center"/>
          </w:tcPr>
          <w:p w:rsidR="00000000" w:rsidDel="00000000" w:rsidP="00000000" w:rsidRDefault="00000000" w:rsidRPr="00000000" w14:paraId="00000230">
            <w:pPr>
              <w:jc w:val="both"/>
              <w:rPr/>
            </w:pPr>
            <w:r w:rsidDel="00000000" w:rsidR="00000000" w:rsidRPr="00000000">
              <w:rPr>
                <w:rtl w:val="0"/>
              </w:rPr>
              <w:t xml:space="preserve">$20.250.000 CLP</w:t>
            </w:r>
          </w:p>
        </w:tc>
      </w:tr>
    </w:tbl>
    <w:p w:rsidR="00000000" w:rsidDel="00000000" w:rsidP="00000000" w:rsidRDefault="00000000" w:rsidRPr="00000000" w14:paraId="00000231">
      <w:pPr>
        <w:spacing w:after="40" w:lineRule="auto"/>
        <w:jc w:val="both"/>
        <w:rPr>
          <w:sz w:val="22"/>
          <w:szCs w:val="22"/>
        </w:rPr>
      </w:pPr>
      <w:r w:rsidDel="00000000" w:rsidR="00000000" w:rsidRPr="00000000">
        <w:rPr>
          <w:rtl w:val="0"/>
        </w:rPr>
      </w:r>
    </w:p>
    <w:p w:rsidR="00000000" w:rsidDel="00000000" w:rsidP="00000000" w:rsidRDefault="00000000" w:rsidRPr="00000000" w14:paraId="00000232">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Costos estimados de infraestructura y servicios</w:t>
      </w:r>
      <w:r w:rsidDel="00000000" w:rsidR="00000000" w:rsidRPr="00000000">
        <w:rPr>
          <w:rtl w:val="0"/>
        </w:rPr>
      </w:r>
    </w:p>
    <w:tbl>
      <w:tblPr>
        <w:tblStyle w:val="Table16"/>
        <w:tblW w:w="963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3"/>
        <w:gridCol w:w="3213"/>
        <w:gridCol w:w="3213"/>
        <w:tblGridChange w:id="0">
          <w:tblGrid>
            <w:gridCol w:w="3213"/>
            <w:gridCol w:w="3213"/>
            <w:gridCol w:w="3213"/>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33">
            <w:pPr>
              <w:jc w:val="both"/>
              <w:rPr/>
            </w:pPr>
            <w:r w:rsidDel="00000000" w:rsidR="00000000" w:rsidRPr="00000000">
              <w:rPr>
                <w:rtl w:val="0"/>
              </w:rPr>
              <w:t xml:space="preserve">Recurso / servicio</w:t>
            </w:r>
          </w:p>
        </w:tc>
        <w:tc>
          <w:tcPr>
            <w:shd w:fill="1f4e79" w:val="clear"/>
            <w:tcMar>
              <w:top w:w="80.0" w:type="dxa"/>
              <w:bottom w:w="80.0" w:type="dxa"/>
            </w:tcMar>
            <w:vAlign w:val="center"/>
          </w:tcPr>
          <w:p w:rsidR="00000000" w:rsidDel="00000000" w:rsidP="00000000" w:rsidRDefault="00000000" w:rsidRPr="00000000" w14:paraId="00000234">
            <w:pPr>
              <w:jc w:val="both"/>
              <w:rPr/>
            </w:pPr>
            <w:r w:rsidDel="00000000" w:rsidR="00000000" w:rsidRPr="00000000">
              <w:rPr>
                <w:rtl w:val="0"/>
              </w:rPr>
              <w:t xml:space="preserve">Costo estimado primer año</w:t>
            </w:r>
          </w:p>
        </w:tc>
        <w:tc>
          <w:tcPr>
            <w:shd w:fill="1f4e79" w:val="clear"/>
            <w:tcMar>
              <w:top w:w="80.0" w:type="dxa"/>
              <w:bottom w:w="80.0" w:type="dxa"/>
            </w:tcMar>
            <w:vAlign w:val="center"/>
          </w:tcPr>
          <w:p w:rsidR="00000000" w:rsidDel="00000000" w:rsidP="00000000" w:rsidRDefault="00000000" w:rsidRPr="00000000" w14:paraId="00000235">
            <w:pPr>
              <w:jc w:val="both"/>
              <w:rPr/>
            </w:pPr>
            <w:r w:rsidDel="00000000" w:rsidR="00000000" w:rsidRPr="00000000">
              <w:rPr>
                <w:rtl w:val="0"/>
              </w:rPr>
              <w:t xml:space="preserve">Observación</w:t>
            </w:r>
          </w:p>
        </w:tc>
      </w:tr>
      <w:tr>
        <w:trPr>
          <w:cantSplit w:val="1"/>
          <w:tblHeader w:val="0"/>
        </w:trPr>
        <w:tc>
          <w:tcPr>
            <w:tcMar>
              <w:top w:w="80.0" w:type="dxa"/>
              <w:bottom w:w="80.0" w:type="dxa"/>
            </w:tcMar>
            <w:vAlign w:val="center"/>
          </w:tcPr>
          <w:p w:rsidR="00000000" w:rsidDel="00000000" w:rsidP="00000000" w:rsidRDefault="00000000" w:rsidRPr="00000000" w14:paraId="00000236">
            <w:pPr>
              <w:jc w:val="both"/>
              <w:rPr/>
            </w:pPr>
            <w:r w:rsidDel="00000000" w:rsidR="00000000" w:rsidRPr="00000000">
              <w:rPr>
                <w:rtl w:val="0"/>
              </w:rPr>
              <w:t xml:space="preserve">Dominio .cl</w:t>
            </w:r>
          </w:p>
        </w:tc>
        <w:tc>
          <w:tcPr>
            <w:tcMar>
              <w:top w:w="80.0" w:type="dxa"/>
              <w:bottom w:w="80.0" w:type="dxa"/>
            </w:tcMar>
            <w:vAlign w:val="center"/>
          </w:tcPr>
          <w:p w:rsidR="00000000" w:rsidDel="00000000" w:rsidP="00000000" w:rsidRDefault="00000000" w:rsidRPr="00000000" w14:paraId="00000237">
            <w:pPr>
              <w:jc w:val="both"/>
              <w:rPr/>
            </w:pPr>
            <w:r w:rsidDel="00000000" w:rsidR="00000000" w:rsidRPr="00000000">
              <w:rPr>
                <w:rtl w:val="0"/>
              </w:rPr>
              <w:t xml:space="preserve">$10.000 CLP</w:t>
            </w:r>
          </w:p>
        </w:tc>
        <w:tc>
          <w:tcPr>
            <w:tcMar>
              <w:top w:w="80.0" w:type="dxa"/>
              <w:bottom w:w="80.0" w:type="dxa"/>
            </w:tcMar>
            <w:vAlign w:val="center"/>
          </w:tcPr>
          <w:p w:rsidR="00000000" w:rsidDel="00000000" w:rsidP="00000000" w:rsidRDefault="00000000" w:rsidRPr="00000000" w14:paraId="00000238">
            <w:pPr>
              <w:jc w:val="both"/>
              <w:rPr/>
            </w:pPr>
            <w:r w:rsidDel="00000000" w:rsidR="00000000" w:rsidRPr="00000000">
              <w:rPr>
                <w:rtl w:val="0"/>
              </w:rPr>
              <w:t xml:space="preserve">Registro anual estimado.</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39">
            <w:pPr>
              <w:jc w:val="both"/>
              <w:rPr/>
            </w:pPr>
            <w:r w:rsidDel="00000000" w:rsidR="00000000" w:rsidRPr="00000000">
              <w:rPr>
                <w:rtl w:val="0"/>
              </w:rPr>
              <w:t xml:space="preserve">VPS / hosting productivo</w:t>
            </w:r>
          </w:p>
        </w:tc>
        <w:tc>
          <w:tcPr>
            <w:shd w:fill="f3f6f8" w:val="clear"/>
            <w:tcMar>
              <w:top w:w="80.0" w:type="dxa"/>
              <w:bottom w:w="80.0" w:type="dxa"/>
            </w:tcMar>
            <w:vAlign w:val="center"/>
          </w:tcPr>
          <w:p w:rsidR="00000000" w:rsidDel="00000000" w:rsidP="00000000" w:rsidRDefault="00000000" w:rsidRPr="00000000" w14:paraId="0000023A">
            <w:pPr>
              <w:jc w:val="both"/>
              <w:rPr/>
            </w:pPr>
            <w:r w:rsidDel="00000000" w:rsidR="00000000" w:rsidRPr="00000000">
              <w:rPr>
                <w:rtl w:val="0"/>
              </w:rPr>
              <w:t xml:space="preserve">$1.200.000 CLP</w:t>
            </w:r>
          </w:p>
        </w:tc>
        <w:tc>
          <w:tcPr>
            <w:shd w:fill="f3f6f8" w:val="clear"/>
            <w:tcMar>
              <w:top w:w="80.0" w:type="dxa"/>
              <w:bottom w:w="80.0" w:type="dxa"/>
            </w:tcMar>
            <w:vAlign w:val="center"/>
          </w:tcPr>
          <w:p w:rsidR="00000000" w:rsidDel="00000000" w:rsidP="00000000" w:rsidRDefault="00000000" w:rsidRPr="00000000" w14:paraId="0000023B">
            <w:pPr>
              <w:jc w:val="both"/>
              <w:rPr/>
            </w:pPr>
            <w:r w:rsidDel="00000000" w:rsidR="00000000" w:rsidRPr="00000000">
              <w:rPr>
                <w:rtl w:val="0"/>
              </w:rPr>
              <w:t xml:space="preserve">Infraestructura estimada para frontend/backend y servicios.</w:t>
            </w:r>
          </w:p>
        </w:tc>
      </w:tr>
      <w:tr>
        <w:trPr>
          <w:cantSplit w:val="1"/>
          <w:tblHeader w:val="0"/>
        </w:trPr>
        <w:tc>
          <w:tcPr>
            <w:tcMar>
              <w:top w:w="80.0" w:type="dxa"/>
              <w:bottom w:w="80.0" w:type="dxa"/>
            </w:tcMar>
            <w:vAlign w:val="center"/>
          </w:tcPr>
          <w:p w:rsidR="00000000" w:rsidDel="00000000" w:rsidP="00000000" w:rsidRDefault="00000000" w:rsidRPr="00000000" w14:paraId="0000023C">
            <w:pPr>
              <w:jc w:val="both"/>
              <w:rPr/>
            </w:pPr>
            <w:r w:rsidDel="00000000" w:rsidR="00000000" w:rsidRPr="00000000">
              <w:rPr>
                <w:rtl w:val="0"/>
              </w:rPr>
              <w:t xml:space="preserve">Backups / almacenamiento</w:t>
            </w:r>
          </w:p>
        </w:tc>
        <w:tc>
          <w:tcPr>
            <w:tcMar>
              <w:top w:w="80.0" w:type="dxa"/>
              <w:bottom w:w="80.0" w:type="dxa"/>
            </w:tcMar>
            <w:vAlign w:val="center"/>
          </w:tcPr>
          <w:p w:rsidR="00000000" w:rsidDel="00000000" w:rsidP="00000000" w:rsidRDefault="00000000" w:rsidRPr="00000000" w14:paraId="0000023D">
            <w:pPr>
              <w:jc w:val="both"/>
              <w:rPr/>
            </w:pPr>
            <w:r w:rsidDel="00000000" w:rsidR="00000000" w:rsidRPr="00000000">
              <w:rPr>
                <w:rtl w:val="0"/>
              </w:rPr>
              <w:t xml:space="preserve">$180.000 CLP</w:t>
            </w:r>
          </w:p>
        </w:tc>
        <w:tc>
          <w:tcPr>
            <w:tcMar>
              <w:top w:w="80.0" w:type="dxa"/>
              <w:bottom w:w="80.0" w:type="dxa"/>
            </w:tcMar>
            <w:vAlign w:val="center"/>
          </w:tcPr>
          <w:p w:rsidR="00000000" w:rsidDel="00000000" w:rsidP="00000000" w:rsidRDefault="00000000" w:rsidRPr="00000000" w14:paraId="0000023E">
            <w:pPr>
              <w:jc w:val="both"/>
              <w:rPr/>
            </w:pPr>
            <w:r w:rsidDel="00000000" w:rsidR="00000000" w:rsidRPr="00000000">
              <w:rPr>
                <w:rtl w:val="0"/>
              </w:rPr>
              <w:t xml:space="preserve">Respaldo de base de datos y archivos.</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3F">
            <w:pPr>
              <w:jc w:val="both"/>
              <w:rPr/>
            </w:pPr>
            <w:r w:rsidDel="00000000" w:rsidR="00000000" w:rsidRPr="00000000">
              <w:rPr>
                <w:rtl w:val="0"/>
              </w:rPr>
              <w:t xml:space="preserve">Correo transaccional / servicios auxiliares</w:t>
            </w:r>
          </w:p>
        </w:tc>
        <w:tc>
          <w:tcPr>
            <w:shd w:fill="f3f6f8" w:val="clear"/>
            <w:tcMar>
              <w:top w:w="80.0" w:type="dxa"/>
              <w:bottom w:w="80.0" w:type="dxa"/>
            </w:tcMar>
            <w:vAlign w:val="center"/>
          </w:tcPr>
          <w:p w:rsidR="00000000" w:rsidDel="00000000" w:rsidP="00000000" w:rsidRDefault="00000000" w:rsidRPr="00000000" w14:paraId="00000240">
            <w:pPr>
              <w:jc w:val="both"/>
              <w:rPr/>
            </w:pPr>
            <w:r w:rsidDel="00000000" w:rsidR="00000000" w:rsidRPr="00000000">
              <w:rPr>
                <w:rtl w:val="0"/>
              </w:rPr>
              <w:t xml:space="preserve">$120.000 CLP</w:t>
            </w:r>
          </w:p>
        </w:tc>
        <w:tc>
          <w:tcPr>
            <w:shd w:fill="f3f6f8" w:val="clear"/>
            <w:tcMar>
              <w:top w:w="80.0" w:type="dxa"/>
              <w:bottom w:w="80.0" w:type="dxa"/>
            </w:tcMar>
            <w:vAlign w:val="center"/>
          </w:tcPr>
          <w:p w:rsidR="00000000" w:rsidDel="00000000" w:rsidP="00000000" w:rsidRDefault="00000000" w:rsidRPr="00000000" w14:paraId="00000241">
            <w:pPr>
              <w:jc w:val="both"/>
              <w:rPr/>
            </w:pPr>
            <w:r w:rsidDel="00000000" w:rsidR="00000000" w:rsidRPr="00000000">
              <w:rPr>
                <w:rtl w:val="0"/>
              </w:rPr>
              <w:t xml:space="preserve">Notificaciones y recuperación de acceso en producción.</w:t>
            </w:r>
          </w:p>
        </w:tc>
      </w:tr>
      <w:tr>
        <w:trPr>
          <w:cantSplit w:val="1"/>
          <w:tblHeader w:val="0"/>
        </w:trPr>
        <w:tc>
          <w:tcPr>
            <w:tcMar>
              <w:top w:w="80.0" w:type="dxa"/>
              <w:bottom w:w="80.0" w:type="dxa"/>
            </w:tcMar>
            <w:vAlign w:val="center"/>
          </w:tcPr>
          <w:p w:rsidR="00000000" w:rsidDel="00000000" w:rsidP="00000000" w:rsidRDefault="00000000" w:rsidRPr="00000000" w14:paraId="00000242">
            <w:pPr>
              <w:jc w:val="both"/>
              <w:rPr/>
            </w:pPr>
            <w:r w:rsidDel="00000000" w:rsidR="00000000" w:rsidRPr="00000000">
              <w:rPr>
                <w:rtl w:val="0"/>
              </w:rPr>
              <w:t xml:space="preserve">Gemini API</w:t>
            </w:r>
          </w:p>
        </w:tc>
        <w:tc>
          <w:tcPr>
            <w:tcMar>
              <w:top w:w="80.0" w:type="dxa"/>
              <w:bottom w:w="80.0" w:type="dxa"/>
            </w:tcMar>
            <w:vAlign w:val="center"/>
          </w:tcPr>
          <w:p w:rsidR="00000000" w:rsidDel="00000000" w:rsidP="00000000" w:rsidRDefault="00000000" w:rsidRPr="00000000" w14:paraId="00000243">
            <w:pPr>
              <w:jc w:val="both"/>
              <w:rPr/>
            </w:pPr>
            <w:r w:rsidDel="00000000" w:rsidR="00000000" w:rsidRPr="00000000">
              <w:rPr>
                <w:rtl w:val="0"/>
              </w:rPr>
              <w:t xml:space="preserve">$0 a $120.000 CLP</w:t>
            </w:r>
          </w:p>
        </w:tc>
        <w:tc>
          <w:tcPr>
            <w:tcMar>
              <w:top w:w="80.0" w:type="dxa"/>
              <w:bottom w:w="80.0" w:type="dxa"/>
            </w:tcMar>
            <w:vAlign w:val="center"/>
          </w:tcPr>
          <w:p w:rsidR="00000000" w:rsidDel="00000000" w:rsidP="00000000" w:rsidRDefault="00000000" w:rsidRPr="00000000" w14:paraId="00000244">
            <w:pPr>
              <w:jc w:val="both"/>
              <w:rPr/>
            </w:pPr>
            <w:r w:rsidDel="00000000" w:rsidR="00000000" w:rsidRPr="00000000">
              <w:rPr>
                <w:rtl w:val="0"/>
              </w:rPr>
              <w:t xml:space="preserve">Costo variable según consumo; puede iniciar con cuota gratuita.</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45">
            <w:pPr>
              <w:jc w:val="both"/>
              <w:rPr/>
            </w:pPr>
            <w:r w:rsidDel="00000000" w:rsidR="00000000" w:rsidRPr="00000000">
              <w:rPr>
                <w:rtl w:val="0"/>
              </w:rPr>
              <w:t xml:space="preserve">Licencias base de software</w:t>
            </w:r>
          </w:p>
        </w:tc>
        <w:tc>
          <w:tcPr>
            <w:shd w:fill="f3f6f8" w:val="clear"/>
            <w:tcMar>
              <w:top w:w="80.0" w:type="dxa"/>
              <w:bottom w:w="80.0" w:type="dxa"/>
            </w:tcMar>
            <w:vAlign w:val="center"/>
          </w:tcPr>
          <w:p w:rsidR="00000000" w:rsidDel="00000000" w:rsidP="00000000" w:rsidRDefault="00000000" w:rsidRPr="00000000" w14:paraId="00000246">
            <w:pPr>
              <w:jc w:val="both"/>
              <w:rPr/>
            </w:pPr>
            <w:r w:rsidDel="00000000" w:rsidR="00000000" w:rsidRPr="00000000">
              <w:rPr>
                <w:rtl w:val="0"/>
              </w:rPr>
              <w:t xml:space="preserve">$0 CLP</w:t>
            </w:r>
          </w:p>
        </w:tc>
        <w:tc>
          <w:tcPr>
            <w:shd w:fill="f3f6f8" w:val="clear"/>
            <w:tcMar>
              <w:top w:w="80.0" w:type="dxa"/>
              <w:bottom w:w="80.0" w:type="dxa"/>
            </w:tcMar>
            <w:vAlign w:val="center"/>
          </w:tcPr>
          <w:p w:rsidR="00000000" w:rsidDel="00000000" w:rsidP="00000000" w:rsidRDefault="00000000" w:rsidRPr="00000000" w14:paraId="00000247">
            <w:pPr>
              <w:jc w:val="both"/>
              <w:rPr/>
            </w:pPr>
            <w:r w:rsidDel="00000000" w:rsidR="00000000" w:rsidRPr="00000000">
              <w:rPr>
                <w:rtl w:val="0"/>
              </w:rPr>
              <w:t xml:space="preserve">React, Django, MySQL, Docker y Git/GitHub pueden utilizarse sin licencias comerciales base.</w:t>
            </w:r>
          </w:p>
        </w:tc>
      </w:tr>
      <w:tr>
        <w:trPr>
          <w:cantSplit w:val="1"/>
          <w:tblHeader w:val="0"/>
        </w:trPr>
        <w:tc>
          <w:tcPr>
            <w:tcMar>
              <w:top w:w="80.0" w:type="dxa"/>
              <w:bottom w:w="80.0" w:type="dxa"/>
            </w:tcMar>
            <w:vAlign w:val="center"/>
          </w:tcPr>
          <w:p w:rsidR="00000000" w:rsidDel="00000000" w:rsidP="00000000" w:rsidRDefault="00000000" w:rsidRPr="00000000" w14:paraId="00000248">
            <w:pPr>
              <w:jc w:val="both"/>
              <w:rPr/>
            </w:pPr>
            <w:r w:rsidDel="00000000" w:rsidR="00000000" w:rsidRPr="00000000">
              <w:rPr>
                <w:rtl w:val="0"/>
              </w:rPr>
              <w:t xml:space="preserve">TOTAL INFRAESTRUCTURA Y SERVICIOS</w:t>
            </w:r>
          </w:p>
        </w:tc>
        <w:tc>
          <w:tcPr>
            <w:tcMar>
              <w:top w:w="80.0" w:type="dxa"/>
              <w:bottom w:w="80.0" w:type="dxa"/>
            </w:tcMar>
            <w:vAlign w:val="center"/>
          </w:tcPr>
          <w:p w:rsidR="00000000" w:rsidDel="00000000" w:rsidP="00000000" w:rsidRDefault="00000000" w:rsidRPr="00000000" w14:paraId="00000249">
            <w:pPr>
              <w:jc w:val="both"/>
              <w:rPr/>
            </w:pPr>
            <w:r w:rsidDel="00000000" w:rsidR="00000000" w:rsidRPr="00000000">
              <w:rPr>
                <w:rtl w:val="0"/>
              </w:rPr>
              <w:t xml:space="preserve">Hasta $1.630.000 CLP</w:t>
            </w:r>
          </w:p>
        </w:tc>
        <w:tc>
          <w:tcPr>
            <w:tcMar>
              <w:top w:w="80.0" w:type="dxa"/>
              <w:bottom w:w="80.0" w:type="dxa"/>
            </w:tcMar>
            <w:vAlign w:val="center"/>
          </w:tcPr>
          <w:p w:rsidR="00000000" w:rsidDel="00000000" w:rsidP="00000000" w:rsidRDefault="00000000" w:rsidRPr="00000000" w14:paraId="0000024A">
            <w:pPr>
              <w:jc w:val="both"/>
              <w:rPr/>
            </w:pPr>
            <w:r w:rsidDel="00000000" w:rsidR="00000000" w:rsidRPr="00000000">
              <w:rPr>
                <w:rtl w:val="0"/>
              </w:rPr>
              <w:t xml:space="preserve">Estimación máxima del primer año para el escenario considerado.</w:t>
            </w:r>
          </w:p>
        </w:tc>
      </w:tr>
    </w:tbl>
    <w:p w:rsidR="00000000" w:rsidDel="00000000" w:rsidP="00000000" w:rsidRDefault="00000000" w:rsidRPr="00000000" w14:paraId="0000024B">
      <w:pPr>
        <w:spacing w:after="40" w:lineRule="auto"/>
        <w:jc w:val="both"/>
        <w:rPr>
          <w:sz w:val="22"/>
          <w:szCs w:val="22"/>
        </w:rPr>
      </w:pPr>
      <w:r w:rsidDel="00000000" w:rsidR="00000000" w:rsidRPr="00000000">
        <w:rPr>
          <w:rtl w:val="0"/>
        </w:rPr>
      </w:r>
    </w:p>
    <w:p w:rsidR="00000000" w:rsidDel="00000000" w:rsidP="00000000" w:rsidRDefault="00000000" w:rsidRPr="00000000" w14:paraId="0000024C">
      <w:pPr>
        <w:spacing w:after="120" w:line="259" w:lineRule="auto"/>
        <w:jc w:val="both"/>
        <w:rPr>
          <w:sz w:val="22"/>
          <w:szCs w:val="22"/>
        </w:rPr>
      </w:pPr>
      <w:r w:rsidDel="00000000" w:rsidR="00000000" w:rsidRPr="00000000">
        <w:rPr>
          <w:rFonts w:ascii="Arial" w:cs="Arial" w:eastAsia="Arial" w:hAnsi="Arial"/>
          <w:b w:val="1"/>
          <w:bCs w:val="1"/>
          <w:i w:val="0"/>
          <w:iCs w:val="0"/>
          <w:sz w:val="22"/>
          <w:szCs w:val="22"/>
          <w:rtl w:val="0"/>
        </w:rPr>
        <w:t xml:space="preserve">Presupuesto total estimado del primer año: hasta $21.880.000 CLP, compuesto por $20.250.000 CLP de trabajo profesional (810 h) y hasta $1.630.000 CLP de infraestructura y servicios.</w:t>
      </w:r>
      <w:r w:rsidDel="00000000" w:rsidR="00000000" w:rsidRPr="00000000">
        <w:rPr>
          <w:rtl w:val="0"/>
        </w:rPr>
      </w:r>
    </w:p>
    <w:p w:rsidR="00000000" w:rsidDel="00000000" w:rsidP="00000000" w:rsidRDefault="00000000" w:rsidRPr="00000000" w14:paraId="0000024D">
      <w:pPr>
        <w:pStyle w:val="Heading2"/>
        <w:keepNext w:val="1"/>
        <w:spacing w:after="80" w:before="120" w:lineRule="auto"/>
        <w:jc w:val="both"/>
        <w:rPr>
          <w:sz w:val="22"/>
          <w:szCs w:val="22"/>
        </w:rPr>
      </w:pPr>
      <w:r w:rsidDel="00000000" w:rsidR="00000000" w:rsidRPr="00000000">
        <w:rPr>
          <w:sz w:val="22"/>
          <w:szCs w:val="22"/>
          <w:rtl w:val="0"/>
        </w:rPr>
        <w:t xml:space="preserve">4.1.6. Carta Gantt</w:t>
      </w:r>
    </w:p>
    <w:p w:rsidR="00000000" w:rsidDel="00000000" w:rsidP="00000000" w:rsidRDefault="00000000" w:rsidRPr="00000000" w14:paraId="0000024E">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Carta Gantt y el Roadmap se mantienen como vistas de planificación temporal del proyecto. Para coherencia con Scrum, el control operativo del trabajo se realizará mediante Product Backlog y Sprint Backlog, distribuidos en cinco Sprints de dos semanas entre las semanas 5 y 14.</w:t>
      </w:r>
      <w:r w:rsidDel="00000000" w:rsidR="00000000" w:rsidRPr="00000000">
        <w:rPr>
          <w:rtl w:val="0"/>
        </w:rPr>
      </w:r>
    </w:p>
    <w:tbl>
      <w:tblPr>
        <w:tblStyle w:val="Table17"/>
        <w:tblW w:w="963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9"/>
        <w:gridCol w:w="4819"/>
        <w:tblGridChange w:id="0">
          <w:tblGrid>
            <w:gridCol w:w="4819"/>
            <w:gridCol w:w="4819"/>
          </w:tblGrid>
        </w:tblGridChange>
      </w:tblGrid>
      <w:tr>
        <w:trPr>
          <w:cantSplit w:val="0"/>
          <w:tblHeader w:val="1"/>
        </w:trPr>
        <w:tc>
          <w:tcPr>
            <w:shd w:fill="1f4e79" w:val="clear"/>
            <w:tcMar>
              <w:top w:w="80.0" w:type="dxa"/>
              <w:bottom w:w="80.0" w:type="dxa"/>
            </w:tcMar>
            <w:vAlign w:val="center"/>
          </w:tcPr>
          <w:p w:rsidR="00000000" w:rsidDel="00000000" w:rsidP="00000000" w:rsidRDefault="00000000" w:rsidRPr="00000000" w14:paraId="0000024F">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Hito</w:t>
            </w:r>
            <w:r w:rsidDel="00000000" w:rsidR="00000000" w:rsidRPr="00000000">
              <w:rPr>
                <w:rtl w:val="0"/>
              </w:rPr>
            </w:r>
          </w:p>
        </w:tc>
        <w:tc>
          <w:tcPr>
            <w:shd w:fill="1f4e79" w:val="clear"/>
            <w:tcMar>
              <w:top w:w="80.0" w:type="dxa"/>
              <w:bottom w:w="80.0" w:type="dxa"/>
            </w:tcMar>
            <w:vAlign w:val="center"/>
          </w:tcPr>
          <w:p w:rsidR="00000000" w:rsidDel="00000000" w:rsidP="00000000" w:rsidRDefault="00000000" w:rsidRPr="00000000" w14:paraId="00000250">
            <w:pPr>
              <w:spacing w:after="0" w:lineRule="auto"/>
              <w:jc w:val="both"/>
              <w:rPr>
                <w:sz w:val="22"/>
                <w:szCs w:val="22"/>
              </w:rPr>
            </w:pPr>
            <w:r w:rsidDel="00000000" w:rsidR="00000000" w:rsidRPr="00000000">
              <w:rPr>
                <w:rFonts w:ascii="Arial" w:cs="Arial" w:eastAsia="Arial" w:hAnsi="Arial"/>
                <w:b w:val="1"/>
                <w:bCs w:val="1"/>
                <w:color w:val="ffffff"/>
                <w:sz w:val="22"/>
                <w:szCs w:val="22"/>
                <w:rtl w:val="0"/>
              </w:rPr>
              <w:t xml:space="preserve">Periodo planificado</w:t>
            </w:r>
            <w:r w:rsidDel="00000000" w:rsidR="00000000" w:rsidRPr="00000000">
              <w:rPr>
                <w:rtl w:val="0"/>
              </w:rPr>
            </w:r>
          </w:p>
        </w:tc>
      </w:tr>
      <w:tr>
        <w:trPr>
          <w:cantSplit w:val="1"/>
          <w:tblHeader w:val="0"/>
        </w:trPr>
        <w:tc>
          <w:tcPr>
            <w:tcMar>
              <w:top w:w="80.0" w:type="dxa"/>
              <w:bottom w:w="80.0" w:type="dxa"/>
            </w:tcMar>
            <w:vAlign w:val="center"/>
          </w:tcPr>
          <w:p w:rsidR="00000000" w:rsidDel="00000000" w:rsidP="00000000" w:rsidRDefault="00000000" w:rsidRPr="00000000" w14:paraId="00000251">
            <w:pPr>
              <w:jc w:val="both"/>
              <w:rPr>
                <w:sz w:val="22"/>
                <w:szCs w:val="22"/>
              </w:rPr>
            </w:pPr>
            <w:r w:rsidDel="00000000" w:rsidR="00000000" w:rsidRPr="00000000">
              <w:rPr>
                <w:sz w:val="22"/>
                <w:szCs w:val="22"/>
                <w:rtl w:val="0"/>
              </w:rPr>
              <w:t xml:space="preserve">Cierre definición y diseño inicial</w:t>
            </w:r>
          </w:p>
        </w:tc>
        <w:tc>
          <w:tcPr>
            <w:tcMar>
              <w:top w:w="80.0" w:type="dxa"/>
              <w:bottom w:w="80.0" w:type="dxa"/>
            </w:tcMar>
            <w:vAlign w:val="center"/>
          </w:tcPr>
          <w:p w:rsidR="00000000" w:rsidDel="00000000" w:rsidP="00000000" w:rsidRDefault="00000000" w:rsidRPr="00000000" w14:paraId="00000252">
            <w:pPr>
              <w:jc w:val="both"/>
              <w:rPr>
                <w:sz w:val="22"/>
                <w:szCs w:val="22"/>
              </w:rPr>
            </w:pPr>
            <w:r w:rsidDel="00000000" w:rsidR="00000000" w:rsidRPr="00000000">
              <w:rPr>
                <w:sz w:val="22"/>
                <w:szCs w:val="22"/>
                <w:rtl w:val="0"/>
              </w:rPr>
              <w:t xml:space="preserve">Fin de Semana 4</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53">
            <w:pPr>
              <w:jc w:val="both"/>
              <w:rPr>
                <w:sz w:val="22"/>
                <w:szCs w:val="22"/>
              </w:rPr>
            </w:pPr>
            <w:r w:rsidDel="00000000" w:rsidR="00000000" w:rsidRPr="00000000">
              <w:rPr>
                <w:sz w:val="22"/>
                <w:szCs w:val="22"/>
                <w:rtl w:val="0"/>
              </w:rPr>
              <w:t xml:space="preserve">Fin Sprint 1</w:t>
            </w:r>
          </w:p>
        </w:tc>
        <w:tc>
          <w:tcPr>
            <w:shd w:fill="f3f6f8" w:val="clear"/>
            <w:tcMar>
              <w:top w:w="80.0" w:type="dxa"/>
              <w:bottom w:w="80.0" w:type="dxa"/>
            </w:tcMar>
            <w:vAlign w:val="center"/>
          </w:tcPr>
          <w:p w:rsidR="00000000" w:rsidDel="00000000" w:rsidP="00000000" w:rsidRDefault="00000000" w:rsidRPr="00000000" w14:paraId="00000254">
            <w:pPr>
              <w:jc w:val="both"/>
              <w:rPr>
                <w:sz w:val="22"/>
                <w:szCs w:val="22"/>
              </w:rPr>
            </w:pPr>
            <w:r w:rsidDel="00000000" w:rsidR="00000000" w:rsidRPr="00000000">
              <w:rPr>
                <w:sz w:val="22"/>
                <w:szCs w:val="22"/>
                <w:rtl w:val="0"/>
              </w:rPr>
              <w:t xml:space="preserve">Fin de Semana 6</w:t>
            </w:r>
          </w:p>
        </w:tc>
      </w:tr>
      <w:tr>
        <w:trPr>
          <w:cantSplit w:val="1"/>
          <w:tblHeader w:val="0"/>
        </w:trPr>
        <w:tc>
          <w:tcPr>
            <w:tcMar>
              <w:top w:w="80.0" w:type="dxa"/>
              <w:bottom w:w="80.0" w:type="dxa"/>
            </w:tcMar>
            <w:vAlign w:val="center"/>
          </w:tcPr>
          <w:p w:rsidR="00000000" w:rsidDel="00000000" w:rsidP="00000000" w:rsidRDefault="00000000" w:rsidRPr="00000000" w14:paraId="00000255">
            <w:pPr>
              <w:jc w:val="both"/>
              <w:rPr>
                <w:sz w:val="22"/>
                <w:szCs w:val="22"/>
              </w:rPr>
            </w:pPr>
            <w:r w:rsidDel="00000000" w:rsidR="00000000" w:rsidRPr="00000000">
              <w:rPr>
                <w:sz w:val="22"/>
                <w:szCs w:val="22"/>
                <w:rtl w:val="0"/>
              </w:rPr>
              <w:t xml:space="preserve">Fin Sprint 2</w:t>
            </w:r>
          </w:p>
        </w:tc>
        <w:tc>
          <w:tcPr>
            <w:tcMar>
              <w:top w:w="80.0" w:type="dxa"/>
              <w:bottom w:w="80.0" w:type="dxa"/>
            </w:tcMar>
            <w:vAlign w:val="center"/>
          </w:tcPr>
          <w:p w:rsidR="00000000" w:rsidDel="00000000" w:rsidP="00000000" w:rsidRDefault="00000000" w:rsidRPr="00000000" w14:paraId="00000256">
            <w:pPr>
              <w:jc w:val="both"/>
              <w:rPr>
                <w:sz w:val="22"/>
                <w:szCs w:val="22"/>
              </w:rPr>
            </w:pPr>
            <w:r w:rsidDel="00000000" w:rsidR="00000000" w:rsidRPr="00000000">
              <w:rPr>
                <w:sz w:val="22"/>
                <w:szCs w:val="22"/>
                <w:rtl w:val="0"/>
              </w:rPr>
              <w:t xml:space="preserve">Fin de Semana 8</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57">
            <w:pPr>
              <w:jc w:val="both"/>
              <w:rPr>
                <w:sz w:val="22"/>
                <w:szCs w:val="22"/>
              </w:rPr>
            </w:pPr>
            <w:r w:rsidDel="00000000" w:rsidR="00000000" w:rsidRPr="00000000">
              <w:rPr>
                <w:sz w:val="22"/>
                <w:szCs w:val="22"/>
                <w:rtl w:val="0"/>
              </w:rPr>
              <w:t xml:space="preserve">Fin Sprint 3 / Informe de Avance</w:t>
            </w:r>
          </w:p>
        </w:tc>
        <w:tc>
          <w:tcPr>
            <w:shd w:fill="f3f6f8" w:val="clear"/>
            <w:tcMar>
              <w:top w:w="80.0" w:type="dxa"/>
              <w:bottom w:w="80.0" w:type="dxa"/>
            </w:tcMar>
            <w:vAlign w:val="center"/>
          </w:tcPr>
          <w:p w:rsidR="00000000" w:rsidDel="00000000" w:rsidP="00000000" w:rsidRDefault="00000000" w:rsidRPr="00000000" w14:paraId="00000258">
            <w:pPr>
              <w:jc w:val="both"/>
              <w:rPr>
                <w:sz w:val="22"/>
                <w:szCs w:val="22"/>
              </w:rPr>
            </w:pPr>
            <w:r w:rsidDel="00000000" w:rsidR="00000000" w:rsidRPr="00000000">
              <w:rPr>
                <w:sz w:val="22"/>
                <w:szCs w:val="22"/>
                <w:rtl w:val="0"/>
              </w:rPr>
              <w:t xml:space="preserve">Fin de Semana 10</w:t>
            </w:r>
          </w:p>
        </w:tc>
      </w:tr>
      <w:tr>
        <w:trPr>
          <w:cantSplit w:val="1"/>
          <w:tblHeader w:val="0"/>
        </w:trPr>
        <w:tc>
          <w:tcPr>
            <w:tcMar>
              <w:top w:w="80.0" w:type="dxa"/>
              <w:bottom w:w="80.0" w:type="dxa"/>
            </w:tcMar>
            <w:vAlign w:val="center"/>
          </w:tcPr>
          <w:p w:rsidR="00000000" w:rsidDel="00000000" w:rsidP="00000000" w:rsidRDefault="00000000" w:rsidRPr="00000000" w14:paraId="00000259">
            <w:pPr>
              <w:jc w:val="both"/>
              <w:rPr>
                <w:sz w:val="22"/>
                <w:szCs w:val="22"/>
              </w:rPr>
            </w:pPr>
            <w:r w:rsidDel="00000000" w:rsidR="00000000" w:rsidRPr="00000000">
              <w:rPr>
                <w:sz w:val="22"/>
                <w:szCs w:val="22"/>
                <w:rtl w:val="0"/>
              </w:rPr>
              <w:t xml:space="preserve">Fin Sprint 4</w:t>
            </w:r>
          </w:p>
        </w:tc>
        <w:tc>
          <w:tcPr>
            <w:tcMar>
              <w:top w:w="80.0" w:type="dxa"/>
              <w:bottom w:w="80.0" w:type="dxa"/>
            </w:tcMar>
            <w:vAlign w:val="center"/>
          </w:tcPr>
          <w:p w:rsidR="00000000" w:rsidDel="00000000" w:rsidP="00000000" w:rsidRDefault="00000000" w:rsidRPr="00000000" w14:paraId="0000025A">
            <w:pPr>
              <w:jc w:val="both"/>
              <w:rPr>
                <w:sz w:val="22"/>
                <w:szCs w:val="22"/>
              </w:rPr>
            </w:pPr>
            <w:r w:rsidDel="00000000" w:rsidR="00000000" w:rsidRPr="00000000">
              <w:rPr>
                <w:sz w:val="22"/>
                <w:szCs w:val="22"/>
                <w:rtl w:val="0"/>
              </w:rPr>
              <w:t xml:space="preserve">Fin de Semana 12</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5B">
            <w:pPr>
              <w:jc w:val="both"/>
              <w:rPr>
                <w:sz w:val="22"/>
                <w:szCs w:val="22"/>
              </w:rPr>
            </w:pPr>
            <w:r w:rsidDel="00000000" w:rsidR="00000000" w:rsidRPr="00000000">
              <w:rPr>
                <w:sz w:val="22"/>
                <w:szCs w:val="22"/>
                <w:rtl w:val="0"/>
              </w:rPr>
              <w:t xml:space="preserve">Fin Sprint 5</w:t>
            </w:r>
          </w:p>
        </w:tc>
        <w:tc>
          <w:tcPr>
            <w:shd w:fill="f3f6f8" w:val="clear"/>
            <w:tcMar>
              <w:top w:w="80.0" w:type="dxa"/>
              <w:bottom w:w="80.0" w:type="dxa"/>
            </w:tcMar>
            <w:vAlign w:val="center"/>
          </w:tcPr>
          <w:p w:rsidR="00000000" w:rsidDel="00000000" w:rsidP="00000000" w:rsidRDefault="00000000" w:rsidRPr="00000000" w14:paraId="0000025C">
            <w:pPr>
              <w:jc w:val="both"/>
              <w:rPr>
                <w:sz w:val="22"/>
                <w:szCs w:val="22"/>
              </w:rPr>
            </w:pPr>
            <w:r w:rsidDel="00000000" w:rsidR="00000000" w:rsidRPr="00000000">
              <w:rPr>
                <w:sz w:val="22"/>
                <w:szCs w:val="22"/>
                <w:rtl w:val="0"/>
              </w:rPr>
              <w:t xml:space="preserve">Fin de Semana 14</w:t>
            </w:r>
          </w:p>
        </w:tc>
      </w:tr>
      <w:tr>
        <w:trPr>
          <w:cantSplit w:val="1"/>
          <w:tblHeader w:val="0"/>
        </w:trPr>
        <w:tc>
          <w:tcPr>
            <w:tcMar>
              <w:top w:w="80.0" w:type="dxa"/>
              <w:bottom w:w="80.0" w:type="dxa"/>
            </w:tcMar>
            <w:vAlign w:val="center"/>
          </w:tcPr>
          <w:p w:rsidR="00000000" w:rsidDel="00000000" w:rsidP="00000000" w:rsidRDefault="00000000" w:rsidRPr="00000000" w14:paraId="0000025D">
            <w:pPr>
              <w:jc w:val="both"/>
              <w:rPr>
                <w:sz w:val="22"/>
                <w:szCs w:val="22"/>
              </w:rPr>
            </w:pPr>
            <w:r w:rsidDel="00000000" w:rsidR="00000000" w:rsidRPr="00000000">
              <w:rPr>
                <w:sz w:val="22"/>
                <w:szCs w:val="22"/>
                <w:rtl w:val="0"/>
              </w:rPr>
              <w:t xml:space="preserve">Integración final / Informe Final</w:t>
            </w:r>
          </w:p>
        </w:tc>
        <w:tc>
          <w:tcPr>
            <w:tcMar>
              <w:top w:w="80.0" w:type="dxa"/>
              <w:bottom w:w="80.0" w:type="dxa"/>
            </w:tcMar>
            <w:vAlign w:val="center"/>
          </w:tcPr>
          <w:p w:rsidR="00000000" w:rsidDel="00000000" w:rsidP="00000000" w:rsidRDefault="00000000" w:rsidRPr="00000000" w14:paraId="0000025E">
            <w:pPr>
              <w:jc w:val="both"/>
              <w:rPr>
                <w:sz w:val="22"/>
                <w:szCs w:val="22"/>
              </w:rPr>
            </w:pPr>
            <w:r w:rsidDel="00000000" w:rsidR="00000000" w:rsidRPr="00000000">
              <w:rPr>
                <w:sz w:val="22"/>
                <w:szCs w:val="22"/>
                <w:rtl w:val="0"/>
              </w:rPr>
              <w:t xml:space="preserve">Semana 15</w:t>
            </w:r>
          </w:p>
        </w:tc>
      </w:tr>
      <w:tr>
        <w:trPr>
          <w:cantSplit w:val="1"/>
          <w:tblHeader w:val="0"/>
        </w:trPr>
        <w:tc>
          <w:tcPr>
            <w:shd w:fill="f3f6f8" w:val="clear"/>
            <w:tcMar>
              <w:top w:w="80.0" w:type="dxa"/>
              <w:bottom w:w="80.0" w:type="dxa"/>
            </w:tcMar>
            <w:vAlign w:val="center"/>
          </w:tcPr>
          <w:p w:rsidR="00000000" w:rsidDel="00000000" w:rsidP="00000000" w:rsidRDefault="00000000" w:rsidRPr="00000000" w14:paraId="0000025F">
            <w:pPr>
              <w:jc w:val="both"/>
              <w:rPr>
                <w:sz w:val="22"/>
                <w:szCs w:val="22"/>
              </w:rPr>
            </w:pPr>
            <w:r w:rsidDel="00000000" w:rsidR="00000000" w:rsidRPr="00000000">
              <w:rPr>
                <w:sz w:val="22"/>
                <w:szCs w:val="22"/>
                <w:rtl w:val="0"/>
              </w:rPr>
              <w:t xml:space="preserve">Preparación y presentación ante comisión</w:t>
            </w:r>
          </w:p>
        </w:tc>
        <w:tc>
          <w:tcPr>
            <w:shd w:fill="f3f6f8" w:val="clear"/>
            <w:tcMar>
              <w:top w:w="80.0" w:type="dxa"/>
              <w:bottom w:w="80.0" w:type="dxa"/>
            </w:tcMar>
            <w:vAlign w:val="center"/>
          </w:tcPr>
          <w:p w:rsidR="00000000" w:rsidDel="00000000" w:rsidP="00000000" w:rsidRDefault="00000000" w:rsidRPr="00000000" w14:paraId="00000260">
            <w:pPr>
              <w:jc w:val="both"/>
              <w:rPr>
                <w:sz w:val="22"/>
                <w:szCs w:val="22"/>
              </w:rPr>
            </w:pPr>
            <w:r w:rsidDel="00000000" w:rsidR="00000000" w:rsidRPr="00000000">
              <w:rPr>
                <w:sz w:val="22"/>
                <w:szCs w:val="22"/>
                <w:rtl w:val="0"/>
              </w:rPr>
              <w:t xml:space="preserve">Semanas 16-18</w:t>
            </w:r>
          </w:p>
        </w:tc>
      </w:tr>
    </w:tbl>
    <w:p w:rsidR="00000000" w:rsidDel="00000000" w:rsidP="00000000" w:rsidRDefault="00000000" w:rsidRPr="00000000" w14:paraId="00000261">
      <w:pPr>
        <w:spacing w:after="40" w:lineRule="auto"/>
        <w:jc w:val="both"/>
        <w:rPr>
          <w:sz w:val="22"/>
          <w:szCs w:val="22"/>
        </w:rPr>
      </w:pPr>
      <w:r w:rsidDel="00000000" w:rsidR="00000000" w:rsidRPr="00000000">
        <w:rPr>
          <w:rtl w:val="0"/>
        </w:rPr>
      </w:r>
    </w:p>
    <w:p w:rsidR="00000000" w:rsidDel="00000000" w:rsidP="00000000" w:rsidRDefault="00000000" w:rsidRPr="00000000" w14:paraId="00000262">
      <w:pPr>
        <w:pStyle w:val="Heading1"/>
        <w:keepNext w:val="1"/>
        <w:spacing w:after="80" w:before="180" w:lineRule="auto"/>
        <w:jc w:val="both"/>
        <w:rPr>
          <w:sz w:val="22"/>
          <w:szCs w:val="22"/>
        </w:rPr>
      </w:pPr>
      <w:r w:rsidDel="00000000" w:rsidR="00000000" w:rsidRPr="00000000">
        <w:rPr>
          <w:sz w:val="22"/>
          <w:szCs w:val="22"/>
          <w:rtl w:val="0"/>
        </w:rPr>
        <w:t xml:space="preserve">5. Anexos</w:t>
      </w:r>
    </w:p>
    <w:p w:rsidR="00000000" w:rsidDel="00000000" w:rsidP="00000000" w:rsidRDefault="00000000" w:rsidRPr="00000000" w14:paraId="00000263">
      <w:pPr>
        <w:pStyle w:val="Heading2"/>
        <w:keepNext w:val="1"/>
        <w:spacing w:after="80" w:before="120" w:lineRule="auto"/>
        <w:jc w:val="both"/>
        <w:rPr>
          <w:sz w:val="22"/>
          <w:szCs w:val="22"/>
        </w:rPr>
      </w:pPr>
      <w:r w:rsidDel="00000000" w:rsidR="00000000" w:rsidRPr="00000000">
        <w:rPr>
          <w:sz w:val="22"/>
          <w:szCs w:val="22"/>
          <w:rtl w:val="0"/>
        </w:rPr>
        <w:t xml:space="preserve">5.1. Acta de Proyecto</w:t>
      </w:r>
    </w:p>
    <w:p w:rsidR="00000000" w:rsidDel="00000000" w:rsidP="00000000" w:rsidRDefault="00000000" w:rsidRPr="00000000" w14:paraId="00000264">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Documento asociado pendiente de completar. Se incorporará como anexo o archivo complementario una vez validado por el equipo.</w:t>
      </w:r>
      <w:r w:rsidDel="00000000" w:rsidR="00000000" w:rsidRPr="00000000">
        <w:rPr>
          <w:rtl w:val="0"/>
        </w:rPr>
      </w:r>
    </w:p>
    <w:p w:rsidR="00000000" w:rsidDel="00000000" w:rsidP="00000000" w:rsidRDefault="00000000" w:rsidRPr="00000000" w14:paraId="00000265">
      <w:pPr>
        <w:pStyle w:val="Heading2"/>
        <w:keepNext w:val="1"/>
        <w:spacing w:after="80" w:before="120" w:lineRule="auto"/>
        <w:jc w:val="both"/>
        <w:rPr>
          <w:sz w:val="22"/>
          <w:szCs w:val="22"/>
        </w:rPr>
      </w:pPr>
      <w:r w:rsidDel="00000000" w:rsidR="00000000" w:rsidRPr="00000000">
        <w:rPr>
          <w:sz w:val="22"/>
          <w:szCs w:val="22"/>
          <w:rtl w:val="0"/>
        </w:rPr>
        <w:t xml:space="preserve">5.2. Product Backlog e Historias de Usuario</w:t>
      </w:r>
    </w:p>
    <w:p w:rsidR="00000000" w:rsidDel="00000000" w:rsidP="00000000" w:rsidRDefault="00000000" w:rsidRPr="00000000" w14:paraId="00000266">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Documento disponible: “Historias_de_Usuario_APT_Scrum_Corregidas.docx”. Contiene las 20 Historias de Usuario oficiales del Product Backlog, sus criterios de aceptación, prioridades, Story Points y distribución en cinco Sprints. Los criterios transversales de calidad se complementan con la Definition of Done.</w:t>
      </w:r>
      <w:r w:rsidDel="00000000" w:rsidR="00000000" w:rsidRPr="00000000">
        <w:rPr>
          <w:rtl w:val="0"/>
        </w:rPr>
      </w:r>
    </w:p>
    <w:p w:rsidR="00000000" w:rsidDel="00000000" w:rsidP="00000000" w:rsidRDefault="00000000" w:rsidRPr="00000000" w14:paraId="00000267">
      <w:pPr>
        <w:pStyle w:val="Heading2"/>
        <w:keepNext w:val="1"/>
        <w:spacing w:after="80" w:before="120" w:lineRule="auto"/>
        <w:jc w:val="both"/>
        <w:rPr>
          <w:sz w:val="22"/>
          <w:szCs w:val="22"/>
        </w:rPr>
      </w:pPr>
      <w:r w:rsidDel="00000000" w:rsidR="00000000" w:rsidRPr="00000000">
        <w:rPr>
          <w:sz w:val="22"/>
          <w:szCs w:val="22"/>
          <w:rtl w:val="0"/>
        </w:rPr>
        <w:t xml:space="preserve">5.3. Prototipado de Software</w:t>
      </w:r>
    </w:p>
    <w:p w:rsidR="00000000" w:rsidDel="00000000" w:rsidP="00000000" w:rsidRDefault="00000000" w:rsidRPr="00000000" w14:paraId="00000268">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Documento de mockups pendiente de rediseño. Las interfaces propuestas deberán respetar los criterios de responsividad, claridad, legibilidad, accesibilidad y separación por roles definidos en esta ERS.</w:t>
      </w:r>
      <w:r w:rsidDel="00000000" w:rsidR="00000000" w:rsidRPr="00000000">
        <w:rPr>
          <w:rtl w:val="0"/>
        </w:rPr>
      </w:r>
    </w:p>
    <w:p w:rsidR="00000000" w:rsidDel="00000000" w:rsidP="00000000" w:rsidRDefault="00000000" w:rsidRPr="00000000" w14:paraId="00000269">
      <w:pPr>
        <w:pStyle w:val="Heading2"/>
        <w:keepNext w:val="1"/>
        <w:spacing w:after="80" w:before="120" w:lineRule="auto"/>
        <w:jc w:val="both"/>
        <w:rPr>
          <w:sz w:val="22"/>
          <w:szCs w:val="22"/>
        </w:rPr>
      </w:pPr>
      <w:r w:rsidDel="00000000" w:rsidR="00000000" w:rsidRPr="00000000">
        <w:rPr>
          <w:sz w:val="22"/>
          <w:szCs w:val="22"/>
          <w:rtl w:val="0"/>
        </w:rPr>
        <w:t xml:space="preserve">5.4. Sprint Backlog y estimación de esfuerzo</w:t>
      </w:r>
    </w:p>
    <w:p w:rsidR="00000000" w:rsidDel="00000000" w:rsidP="00000000" w:rsidRDefault="00000000" w:rsidRPr="00000000" w14:paraId="0000026A">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El Sprint Backlog detalla las tareas de cada uno de los cinco Sprints, responsables, estimaciones y seguimiento. Los Story Points del Product Backlog se mantienen como medida relativa y no equivalen directamente a horas.</w:t>
      </w:r>
      <w:r w:rsidDel="00000000" w:rsidR="00000000" w:rsidRPr="00000000">
        <w:rPr>
          <w:rtl w:val="0"/>
        </w:rPr>
      </w:r>
    </w:p>
    <w:p w:rsidR="00000000" w:rsidDel="00000000" w:rsidP="00000000" w:rsidRDefault="00000000" w:rsidRPr="00000000" w14:paraId="0000026B">
      <w:pPr>
        <w:pStyle w:val="Heading2"/>
        <w:keepNext w:val="1"/>
        <w:spacing w:after="80" w:before="120" w:lineRule="auto"/>
        <w:jc w:val="both"/>
        <w:rPr>
          <w:sz w:val="22"/>
          <w:szCs w:val="22"/>
        </w:rPr>
      </w:pPr>
      <w:r w:rsidDel="00000000" w:rsidR="00000000" w:rsidRPr="00000000">
        <w:rPr>
          <w:sz w:val="22"/>
          <w:szCs w:val="22"/>
          <w:rtl w:val="0"/>
        </w:rPr>
        <w:t xml:space="preserve">5.5. Carta Gantt y Roadmap</w:t>
      </w:r>
    </w:p>
    <w:p w:rsidR="00000000" w:rsidDel="00000000" w:rsidP="00000000" w:rsidRDefault="00000000" w:rsidRPr="00000000" w14:paraId="0000026C">
      <w:pPr>
        <w:spacing w:after="120" w:line="259" w:lineRule="auto"/>
        <w:jc w:val="both"/>
        <w:rPr>
          <w:sz w:val="22"/>
          <w:szCs w:val="22"/>
        </w:rPr>
      </w:pPr>
      <w:r w:rsidDel="00000000" w:rsidR="00000000" w:rsidRPr="00000000">
        <w:rPr>
          <w:rFonts w:ascii="Arial" w:cs="Arial" w:eastAsia="Arial" w:hAnsi="Arial"/>
          <w:b w:val="0"/>
          <w:bCs w:val="0"/>
          <w:i w:val="0"/>
          <w:iCs w:val="0"/>
          <w:sz w:val="22"/>
          <w:szCs w:val="22"/>
          <w:rtl w:val="0"/>
        </w:rPr>
        <w:t xml:space="preserve">La Carta Gantt y el Roadmap deberán ser coherentes con los cinco Sprints de dos semanas planificados entre las semanas 5 y 14, el cierre de desarrollo en la semana 15 y la preparación/presentación durante las semanas 16 a 18.</w:t>
      </w:r>
      <w:r w:rsidDel="00000000" w:rsidR="00000000" w:rsidRPr="00000000">
        <w:rPr>
          <w:rtl w:val="0"/>
        </w:rPr>
      </w:r>
    </w:p>
    <w:sectPr>
      <w:headerReference r:id="rId8" w:type="default"/>
      <w:headerReference r:id="rId9" w:type="first"/>
      <w:footerReference r:id="rId10" w:type="default"/>
      <w:footerReference r:id="rId11" w:type="first"/>
      <w:pgSz w:h="16838" w:w="11906" w:orient="portrait"/>
      <w:pgMar w:bottom="964" w:top="1134" w:left="1134" w:right="1134"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tbl>
    <w:tblPr>
      <w:tblStyle w:val="Table18"/>
      <w:tblW w:w="9360.0" w:type="dxa"/>
      <w:jc w:val="center"/>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E">
          <w:pPr>
            <w:jc w:val="left"/>
            <w:rPr/>
          </w:pPr>
          <w:r w:rsidDel="00000000" w:rsidR="00000000" w:rsidRPr="00000000">
            <w:rPr/>
            <w:drawing>
              <wp:inline distB="0" distT="0" distL="114300" distR="114300">
                <wp:extent cx="1417320" cy="354330"/>
                <wp:effectExtent b="0" l="0" r="0" t="0"/>
                <wp:docPr id="5"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417320" cy="35433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6F">
          <w:pPr>
            <w:jc w:val="right"/>
            <w:rPr/>
          </w:pPr>
          <w:r w:rsidDel="00000000" w:rsidR="00000000" w:rsidRPr="00000000">
            <w:rPr>
              <w:rFonts w:ascii="Arial" w:cs="Arial" w:eastAsia="Arial" w:hAnsi="Arial"/>
              <w:b w:val="1"/>
              <w:bCs w:val="1"/>
              <w:color w:val="5f5f5f"/>
              <w:sz w:val="17"/>
              <w:szCs w:val="17"/>
              <w:rtl w:val="0"/>
            </w:rPr>
            <w:t xml:space="preserve">Especificación de Requisitos, estándar de IEEE 830</w:t>
          </w:r>
          <w:r w:rsidDel="00000000" w:rsidR="00000000" w:rsidRPr="00000000">
            <w:rPr>
              <w:rtl w:val="0"/>
            </w:rPr>
          </w:r>
        </w:p>
      </w:tc>
    </w:tr>
  </w:tbl>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1">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bCs w:val="0"/>
        <w:i w:val="0"/>
        <w:iCs w:val="0"/>
        <w:smallCaps w:val="0"/>
        <w:strike w:val="0"/>
        <w:color w:val="000000"/>
        <w:sz w:val="21"/>
        <w:szCs w:val="21"/>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1f4e79"/>
      <w:sz w:val="24"/>
      <w:szCs w:val="24"/>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2f75b5"/>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ZIYTFGyWOt673JvgbrK+sBrdxg==">CgMxLjA4AHIhMTNQbzlncXcya2p0Y3dyUUNOVGw4QjVnMUFJMTJRS1cy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Ivan Tamayo; Rodrigo Romero; Richard Diaz</dc:creator>
</cp:coreProperties>
</file>