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1EF" w:rsidRPr="008251EF" w:rsidRDefault="008251EF" w:rsidP="008251EF">
      <w:pPr>
        <w:tabs>
          <w:tab w:val="left" w:pos="8112"/>
        </w:tabs>
        <w:rPr>
          <w:b/>
        </w:rPr>
      </w:pPr>
      <w:proofErr w:type="spellStart"/>
      <w:r w:rsidRPr="008251EF">
        <w:rPr>
          <w:b/>
        </w:rPr>
        <w:t>Tema</w:t>
      </w:r>
      <w:proofErr w:type="spellEnd"/>
      <w:r w:rsidRPr="008251EF">
        <w:rPr>
          <w:b/>
        </w:rPr>
        <w:t xml:space="preserve"> </w:t>
      </w:r>
      <w:r w:rsidRPr="008251EF">
        <w:rPr>
          <w:b/>
        </w:rPr>
        <w:t>1</w:t>
      </w:r>
    </w:p>
    <w:p w:rsidR="00D60D26" w:rsidRDefault="00932666">
      <w:pPr>
        <w:rPr>
          <w:lang w:val="bg-BG"/>
        </w:rPr>
      </w:pPr>
      <w:r w:rsidRPr="00F02932">
        <w:rPr>
          <w:b/>
          <w:lang w:val="bg-BG"/>
        </w:rPr>
        <w:t>Могат ли делегатите да се асоциират със свойства?</w:t>
      </w:r>
      <w:r>
        <w:rPr>
          <w:lang w:val="bg-BG"/>
        </w:rPr>
        <w:t xml:space="preserve"> – Делегатите могат да се асоциират само с методи.</w:t>
      </w:r>
    </w:p>
    <w:p w:rsidR="00932666" w:rsidRDefault="00932666">
      <w:pPr>
        <w:rPr>
          <w:lang w:val="bg-BG"/>
        </w:rPr>
      </w:pPr>
      <w:r w:rsidRPr="00F02932">
        <w:rPr>
          <w:b/>
          <w:lang w:val="bg-BG"/>
        </w:rPr>
        <w:t xml:space="preserve">Каква е разликата между </w:t>
      </w:r>
      <w:r w:rsidRPr="00F02932">
        <w:rPr>
          <w:b/>
        </w:rPr>
        <w:t xml:space="preserve">Action </w:t>
      </w:r>
      <w:r w:rsidRPr="00F02932">
        <w:rPr>
          <w:b/>
          <w:lang w:val="bg-BG"/>
        </w:rPr>
        <w:t xml:space="preserve">и </w:t>
      </w:r>
      <w:proofErr w:type="spellStart"/>
      <w:r w:rsidRPr="00F02932">
        <w:rPr>
          <w:b/>
        </w:rPr>
        <w:t>Func</w:t>
      </w:r>
      <w:proofErr w:type="spellEnd"/>
      <w:r w:rsidRPr="00F02932">
        <w:rPr>
          <w:b/>
          <w:lang w:val="bg-BG"/>
        </w:rPr>
        <w:t>?</w:t>
      </w:r>
      <w:r>
        <w:rPr>
          <w:lang w:val="bg-BG"/>
        </w:rPr>
        <w:t xml:space="preserve"> Първият не връща резултат, а вторият връща.</w:t>
      </w:r>
    </w:p>
    <w:p w:rsidR="00932666" w:rsidRDefault="00F02932">
      <w:pPr>
        <w:rPr>
          <w:lang w:val="bg-BG"/>
        </w:rPr>
      </w:pPr>
      <w:r w:rsidRPr="00F02932">
        <w:rPr>
          <w:b/>
          <w:lang w:val="bg-BG"/>
        </w:rPr>
        <w:t xml:space="preserve">Как се реализира </w:t>
      </w:r>
      <w:r w:rsidRPr="00F02932">
        <w:rPr>
          <w:b/>
          <w:lang w:val="bg-BG"/>
        </w:rPr>
        <w:t>параметричен полиморфизъм</w:t>
      </w:r>
      <w:r w:rsidRPr="00F02932">
        <w:rPr>
          <w:b/>
          <w:lang w:val="bg-BG"/>
        </w:rPr>
        <w:t xml:space="preserve">  при делегатите?</w:t>
      </w:r>
      <w:r>
        <w:rPr>
          <w:lang w:val="bg-BG"/>
        </w:rPr>
        <w:t xml:space="preserve"> - </w:t>
      </w:r>
      <w:r w:rsidR="00932666">
        <w:rPr>
          <w:lang w:val="bg-BG"/>
        </w:rPr>
        <w:t xml:space="preserve">Делегатите с </w:t>
      </w:r>
      <w:r w:rsidR="00932666">
        <w:t xml:space="preserve">generic </w:t>
      </w:r>
      <w:r w:rsidR="00932666">
        <w:rPr>
          <w:lang w:val="bg-BG"/>
        </w:rPr>
        <w:t>параметри дават възможност за асоцииране на делегата с методи различаващи се по типа на параметрите или на връщания резултат и по този начин се реализира параметричен полиморфизъм.</w:t>
      </w:r>
    </w:p>
    <w:p w:rsidR="00932666" w:rsidRDefault="00932666">
      <w:pPr>
        <w:rPr>
          <w:lang w:val="bg-BG"/>
        </w:rPr>
      </w:pPr>
      <w:r w:rsidRPr="00F02932">
        <w:rPr>
          <w:b/>
          <w:lang w:val="bg-BG"/>
        </w:rPr>
        <w:t xml:space="preserve">Какви са </w:t>
      </w:r>
      <w:r w:rsidRPr="00F02932">
        <w:rPr>
          <w:b/>
          <w:lang w:val="bg-BG"/>
        </w:rPr>
        <w:t>делегатите</w:t>
      </w:r>
      <w:r w:rsidRPr="00F02932">
        <w:rPr>
          <w:b/>
          <w:lang w:val="bg-BG"/>
        </w:rPr>
        <w:t xml:space="preserve"> и асоциираните с тях методи по отношение на </w:t>
      </w:r>
      <w:r w:rsidRPr="00F02932">
        <w:rPr>
          <w:b/>
        </w:rPr>
        <w:t xml:space="preserve">out </w:t>
      </w:r>
      <w:r w:rsidRPr="00F02932">
        <w:rPr>
          <w:b/>
          <w:lang w:val="bg-BG"/>
        </w:rPr>
        <w:t>параметрите?</w:t>
      </w:r>
      <w:r>
        <w:rPr>
          <w:lang w:val="bg-BG"/>
        </w:rPr>
        <w:t xml:space="preserve"> – контравариантни.</w:t>
      </w:r>
    </w:p>
    <w:p w:rsidR="008251EF" w:rsidRDefault="008251EF" w:rsidP="008251EF">
      <w:pPr>
        <w:tabs>
          <w:tab w:val="left" w:pos="8112"/>
        </w:tabs>
      </w:pPr>
    </w:p>
    <w:p w:rsidR="00932666" w:rsidRPr="008251EF" w:rsidRDefault="008251EF" w:rsidP="008251EF">
      <w:pPr>
        <w:tabs>
          <w:tab w:val="left" w:pos="8112"/>
        </w:tabs>
        <w:rPr>
          <w:b/>
        </w:rPr>
      </w:pPr>
      <w:proofErr w:type="spellStart"/>
      <w:r w:rsidRPr="008251EF">
        <w:rPr>
          <w:b/>
        </w:rPr>
        <w:t>Tema</w:t>
      </w:r>
      <w:proofErr w:type="spellEnd"/>
      <w:r w:rsidRPr="008251EF">
        <w:rPr>
          <w:b/>
        </w:rPr>
        <w:t xml:space="preserve"> </w:t>
      </w:r>
      <w:r w:rsidRPr="008251EF">
        <w:rPr>
          <w:b/>
        </w:rPr>
        <w:t>3</w:t>
      </w:r>
    </w:p>
    <w:p w:rsidR="00932666" w:rsidRDefault="00932666">
      <w:r w:rsidRPr="00F02932">
        <w:rPr>
          <w:b/>
          <w:lang w:val="bg-BG"/>
        </w:rPr>
        <w:t xml:space="preserve">Кои са начините за задаване на цел на атрибута? </w:t>
      </w:r>
      <w:r>
        <w:rPr>
          <w:lang w:val="bg-BG"/>
        </w:rPr>
        <w:t xml:space="preserve">– Етикетът за явно задаване на цел на атрибута може да бъде един от следните 10 варианта: </w:t>
      </w:r>
      <w:r>
        <w:t xml:space="preserve">event, field, method, </w:t>
      </w:r>
      <w:proofErr w:type="spellStart"/>
      <w:r>
        <w:t>param</w:t>
      </w:r>
      <w:proofErr w:type="spellEnd"/>
      <w:r>
        <w:t xml:space="preserve">, property, return, type, </w:t>
      </w:r>
      <w:proofErr w:type="spellStart"/>
      <w:r>
        <w:t>typevar</w:t>
      </w:r>
      <w:proofErr w:type="spellEnd"/>
      <w:r>
        <w:t>, assembly, module.</w:t>
      </w:r>
    </w:p>
    <w:p w:rsidR="00932666" w:rsidRDefault="00932666" w:rsidP="00932666">
      <w:pPr>
        <w:tabs>
          <w:tab w:val="left" w:pos="8112"/>
        </w:tabs>
        <w:rPr>
          <w:lang w:val="bg-BG"/>
        </w:rPr>
      </w:pPr>
      <w:r>
        <w:t xml:space="preserve">Conditional </w:t>
      </w:r>
      <w:r>
        <w:rPr>
          <w:lang w:val="bg-BG"/>
        </w:rPr>
        <w:t xml:space="preserve">е приложим само към </w:t>
      </w:r>
      <w:r>
        <w:t xml:space="preserve">void </w:t>
      </w:r>
      <w:proofErr w:type="gramStart"/>
      <w:r>
        <w:rPr>
          <w:lang w:val="bg-BG"/>
        </w:rPr>
        <w:t xml:space="preserve">методи </w:t>
      </w:r>
      <w:r w:rsidR="008251EF">
        <w:rPr>
          <w:lang w:val="bg-BG"/>
        </w:rPr>
        <w:t>,</w:t>
      </w:r>
      <w:proofErr w:type="gramEnd"/>
      <w:r w:rsidR="008251EF">
        <w:rPr>
          <w:lang w:val="bg-BG"/>
        </w:rPr>
        <w:t xml:space="preserve"> но не и в интерфейс.</w:t>
      </w:r>
    </w:p>
    <w:p w:rsidR="008251EF" w:rsidRDefault="008251EF" w:rsidP="00932666">
      <w:pPr>
        <w:tabs>
          <w:tab w:val="left" w:pos="8112"/>
        </w:tabs>
      </w:pPr>
    </w:p>
    <w:p w:rsidR="008251EF" w:rsidRPr="008251EF" w:rsidRDefault="008251EF" w:rsidP="00932666">
      <w:pPr>
        <w:tabs>
          <w:tab w:val="left" w:pos="8112"/>
        </w:tabs>
        <w:rPr>
          <w:b/>
        </w:rPr>
      </w:pPr>
      <w:proofErr w:type="spellStart"/>
      <w:r w:rsidRPr="008251EF">
        <w:rPr>
          <w:b/>
        </w:rPr>
        <w:t>Tema</w:t>
      </w:r>
      <w:proofErr w:type="spellEnd"/>
      <w:r w:rsidRPr="008251EF">
        <w:rPr>
          <w:b/>
        </w:rPr>
        <w:t xml:space="preserve"> 4</w:t>
      </w:r>
    </w:p>
    <w:p w:rsidR="008251EF" w:rsidRDefault="008251EF" w:rsidP="00932666">
      <w:pPr>
        <w:tabs>
          <w:tab w:val="left" w:pos="8112"/>
        </w:tabs>
        <w:rPr>
          <w:lang w:val="bg-BG"/>
        </w:rPr>
      </w:pPr>
      <w:r w:rsidRPr="00F02932">
        <w:rPr>
          <w:b/>
          <w:lang w:val="bg-BG"/>
        </w:rPr>
        <w:t>Кое е предимството при превключване на изпълнения между нишки?</w:t>
      </w:r>
      <w:r>
        <w:rPr>
          <w:lang w:val="bg-BG"/>
        </w:rPr>
        <w:br/>
        <w:t>- работа в режим на времеделение</w:t>
      </w:r>
      <w:r>
        <w:rPr>
          <w:lang w:val="bg-BG"/>
        </w:rPr>
        <w:br/>
        <w:t>- по-ефективно използване на апаратните средства</w:t>
      </w:r>
      <w:r>
        <w:rPr>
          <w:lang w:val="bg-BG"/>
        </w:rPr>
        <w:br/>
        <w:t>- по-добро време за отговор</w:t>
      </w:r>
      <w:r>
        <w:rPr>
          <w:lang w:val="bg-BG"/>
        </w:rPr>
        <w:br/>
        <w:t>-по-добро структуриране на изпълнимите единици</w:t>
      </w:r>
    </w:p>
    <w:p w:rsidR="008251EF" w:rsidRDefault="008251EF" w:rsidP="00932666">
      <w:pPr>
        <w:tabs>
          <w:tab w:val="left" w:pos="8112"/>
        </w:tabs>
      </w:pPr>
      <w:r w:rsidRPr="00F02932">
        <w:rPr>
          <w:b/>
          <w:lang w:val="bg-BG"/>
        </w:rPr>
        <w:t xml:space="preserve">Как може да се организира блокиране на една нишка до завършване на друга? </w:t>
      </w:r>
      <w:r>
        <w:rPr>
          <w:lang w:val="bg-BG"/>
        </w:rPr>
        <w:t xml:space="preserve">– чрез нестатичния метод </w:t>
      </w:r>
      <w:r>
        <w:t>Join()</w:t>
      </w:r>
    </w:p>
    <w:p w:rsidR="008251EF" w:rsidRDefault="008251EF" w:rsidP="008251EF">
      <w:pPr>
        <w:tabs>
          <w:tab w:val="left" w:pos="8112"/>
        </w:tabs>
      </w:pPr>
      <w:r w:rsidRPr="00F02932">
        <w:rPr>
          <w:b/>
          <w:lang w:val="bg-BG"/>
        </w:rPr>
        <w:t xml:space="preserve">Как може да се излезе от състояние </w:t>
      </w:r>
      <w:proofErr w:type="spellStart"/>
      <w:r w:rsidRPr="00F02932">
        <w:rPr>
          <w:b/>
        </w:rPr>
        <w:t>WaitSleepJoin</w:t>
      </w:r>
      <w:proofErr w:type="spellEnd"/>
      <w:r w:rsidRPr="00F02932">
        <w:rPr>
          <w:b/>
        </w:rPr>
        <w:t xml:space="preserve">(), </w:t>
      </w:r>
      <w:r w:rsidRPr="00F02932">
        <w:rPr>
          <w:b/>
          <w:lang w:val="bg-BG"/>
        </w:rPr>
        <w:t xml:space="preserve">в което една нишка е преминала след извикване на </w:t>
      </w:r>
      <w:r w:rsidRPr="00F02932">
        <w:rPr>
          <w:b/>
        </w:rPr>
        <w:t xml:space="preserve">Sleep </w:t>
      </w:r>
      <w:r w:rsidRPr="00F02932">
        <w:rPr>
          <w:b/>
          <w:lang w:val="bg-BG"/>
        </w:rPr>
        <w:t>преди да изтече даден интервал от време</w:t>
      </w:r>
      <w:r>
        <w:rPr>
          <w:lang w:val="bg-BG"/>
        </w:rPr>
        <w:t xml:space="preserve">. - </w:t>
      </w:r>
      <w:r>
        <w:rPr>
          <w:lang w:val="bg-BG"/>
        </w:rPr>
        <w:t xml:space="preserve">чрез нестатичния метод </w:t>
      </w:r>
      <w:r>
        <w:t>Interrupt</w:t>
      </w:r>
      <w:r>
        <w:t>()</w:t>
      </w:r>
    </w:p>
    <w:p w:rsidR="008251EF" w:rsidRDefault="008251EF" w:rsidP="00932666">
      <w:pPr>
        <w:tabs>
          <w:tab w:val="left" w:pos="8112"/>
        </w:tabs>
      </w:pPr>
      <w:r w:rsidRPr="00F02932">
        <w:rPr>
          <w:b/>
          <w:lang w:val="bg-BG"/>
        </w:rPr>
        <w:t>Може ли една нишка да прекрати изпълнението на друга без съгласието на 2рата?</w:t>
      </w:r>
      <w:r>
        <w:rPr>
          <w:lang w:val="bg-BG"/>
        </w:rPr>
        <w:t xml:space="preserve"> – Целенасочено завършване на нишка от друга нишка може да стане чрез метода </w:t>
      </w:r>
      <w:r>
        <w:t>Abort()</w:t>
      </w:r>
    </w:p>
    <w:p w:rsidR="008251EF" w:rsidRDefault="008251EF" w:rsidP="00932666">
      <w:pPr>
        <w:tabs>
          <w:tab w:val="left" w:pos="8112"/>
        </w:tabs>
      </w:pPr>
    </w:p>
    <w:p w:rsidR="008251EF" w:rsidRPr="00F02932" w:rsidRDefault="008251EF" w:rsidP="00932666">
      <w:pPr>
        <w:tabs>
          <w:tab w:val="left" w:pos="8112"/>
        </w:tabs>
        <w:rPr>
          <w:b/>
        </w:rPr>
      </w:pPr>
      <w:proofErr w:type="spellStart"/>
      <w:r w:rsidRPr="00F02932">
        <w:rPr>
          <w:b/>
        </w:rPr>
        <w:lastRenderedPageBreak/>
        <w:t>Tema</w:t>
      </w:r>
      <w:proofErr w:type="spellEnd"/>
      <w:r w:rsidRPr="00F02932">
        <w:rPr>
          <w:b/>
        </w:rPr>
        <w:t xml:space="preserve"> </w:t>
      </w:r>
      <w:r w:rsidRPr="00F02932">
        <w:rPr>
          <w:b/>
        </w:rPr>
        <w:t>5</w:t>
      </w:r>
    </w:p>
    <w:p w:rsidR="008251EF" w:rsidRDefault="008251EF" w:rsidP="00932666">
      <w:pPr>
        <w:tabs>
          <w:tab w:val="left" w:pos="8112"/>
        </w:tabs>
      </w:pPr>
      <w:r w:rsidRPr="00F02932">
        <w:rPr>
          <w:b/>
          <w:lang w:val="bg-BG"/>
        </w:rPr>
        <w:t>Начини за синхронизация основани на използването на ключ:</w:t>
      </w:r>
      <w:r>
        <w:rPr>
          <w:lang w:val="bg-BG"/>
        </w:rPr>
        <w:br/>
        <w:t>- Синхронизационен контекст</w:t>
      </w:r>
      <w:r>
        <w:rPr>
          <w:lang w:val="bg-BG"/>
        </w:rPr>
        <w:br/>
        <w:t>- Монитор</w:t>
      </w:r>
      <w:r>
        <w:rPr>
          <w:lang w:val="bg-BG"/>
        </w:rPr>
        <w:br/>
        <w:t xml:space="preserve">- </w:t>
      </w:r>
      <w:proofErr w:type="spellStart"/>
      <w:r>
        <w:t>MethodImpl</w:t>
      </w:r>
      <w:proofErr w:type="spellEnd"/>
    </w:p>
    <w:p w:rsidR="008251EF" w:rsidRDefault="008251EF" w:rsidP="00932666">
      <w:pPr>
        <w:tabs>
          <w:tab w:val="left" w:pos="8112"/>
        </w:tabs>
      </w:pPr>
      <w:r w:rsidRPr="00F02932">
        <w:rPr>
          <w:b/>
          <w:lang w:val="bg-BG"/>
        </w:rPr>
        <w:t>Начини за синхронизация о</w:t>
      </w:r>
      <w:r w:rsidRPr="00F02932">
        <w:rPr>
          <w:b/>
          <w:lang w:val="bg-BG"/>
        </w:rPr>
        <w:t>сновани на сигнализиране</w:t>
      </w:r>
      <w:r>
        <w:rPr>
          <w:lang w:val="bg-BG"/>
        </w:rPr>
        <w:t>:</w:t>
      </w:r>
      <w:r>
        <w:rPr>
          <w:lang w:val="bg-BG"/>
        </w:rPr>
        <w:br/>
        <w:t>- Мутекс</w:t>
      </w:r>
      <w:r>
        <w:rPr>
          <w:lang w:val="bg-BG"/>
        </w:rPr>
        <w:br/>
        <w:t>- Семафор</w:t>
      </w:r>
      <w:r>
        <w:rPr>
          <w:lang w:val="bg-BG"/>
        </w:rPr>
        <w:br/>
        <w:t xml:space="preserve">- </w:t>
      </w:r>
      <w:proofErr w:type="spellStart"/>
      <w:r>
        <w:t>AutoResetEvent</w:t>
      </w:r>
      <w:proofErr w:type="spellEnd"/>
      <w:r>
        <w:br/>
        <w:t xml:space="preserve">- </w:t>
      </w:r>
      <w:proofErr w:type="spellStart"/>
      <w:r>
        <w:t>SemaphoreSlim</w:t>
      </w:r>
      <w:proofErr w:type="spellEnd"/>
    </w:p>
    <w:p w:rsidR="00EB3F32" w:rsidRDefault="008251EF" w:rsidP="00EB3F32">
      <w:pPr>
        <w:tabs>
          <w:tab w:val="left" w:pos="8112"/>
        </w:tabs>
        <w:rPr>
          <w:lang w:val="bg-BG"/>
        </w:rPr>
      </w:pPr>
      <w:r w:rsidRPr="00F02932">
        <w:rPr>
          <w:b/>
          <w:lang w:val="bg-BG"/>
        </w:rPr>
        <w:t xml:space="preserve">По какво </w:t>
      </w:r>
      <w:r w:rsidRPr="00F02932">
        <w:rPr>
          <w:b/>
          <w:lang w:val="bg-BG"/>
        </w:rPr>
        <w:t>синхронизация</w:t>
      </w:r>
      <w:r w:rsidRPr="00F02932">
        <w:rPr>
          <w:b/>
          <w:lang w:val="bg-BG"/>
        </w:rPr>
        <w:t>та с мутекс е различна от монитор?</w:t>
      </w:r>
      <w:r>
        <w:rPr>
          <w:lang w:val="bg-BG"/>
        </w:rPr>
        <w:t xml:space="preserve"> </w:t>
      </w:r>
      <w:r w:rsidR="00EB3F32">
        <w:rPr>
          <w:lang w:val="bg-BG"/>
        </w:rPr>
        <w:t>–</w:t>
      </w:r>
      <w:r>
        <w:rPr>
          <w:lang w:val="bg-BG"/>
        </w:rPr>
        <w:t xml:space="preserve"> </w:t>
      </w:r>
      <w:r w:rsidR="00EB3F32">
        <w:rPr>
          <w:lang w:val="bg-BG"/>
        </w:rPr>
        <w:t xml:space="preserve">Вместо </w:t>
      </w:r>
      <w:proofErr w:type="spellStart"/>
      <w:r w:rsidR="00EB3F32">
        <w:t>Monitor.Enter</w:t>
      </w:r>
      <w:proofErr w:type="spellEnd"/>
      <w:r w:rsidR="00EB3F32">
        <w:t xml:space="preserve">() </w:t>
      </w:r>
      <w:r w:rsidR="00EB3F32">
        <w:rPr>
          <w:lang w:val="bg-BG"/>
        </w:rPr>
        <w:t xml:space="preserve">се извиква методът </w:t>
      </w:r>
      <w:proofErr w:type="spellStart"/>
      <w:r w:rsidR="00EB3F32">
        <w:t>WaitOne</w:t>
      </w:r>
      <w:proofErr w:type="spellEnd"/>
      <w:r w:rsidR="00EB3F32">
        <w:t>().</w:t>
      </w:r>
      <w:r w:rsidR="00EB3F32">
        <w:rPr>
          <w:lang w:val="bg-BG"/>
        </w:rPr>
        <w:t xml:space="preserve">Вместо </w:t>
      </w:r>
      <w:proofErr w:type="spellStart"/>
      <w:r w:rsidR="00EB3F32">
        <w:t>Monitor.</w:t>
      </w:r>
      <w:r w:rsidR="00EB3F32">
        <w:t>Exit</w:t>
      </w:r>
      <w:proofErr w:type="spellEnd"/>
      <w:r w:rsidR="00EB3F32">
        <w:t xml:space="preserve">() </w:t>
      </w:r>
      <w:r w:rsidR="00EB3F32">
        <w:rPr>
          <w:lang w:val="bg-BG"/>
        </w:rPr>
        <w:t xml:space="preserve">се извиква методът </w:t>
      </w:r>
      <w:proofErr w:type="spellStart"/>
      <w:r w:rsidR="00EB3F32">
        <w:t>ReleaseMutex</w:t>
      </w:r>
      <w:proofErr w:type="spellEnd"/>
      <w:r w:rsidR="00EB3F32">
        <w:t>()</w:t>
      </w:r>
      <w:r w:rsidR="00EB3F32">
        <w:t xml:space="preserve">. </w:t>
      </w:r>
      <w:r w:rsidR="00EB3F32">
        <w:rPr>
          <w:lang w:val="bg-BG"/>
        </w:rPr>
        <w:t xml:space="preserve">Освен за синхронизация на нишки, мутексите служат и за </w:t>
      </w:r>
      <w:r w:rsidR="00EB3F32">
        <w:rPr>
          <w:lang w:val="bg-BG"/>
        </w:rPr>
        <w:t>синхронизация</w:t>
      </w:r>
      <w:r w:rsidR="00EB3F32">
        <w:rPr>
          <w:lang w:val="bg-BG"/>
        </w:rPr>
        <w:t xml:space="preserve"> на процеси.</w:t>
      </w:r>
    </w:p>
    <w:p w:rsidR="00EB3F32" w:rsidRDefault="00F02932" w:rsidP="00EB3F32">
      <w:pPr>
        <w:tabs>
          <w:tab w:val="left" w:pos="8112"/>
        </w:tabs>
        <w:rPr>
          <w:lang w:val="bg-BG"/>
        </w:rPr>
      </w:pPr>
      <w:r w:rsidRPr="00F02932">
        <w:rPr>
          <w:b/>
          <w:lang w:val="bg-BG"/>
        </w:rPr>
        <w:t xml:space="preserve">Защо понякога се налага една </w:t>
      </w:r>
      <w:r w:rsidRPr="00F02932">
        <w:rPr>
          <w:b/>
          <w:lang w:val="bg-BG"/>
        </w:rPr>
        <w:t xml:space="preserve">нишка </w:t>
      </w:r>
      <w:r w:rsidRPr="00F02932">
        <w:rPr>
          <w:b/>
          <w:lang w:val="bg-BG"/>
        </w:rPr>
        <w:t>след влизане в критична секция да излезе преди да е изпълнила всички действия?</w:t>
      </w:r>
      <w:r>
        <w:rPr>
          <w:lang w:val="bg-BG"/>
        </w:rPr>
        <w:t xml:space="preserve"> - </w:t>
      </w:r>
      <w:r w:rsidR="00EB3F32">
        <w:rPr>
          <w:lang w:val="bg-BG"/>
        </w:rPr>
        <w:t>Понякога дадена нишка не може да изпълни всички действия в критичната секция, поради неудовлетворяване на условия. Тези условия се удовлетворяват след извършване на действия от други нишки. Чакащата за удовлетворяване на условие нишка трябва да излезе от критична секция, за да се избегне в изпадане на взаимна блокировка.</w:t>
      </w:r>
    </w:p>
    <w:p w:rsidR="00EB3F32" w:rsidRDefault="00EB3F32" w:rsidP="00EB3F32">
      <w:pPr>
        <w:tabs>
          <w:tab w:val="left" w:pos="8112"/>
        </w:tabs>
        <w:rPr>
          <w:lang w:val="bg-BG"/>
        </w:rPr>
      </w:pPr>
    </w:p>
    <w:p w:rsidR="00EB3F32" w:rsidRPr="00F02932" w:rsidRDefault="00EB3F32" w:rsidP="00EB3F32">
      <w:pPr>
        <w:tabs>
          <w:tab w:val="left" w:pos="8112"/>
        </w:tabs>
        <w:rPr>
          <w:b/>
          <w:lang w:val="bg-BG"/>
        </w:rPr>
      </w:pPr>
      <w:r w:rsidRPr="00F02932">
        <w:rPr>
          <w:b/>
          <w:lang w:val="bg-BG"/>
        </w:rPr>
        <w:t>Тема 6</w:t>
      </w:r>
    </w:p>
    <w:p w:rsidR="00EB3F32" w:rsidRPr="00EB3F32" w:rsidRDefault="00EB3F32" w:rsidP="00EB3F32">
      <w:pPr>
        <w:tabs>
          <w:tab w:val="left" w:pos="8112"/>
        </w:tabs>
        <w:rPr>
          <w:lang w:val="bg-BG"/>
        </w:rPr>
      </w:pPr>
      <w:r w:rsidRPr="00F02932">
        <w:rPr>
          <w:b/>
          <w:lang w:val="bg-BG"/>
        </w:rPr>
        <w:t xml:space="preserve">Кои са начините за определяне на обекта делегат, чиито </w:t>
      </w:r>
      <w:proofErr w:type="spellStart"/>
      <w:r w:rsidRPr="00F02932">
        <w:rPr>
          <w:b/>
        </w:rPr>
        <w:t>BeginInvoke</w:t>
      </w:r>
      <w:proofErr w:type="spellEnd"/>
      <w:r w:rsidRPr="00F02932">
        <w:rPr>
          <w:b/>
        </w:rPr>
        <w:t xml:space="preserve"> </w:t>
      </w:r>
      <w:r w:rsidRPr="00F02932">
        <w:rPr>
          <w:b/>
          <w:lang w:val="bg-BG"/>
        </w:rPr>
        <w:t xml:space="preserve">е извикан, ако при извършване не асинхронната операция е извикан </w:t>
      </w:r>
      <w:r w:rsidRPr="00F02932">
        <w:rPr>
          <w:b/>
        </w:rPr>
        <w:t xml:space="preserve">callback </w:t>
      </w:r>
      <w:r w:rsidRPr="00F02932">
        <w:rPr>
          <w:b/>
          <w:lang w:val="bg-BG"/>
        </w:rPr>
        <w:t>метод?</w:t>
      </w:r>
      <w:r>
        <w:t xml:space="preserve"> - </w:t>
      </w:r>
      <w:proofErr w:type="spellStart"/>
      <w:r>
        <w:t>AsyncResult</w:t>
      </w:r>
      <w:proofErr w:type="spellEnd"/>
      <w:r>
        <w:t xml:space="preserve"> &amp; </w:t>
      </w:r>
      <w:proofErr w:type="spellStart"/>
      <w:r>
        <w:t>AsyncState</w:t>
      </w:r>
      <w:proofErr w:type="spellEnd"/>
    </w:p>
    <w:p w:rsidR="00EB3F32" w:rsidRDefault="00EB3F32" w:rsidP="00EB3F32">
      <w:pPr>
        <w:tabs>
          <w:tab w:val="left" w:pos="8112"/>
        </w:tabs>
      </w:pPr>
      <w:r w:rsidRPr="00F02932">
        <w:rPr>
          <w:b/>
          <w:lang w:val="bg-BG"/>
        </w:rPr>
        <w:t xml:space="preserve">Може ли асинхронното изпълнение, стартирано с </w:t>
      </w:r>
      <w:proofErr w:type="spellStart"/>
      <w:r w:rsidRPr="00F02932">
        <w:rPr>
          <w:b/>
        </w:rPr>
        <w:t>BeginInvoke</w:t>
      </w:r>
      <w:proofErr w:type="spellEnd"/>
      <w:r w:rsidRPr="00F02932">
        <w:rPr>
          <w:b/>
          <w:lang w:val="bg-BG"/>
        </w:rPr>
        <w:t>, да се прекрати?</w:t>
      </w:r>
      <w:r>
        <w:rPr>
          <w:lang w:val="bg-BG"/>
        </w:rPr>
        <w:t xml:space="preserve"> – Да с </w:t>
      </w:r>
      <w:proofErr w:type="spellStart"/>
      <w:r>
        <w:t>End</w:t>
      </w:r>
      <w:r>
        <w:t>Invoke</w:t>
      </w:r>
      <w:proofErr w:type="spellEnd"/>
    </w:p>
    <w:p w:rsidR="00EB3F32" w:rsidRDefault="00EB3F32" w:rsidP="00EB3F32">
      <w:pPr>
        <w:tabs>
          <w:tab w:val="left" w:pos="8112"/>
        </w:tabs>
        <w:rPr>
          <w:lang w:val="bg-BG"/>
        </w:rPr>
      </w:pPr>
      <w:r w:rsidRPr="00F02932">
        <w:rPr>
          <w:b/>
          <w:lang w:val="bg-BG"/>
        </w:rPr>
        <w:t xml:space="preserve">Какви действия трябва да се извършват, за да се разреши генериране на събитието </w:t>
      </w:r>
      <w:proofErr w:type="spellStart"/>
      <w:r w:rsidRPr="00F02932">
        <w:rPr>
          <w:b/>
        </w:rPr>
        <w:t>ProgressChanged</w:t>
      </w:r>
      <w:proofErr w:type="spellEnd"/>
      <w:r w:rsidRPr="00F02932">
        <w:rPr>
          <w:b/>
        </w:rPr>
        <w:t xml:space="preserve"> </w:t>
      </w:r>
      <w:proofErr w:type="spellStart"/>
      <w:r w:rsidRPr="00F02932">
        <w:rPr>
          <w:b/>
        </w:rPr>
        <w:t>na</w:t>
      </w:r>
      <w:proofErr w:type="spellEnd"/>
      <w:r w:rsidRPr="00F02932">
        <w:rPr>
          <w:b/>
        </w:rPr>
        <w:t xml:space="preserve"> </w:t>
      </w:r>
      <w:proofErr w:type="spellStart"/>
      <w:r w:rsidRPr="00F02932">
        <w:rPr>
          <w:b/>
        </w:rPr>
        <w:t>BackgroundWorker</w:t>
      </w:r>
      <w:proofErr w:type="spellEnd"/>
      <w:r w:rsidRPr="00F02932">
        <w:rPr>
          <w:b/>
        </w:rPr>
        <w:t>?</w:t>
      </w:r>
      <w:r>
        <w:t xml:space="preserve"> – </w:t>
      </w:r>
      <w:r>
        <w:rPr>
          <w:lang w:val="bg-BG"/>
        </w:rPr>
        <w:t xml:space="preserve">Асинхронната операция периодично извиква </w:t>
      </w:r>
      <w:proofErr w:type="spellStart"/>
      <w:proofErr w:type="gramStart"/>
      <w:r>
        <w:t>ReportProgress</w:t>
      </w:r>
      <w:proofErr w:type="spellEnd"/>
      <w:r>
        <w:t>(</w:t>
      </w:r>
      <w:proofErr w:type="gramEnd"/>
      <w:r>
        <w:t xml:space="preserve">), </w:t>
      </w:r>
      <w:r>
        <w:rPr>
          <w:lang w:val="bg-BG"/>
        </w:rPr>
        <w:t xml:space="preserve">при което автоматично се генерира събитието </w:t>
      </w:r>
      <w:proofErr w:type="spellStart"/>
      <w:r>
        <w:t>ProgressChanged</w:t>
      </w:r>
      <w:proofErr w:type="spellEnd"/>
      <w:r>
        <w:t xml:space="preserve"> </w:t>
      </w:r>
      <w:r>
        <w:rPr>
          <w:lang w:val="bg-BG"/>
        </w:rPr>
        <w:t>и съответно изпълнява метода, който го обработва.</w:t>
      </w:r>
    </w:p>
    <w:p w:rsidR="00EB3F32" w:rsidRPr="00F02932" w:rsidRDefault="00EB3F32" w:rsidP="00EB3F32">
      <w:pPr>
        <w:tabs>
          <w:tab w:val="left" w:pos="8112"/>
        </w:tabs>
        <w:rPr>
          <w:b/>
          <w:lang w:val="bg-BG"/>
        </w:rPr>
      </w:pPr>
    </w:p>
    <w:p w:rsidR="00EB3F32" w:rsidRPr="00F02932" w:rsidRDefault="00DA1CE0" w:rsidP="00EB3F32">
      <w:pPr>
        <w:tabs>
          <w:tab w:val="left" w:pos="8112"/>
        </w:tabs>
        <w:rPr>
          <w:b/>
          <w:lang w:val="bg-BG"/>
        </w:rPr>
      </w:pPr>
      <w:r w:rsidRPr="00F02932">
        <w:rPr>
          <w:b/>
          <w:lang w:val="bg-BG"/>
        </w:rPr>
        <w:t>Тема 8</w:t>
      </w:r>
    </w:p>
    <w:p w:rsidR="00EB3F32" w:rsidRPr="00EB3F32" w:rsidRDefault="000A2DCE" w:rsidP="00EB3F32">
      <w:pPr>
        <w:tabs>
          <w:tab w:val="left" w:pos="8112"/>
        </w:tabs>
        <w:rPr>
          <w:lang w:val="bg-BG"/>
        </w:rPr>
      </w:pPr>
      <w:r w:rsidRPr="00F02932">
        <w:rPr>
          <w:b/>
          <w:lang w:val="bg-BG"/>
        </w:rPr>
        <w:t>Възможно ли е при десериализация, информацията в обектите да се различава от тази при сериализацията?</w:t>
      </w:r>
      <w:r>
        <w:rPr>
          <w:lang w:val="bg-BG"/>
        </w:rPr>
        <w:t xml:space="preserve"> – Сериализация и </w:t>
      </w:r>
      <w:r>
        <w:rPr>
          <w:lang w:val="bg-BG"/>
        </w:rPr>
        <w:t>десериализация</w:t>
      </w:r>
      <w:r>
        <w:rPr>
          <w:lang w:val="bg-BG"/>
        </w:rPr>
        <w:t xml:space="preserve"> не са напълно противоположни операции, тъй като е възможно след </w:t>
      </w:r>
      <w:r>
        <w:rPr>
          <w:lang w:val="bg-BG"/>
        </w:rPr>
        <w:t>десериализация</w:t>
      </w:r>
      <w:r>
        <w:rPr>
          <w:lang w:val="bg-BG"/>
        </w:rPr>
        <w:t xml:space="preserve">, възтановените обекти да са различни от оригиналните на </w:t>
      </w:r>
      <w:r>
        <w:rPr>
          <w:lang w:val="bg-BG"/>
        </w:rPr>
        <w:t>сериализация</w:t>
      </w:r>
      <w:r>
        <w:rPr>
          <w:lang w:val="bg-BG"/>
        </w:rPr>
        <w:t>.</w:t>
      </w:r>
    </w:p>
    <w:p w:rsidR="008251EF" w:rsidRPr="00F02932" w:rsidRDefault="00DA1CE0" w:rsidP="00932666">
      <w:pPr>
        <w:tabs>
          <w:tab w:val="left" w:pos="8112"/>
        </w:tabs>
        <w:rPr>
          <w:b/>
        </w:rPr>
      </w:pPr>
      <w:r w:rsidRPr="00F02932">
        <w:rPr>
          <w:b/>
          <w:lang w:val="bg-BG"/>
        </w:rPr>
        <w:lastRenderedPageBreak/>
        <w:t xml:space="preserve">Начини за </w:t>
      </w:r>
      <w:r w:rsidRPr="00F02932">
        <w:rPr>
          <w:b/>
          <w:lang w:val="bg-BG"/>
        </w:rPr>
        <w:t>сериализация</w:t>
      </w:r>
      <w:r w:rsidRPr="00F02932">
        <w:rPr>
          <w:b/>
          <w:lang w:val="bg-BG"/>
        </w:rPr>
        <w:t>, при които се запазва информация на типове</w:t>
      </w:r>
      <w:r>
        <w:rPr>
          <w:lang w:val="bg-BG"/>
        </w:rPr>
        <w:t>:</w:t>
      </w:r>
      <w:r>
        <w:rPr>
          <w:lang w:val="bg-BG"/>
        </w:rPr>
        <w:br/>
        <w:t>- двоична</w:t>
      </w:r>
      <w:r>
        <w:rPr>
          <w:lang w:val="bg-BG"/>
        </w:rPr>
        <w:br/>
        <w:t xml:space="preserve">- </w:t>
      </w:r>
      <w:r>
        <w:t xml:space="preserve">soap </w:t>
      </w:r>
      <w:r>
        <w:rPr>
          <w:lang w:val="bg-BG"/>
        </w:rPr>
        <w:br/>
      </w:r>
      <w:r w:rsidRPr="00F02932">
        <w:rPr>
          <w:b/>
          <w:lang w:val="bg-BG"/>
        </w:rPr>
        <w:t xml:space="preserve">Начини за сериализация, при които </w:t>
      </w:r>
      <w:r w:rsidRPr="00F02932">
        <w:rPr>
          <w:b/>
          <w:lang w:val="bg-BG"/>
        </w:rPr>
        <w:t xml:space="preserve">не </w:t>
      </w:r>
      <w:r w:rsidRPr="00F02932">
        <w:rPr>
          <w:b/>
          <w:lang w:val="bg-BG"/>
        </w:rPr>
        <w:t>се запазва информация на типове:</w:t>
      </w:r>
      <w:r w:rsidRPr="00F02932">
        <w:rPr>
          <w:b/>
          <w:lang w:val="bg-BG"/>
        </w:rPr>
        <w:br/>
      </w:r>
      <w:r>
        <w:rPr>
          <w:lang w:val="bg-BG"/>
        </w:rPr>
        <w:t xml:space="preserve">- </w:t>
      </w:r>
      <w:r>
        <w:t>xml</w:t>
      </w:r>
      <w:r>
        <w:br/>
        <w:t>- data contract</w:t>
      </w:r>
    </w:p>
    <w:p w:rsidR="00DA1CE0" w:rsidRPr="004D5ABD" w:rsidRDefault="00DA1CE0" w:rsidP="00932666">
      <w:pPr>
        <w:tabs>
          <w:tab w:val="left" w:pos="8112"/>
        </w:tabs>
      </w:pPr>
      <w:r w:rsidRPr="00F02932">
        <w:rPr>
          <w:b/>
          <w:lang w:val="bg-BG"/>
        </w:rPr>
        <w:t xml:space="preserve">Проблеми при циклична зависимост между обектите при </w:t>
      </w:r>
      <w:proofErr w:type="spellStart"/>
      <w:r w:rsidRPr="00F02932">
        <w:rPr>
          <w:b/>
        </w:rPr>
        <w:t>DataContract</w:t>
      </w:r>
      <w:proofErr w:type="spellEnd"/>
      <w:r w:rsidRPr="00F02932">
        <w:rPr>
          <w:b/>
        </w:rPr>
        <w:t xml:space="preserve"> </w:t>
      </w:r>
      <w:r w:rsidRPr="00F02932">
        <w:rPr>
          <w:b/>
          <w:lang w:val="bg-BG"/>
        </w:rPr>
        <w:t>сериализация?</w:t>
      </w:r>
      <w:r w:rsidRPr="00F02932">
        <w:rPr>
          <w:b/>
          <w:lang w:val="bg-BG"/>
        </w:rPr>
        <w:br/>
      </w:r>
      <w:r>
        <w:rPr>
          <w:lang w:val="bg-BG"/>
        </w:rPr>
        <w:t xml:space="preserve">- </w:t>
      </w:r>
      <w:r w:rsidR="004D5ABD">
        <w:rPr>
          <w:lang w:val="bg-BG"/>
        </w:rPr>
        <w:t xml:space="preserve">При използване на </w:t>
      </w:r>
      <w:proofErr w:type="spellStart"/>
      <w:r w:rsidR="004D5ABD">
        <w:t>DataContractSerializer</w:t>
      </w:r>
      <w:proofErr w:type="spellEnd"/>
      <w:r w:rsidR="004D5ABD">
        <w:rPr>
          <w:lang w:val="bg-BG"/>
        </w:rPr>
        <w:t xml:space="preserve">, обектите реферирани от стартовия обект се сериализират като </w:t>
      </w:r>
      <w:r w:rsidR="004D5ABD">
        <w:t>XML</w:t>
      </w:r>
      <w:r w:rsidR="004D5ABD">
        <w:rPr>
          <w:lang w:val="bg-BG"/>
        </w:rPr>
        <w:t xml:space="preserve"> елементи. Ако един и същ обект се реферира повече от 1 път, ще има повторение на елементите. Тоест, при десериализация ше се създадат различни обекти за повтарвяящи се елементи. За решаване на този проблем може да се зададе именования параметър </w:t>
      </w:r>
      <w:proofErr w:type="spellStart"/>
      <w:r w:rsidR="004D5ABD">
        <w:t>IsReferences</w:t>
      </w:r>
      <w:proofErr w:type="spellEnd"/>
      <w:r w:rsidR="004D5ABD">
        <w:rPr>
          <w:lang w:val="bg-BG"/>
        </w:rPr>
        <w:t xml:space="preserve"> на </w:t>
      </w:r>
      <w:proofErr w:type="spellStart"/>
      <w:r w:rsidR="004D5ABD">
        <w:t>DataContract</w:t>
      </w:r>
      <w:proofErr w:type="spellEnd"/>
      <w:r w:rsidR="004D5ABD">
        <w:t>.</w:t>
      </w:r>
    </w:p>
    <w:p w:rsidR="00DA1CE0" w:rsidRPr="00DA1CE0" w:rsidRDefault="00DA1CE0" w:rsidP="00932666">
      <w:pPr>
        <w:tabs>
          <w:tab w:val="left" w:pos="8112"/>
        </w:tabs>
        <w:rPr>
          <w:lang w:val="bg-BG"/>
        </w:rPr>
      </w:pPr>
      <w:r w:rsidRPr="00F02932">
        <w:rPr>
          <w:b/>
          <w:lang w:val="bg-BG"/>
        </w:rPr>
        <w:t>Кога едно асембли е със строго зададено име</w:t>
      </w:r>
      <w:r>
        <w:rPr>
          <w:lang w:val="bg-BG"/>
        </w:rPr>
        <w:t>?</w:t>
      </w:r>
      <w:r w:rsidR="004D5ABD">
        <w:rPr>
          <w:lang w:val="bg-BG"/>
        </w:rPr>
        <w:t xml:space="preserve"> - незнам</w:t>
      </w:r>
    </w:p>
    <w:p w:rsidR="008251EF" w:rsidRDefault="008251EF" w:rsidP="00932666">
      <w:pPr>
        <w:tabs>
          <w:tab w:val="left" w:pos="8112"/>
        </w:tabs>
      </w:pPr>
    </w:p>
    <w:p w:rsidR="0091536F" w:rsidRPr="00F02932" w:rsidRDefault="0091536F" w:rsidP="00932666">
      <w:pPr>
        <w:tabs>
          <w:tab w:val="left" w:pos="8112"/>
        </w:tabs>
        <w:rPr>
          <w:b/>
        </w:rPr>
      </w:pPr>
      <w:proofErr w:type="spellStart"/>
      <w:r w:rsidRPr="00F02932">
        <w:rPr>
          <w:b/>
        </w:rPr>
        <w:t>Tema</w:t>
      </w:r>
      <w:proofErr w:type="spellEnd"/>
      <w:r w:rsidRPr="00F02932">
        <w:rPr>
          <w:b/>
        </w:rPr>
        <w:t xml:space="preserve"> 9</w:t>
      </w:r>
    </w:p>
    <w:p w:rsidR="0091536F" w:rsidRDefault="0091536F" w:rsidP="00932666">
      <w:pPr>
        <w:tabs>
          <w:tab w:val="left" w:pos="8112"/>
        </w:tabs>
        <w:rPr>
          <w:lang w:val="bg-BG"/>
        </w:rPr>
      </w:pPr>
      <w:r w:rsidRPr="00F02932">
        <w:rPr>
          <w:b/>
          <w:lang w:val="bg-BG"/>
        </w:rPr>
        <w:t>Какво трябва да се зададе при създаване на сокет</w:t>
      </w:r>
      <w:r>
        <w:rPr>
          <w:lang w:val="bg-BG"/>
        </w:rPr>
        <w:t>? – комуникационна област, тип сокет и тип протокол</w:t>
      </w:r>
    </w:p>
    <w:p w:rsidR="0091536F" w:rsidRDefault="0091536F" w:rsidP="00932666">
      <w:pPr>
        <w:tabs>
          <w:tab w:val="left" w:pos="8112"/>
        </w:tabs>
        <w:rPr>
          <w:lang w:val="bg-BG"/>
        </w:rPr>
      </w:pPr>
      <w:r w:rsidRPr="00F02932">
        <w:rPr>
          <w:b/>
          <w:lang w:val="bg-BG"/>
        </w:rPr>
        <w:t>Потокът от тип</w:t>
      </w:r>
      <w:r w:rsidRPr="00F02932">
        <w:rPr>
          <w:b/>
        </w:rPr>
        <w:t xml:space="preserve"> </w:t>
      </w:r>
      <w:proofErr w:type="spellStart"/>
      <w:r w:rsidRPr="00F02932">
        <w:rPr>
          <w:b/>
        </w:rPr>
        <w:t>NetworkStream</w:t>
      </w:r>
      <w:proofErr w:type="spellEnd"/>
      <w:r w:rsidRPr="00F02932">
        <w:rPr>
          <w:b/>
          <w:lang w:val="bg-BG"/>
        </w:rPr>
        <w:t xml:space="preserve"> поддържа ли произволен достъп? </w:t>
      </w:r>
      <w:r>
        <w:rPr>
          <w:lang w:val="bg-BG"/>
        </w:rPr>
        <w:t>– НЕ</w:t>
      </w:r>
    </w:p>
    <w:p w:rsidR="0091536F" w:rsidRDefault="0091536F" w:rsidP="00932666">
      <w:pPr>
        <w:tabs>
          <w:tab w:val="left" w:pos="8112"/>
        </w:tabs>
        <w:rPr>
          <w:lang w:val="bg-BG"/>
        </w:rPr>
      </w:pPr>
      <w:r w:rsidRPr="00F02932">
        <w:rPr>
          <w:b/>
          <w:lang w:val="bg-BG"/>
        </w:rPr>
        <w:t>Каква инфо е необходима за идентифициране на крайна точка за комуникация със сокети</w:t>
      </w:r>
      <w:r>
        <w:rPr>
          <w:lang w:val="bg-BG"/>
        </w:rPr>
        <w:t>? – адрес и номер на порт.</w:t>
      </w:r>
    </w:p>
    <w:p w:rsidR="0091536F" w:rsidRDefault="0091536F" w:rsidP="00932666">
      <w:pPr>
        <w:tabs>
          <w:tab w:val="left" w:pos="8112"/>
        </w:tabs>
        <w:rPr>
          <w:lang w:val="bg-BG"/>
        </w:rPr>
      </w:pPr>
    </w:p>
    <w:p w:rsidR="0091536F" w:rsidRPr="00F02932" w:rsidRDefault="0091536F" w:rsidP="00932666">
      <w:pPr>
        <w:tabs>
          <w:tab w:val="left" w:pos="8112"/>
        </w:tabs>
        <w:rPr>
          <w:b/>
          <w:lang w:val="bg-BG"/>
        </w:rPr>
      </w:pPr>
      <w:r w:rsidRPr="00F02932">
        <w:rPr>
          <w:b/>
          <w:lang w:val="bg-BG"/>
        </w:rPr>
        <w:t>Тема 10</w:t>
      </w:r>
    </w:p>
    <w:p w:rsidR="0091536F" w:rsidRDefault="0091536F" w:rsidP="00932666">
      <w:pPr>
        <w:tabs>
          <w:tab w:val="left" w:pos="8112"/>
        </w:tabs>
        <w:rPr>
          <w:lang w:val="bg-BG"/>
        </w:rPr>
      </w:pPr>
      <w:r w:rsidRPr="00F02932">
        <w:rPr>
          <w:b/>
          <w:lang w:val="bg-BG"/>
        </w:rPr>
        <w:t>Как се дефинират разширяващите методи?</w:t>
      </w:r>
      <w:r>
        <w:rPr>
          <w:lang w:val="bg-BG"/>
        </w:rPr>
        <w:t xml:space="preserve"> </w:t>
      </w:r>
      <w:r>
        <w:rPr>
          <w:lang w:val="bg-BG"/>
        </w:rPr>
        <w:br/>
        <w:t xml:space="preserve">- дефинира се в статичен клас без </w:t>
      </w:r>
      <w:r>
        <w:t xml:space="preserve">Generic </w:t>
      </w:r>
      <w:r>
        <w:rPr>
          <w:lang w:val="bg-BG"/>
        </w:rPr>
        <w:t>параметри</w:t>
      </w:r>
      <w:r>
        <w:rPr>
          <w:lang w:val="bg-BG"/>
        </w:rPr>
        <w:br/>
        <w:t>- методът трябва да е статичен</w:t>
      </w:r>
      <w:r>
        <w:rPr>
          <w:lang w:val="bg-BG"/>
        </w:rPr>
        <w:br/>
        <w:t xml:space="preserve">- </w:t>
      </w:r>
      <w:r w:rsidR="000B788C">
        <w:rPr>
          <w:lang w:val="bg-BG"/>
        </w:rPr>
        <w:t>може да има допълнителни параметри</w:t>
      </w:r>
      <w:r w:rsidR="000B788C">
        <w:rPr>
          <w:lang w:val="bg-BG"/>
        </w:rPr>
        <w:br/>
        <w:t xml:space="preserve">- 1ят параметър трябва да е от типа на класа и да е предшестван от ключовата дума </w:t>
      </w:r>
      <w:r w:rsidR="000B788C">
        <w:t>this.</w:t>
      </w:r>
      <w:r>
        <w:rPr>
          <w:lang w:val="bg-BG"/>
        </w:rPr>
        <w:t xml:space="preserve"> </w:t>
      </w:r>
    </w:p>
    <w:p w:rsidR="0091536F" w:rsidRPr="0091536F" w:rsidRDefault="0091536F" w:rsidP="00932666">
      <w:pPr>
        <w:tabs>
          <w:tab w:val="left" w:pos="8112"/>
        </w:tabs>
        <w:rPr>
          <w:lang w:val="bg-BG"/>
        </w:rPr>
      </w:pPr>
      <w:r w:rsidRPr="00F02932">
        <w:rPr>
          <w:b/>
          <w:lang w:val="bg-BG"/>
        </w:rPr>
        <w:t xml:space="preserve">Типизирани ли са променливите декларирани с </w:t>
      </w:r>
      <w:proofErr w:type="spellStart"/>
      <w:r w:rsidRPr="00F02932">
        <w:rPr>
          <w:b/>
        </w:rPr>
        <w:t>Var</w:t>
      </w:r>
      <w:proofErr w:type="spellEnd"/>
      <w:r>
        <w:t xml:space="preserve">? </w:t>
      </w:r>
      <w:proofErr w:type="gramStart"/>
      <w:r>
        <w:t xml:space="preserve">– </w:t>
      </w:r>
      <w:r>
        <w:rPr>
          <w:lang w:val="bg-BG"/>
        </w:rPr>
        <w:t xml:space="preserve">Всички променливи </w:t>
      </w:r>
      <w:r>
        <w:rPr>
          <w:lang w:val="bg-BG"/>
        </w:rPr>
        <w:t xml:space="preserve">декларирани с </w:t>
      </w:r>
      <w:proofErr w:type="spellStart"/>
      <w:r>
        <w:t>Var</w:t>
      </w:r>
      <w:proofErr w:type="spellEnd"/>
      <w:r>
        <w:rPr>
          <w:lang w:val="bg-BG"/>
        </w:rPr>
        <w:t xml:space="preserve"> са строго типизирани.</w:t>
      </w:r>
      <w:proofErr w:type="gramEnd"/>
    </w:p>
    <w:p w:rsidR="0091536F" w:rsidRDefault="0091536F" w:rsidP="00932666">
      <w:pPr>
        <w:tabs>
          <w:tab w:val="left" w:pos="8112"/>
        </w:tabs>
        <w:rPr>
          <w:lang w:val="bg-BG"/>
        </w:rPr>
      </w:pPr>
      <w:r w:rsidRPr="00F02932">
        <w:rPr>
          <w:b/>
          <w:lang w:val="bg-BG"/>
        </w:rPr>
        <w:t xml:space="preserve">Как се представят вътрешно </w:t>
      </w:r>
      <w:proofErr w:type="spellStart"/>
      <w:r w:rsidRPr="00F02932">
        <w:rPr>
          <w:b/>
        </w:rPr>
        <w:t>Linq</w:t>
      </w:r>
      <w:proofErr w:type="spellEnd"/>
      <w:r w:rsidRPr="00F02932">
        <w:rPr>
          <w:b/>
        </w:rPr>
        <w:t xml:space="preserve"> </w:t>
      </w:r>
      <w:r w:rsidRPr="00F02932">
        <w:rPr>
          <w:b/>
          <w:lang w:val="bg-BG"/>
        </w:rPr>
        <w:t>изразите?</w:t>
      </w:r>
      <w:r w:rsidR="000B788C">
        <w:t xml:space="preserve"> – </w:t>
      </w:r>
      <w:proofErr w:type="spellStart"/>
      <w:r w:rsidR="000B788C">
        <w:t>Linq</w:t>
      </w:r>
      <w:proofErr w:type="spellEnd"/>
      <w:r w:rsidR="000B788C">
        <w:rPr>
          <w:lang w:val="bg-BG"/>
        </w:rPr>
        <w:t xml:space="preserve"> заявките вътрешно се свеждат до изпълнение на разширяващи методи на </w:t>
      </w:r>
      <w:proofErr w:type="spellStart"/>
      <w:r w:rsidR="000B788C">
        <w:t>IEnumerable</w:t>
      </w:r>
      <w:proofErr w:type="spellEnd"/>
      <w:r w:rsidR="000B788C">
        <w:t>.</w:t>
      </w:r>
    </w:p>
    <w:p w:rsidR="00D85D79" w:rsidRPr="00D85D79" w:rsidRDefault="00D85D79" w:rsidP="00932666">
      <w:pPr>
        <w:tabs>
          <w:tab w:val="left" w:pos="8112"/>
        </w:tabs>
        <w:rPr>
          <w:lang w:val="bg-BG"/>
        </w:rPr>
      </w:pPr>
      <w:r w:rsidRPr="00F02932">
        <w:rPr>
          <w:b/>
          <w:lang w:val="bg-BG"/>
        </w:rPr>
        <w:t xml:space="preserve">Какво представлява функционално конструиране на </w:t>
      </w:r>
      <w:r w:rsidRPr="00F02932">
        <w:rPr>
          <w:b/>
        </w:rPr>
        <w:t>XML</w:t>
      </w:r>
      <w:r w:rsidRPr="00F02932">
        <w:rPr>
          <w:b/>
          <w:lang w:val="bg-BG"/>
        </w:rPr>
        <w:t xml:space="preserve"> дърво</w:t>
      </w:r>
      <w:r w:rsidRPr="00F02932">
        <w:rPr>
          <w:b/>
        </w:rPr>
        <w:t>?</w:t>
      </w:r>
      <w:r>
        <w:t xml:space="preserve"> </w:t>
      </w:r>
      <w:proofErr w:type="gramStart"/>
      <w:r>
        <w:t>–</w:t>
      </w:r>
      <w:r>
        <w:rPr>
          <w:lang w:val="bg-BG"/>
        </w:rPr>
        <w:t xml:space="preserve">Само един израз може да се създаде като цяло произволно голямо дърво от </w:t>
      </w:r>
      <w:r>
        <w:t xml:space="preserve">XML </w:t>
      </w:r>
      <w:r>
        <w:rPr>
          <w:lang w:val="bg-BG"/>
        </w:rPr>
        <w:t>елементи.</w:t>
      </w:r>
      <w:proofErr w:type="gramEnd"/>
      <w:r>
        <w:t xml:space="preserve"> </w:t>
      </w:r>
    </w:p>
    <w:p w:rsidR="000B788C" w:rsidRPr="000B788C" w:rsidRDefault="00D85D79" w:rsidP="00932666">
      <w:pPr>
        <w:tabs>
          <w:tab w:val="left" w:pos="8112"/>
        </w:tabs>
      </w:pPr>
      <w:r w:rsidRPr="00F02932">
        <w:rPr>
          <w:b/>
          <w:lang w:val="bg-BG"/>
        </w:rPr>
        <w:lastRenderedPageBreak/>
        <w:t xml:space="preserve">С кои методи може да се прочете </w:t>
      </w:r>
      <w:r w:rsidRPr="00F02932">
        <w:rPr>
          <w:b/>
        </w:rPr>
        <w:t xml:space="preserve">XML </w:t>
      </w:r>
      <w:r w:rsidRPr="00F02932">
        <w:rPr>
          <w:b/>
          <w:lang w:val="bg-BG"/>
        </w:rPr>
        <w:t xml:space="preserve">документ в </w:t>
      </w:r>
      <w:proofErr w:type="spellStart"/>
      <w:r w:rsidRPr="00F02932">
        <w:rPr>
          <w:b/>
        </w:rPr>
        <w:t>Linq</w:t>
      </w:r>
      <w:proofErr w:type="spellEnd"/>
      <w:r w:rsidRPr="00F02932">
        <w:rPr>
          <w:b/>
        </w:rPr>
        <w:t xml:space="preserve"> </w:t>
      </w:r>
      <w:r w:rsidRPr="00F02932">
        <w:rPr>
          <w:b/>
          <w:lang w:val="bg-BG"/>
        </w:rPr>
        <w:t>израз?</w:t>
      </w:r>
      <w:r>
        <w:rPr>
          <w:lang w:val="bg-BG"/>
        </w:rPr>
        <w:t xml:space="preserve"> - </w:t>
      </w:r>
      <w:r w:rsidR="000B788C">
        <w:t xml:space="preserve">XML </w:t>
      </w:r>
      <w:r w:rsidR="000B788C">
        <w:rPr>
          <w:lang w:val="bg-BG"/>
        </w:rPr>
        <w:t xml:space="preserve">дървото в документа може да се обхожда по различни начини с методите </w:t>
      </w:r>
      <w:r w:rsidR="000B788C">
        <w:t>Nodes(), Elements(), Ancestors(),</w:t>
      </w:r>
      <w:proofErr w:type="spellStart"/>
      <w:r w:rsidR="000B788C">
        <w:t>AncestorsAndSelf</w:t>
      </w:r>
      <w:proofErr w:type="spellEnd"/>
      <w:r w:rsidR="000B788C">
        <w:t>(), Descendants(),</w:t>
      </w:r>
      <w:proofErr w:type="spellStart"/>
      <w:r w:rsidR="000B788C">
        <w:t>Descendants</w:t>
      </w:r>
      <w:r w:rsidR="000B788C">
        <w:t>AndSelf</w:t>
      </w:r>
      <w:proofErr w:type="spellEnd"/>
      <w:r w:rsidR="000B788C">
        <w:t>().</w:t>
      </w:r>
    </w:p>
    <w:p w:rsidR="0091536F" w:rsidRPr="00F02932" w:rsidRDefault="007B04D4" w:rsidP="00932666">
      <w:pPr>
        <w:tabs>
          <w:tab w:val="left" w:pos="8112"/>
        </w:tabs>
        <w:rPr>
          <w:b/>
          <w:lang w:val="bg-BG"/>
        </w:rPr>
      </w:pPr>
      <w:r w:rsidRPr="00F02932">
        <w:rPr>
          <w:b/>
          <w:lang w:val="bg-BG"/>
        </w:rPr>
        <w:t>Тема 12</w:t>
      </w:r>
    </w:p>
    <w:p w:rsidR="00FE02D2" w:rsidRPr="007B3B79" w:rsidRDefault="00FE02D2" w:rsidP="00932666">
      <w:pPr>
        <w:tabs>
          <w:tab w:val="left" w:pos="8112"/>
        </w:tabs>
      </w:pPr>
      <w:r w:rsidRPr="00F02932">
        <w:rPr>
          <w:b/>
          <w:lang w:val="bg-BG"/>
        </w:rPr>
        <w:t>Къде се използва името за идентифициране на обектите на класа, при регистриране на отдалечения тип от сървърна страна?</w:t>
      </w:r>
      <w:r w:rsidR="007B3B79">
        <w:rPr>
          <w:lang w:val="bg-BG"/>
        </w:rPr>
        <w:t xml:space="preserve"> – Името за идентифициране на обекта на класа е вторият параметър на свойството </w:t>
      </w:r>
      <w:proofErr w:type="spellStart"/>
      <w:r w:rsidR="007B3B79">
        <w:t>RegisterWellKnownServiceType</w:t>
      </w:r>
      <w:proofErr w:type="spellEnd"/>
      <w:r w:rsidR="007B3B79">
        <w:t xml:space="preserve"> </w:t>
      </w:r>
      <w:r w:rsidR="007B3B79">
        <w:rPr>
          <w:lang w:val="bg-BG"/>
        </w:rPr>
        <w:t xml:space="preserve">на класа </w:t>
      </w:r>
      <w:proofErr w:type="spellStart"/>
      <w:r w:rsidR="007B3B79">
        <w:t>Remotingonfiguration</w:t>
      </w:r>
      <w:proofErr w:type="spellEnd"/>
      <w:r w:rsidR="007B3B79">
        <w:t>.</w:t>
      </w:r>
    </w:p>
    <w:p w:rsidR="00FE02D2" w:rsidRDefault="00FE02D2" w:rsidP="00932666">
      <w:pPr>
        <w:tabs>
          <w:tab w:val="left" w:pos="8112"/>
        </w:tabs>
      </w:pPr>
      <w:r w:rsidRPr="00F02932">
        <w:rPr>
          <w:b/>
          <w:lang w:val="bg-BG"/>
        </w:rPr>
        <w:t>Как се определя продължителността на живот на отдалечения обект при клиентска активация?</w:t>
      </w:r>
      <w:r>
        <w:rPr>
          <w:lang w:val="bg-BG"/>
        </w:rPr>
        <w:t xml:space="preserve"> </w:t>
      </w:r>
      <w:r w:rsidR="007B3B79">
        <w:rPr>
          <w:lang w:val="bg-BG"/>
        </w:rPr>
        <w:t>–</w:t>
      </w:r>
      <w:r>
        <w:rPr>
          <w:lang w:val="bg-BG"/>
        </w:rPr>
        <w:t xml:space="preserve"> </w:t>
      </w:r>
      <w:r w:rsidR="007B3B79">
        <w:rPr>
          <w:lang w:val="bg-BG"/>
        </w:rPr>
        <w:t xml:space="preserve">това е </w:t>
      </w:r>
      <w:r w:rsidR="007B3B79">
        <w:rPr>
          <w:lang w:val="bg-BG"/>
        </w:rPr>
        <w:t xml:space="preserve">е </w:t>
      </w:r>
      <w:r w:rsidR="007B3B79">
        <w:rPr>
          <w:lang w:val="bg-BG"/>
        </w:rPr>
        <w:t>третият</w:t>
      </w:r>
      <w:r w:rsidR="007B3B79">
        <w:rPr>
          <w:lang w:val="bg-BG"/>
        </w:rPr>
        <w:t xml:space="preserve"> параметър на свойството </w:t>
      </w:r>
      <w:proofErr w:type="spellStart"/>
      <w:r w:rsidR="007B3B79">
        <w:t>RegisterWellKnownServiceType</w:t>
      </w:r>
      <w:proofErr w:type="spellEnd"/>
      <w:r w:rsidR="007B3B79">
        <w:t xml:space="preserve"> </w:t>
      </w:r>
      <w:r w:rsidR="007B3B79">
        <w:rPr>
          <w:lang w:val="bg-BG"/>
        </w:rPr>
        <w:t xml:space="preserve">на класа </w:t>
      </w:r>
      <w:proofErr w:type="spellStart"/>
      <w:r w:rsidR="007B3B79">
        <w:t>Remotingonfiguration</w:t>
      </w:r>
      <w:proofErr w:type="spellEnd"/>
      <w:r w:rsidR="007B3B79">
        <w:t>.</w:t>
      </w:r>
      <w:r w:rsidR="007B3B79">
        <w:rPr>
          <w:lang w:val="bg-BG"/>
        </w:rPr>
        <w:t xml:space="preserve"> </w:t>
      </w:r>
    </w:p>
    <w:p w:rsidR="007B3B79" w:rsidRPr="007B3B79" w:rsidRDefault="007B3B79" w:rsidP="00932666">
      <w:pPr>
        <w:tabs>
          <w:tab w:val="left" w:pos="8112"/>
        </w:tabs>
        <w:rPr>
          <w:lang w:val="bg-BG"/>
        </w:rPr>
      </w:pPr>
      <w:r>
        <w:t xml:space="preserve">Singleton – </w:t>
      </w:r>
      <w:r>
        <w:rPr>
          <w:lang w:val="bg-BG"/>
        </w:rPr>
        <w:t xml:space="preserve">създаване на един обект от даден клас, който е жив докато приложението се </w:t>
      </w:r>
      <w:bookmarkStart w:id="0" w:name="_GoBack"/>
      <w:bookmarkEnd w:id="0"/>
      <w:r>
        <w:rPr>
          <w:lang w:val="bg-BG"/>
        </w:rPr>
        <w:t>изпълнява.</w:t>
      </w:r>
    </w:p>
    <w:p w:rsidR="007B3B79" w:rsidRPr="007B3B79" w:rsidRDefault="007B3B79" w:rsidP="007B3B79">
      <w:pPr>
        <w:tabs>
          <w:tab w:val="left" w:pos="8112"/>
        </w:tabs>
        <w:rPr>
          <w:lang w:val="bg-BG"/>
        </w:rPr>
      </w:pPr>
      <w:proofErr w:type="spellStart"/>
      <w:proofErr w:type="gramStart"/>
      <w:r>
        <w:t>SingleCall</w:t>
      </w:r>
      <w:proofErr w:type="spellEnd"/>
      <w:r>
        <w:t xml:space="preserve"> - </w:t>
      </w:r>
      <w:r>
        <w:rPr>
          <w:lang w:val="bg-BG"/>
        </w:rPr>
        <w:t xml:space="preserve">създаване на обект, който е жив </w:t>
      </w:r>
      <w:r>
        <w:rPr>
          <w:lang w:val="bg-BG"/>
        </w:rPr>
        <w:t>до приключване изпълнението на метода</w:t>
      </w:r>
      <w:r>
        <w:rPr>
          <w:lang w:val="bg-BG"/>
        </w:rPr>
        <w:t>.</w:t>
      </w:r>
      <w:proofErr w:type="gramEnd"/>
    </w:p>
    <w:p w:rsidR="007B3B79" w:rsidRPr="007B3B79" w:rsidRDefault="007B3B79" w:rsidP="00932666">
      <w:pPr>
        <w:tabs>
          <w:tab w:val="left" w:pos="8112"/>
        </w:tabs>
      </w:pPr>
    </w:p>
    <w:sectPr w:rsidR="007B3B79" w:rsidRPr="007B3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666"/>
    <w:rsid w:val="000A2DCE"/>
    <w:rsid w:val="000B788C"/>
    <w:rsid w:val="001C418C"/>
    <w:rsid w:val="003871A7"/>
    <w:rsid w:val="004D5ABD"/>
    <w:rsid w:val="006C00EC"/>
    <w:rsid w:val="007B04D4"/>
    <w:rsid w:val="007B3B79"/>
    <w:rsid w:val="008251EF"/>
    <w:rsid w:val="0091536F"/>
    <w:rsid w:val="00932666"/>
    <w:rsid w:val="00D85D79"/>
    <w:rsid w:val="00DA1CE0"/>
    <w:rsid w:val="00EB3F32"/>
    <w:rsid w:val="00F02932"/>
    <w:rsid w:val="00FE0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6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EA4CA1-2070-4E03-8BDC-D9CCE5360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Kaloyan Nikolov</dc:creator>
  <cp:lastModifiedBy>Kaloyan Nikolov</cp:lastModifiedBy>
  <cp:revision>21</cp:revision>
  <dcterms:created xsi:type="dcterms:W3CDTF">2018-05-27T15:38:00Z</dcterms:created>
  <dcterms:modified xsi:type="dcterms:W3CDTF">2018-05-27T16:47:00Z</dcterms:modified>
</cp:coreProperties>
</file>