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Pr="0060279F" w:rsidRDefault="00AF24C0" w:rsidP="0060279F">
      <w:pPr>
        <w:pStyle w:val="paragraph"/>
        <w:textAlignment w:val="baseline"/>
        <w:rPr>
          <w:sz w:val="28"/>
          <w:szCs w:val="28"/>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D516759" w14:textId="13B22BC6" w:rsidR="00AF24C0" w:rsidRPr="00703190" w:rsidRDefault="00AF24C0" w:rsidP="00703190">
      <w:pPr>
        <w:pStyle w:val="1"/>
        <w:numPr>
          <w:ilvl w:val="0"/>
          <w:numId w:val="2"/>
        </w:numPr>
        <w:rPr>
          <w:rFonts w:cs="Times New Roman"/>
          <w:b/>
          <w:bCs/>
        </w:rPr>
      </w:pPr>
      <w:bookmarkStart w:id="1" w:name="_Toc135738711"/>
      <w:r w:rsidRPr="00703190">
        <w:rPr>
          <w:rFonts w:cs="Times New Roman"/>
          <w:b/>
          <w:bCs/>
        </w:rPr>
        <w:t>Увод</w:t>
      </w:r>
      <w:bookmarkEnd w:id="1"/>
    </w:p>
    <w:p w14:paraId="70CE8B59" w14:textId="77777777" w:rsidR="00703190" w:rsidRDefault="00703190" w:rsidP="00703190">
      <w:pPr>
        <w:ind w:firstLine="360"/>
        <w:rPr>
          <w:rFonts w:cs="Times New Roman"/>
          <w:sz w:val="28"/>
          <w:szCs w:val="28"/>
        </w:rPr>
      </w:pPr>
    </w:p>
    <w:p w14:paraId="2657F21F" w14:textId="551DBC52" w:rsidR="0076518F" w:rsidRPr="0076518F" w:rsidRDefault="0076518F" w:rsidP="00703190">
      <w:pPr>
        <w:ind w:firstLine="360"/>
        <w:rPr>
          <w:rFonts w:cs="Times New Roman"/>
          <w:sz w:val="28"/>
          <w:szCs w:val="28"/>
        </w:rPr>
      </w:pPr>
      <w:r>
        <w:rPr>
          <w:rFonts w:cs="Times New Roman"/>
          <w:sz w:val="28"/>
          <w:szCs w:val="28"/>
        </w:rPr>
        <w:t xml:space="preserve">В предстоящата дипломна работа ще разгледам в детайли всички осилести при създаването на система за контрол на потока от клиенти. Започвайки първо от оценяване нужните функционалност която ще се приложи към проекта според пазарните критерий. После преминавайки към оценка на </w:t>
      </w:r>
      <w:r>
        <w:rPr>
          <w:rFonts w:cs="Times New Roman"/>
          <w:sz w:val="28"/>
          <w:szCs w:val="28"/>
        </w:rPr>
        <w:lastRenderedPageBreak/>
        <w:t>конкуренцията и потенциала на продукта да се развие на нашия и чужд пазар спрямо метода на Ансов за оценка на пазара.</w:t>
      </w:r>
    </w:p>
    <w:p w14:paraId="2504BEA7" w14:textId="77777777" w:rsidR="00AF24C0" w:rsidRPr="0076518F" w:rsidRDefault="00AF24C0" w:rsidP="004C69CB">
      <w:pPr>
        <w:rPr>
          <w:rFonts w:cs="Times New Roman"/>
        </w:rPr>
      </w:pPr>
    </w:p>
    <w:p w14:paraId="1B150F3D" w14:textId="11F64924" w:rsidR="00A4353E" w:rsidRPr="00703190" w:rsidRDefault="00AF24C0" w:rsidP="0060279F">
      <w:pPr>
        <w:pStyle w:val="1"/>
        <w:numPr>
          <w:ilvl w:val="0"/>
          <w:numId w:val="2"/>
        </w:numPr>
        <w:rPr>
          <w:rFonts w:cs="Times New Roman"/>
          <w:b/>
          <w:bCs/>
        </w:rPr>
      </w:pPr>
      <w:bookmarkStart w:id="2" w:name="_Toc135738712"/>
      <w:r w:rsidRPr="00703190">
        <w:rPr>
          <w:rFonts w:cs="Times New Roman"/>
          <w:b/>
          <w:bCs/>
        </w:rPr>
        <w:t>Изложение</w:t>
      </w:r>
      <w:bookmarkEnd w:id="2"/>
    </w:p>
    <w:p w14:paraId="7796959C" w14:textId="77777777" w:rsidR="00703190" w:rsidRDefault="00703190" w:rsidP="00A4353E">
      <w:pPr>
        <w:pStyle w:val="2"/>
      </w:pPr>
    </w:p>
    <w:p w14:paraId="518206D6" w14:textId="49B67440" w:rsidR="00A4353E" w:rsidRPr="0060279F" w:rsidRDefault="000E460D" w:rsidP="00A4353E">
      <w:pPr>
        <w:pStyle w:val="2"/>
      </w:pPr>
      <w:bookmarkStart w:id="3" w:name="_Toc135738713"/>
      <w:r w:rsidRPr="0060279F">
        <w:t>Обзор на използваните програмни средства и технологии.</w:t>
      </w:r>
      <w:bookmarkEnd w:id="3"/>
    </w:p>
    <w:p w14:paraId="42E797C7" w14:textId="77777777" w:rsidR="00703190" w:rsidRPr="00703190" w:rsidRDefault="00703190"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744D999D" w:rsidR="00093D54" w:rsidRDefault="00775DE5" w:rsidP="00093D54">
      <w:pPr>
        <w:ind w:firstLine="708"/>
        <w:rPr>
          <w:rFonts w:cs="Times New Roman"/>
          <w:szCs w:val="26"/>
        </w:rPr>
      </w:pPr>
      <w:r>
        <w:rPr>
          <w:rFonts w:cs="Times New Roman"/>
          <w:szCs w:val="26"/>
        </w:rPr>
        <w:lastRenderedPageBreak/>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част от системата или даден пакет и или библиотека то може да се отстрани с лекота без да се налага 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64A6AB70" w:rsidR="00242EAA" w:rsidRDefault="00242EAA" w:rsidP="00093D54">
      <w:pPr>
        <w:ind w:firstLine="708"/>
        <w:rPr>
          <w:rFonts w:cs="Times New Roman"/>
          <w:szCs w:val="26"/>
        </w:rPr>
      </w:pPr>
    </w:p>
    <w:p w14:paraId="55D4BC7E" w14:textId="1714F355" w:rsidR="00093D54" w:rsidRDefault="00093D54" w:rsidP="00093D54">
      <w:pPr>
        <w:pStyle w:val="2"/>
      </w:pPr>
      <w:bookmarkStart w:id="4" w:name="_Toc135738714"/>
      <w:r>
        <w:t>Оценка на пазара и конкуренцията</w:t>
      </w:r>
      <w:bookmarkEnd w:id="4"/>
      <w:r>
        <w:t xml:space="preserve"> </w:t>
      </w:r>
    </w:p>
    <w:p w14:paraId="45889E5F" w14:textId="3A1F8750"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66756EA9"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5EBF249B" w14:textId="77777777" w:rsidR="00996A39" w:rsidRDefault="00996A39" w:rsidP="00996A39">
      <w:pPr>
        <w:rPr>
          <w:rFonts w:cs="Times New Roman"/>
          <w:szCs w:val="26"/>
        </w:rPr>
      </w:pPr>
    </w:p>
    <w:p w14:paraId="2F62B043" w14:textId="77777777" w:rsidR="00996A39" w:rsidRDefault="00996A39" w:rsidP="00996A39">
      <w:pPr>
        <w:rPr>
          <w:rFonts w:cs="Times New Roman"/>
          <w:szCs w:val="26"/>
        </w:rPr>
      </w:pPr>
    </w:p>
    <w:p w14:paraId="38721CD7" w14:textId="77777777" w:rsidR="00996A39" w:rsidRDefault="00996A39" w:rsidP="00996A39">
      <w:pPr>
        <w:rPr>
          <w:rFonts w:cs="Times New Roman"/>
          <w:szCs w:val="26"/>
        </w:rPr>
      </w:pPr>
    </w:p>
    <w:p w14:paraId="1F883C85" w14:textId="77777777" w:rsidR="00996A39" w:rsidRDefault="00996A39" w:rsidP="00996A39">
      <w:pPr>
        <w:rPr>
          <w:rFonts w:cs="Times New Roman"/>
          <w:szCs w:val="26"/>
        </w:rPr>
      </w:pPr>
    </w:p>
    <w:p w14:paraId="69BB8492" w14:textId="4BDE696F" w:rsidR="00996A39" w:rsidRDefault="00737D91" w:rsidP="00996A39">
      <w:pPr>
        <w:rPr>
          <w:rFonts w:cs="Times New Roman"/>
          <w:szCs w:val="26"/>
        </w:rPr>
      </w:pPr>
      <w:r>
        <w:rPr>
          <w:rFonts w:cs="Times New Roman"/>
          <w:noProof/>
          <w:szCs w:val="26"/>
        </w:rPr>
        <w:drawing>
          <wp:anchor distT="0" distB="0" distL="114300" distR="114300" simplePos="0" relativeHeight="251659264" behindDoc="0" locked="0" layoutInCell="1" allowOverlap="1" wp14:anchorId="504525A3" wp14:editId="1296D260">
            <wp:simplePos x="0" y="0"/>
            <wp:positionH relativeFrom="column">
              <wp:posOffset>0</wp:posOffset>
            </wp:positionH>
            <wp:positionV relativeFrom="paragraph">
              <wp:posOffset>-628921</wp:posOffset>
            </wp:positionV>
            <wp:extent cx="5700395" cy="2790825"/>
            <wp:effectExtent l="0" t="0" r="0" b="9525"/>
            <wp:wrapNone/>
            <wp:docPr id="82055381" name="Картина 2"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81"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noFill/>
                    <a:ln>
                      <a:noFill/>
                    </a:ln>
                  </pic:spPr>
                </pic:pic>
              </a:graphicData>
            </a:graphic>
          </wp:anchor>
        </w:drawing>
      </w:r>
    </w:p>
    <w:p w14:paraId="1008348D" w14:textId="77777777" w:rsidR="00996A39" w:rsidRDefault="00996A39" w:rsidP="00996A39">
      <w:pPr>
        <w:rPr>
          <w:rFonts w:cs="Times New Roman"/>
          <w:szCs w:val="26"/>
        </w:rPr>
      </w:pPr>
    </w:p>
    <w:p w14:paraId="6C8ABF06" w14:textId="77777777" w:rsidR="00996A39" w:rsidRDefault="00996A39" w:rsidP="00996A39">
      <w:pPr>
        <w:rPr>
          <w:rFonts w:cs="Times New Roman"/>
          <w:szCs w:val="26"/>
        </w:rPr>
      </w:pPr>
    </w:p>
    <w:p w14:paraId="27CC0B86" w14:textId="77777777" w:rsidR="00996A39" w:rsidRDefault="00996A39" w:rsidP="00996A39">
      <w:pPr>
        <w:rPr>
          <w:rFonts w:cs="Times New Roman"/>
          <w:szCs w:val="26"/>
        </w:rPr>
      </w:pPr>
    </w:p>
    <w:p w14:paraId="6EAE1C4B" w14:textId="77777777" w:rsidR="00996A39" w:rsidRDefault="00996A39" w:rsidP="00996A39">
      <w:pPr>
        <w:rPr>
          <w:rFonts w:cs="Times New Roman"/>
          <w:szCs w:val="26"/>
        </w:rPr>
      </w:pPr>
    </w:p>
    <w:p w14:paraId="5D693FD7" w14:textId="77777777" w:rsidR="00996A39" w:rsidRDefault="00996A39" w:rsidP="00996A39">
      <w:pPr>
        <w:rPr>
          <w:rFonts w:cs="Times New Roman"/>
          <w:szCs w:val="26"/>
        </w:rPr>
      </w:pPr>
    </w:p>
    <w:p w14:paraId="2B275E39" w14:textId="12A12A3F" w:rsidR="00093D54" w:rsidRPr="00F1768D" w:rsidRDefault="00093D54" w:rsidP="00996A39">
      <w:pPr>
        <w:rPr>
          <w:rFonts w:cs="Times New Roman"/>
          <w:szCs w:val="26"/>
        </w:rPr>
      </w:pPr>
    </w:p>
    <w:p w14:paraId="41EFD3D8" w14:textId="4DF0D0FC"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34803CAA" w:rsidR="00C45CB9" w:rsidRDefault="00C45CB9" w:rsidP="00093D54"/>
    <w:p w14:paraId="5C4AF165" w14:textId="10C8FBBE"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 xml:space="preserve">Според същата годишна анкета за чакане на опашки хората който най-често чакат на опашки, които фигурират около 70%, предпочитат да чакат на виртуална </w:t>
      </w:r>
      <w:r w:rsidR="00C45CB9">
        <w:lastRenderedPageBreak/>
        <w:t>опашка, това е такава опашка на която имаш билет по някакво форма дали ще бъде физически или електронен на който е отредено реда. Както</w:t>
      </w:r>
      <w:r w:rsidR="006B48CC">
        <w:t xml:space="preserve"> и</w:t>
      </w:r>
      <w:r w:rsidR="00C45CB9">
        <w:t xml:space="preserve"> хората които чакат на 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96E6A1D" w:rsidR="00B4657C" w:rsidRDefault="009F20EA" w:rsidP="00093D54">
      <w:r>
        <w:rPr>
          <w:noProof/>
        </w:rPr>
        <w:drawing>
          <wp:anchor distT="0" distB="0" distL="114300" distR="114300" simplePos="0" relativeHeight="251660288" behindDoc="0" locked="0" layoutInCell="1" allowOverlap="1" wp14:anchorId="7FC53383" wp14:editId="06C8108C">
            <wp:simplePos x="0" y="0"/>
            <wp:positionH relativeFrom="column">
              <wp:posOffset>1270</wp:posOffset>
            </wp:positionH>
            <wp:positionV relativeFrom="paragraph">
              <wp:posOffset>283996</wp:posOffset>
            </wp:positionV>
            <wp:extent cx="5699125" cy="2796540"/>
            <wp:effectExtent l="0" t="0" r="0" b="3810"/>
            <wp:wrapSquare wrapText="bothSides"/>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anchor>
        </w:drawing>
      </w:r>
    </w:p>
    <w:p w14:paraId="4780A0A1" w14:textId="40DC1429" w:rsidR="00B4657C" w:rsidRDefault="00B4657C" w:rsidP="00093D54">
      <w:r>
        <w:t>Фиг 2: Статисти за предимствата на виртуална опашка.</w:t>
      </w:r>
    </w:p>
    <w:p w14:paraId="1B0E92E7" w14:textId="4F17B675"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48454B3A" w:rsidR="00242EAA" w:rsidRDefault="00242EAA" w:rsidP="00093D54"/>
    <w:p w14:paraId="1838C21E" w14:textId="33395755" w:rsidR="00B4657C" w:rsidRDefault="00B4657C" w:rsidP="00242EAA">
      <w:pPr>
        <w:pStyle w:val="2"/>
      </w:pPr>
      <w:r>
        <w:t xml:space="preserve"> </w:t>
      </w:r>
      <w:bookmarkStart w:id="5" w:name="_Toc135738715"/>
      <w:r w:rsidR="00242EAA">
        <w:t>Оценка на конкуренцията</w:t>
      </w:r>
      <w:bookmarkEnd w:id="5"/>
      <w:r w:rsidR="00242EAA">
        <w:t xml:space="preserve"> </w:t>
      </w:r>
    </w:p>
    <w:p w14:paraId="6DFCB562" w14:textId="70103DE7" w:rsidR="00C45CB9" w:rsidRPr="0092148A"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w:t>
      </w:r>
      <w:r w:rsidR="008F7F16">
        <w:lastRenderedPageBreak/>
        <w:t>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537F18D2" w14:textId="1FEAAFA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7386A5C9" w14:textId="49B6BC9C"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79C0A77F" w:rsidR="0014024A" w:rsidRDefault="00737D91" w:rsidP="00093D54">
      <w:r w:rsidRPr="0014024A">
        <w:rPr>
          <w:noProof/>
        </w:rPr>
        <w:lastRenderedPageBreak/>
        <w:drawing>
          <wp:anchor distT="0" distB="0" distL="114300" distR="114300" simplePos="0" relativeHeight="251661312" behindDoc="0" locked="0" layoutInCell="1" allowOverlap="1" wp14:anchorId="0546CB4E" wp14:editId="21055E9A">
            <wp:simplePos x="0" y="0"/>
            <wp:positionH relativeFrom="column">
              <wp:posOffset>72044</wp:posOffset>
            </wp:positionH>
            <wp:positionV relativeFrom="paragraph">
              <wp:posOffset>298450</wp:posOffset>
            </wp:positionV>
            <wp:extent cx="5731510" cy="3268345"/>
            <wp:effectExtent l="0" t="0" r="2540" b="8255"/>
            <wp:wrapTopAndBottom/>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9">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anchor>
        </w:drawing>
      </w:r>
    </w:p>
    <w:p w14:paraId="5F4CB088" w14:textId="61B1DAC4"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29604CB9" w:rsidR="000B13AC" w:rsidRDefault="000B13AC" w:rsidP="00093D54"/>
    <w:p w14:paraId="4D98BB2E" w14:textId="36E4EBA6" w:rsidR="00D13A2A" w:rsidRDefault="000B13AC" w:rsidP="000B13AC">
      <w:pPr>
        <w:pStyle w:val="2"/>
      </w:pPr>
      <w:bookmarkStart w:id="6" w:name="_Toc135738716"/>
      <w:r>
        <w:t>Модел на Ансов приложен за система за контрол на клиентите.</w:t>
      </w:r>
      <w:bookmarkEnd w:id="6"/>
    </w:p>
    <w:p w14:paraId="00EF360C" w14:textId="012AA677"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47891D01" w:rsidR="00F5707B" w:rsidRDefault="00F5707B" w:rsidP="00F5707B"/>
    <w:p w14:paraId="0293EADB" w14:textId="54C6AAF7" w:rsidR="005C1921" w:rsidRDefault="005C1921" w:rsidP="00F5707B"/>
    <w:p w14:paraId="0B629FA6" w14:textId="77777777" w:rsidR="005C1921" w:rsidRDefault="005C1921" w:rsidP="00F5707B"/>
    <w:p w14:paraId="6A69DFDD" w14:textId="366ED2D6" w:rsidR="005C1921" w:rsidRDefault="005C1921" w:rsidP="00F5707B"/>
    <w:p w14:paraId="6871289A" w14:textId="77777777" w:rsidR="005C1921" w:rsidRDefault="005C1921" w:rsidP="00F5707B"/>
    <w:p w14:paraId="31C05AEE" w14:textId="77777777" w:rsidR="005C1921" w:rsidRDefault="005C1921" w:rsidP="00F5707B"/>
    <w:p w14:paraId="6841B436" w14:textId="77777777" w:rsidR="005C1921" w:rsidRDefault="005C1921" w:rsidP="00F5707B"/>
    <w:p w14:paraId="39B79B9F" w14:textId="77777777" w:rsidR="005C1921" w:rsidRDefault="005C1921" w:rsidP="00F5707B"/>
    <w:p w14:paraId="6B74C05C" w14:textId="77777777" w:rsidR="005C1921" w:rsidRDefault="005C1921" w:rsidP="00F5707B"/>
    <w:p w14:paraId="39B9C391" w14:textId="77777777" w:rsidR="005C1921" w:rsidRDefault="005C1921" w:rsidP="00F5707B"/>
    <w:p w14:paraId="0F176601" w14:textId="77777777" w:rsidR="005C1921" w:rsidRDefault="005C1921" w:rsidP="00F5707B"/>
    <w:p w14:paraId="13B79261" w14:textId="77777777" w:rsidR="005C1921" w:rsidRDefault="005C1921" w:rsidP="00F5707B"/>
    <w:p w14:paraId="20E62095" w14:textId="363D2CE9" w:rsidR="005C1921" w:rsidRDefault="005C1921" w:rsidP="00F5707B">
      <w:r>
        <w:rPr>
          <w:noProof/>
        </w:rPr>
        <w:lastRenderedPageBreak/>
        <w:drawing>
          <wp:anchor distT="0" distB="0" distL="114300" distR="114300" simplePos="0" relativeHeight="251684864" behindDoc="1" locked="0" layoutInCell="1" allowOverlap="1" wp14:anchorId="161579EF" wp14:editId="36175D3B">
            <wp:simplePos x="0" y="0"/>
            <wp:positionH relativeFrom="column">
              <wp:posOffset>-82550</wp:posOffset>
            </wp:positionH>
            <wp:positionV relativeFrom="paragraph">
              <wp:posOffset>-990600</wp:posOffset>
            </wp:positionV>
            <wp:extent cx="5433060" cy="4880610"/>
            <wp:effectExtent l="0" t="0" r="0" b="0"/>
            <wp:wrapNone/>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anchor>
        </w:drawing>
      </w:r>
    </w:p>
    <w:p w14:paraId="47E2B831" w14:textId="77777777" w:rsidR="005C1921" w:rsidRDefault="005C1921" w:rsidP="00F5707B"/>
    <w:p w14:paraId="0D02FA16" w14:textId="77777777" w:rsidR="005C1921" w:rsidRDefault="005C1921" w:rsidP="00F5707B"/>
    <w:p w14:paraId="42E9B526" w14:textId="77777777" w:rsidR="005C1921" w:rsidRDefault="005C1921" w:rsidP="00F5707B"/>
    <w:p w14:paraId="518CFD23" w14:textId="77777777" w:rsidR="005C1921" w:rsidRDefault="005C1921" w:rsidP="00F5707B"/>
    <w:p w14:paraId="03670340" w14:textId="77777777" w:rsidR="005C1921" w:rsidRDefault="005C1921" w:rsidP="00F5707B"/>
    <w:p w14:paraId="3878412E" w14:textId="77777777" w:rsidR="005C1921" w:rsidRDefault="005C1921" w:rsidP="00F5707B"/>
    <w:p w14:paraId="7DB618B5" w14:textId="77777777" w:rsidR="005C1921" w:rsidRDefault="005C1921" w:rsidP="00F5707B"/>
    <w:p w14:paraId="7B264BB1" w14:textId="77777777" w:rsidR="005C1921" w:rsidRDefault="005C1921" w:rsidP="00F5707B"/>
    <w:p w14:paraId="42E68AFE" w14:textId="77777777" w:rsidR="005C1921" w:rsidRDefault="005C1921" w:rsidP="00F5707B"/>
    <w:p w14:paraId="39B542CA" w14:textId="77777777" w:rsidR="005C1921" w:rsidRDefault="005C1921" w:rsidP="00F5707B"/>
    <w:p w14:paraId="25F86804" w14:textId="77777777" w:rsidR="005C1921" w:rsidRDefault="005C1921" w:rsidP="00F5707B"/>
    <w:p w14:paraId="357ABBFF" w14:textId="77777777" w:rsidR="005C1921" w:rsidRDefault="005C1921" w:rsidP="00F5707B"/>
    <w:p w14:paraId="2CE29ABD" w14:textId="77777777" w:rsidR="005C1921" w:rsidRDefault="005C1921" w:rsidP="00F5707B"/>
    <w:p w14:paraId="2C286420" w14:textId="77777777" w:rsidR="005C1921" w:rsidRDefault="005C1921" w:rsidP="00F5707B"/>
    <w:p w14:paraId="277C2852" w14:textId="77777777" w:rsidR="005C1921" w:rsidRDefault="005C1921" w:rsidP="00F5707B"/>
    <w:p w14:paraId="3379141A" w14:textId="2495F246" w:rsidR="00F5707B" w:rsidRDefault="00F5707B" w:rsidP="00F5707B">
      <w:r>
        <w:t>Фиг. 4. Матрица на Ансов.</w:t>
      </w:r>
    </w:p>
    <w:p w14:paraId="27555B1F" w14:textId="6E8D93BC" w:rsidR="00FB3C20" w:rsidRDefault="00FB3C20" w:rsidP="00F5707B"/>
    <w:p w14:paraId="5DE72E14" w14:textId="29937E5E" w:rsidR="00A73D11" w:rsidRDefault="00A73D11" w:rsidP="00A73D11">
      <w:pPr>
        <w:pStyle w:val="a4"/>
        <w:numPr>
          <w:ilvl w:val="0"/>
          <w:numId w:val="6"/>
        </w:numPr>
      </w:pPr>
      <w:r>
        <w:t>Стратегия за проникване на продукта</w:t>
      </w:r>
    </w:p>
    <w:p w14:paraId="253BFE21" w14:textId="2F389BCF" w:rsidR="00A73D11" w:rsidRDefault="00A73D11" w:rsidP="00A73D11">
      <w:pPr>
        <w:pStyle w:val="a4"/>
        <w:numPr>
          <w:ilvl w:val="0"/>
          <w:numId w:val="4"/>
        </w:numPr>
      </w:pPr>
      <w:r>
        <w:t>Приход от закупува:  20$ на месец за всяка инстанция или отдел.</w:t>
      </w:r>
    </w:p>
    <w:p w14:paraId="182A3FF5" w14:textId="590ECA3C" w:rsidR="00A73D11" w:rsidRDefault="00A73D11" w:rsidP="00A73D11">
      <w:pPr>
        <w:pStyle w:val="a4"/>
        <w:numPr>
          <w:ilvl w:val="0"/>
          <w:numId w:val="4"/>
        </w:numPr>
      </w:pPr>
      <w:r>
        <w:t>Група на продукта: Системи за масово обслужване.</w:t>
      </w:r>
    </w:p>
    <w:p w14:paraId="7CC23640" w14:textId="5F0C5D47" w:rsidR="00A73D11" w:rsidRDefault="00A73D11" w:rsidP="00A73D11">
      <w:pPr>
        <w:pStyle w:val="a4"/>
        <w:numPr>
          <w:ilvl w:val="0"/>
          <w:numId w:val="4"/>
        </w:numPr>
      </w:pPr>
      <w:r>
        <w:t>Отклонения: Не са нужни апарати за маркиране или вписване.</w:t>
      </w:r>
    </w:p>
    <w:p w14:paraId="41A81ED3" w14:textId="3CFF2B88" w:rsidR="00A73D11" w:rsidRDefault="00A73D11" w:rsidP="00A73D11">
      <w:pPr>
        <w:pStyle w:val="a4"/>
        <w:numPr>
          <w:ilvl w:val="0"/>
          <w:numId w:val="4"/>
        </w:numPr>
      </w:pPr>
      <w:r>
        <w:t>Новост: Богат избор на видовете обслужване в една система</w:t>
      </w:r>
    </w:p>
    <w:p w14:paraId="6237DD2A" w14:textId="3F5735D9"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xml:space="preserve">. Ако заведение като увеселителен парк или верига кина решат масово </w:t>
      </w:r>
      <w:r w:rsidR="00A52626">
        <w:t>имплементиране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575E90B3" w:rsidR="00A73D11" w:rsidRDefault="00A73D11" w:rsidP="00A73D11">
      <w:pPr>
        <w:pStyle w:val="a4"/>
        <w:numPr>
          <w:ilvl w:val="0"/>
          <w:numId w:val="4"/>
        </w:numPr>
      </w:pPr>
      <w:r>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3E2B967A" w:rsidR="00A73D11" w:rsidRDefault="00A73D11" w:rsidP="0072127F">
      <w:pPr>
        <w:pStyle w:val="a4"/>
        <w:numPr>
          <w:ilvl w:val="0"/>
          <w:numId w:val="6"/>
        </w:numPr>
        <w:ind w:left="1068"/>
      </w:pPr>
      <w:r>
        <w:t>Стратегия за развитие на пазара</w:t>
      </w:r>
    </w:p>
    <w:p w14:paraId="1F0AFC8B" w14:textId="4D4138CC" w:rsidR="00A73D11" w:rsidRDefault="00A73D11" w:rsidP="0072127F">
      <w:pPr>
        <w:pStyle w:val="a4"/>
        <w:numPr>
          <w:ilvl w:val="0"/>
          <w:numId w:val="7"/>
        </w:numPr>
        <w:ind w:left="1068"/>
      </w:pPr>
      <w:r>
        <w:lastRenderedPageBreak/>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5EFD882" w:rsidR="00A73D11" w:rsidRDefault="00A73D11" w:rsidP="0072127F">
      <w:pPr>
        <w:pStyle w:val="a4"/>
        <w:numPr>
          <w:ilvl w:val="0"/>
          <w:numId w:val="7"/>
        </w:numPr>
        <w:ind w:left="1068"/>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02444EF8" w:rsidR="00A73D11" w:rsidRDefault="00A73D11" w:rsidP="0072127F">
      <w:pPr>
        <w:pStyle w:val="a4"/>
        <w:numPr>
          <w:ilvl w:val="0"/>
          <w:numId w:val="7"/>
        </w:numPr>
        <w:ind w:left="1068"/>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72127F">
      <w:pPr>
        <w:pStyle w:val="a4"/>
        <w:numPr>
          <w:ilvl w:val="0"/>
          <w:numId w:val="7"/>
        </w:numPr>
        <w:ind w:left="1068"/>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72127F">
      <w:pPr>
        <w:pStyle w:val="a4"/>
        <w:numPr>
          <w:ilvl w:val="0"/>
          <w:numId w:val="7"/>
        </w:numPr>
        <w:ind w:left="1068"/>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AE98D82" w:rsidR="00A20F34" w:rsidRDefault="00A20F34" w:rsidP="0072127F">
      <w:pPr>
        <w:pStyle w:val="a4"/>
        <w:ind w:left="1068"/>
      </w:pPr>
    </w:p>
    <w:p w14:paraId="21434EA8" w14:textId="77777777" w:rsidR="00A73D11" w:rsidRDefault="00A73D11" w:rsidP="0072127F">
      <w:pPr>
        <w:pStyle w:val="a4"/>
        <w:numPr>
          <w:ilvl w:val="0"/>
          <w:numId w:val="6"/>
        </w:numPr>
        <w:ind w:left="1068"/>
      </w:pPr>
      <w:r>
        <w:t>Стратегия за развитие на продукта</w:t>
      </w:r>
    </w:p>
    <w:p w14:paraId="2E2D4917" w14:textId="1DA82EFE" w:rsidR="00A73D11" w:rsidRDefault="00A73D11" w:rsidP="0072127F">
      <w:pPr>
        <w:pStyle w:val="a4"/>
        <w:numPr>
          <w:ilvl w:val="0"/>
          <w:numId w:val="8"/>
        </w:numPr>
        <w:ind w:left="1068"/>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72127F">
      <w:pPr>
        <w:pStyle w:val="a4"/>
        <w:numPr>
          <w:ilvl w:val="0"/>
          <w:numId w:val="8"/>
        </w:numPr>
        <w:ind w:left="1068"/>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72127F">
      <w:pPr>
        <w:pStyle w:val="a4"/>
        <w:numPr>
          <w:ilvl w:val="0"/>
          <w:numId w:val="8"/>
        </w:numPr>
        <w:ind w:left="1068"/>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72127F">
      <w:pPr>
        <w:pStyle w:val="a4"/>
        <w:numPr>
          <w:ilvl w:val="0"/>
          <w:numId w:val="8"/>
        </w:numPr>
        <w:ind w:left="1068"/>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72127F">
      <w:pPr>
        <w:pStyle w:val="a4"/>
        <w:numPr>
          <w:ilvl w:val="0"/>
          <w:numId w:val="8"/>
        </w:numPr>
        <w:ind w:left="1068"/>
      </w:pPr>
      <w:r>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72127F">
      <w:pPr>
        <w:pStyle w:val="a4"/>
        <w:numPr>
          <w:ilvl w:val="0"/>
          <w:numId w:val="8"/>
        </w:numPr>
        <w:ind w:left="1068"/>
      </w:pPr>
      <w:r>
        <w:lastRenderedPageBreak/>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72127F">
      <w:pPr>
        <w:pStyle w:val="a4"/>
        <w:numPr>
          <w:ilvl w:val="0"/>
          <w:numId w:val="8"/>
        </w:numPr>
        <w:ind w:left="1068"/>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72127F">
      <w:pPr>
        <w:pStyle w:val="a4"/>
        <w:ind w:left="1068"/>
      </w:pPr>
    </w:p>
    <w:p w14:paraId="561BEC20" w14:textId="66486B6C" w:rsidR="00A73D11" w:rsidRDefault="00A73D11" w:rsidP="0072127F">
      <w:pPr>
        <w:pStyle w:val="a4"/>
        <w:numPr>
          <w:ilvl w:val="0"/>
          <w:numId w:val="6"/>
        </w:numPr>
        <w:ind w:left="1068"/>
      </w:pPr>
      <w:r>
        <w:t xml:space="preserve">Стратегия за </w:t>
      </w:r>
      <w:r w:rsidR="00A20F34">
        <w:t>диверсификация</w:t>
      </w:r>
    </w:p>
    <w:p w14:paraId="083E654A" w14:textId="5A2FCA35" w:rsidR="00A73D11" w:rsidRDefault="00A73D11" w:rsidP="0072127F">
      <w:pPr>
        <w:pStyle w:val="a4"/>
        <w:numPr>
          <w:ilvl w:val="0"/>
          <w:numId w:val="9"/>
        </w:numPr>
        <w:ind w:left="1068"/>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72127F">
      <w:pPr>
        <w:pStyle w:val="a4"/>
        <w:numPr>
          <w:ilvl w:val="0"/>
          <w:numId w:val="9"/>
        </w:numPr>
        <w:ind w:left="1068"/>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72127F">
      <w:pPr>
        <w:pStyle w:val="a4"/>
        <w:numPr>
          <w:ilvl w:val="0"/>
          <w:numId w:val="9"/>
        </w:numPr>
        <w:ind w:left="1068"/>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72127F">
      <w:pPr>
        <w:pStyle w:val="a4"/>
        <w:numPr>
          <w:ilvl w:val="0"/>
          <w:numId w:val="9"/>
        </w:numPr>
        <w:ind w:left="1068"/>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7838FEBE" w14:textId="32E82B45" w:rsidR="00937252" w:rsidRDefault="005C1921" w:rsidP="005C1921">
      <w:pPr>
        <w:pStyle w:val="a4"/>
        <w:numPr>
          <w:ilvl w:val="0"/>
          <w:numId w:val="9"/>
        </w:numPr>
        <w:ind w:left="1068"/>
      </w:pPr>
      <w:r>
        <w:rPr>
          <w:noProof/>
        </w:rPr>
        <w:lastRenderedPageBreak/>
        <w:drawing>
          <wp:anchor distT="0" distB="0" distL="114300" distR="114300" simplePos="0" relativeHeight="251683840" behindDoc="0" locked="0" layoutInCell="1" allowOverlap="1" wp14:anchorId="5779F9F8" wp14:editId="5675F115">
            <wp:simplePos x="0" y="0"/>
            <wp:positionH relativeFrom="column">
              <wp:posOffset>476250</wp:posOffset>
            </wp:positionH>
            <wp:positionV relativeFrom="paragraph">
              <wp:posOffset>946150</wp:posOffset>
            </wp:positionV>
            <wp:extent cx="5443855" cy="4880610"/>
            <wp:effectExtent l="0" t="0" r="4445" b="0"/>
            <wp:wrapTopAndBottom/>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anchor>
        </w:drawing>
      </w:r>
      <w:r w:rsidR="00FB3C20">
        <w:t>Възможности</w:t>
      </w:r>
      <w:r w:rsidR="00A73D11">
        <w:t xml:space="preserve"> на риска:</w:t>
      </w:r>
      <w:r w:rsidR="00FB3C20">
        <w:t xml:space="preserve"> Възможности</w:t>
      </w:r>
      <w:r w:rsidR="00A73D11">
        <w:t xml:space="preserve"> на риска </w:t>
      </w:r>
      <w:r w:rsidR="00FB3C20">
        <w:t>калкулацията</w:t>
      </w:r>
      <w:r w:rsidR="00A73D11">
        <w:t xml:space="preserve"> за </w:t>
      </w:r>
      <w:r w:rsidR="00FB3C20">
        <w:t>възможността</w:t>
      </w:r>
      <w:r w:rsidR="00A73D11">
        <w:t xml:space="preserve"> на продукта да пробие на пазара. Пример:</w:t>
      </w:r>
      <w:r w:rsidR="00FB3C20">
        <w:t xml:space="preserve"> </w:t>
      </w:r>
      <w:r w:rsidR="00A73D11">
        <w:t xml:space="preserve">Ако не се успее да се предоставят наличните </w:t>
      </w:r>
      <w:r w:rsidR="00FB3C20">
        <w:t>машини</w:t>
      </w:r>
      <w:r w:rsidR="00A73D11">
        <w:t xml:space="preserve"> за даден нов </w:t>
      </w:r>
      <w:r w:rsidR="00FB3C20">
        <w:t>обект</w:t>
      </w:r>
      <w:r w:rsidR="00A73D11">
        <w:t xml:space="preserve"> можем да плащаме </w:t>
      </w:r>
      <w:r w:rsidR="00FB3C20">
        <w:t>неустойки</w:t>
      </w:r>
      <w:r w:rsidR="00A73D11">
        <w:t xml:space="preserve"> в размер на </w:t>
      </w:r>
      <w:r w:rsidR="00FB3C20">
        <w:t>хиляди</w:t>
      </w:r>
      <w:r w:rsidR="00A73D11">
        <w:t xml:space="preserve"> левове.</w:t>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9466AF">
      <w:pPr>
        <w:pStyle w:val="2"/>
      </w:pPr>
      <w:r>
        <w:t xml:space="preserve">Планиране на тактика за разработка на програмния продукт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t>Реализация на база от данни според нужните алгоритми за контрол на клиентите.</w:t>
      </w:r>
    </w:p>
    <w:p w14:paraId="2A1EDE9F" w14:textId="27D403E4" w:rsidR="00443450" w:rsidRDefault="00443450" w:rsidP="00443450">
      <w:pPr>
        <w:pStyle w:val="a4"/>
      </w:pPr>
      <w:r>
        <w:lastRenderedPageBreak/>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7D33A7E5" w:rsidR="00537D84" w:rsidRDefault="00537D84" w:rsidP="00537D84">
      <w:r>
        <w:t xml:space="preserve">Когато се предържаш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72127F">
      <w:pPr>
        <w:ind w:firstLine="0"/>
      </w:pPr>
      <w:r w:rsidRPr="00850CCB">
        <w:rPr>
          <w:noProof/>
        </w:rPr>
        <w:drawing>
          <wp:anchor distT="0" distB="0" distL="114300" distR="114300" simplePos="0" relativeHeight="251662336" behindDoc="0" locked="0" layoutInCell="1" allowOverlap="1" wp14:anchorId="3758860F" wp14:editId="2EC23F3B">
            <wp:simplePos x="0" y="0"/>
            <wp:positionH relativeFrom="column">
              <wp:posOffset>362139</wp:posOffset>
            </wp:positionH>
            <wp:positionV relativeFrom="paragraph">
              <wp:posOffset>-604</wp:posOffset>
            </wp:positionV>
            <wp:extent cx="5731510" cy="2250440"/>
            <wp:effectExtent l="0" t="0" r="2540" b="0"/>
            <wp:wrapSquare wrapText="bothSides"/>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2">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18D33D87" w14:textId="77777777" w:rsidR="007A6163" w:rsidRDefault="007A6163" w:rsidP="00093D54">
      <w:pPr>
        <w:rPr>
          <w:lang w:val="en-US"/>
        </w:rPr>
      </w:pPr>
    </w:p>
    <w:p w14:paraId="60670007" w14:textId="77777777" w:rsidR="000D1189" w:rsidRDefault="000D1189" w:rsidP="00093D54">
      <w:pPr>
        <w:rPr>
          <w:lang w:val="en-US"/>
        </w:rPr>
      </w:pPr>
    </w:p>
    <w:p w14:paraId="0B96C75E" w14:textId="77777777" w:rsidR="00835370" w:rsidRPr="00850CCB" w:rsidRDefault="00835370" w:rsidP="005C1921">
      <w:pPr>
        <w:ind w:firstLine="0"/>
        <w:rPr>
          <w:lang w:val="en-US"/>
        </w:rPr>
      </w:pPr>
    </w:p>
    <w:p w14:paraId="43885304" w14:textId="7AEC4F52" w:rsidR="00891F73" w:rsidRPr="009466AF" w:rsidRDefault="00891F73" w:rsidP="00A4353E">
      <w:pPr>
        <w:pStyle w:val="1"/>
        <w:rPr>
          <w:b/>
          <w:bCs/>
        </w:rPr>
      </w:pPr>
      <w:bookmarkStart w:id="7" w:name="_Toc135738717"/>
      <w:r w:rsidRPr="009466AF">
        <w:rPr>
          <w:b/>
          <w:bCs/>
        </w:rPr>
        <w:lastRenderedPageBreak/>
        <w:t>Проектиране</w:t>
      </w:r>
      <w:bookmarkEnd w:id="7"/>
    </w:p>
    <w:p w14:paraId="22341F65" w14:textId="1024915E" w:rsidR="009466AF" w:rsidRDefault="009466AF" w:rsidP="009466AF">
      <w:pPr>
        <w:ind w:firstLine="708"/>
        <w:rPr>
          <w:rFonts w:cs="Times New Roman"/>
          <w:szCs w:val="26"/>
        </w:rPr>
      </w:pPr>
    </w:p>
    <w:p w14:paraId="4C3B9E79" w14:textId="6A0E76EF" w:rsidR="009466AF" w:rsidRDefault="007A6163" w:rsidP="009466AF">
      <w:pPr>
        <w:ind w:firstLine="708"/>
        <w:rPr>
          <w:rFonts w:cs="Times New Roman"/>
          <w:szCs w:val="26"/>
        </w:rPr>
      </w:pPr>
      <w:r>
        <w:rPr>
          <w:rFonts w:cs="Times New Roman"/>
          <w:szCs w:val="26"/>
        </w:rPr>
        <w:t>Проектирането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7A6163">
      <w:pPr>
        <w:pStyle w:val="2"/>
      </w:pPr>
      <w:r>
        <w:t>Разработка на база от данни.</w:t>
      </w:r>
    </w:p>
    <w:p w14:paraId="049A84E9" w14:textId="36E9842F" w:rsidR="007A6163" w:rsidRDefault="007A6163" w:rsidP="007A6163">
      <w:r>
        <w:tab/>
      </w:r>
    </w:p>
    <w:p w14:paraId="178E2904" w14:textId="17EEE916"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335E8C46"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79E83261"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6FBC81B1"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7D12A729"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303629E3"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1A53B634"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4C5D5C3B" w14:textId="0223DF0A" w:rsidR="004D41EC" w:rsidRDefault="00F14249" w:rsidP="004D41EC">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35302B3F" w:rsidR="00C74E7D" w:rsidRDefault="005C1921" w:rsidP="00BD138A">
      <w:pPr>
        <w:pStyle w:val="a4"/>
        <w:jc w:val="center"/>
      </w:pPr>
      <w:r>
        <w:rPr>
          <w:noProof/>
        </w:rPr>
        <w:lastRenderedPageBreak/>
        <w:drawing>
          <wp:anchor distT="0" distB="0" distL="114300" distR="114300" simplePos="0" relativeHeight="251663360" behindDoc="0" locked="0" layoutInCell="1" allowOverlap="1" wp14:anchorId="42E43D4E" wp14:editId="07377AEB">
            <wp:simplePos x="0" y="0"/>
            <wp:positionH relativeFrom="column">
              <wp:posOffset>1624330</wp:posOffset>
            </wp:positionH>
            <wp:positionV relativeFrom="paragraph">
              <wp:posOffset>0</wp:posOffset>
            </wp:positionV>
            <wp:extent cx="2581275" cy="3048000"/>
            <wp:effectExtent l="0" t="0" r="9525" b="0"/>
            <wp:wrapTopAndBottom/>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anchor>
        </w:drawing>
      </w:r>
    </w:p>
    <w:p w14:paraId="201D6537" w14:textId="2BD32375" w:rsidR="00BD138A" w:rsidRPr="00BD138A" w:rsidRDefault="00BD138A" w:rsidP="004D41EC">
      <w:pPr>
        <w:pStyle w:val="a4"/>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7D57EFAD"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3A71821F" w:rsidR="0017146D" w:rsidRDefault="004D41EC" w:rsidP="00892EBC">
      <w:pPr>
        <w:ind w:firstLine="0"/>
      </w:pPr>
      <w:r>
        <w:rPr>
          <w:noProof/>
        </w:rPr>
        <w:lastRenderedPageBreak/>
        <w:drawing>
          <wp:anchor distT="0" distB="0" distL="114300" distR="114300" simplePos="0" relativeHeight="251664384" behindDoc="0" locked="0" layoutInCell="1" allowOverlap="1" wp14:anchorId="7E7E99A9" wp14:editId="70137AB4">
            <wp:simplePos x="0" y="0"/>
            <wp:positionH relativeFrom="column">
              <wp:posOffset>2063750</wp:posOffset>
            </wp:positionH>
            <wp:positionV relativeFrom="paragraph">
              <wp:posOffset>293370</wp:posOffset>
            </wp:positionV>
            <wp:extent cx="2619375" cy="2466975"/>
            <wp:effectExtent l="0" t="0" r="9525" b="9525"/>
            <wp:wrapTopAndBottom/>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anchor>
        </w:drawing>
      </w:r>
    </w:p>
    <w:p w14:paraId="6C2FDC42" w14:textId="1911FA96" w:rsidR="0017146D" w:rsidRDefault="0017146D" w:rsidP="00FF2DEE">
      <w:pPr>
        <w:pStyle w:val="a4"/>
        <w:ind w:firstLine="0"/>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2786ED78"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статистики, от статистика за продуктивност до изкуствения интелект който решава дали някой ще остане на опашката. </w:t>
      </w:r>
    </w:p>
    <w:p w14:paraId="1B4C982D" w14:textId="118345EF" w:rsidR="00C62DFF" w:rsidRDefault="00C62DFF" w:rsidP="00F426F5">
      <w:pPr>
        <w:pStyle w:val="a4"/>
        <w:numPr>
          <w:ilvl w:val="0"/>
          <w:numId w:val="11"/>
        </w:numPr>
      </w:pPr>
      <w:r>
        <w:lastRenderedPageBreak/>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741EAF5F" w:rsidR="00297708" w:rsidRDefault="004D41EC" w:rsidP="00297708">
      <w:pPr>
        <w:jc w:val="center"/>
      </w:pPr>
      <w:r>
        <w:rPr>
          <w:noProof/>
        </w:rPr>
        <w:drawing>
          <wp:anchor distT="0" distB="0" distL="114300" distR="114300" simplePos="0" relativeHeight="251665408" behindDoc="0" locked="0" layoutInCell="1" allowOverlap="1" wp14:anchorId="4363EAB7" wp14:editId="633C916E">
            <wp:simplePos x="0" y="0"/>
            <wp:positionH relativeFrom="column">
              <wp:posOffset>1800860</wp:posOffset>
            </wp:positionH>
            <wp:positionV relativeFrom="paragraph">
              <wp:posOffset>252095</wp:posOffset>
            </wp:positionV>
            <wp:extent cx="2581275" cy="3076575"/>
            <wp:effectExtent l="0" t="0" r="9525" b="9525"/>
            <wp:wrapTopAndBottom/>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anchor>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414E86C7" w14:textId="77777777" w:rsidR="00FF2DEE" w:rsidRDefault="00FF2DEE" w:rsidP="00297708">
      <w:pPr>
        <w:jc w:val="left"/>
      </w:pP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6796509B" w14:textId="77777777" w:rsidR="00E16636" w:rsidRDefault="00E16636" w:rsidP="001E657B"/>
    <w:p w14:paraId="07A7BBC7" w14:textId="378EC60B" w:rsidR="008A375B" w:rsidRDefault="008A375B" w:rsidP="008A375B">
      <w:pPr>
        <w:pStyle w:val="a4"/>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6EE578AB" w:rsidR="008A375B" w:rsidRDefault="008A375B" w:rsidP="008A375B">
      <w:pPr>
        <w:pStyle w:val="a4"/>
        <w:numPr>
          <w:ilvl w:val="0"/>
          <w:numId w:val="12"/>
        </w:numPr>
      </w:pPr>
      <w:r>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203937BB" w:rsidR="00854F06" w:rsidRDefault="00854F06" w:rsidP="008A375B">
      <w:pPr>
        <w:pStyle w:val="a4"/>
        <w:numPr>
          <w:ilvl w:val="0"/>
          <w:numId w:val="12"/>
        </w:numPr>
      </w:pPr>
      <w:r>
        <w:lastRenderedPageBreak/>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60F3368E" w14:textId="407CD95C" w:rsidR="00796C79" w:rsidRDefault="00A52586" w:rsidP="00A52586">
      <w:pPr>
        <w:ind w:firstLine="0"/>
      </w:pPr>
      <w:r>
        <w:rPr>
          <w:noProof/>
        </w:rPr>
        <w:drawing>
          <wp:anchor distT="0" distB="0" distL="114300" distR="114300" simplePos="0" relativeHeight="251666432" behindDoc="0" locked="0" layoutInCell="1" allowOverlap="1" wp14:anchorId="106BEF55" wp14:editId="47C7CE24">
            <wp:simplePos x="0" y="0"/>
            <wp:positionH relativeFrom="column">
              <wp:posOffset>1919152</wp:posOffset>
            </wp:positionH>
            <wp:positionV relativeFrom="paragraph">
              <wp:posOffset>271497</wp:posOffset>
            </wp:positionV>
            <wp:extent cx="2560320" cy="2103120"/>
            <wp:effectExtent l="0" t="0" r="0" b="0"/>
            <wp:wrapTopAndBottom/>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anchor>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536812E0" w14:textId="77777777" w:rsidR="00E16636" w:rsidRDefault="00E16636" w:rsidP="00B663B0"/>
    <w:p w14:paraId="29412B51" w14:textId="5B64D716" w:rsidR="005147EE" w:rsidRDefault="005147EE" w:rsidP="005147EE">
      <w:pPr>
        <w:pStyle w:val="a4"/>
        <w:numPr>
          <w:ilvl w:val="0"/>
          <w:numId w:val="13"/>
        </w:numPr>
      </w:pPr>
      <w:r>
        <w:t>Първо е име на артикула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артикула;</w:t>
      </w:r>
    </w:p>
    <w:p w14:paraId="5317AB81" w14:textId="199784EF" w:rsidR="00EA2AB0" w:rsidRDefault="00EA2AB0" w:rsidP="00EA2AB0">
      <w:pPr>
        <w:pStyle w:val="a4"/>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 xml:space="preserve">работи кухнята на ресторант или дига подобна абстракция </w:t>
      </w:r>
      <w:r w:rsidR="00FE2D31">
        <w:t>в</w:t>
      </w:r>
      <w:r>
        <w:t xml:space="preserve"> формат „час:</w:t>
      </w:r>
      <w:r>
        <w:rPr>
          <w:lang w:val="en-US"/>
        </w:rPr>
        <w:t xml:space="preserve"> </w:t>
      </w:r>
      <w:r>
        <w:t>минути“;</w:t>
      </w:r>
    </w:p>
    <w:p w14:paraId="63CC5EEF" w14:textId="5454E73E" w:rsidR="00B663B0" w:rsidRDefault="00C62818" w:rsidP="00B663B0">
      <w:pPr>
        <w:pStyle w:val="a4"/>
        <w:numPr>
          <w:ilvl w:val="0"/>
          <w:numId w:val="13"/>
        </w:numPr>
      </w:pPr>
      <w:r>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78047E69" w:rsidR="00C62818" w:rsidRDefault="00C62818" w:rsidP="00B663B0">
      <w:pPr>
        <w:pStyle w:val="a4"/>
        <w:numPr>
          <w:ilvl w:val="0"/>
          <w:numId w:val="13"/>
        </w:numPr>
      </w:pPr>
      <w:r w:rsidRPr="00C62818">
        <w:t xml:space="preserve">Идентификационния </w:t>
      </w:r>
      <w:r w:rsidR="006E5F9F">
        <w:t>( „</w:t>
      </w:r>
      <w:r w:rsidR="006E5F9F">
        <w:rPr>
          <w:lang w:val="en-US"/>
        </w:rPr>
        <w:t>identifier</w:t>
      </w:r>
      <w:r w:rsidR="006E5F9F">
        <w:t>“)</w:t>
      </w:r>
      <w:r>
        <w:t xml:space="preserve">ред е различен от реда на </w:t>
      </w:r>
      <w:r w:rsidR="000B6CB0">
        <w:t>и</w:t>
      </w:r>
      <w:r w:rsidRPr="00C62818">
        <w:t xml:space="preserve">дентификационния </w:t>
      </w:r>
      <w:r>
        <w:t xml:space="preserve">на един запис в таблицата. Този ред служи само и </w:t>
      </w:r>
      <w:r>
        <w:lastRenderedPageBreak/>
        <w:t>единствено когато даден артикул има собствен номер за идентификация, да кажем бар код на продукт или номер за инвентаризация.</w:t>
      </w:r>
    </w:p>
    <w:p w14:paraId="35496FFA" w14:textId="5F726DAA" w:rsidR="00794487" w:rsidRDefault="004076CD" w:rsidP="00794487">
      <w:pPr>
        <w:pStyle w:val="a4"/>
        <w:jc w:val="center"/>
      </w:pPr>
      <w:r>
        <w:rPr>
          <w:noProof/>
        </w:rPr>
        <w:drawing>
          <wp:anchor distT="0" distB="0" distL="114300" distR="114300" simplePos="0" relativeHeight="251667456" behindDoc="0" locked="0" layoutInCell="1" allowOverlap="1" wp14:anchorId="76503205" wp14:editId="31E882DD">
            <wp:simplePos x="0" y="0"/>
            <wp:positionH relativeFrom="column">
              <wp:posOffset>1973524</wp:posOffset>
            </wp:positionH>
            <wp:positionV relativeFrom="paragraph">
              <wp:posOffset>236019</wp:posOffset>
            </wp:positionV>
            <wp:extent cx="2581275" cy="2771775"/>
            <wp:effectExtent l="0" t="0" r="9525" b="9525"/>
            <wp:wrapTopAndBottom/>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p>
    <w:p w14:paraId="7CB0D6D5" w14:textId="610153DE" w:rsidR="00A2157C" w:rsidRDefault="00794487" w:rsidP="009034BC">
      <w:r>
        <w:t>Фиг. 11. Визуализация на таблицата за артиколи на системата в базата от данни.</w:t>
      </w:r>
    </w:p>
    <w:p w14:paraId="699C24EB" w14:textId="77777777" w:rsidR="009034BC" w:rsidRDefault="009034BC" w:rsidP="009034B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6480C58A" w:rsidR="004D5DC8" w:rsidRDefault="002C58E5" w:rsidP="007A6163">
      <w:r>
        <w:rPr>
          <w:noProof/>
        </w:rPr>
        <w:lastRenderedPageBreak/>
        <w:drawing>
          <wp:anchor distT="0" distB="0" distL="114300" distR="114300" simplePos="0" relativeHeight="251668480" behindDoc="0" locked="0" layoutInCell="1" allowOverlap="1" wp14:anchorId="4B46B6BC" wp14:editId="3C8DD40C">
            <wp:simplePos x="0" y="0"/>
            <wp:positionH relativeFrom="column">
              <wp:posOffset>271145</wp:posOffset>
            </wp:positionH>
            <wp:positionV relativeFrom="paragraph">
              <wp:posOffset>380245</wp:posOffset>
            </wp:positionV>
            <wp:extent cx="5720080" cy="4433570"/>
            <wp:effectExtent l="0" t="0" r="0" b="5080"/>
            <wp:wrapTopAndBottom/>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anchor>
        </w:drawing>
      </w:r>
    </w:p>
    <w:p w14:paraId="0FA2F366" w14:textId="2E789F37" w:rsidR="004D5DC8" w:rsidRDefault="004D5DC8" w:rsidP="007A6163">
      <w:r>
        <w:t xml:space="preserve">Фиг. </w:t>
      </w:r>
      <w:r w:rsidR="0017146D">
        <w:t>1</w:t>
      </w:r>
      <w:r w:rsidR="005A2556">
        <w:rPr>
          <w:lang w:val="en-US"/>
        </w:rPr>
        <w:t>2</w:t>
      </w:r>
      <w:r>
        <w:t>. База от данни и нейните релации.</w:t>
      </w:r>
    </w:p>
    <w:p w14:paraId="7602FA21" w14:textId="6B09B6DB" w:rsidR="00C62DFF" w:rsidRDefault="00C62DFF" w:rsidP="007A6163"/>
    <w:p w14:paraId="7A8FAC46" w14:textId="15ED6822" w:rsidR="007F011C" w:rsidRDefault="007F011C" w:rsidP="007A6163"/>
    <w:p w14:paraId="110B21E8" w14:textId="0A508E71" w:rsidR="007F011C" w:rsidRDefault="007F011C" w:rsidP="007A6163"/>
    <w:p w14:paraId="364A03AC" w14:textId="77777777" w:rsidR="00FF2DEE" w:rsidRDefault="00FF2DEE" w:rsidP="00FF2DEE">
      <w:pPr>
        <w:ind w:firstLine="0"/>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r w:rsidRPr="00EB2752">
              <w:rPr>
                <w:rFonts w:ascii="Calibri" w:eastAsia="Times New Roman" w:hAnsi="Calibri" w:cs="Calibri"/>
                <w:sz w:val="22"/>
                <w:lang w:eastAsia="bg-BG"/>
              </w:rPr>
              <w:t>Articke</w:t>
            </w:r>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r w:rsidRPr="00EB2752">
              <w:rPr>
                <w:rFonts w:ascii="Calibri" w:eastAsia="Times New Roman" w:hAnsi="Calibri" w:cs="Calibri"/>
                <w:sz w:val="22"/>
                <w:lang w:eastAsia="bg-BG"/>
              </w:rPr>
              <w:t>Articke</w:t>
            </w:r>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indentifier</w:t>
            </w:r>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Бъртелешки,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19"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0"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0000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location</w:t>
            </w:r>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servicr_type</w:t>
            </w:r>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tickets</w:t>
            </w:r>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Обеснение</w:t>
            </w:r>
            <w:r w:rsidRPr="00EB2752">
              <w:rPr>
                <w:rFonts w:ascii="Calibri" w:eastAsia="Times New Roman" w:hAnsi="Calibri" w:cs="Calibri"/>
                <w:color w:val="000000"/>
                <w:sz w:val="22"/>
                <w:lang w:eastAsia="bg-BG"/>
              </w:rPr>
              <w:br/>
              <w:t xml:space="preserve"> по рплите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32C94CDC" w14:textId="097DB2E5" w:rsidR="000E345A" w:rsidRDefault="009C3DA8" w:rsidP="001F599C">
      <w:r>
        <w:t xml:space="preserve">Фиг </w:t>
      </w:r>
      <w:r w:rsidR="00FF2DEE">
        <w:rPr>
          <w:lang w:val="en-US"/>
        </w:rPr>
        <w:t>13</w:t>
      </w:r>
      <w:r>
        <w:t>. Примерни данни за различни имплементации на системата за обслужване на клиенти.</w:t>
      </w:r>
      <w:bookmarkStart w:id="8" w:name="_Toc135738718"/>
    </w:p>
    <w:p w14:paraId="08AE8655" w14:textId="0670DC8A" w:rsidR="00B23FA2" w:rsidRDefault="00B23FA2" w:rsidP="00B23FA2">
      <w:pPr>
        <w:pStyle w:val="2"/>
      </w:pPr>
      <w:r>
        <w:lastRenderedPageBreak/>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p>
    <w:p w14:paraId="5955B696" w14:textId="77777777" w:rsidR="00B23FA2" w:rsidRDefault="00B23FA2" w:rsidP="00B23FA2"/>
    <w:p w14:paraId="405B1D43" w14:textId="77777777" w:rsidR="00FC4C17" w:rsidRDefault="00FC4C17" w:rsidP="00FC4C17">
      <w:r>
        <w:tab/>
        <w:t xml:space="preserve">Реализацията започна с концепцията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бъде приложено теорията на опашките за оптимизирано. </w:t>
      </w:r>
    </w:p>
    <w:p w14:paraId="265B0E3C" w14:textId="77777777" w:rsidR="00BD7B7B" w:rsidRDefault="00BD7B7B" w:rsidP="00FC4C17"/>
    <w:p w14:paraId="284F1060" w14:textId="7C33F63B" w:rsidR="00FC4C17" w:rsidRDefault="00FC4C17" w:rsidP="00FC4C17">
      <w:r>
        <w:t xml:space="preserve">Теорията на опашките, наричана още и теория на опашките за изчакване ( Queueing theory), е математическа дисциплина, която изучава постъпването, обработката и излизането на заявки или обекти от система с опашка. Тя се прилага за моделиране и анализиране на системи, в които се изпълняват някакви процеси със задачи, които постъпват по определен начин, се обработват и излизат от системата. </w:t>
      </w:r>
    </w:p>
    <w:p w14:paraId="153B19D9" w14:textId="77777777" w:rsidR="00BD7B7B" w:rsidRDefault="00BD7B7B" w:rsidP="00FC4C17"/>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a4"/>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a4"/>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2594A6E0" w:rsidR="00FC4C17" w:rsidRDefault="00FC4C17" w:rsidP="00FC4C17">
      <w:pPr>
        <w:pStyle w:val="a4"/>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1E7E976A" w:rsidR="00FC4C17" w:rsidRDefault="00FC4C17" w:rsidP="00FC4C17">
      <w:pPr>
        <w:pStyle w:val="a4"/>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664EC87A" w:rsidR="00FC4C17" w:rsidRDefault="00FC4C17" w:rsidP="00FC4C17"/>
    <w:p w14:paraId="40821D5C" w14:textId="3CF13E24" w:rsidR="00FC4C17" w:rsidRPr="00C37D3F" w:rsidRDefault="00FC4C17" w:rsidP="00FC4C17">
      <w:r>
        <w:t>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ефективността и капацитета им.</w:t>
      </w:r>
      <w:r w:rsidR="008E3FEA">
        <w:t xml:space="preserve"> За заданието на рака опашката може да се формулира от функцията на фирмата която употребява системата. </w:t>
      </w:r>
      <w:r w:rsidR="00C37D3F">
        <w:t>В сценария на системата за контрол на опашките баланса който търсим е потока от клиенти да не надвишава възможностите на обслужващия персонал. Менажерът чрез методите му представени от системата за контрол на клиентите ще предостави точно тази преценка където има достатъчно персонал да обслужи клиентите и не се хабят ресурси. Първи пример който е представен е най-голямата демография която ще се възползва от системата</w:t>
      </w:r>
      <w:r w:rsidR="007317D2">
        <w:t xml:space="preserve"> ( Фиг. </w:t>
      </w:r>
      <w:r w:rsidR="00FF2DEE">
        <w:rPr>
          <w:lang w:val="en-US"/>
        </w:rPr>
        <w:t>14</w:t>
      </w:r>
      <w:r w:rsidR="007317D2">
        <w:t>.)</w:t>
      </w:r>
      <w:r w:rsidR="00C37D3F">
        <w:t xml:space="preserve">, и това е институция предлага административни </w:t>
      </w:r>
      <w:r w:rsidR="00C37D3F">
        <w:lastRenderedPageBreak/>
        <w:t xml:space="preserve">услуги ( общини, </w:t>
      </w:r>
      <w:r w:rsidR="00937447">
        <w:t>здравни</w:t>
      </w:r>
      <w:r w:rsidR="00C37D3F">
        <w:t xml:space="preserve"> каси, </w:t>
      </w:r>
      <w:r w:rsidR="00937447">
        <w:t>агенцията по вписванията, к</w:t>
      </w:r>
      <w:r w:rsidR="00937447" w:rsidRPr="00937447">
        <w:t>онтрол на автомобилния транспорт</w:t>
      </w:r>
      <w:r w:rsidR="00937447">
        <w:t xml:space="preserve"> и др. </w:t>
      </w:r>
      <w:r w:rsidR="00C37D3F">
        <w:t>).</w:t>
      </w:r>
      <w:r w:rsidR="000806CE">
        <w:t xml:space="preserve"> Разглеждайки диаграмата се стига до заключението че действията предприемани от клиента са малко. Тоест той най-често идва  да си свърши една работа която му е належаща и ако системата е претоварена би дошъл в друг ден, това също е подкрепено от множество проучване и статистка разгледана по проекта.</w:t>
      </w:r>
    </w:p>
    <w:p w14:paraId="5C349A6E" w14:textId="0DE9C722" w:rsidR="002279CB" w:rsidRDefault="00294812" w:rsidP="002D016B">
      <w:pPr>
        <w:jc w:val="center"/>
        <w:rPr>
          <w:lang w:val="en-US"/>
        </w:rPr>
      </w:pPr>
      <w:r w:rsidRPr="00AA4D0A">
        <w:rPr>
          <w:noProof/>
          <w:lang w:val="en-US"/>
        </w:rPr>
        <w:drawing>
          <wp:anchor distT="0" distB="0" distL="114300" distR="114300" simplePos="0" relativeHeight="251669504" behindDoc="0" locked="0" layoutInCell="1" allowOverlap="1" wp14:anchorId="067D7D9E" wp14:editId="10354C19">
            <wp:simplePos x="0" y="0"/>
            <wp:positionH relativeFrom="column">
              <wp:posOffset>54610</wp:posOffset>
            </wp:positionH>
            <wp:positionV relativeFrom="paragraph">
              <wp:posOffset>280035</wp:posOffset>
            </wp:positionV>
            <wp:extent cx="5943600" cy="2385060"/>
            <wp:effectExtent l="0" t="0" r="0" b="0"/>
            <wp:wrapTopAndBottom/>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4">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anchor>
        </w:drawing>
      </w:r>
    </w:p>
    <w:p w14:paraId="140F60BB" w14:textId="2822437D" w:rsidR="00AA4D0A" w:rsidRDefault="00AA4D0A" w:rsidP="00B23FA2">
      <w:r>
        <w:t xml:space="preserve">Фиг. </w:t>
      </w:r>
      <w:r w:rsidR="00FF2DEE">
        <w:rPr>
          <w:lang w:val="en-US"/>
        </w:rPr>
        <w:t>14</w:t>
      </w:r>
      <w:r>
        <w:t>. Пример за имплементация тип административни нужди.</w:t>
      </w:r>
    </w:p>
    <w:p w14:paraId="4F62412E" w14:textId="44E4D4F8" w:rsidR="000806CE" w:rsidRDefault="000806CE" w:rsidP="00B23FA2"/>
    <w:p w14:paraId="3EF70720" w14:textId="655DC205" w:rsidR="000806CE" w:rsidRPr="00E35C2E" w:rsidRDefault="000806CE" w:rsidP="00B23FA2">
      <w:r>
        <w:t>Втори пример ( Фиг. 1</w:t>
      </w:r>
      <w:r w:rsidR="00FF2DEE">
        <w:rPr>
          <w:lang w:val="en-US"/>
        </w:rPr>
        <w:t>5</w:t>
      </w:r>
      <w:r>
        <w:t xml:space="preserve">.) е по не </w:t>
      </w:r>
      <w:r w:rsidR="00E35C2E">
        <w:t>стандартен</w:t>
      </w:r>
      <w:r>
        <w:t xml:space="preserve"> но на теория е </w:t>
      </w:r>
      <w:r w:rsidR="00E35C2E">
        <w:t>приложим</w:t>
      </w:r>
      <w:r>
        <w:t xml:space="preserve"> отново към теорията на опашките. На диаграмата може да се види как системата за контрол на клиентите е употребена за контролиране на опашката за различни кино салони. Тоест в този </w:t>
      </w:r>
      <w:r w:rsidR="00E35C2E">
        <w:t>сценарий</w:t>
      </w:r>
      <w:r>
        <w:t xml:space="preserve"> билетчето бива подадено с</w:t>
      </w:r>
      <w:r w:rsidR="00E35C2E">
        <w:t>л</w:t>
      </w:r>
      <w:r>
        <w:t xml:space="preserve">ед негово закупуване а услугите които се предлагат са </w:t>
      </w:r>
      <w:r w:rsidR="00E35C2E">
        <w:t>индивидуалните</w:t>
      </w:r>
      <w:r>
        <w:t xml:space="preserve"> филми. Ролята на гишето играе охраната на входа които проверява и </w:t>
      </w:r>
      <w:r w:rsidR="00E35C2E">
        <w:t>чекира билетите в системата като проверени. В най-идеалния случай едно кино използвайки системата не би имала нужда и от проверяващ персонал а само от билето подаващо устройство за закупуване на билет, и се чекира от автоматичен турникет на входа на киното.</w:t>
      </w:r>
    </w:p>
    <w:p w14:paraId="45C5AD60" w14:textId="73080384" w:rsidR="00AA4D0A" w:rsidRDefault="00294812" w:rsidP="002D016B">
      <w:pPr>
        <w:jc w:val="center"/>
        <w:rPr>
          <w:lang w:val="en-US"/>
        </w:rPr>
      </w:pPr>
      <w:r w:rsidRPr="00294812">
        <w:rPr>
          <w:lang w:val="en-US"/>
        </w:rPr>
        <w:lastRenderedPageBreak/>
        <w:drawing>
          <wp:anchor distT="0" distB="0" distL="114300" distR="114300" simplePos="0" relativeHeight="251670528" behindDoc="0" locked="0" layoutInCell="1" allowOverlap="1" wp14:anchorId="541AF5AD" wp14:editId="4B07A078">
            <wp:simplePos x="0" y="0"/>
            <wp:positionH relativeFrom="column">
              <wp:posOffset>99400</wp:posOffset>
            </wp:positionH>
            <wp:positionV relativeFrom="paragraph">
              <wp:posOffset>259036</wp:posOffset>
            </wp:positionV>
            <wp:extent cx="5943600" cy="2098040"/>
            <wp:effectExtent l="0" t="0" r="0" b="0"/>
            <wp:wrapTopAndBottom/>
            <wp:docPr id="238413404" name="Картина 1" descr="Картина, която съдържа скица, рисун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3404" name="Картина 1" descr="Картина, която съдържа скица, рисунка, диаграма, дизайн&#10;&#10;Описанието е генерирано автоматично"/>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p>
    <w:p w14:paraId="3DD5E20B" w14:textId="69B76E10" w:rsidR="00AA4D0A" w:rsidRDefault="00AA4D0A" w:rsidP="00AA4D0A">
      <w:r>
        <w:t>Фиг. 1</w:t>
      </w:r>
      <w:r w:rsidR="00FF2DEE">
        <w:rPr>
          <w:lang w:val="en-US"/>
        </w:rPr>
        <w:t>5</w:t>
      </w:r>
      <w:r>
        <w:t>. Пример за имплементация тип кино.</w:t>
      </w:r>
    </w:p>
    <w:p w14:paraId="47AA953D" w14:textId="77777777" w:rsidR="00BD7B7B" w:rsidRDefault="00BD7B7B" w:rsidP="00AA4D0A"/>
    <w:p w14:paraId="043121EB" w14:textId="3323306F" w:rsidR="00B15055" w:rsidRPr="00B15055" w:rsidRDefault="00B15055" w:rsidP="00C60583">
      <w:r>
        <w:t xml:space="preserve">Следващия сценарии </w:t>
      </w:r>
      <w:r w:rsidR="00C60583">
        <w:t>разгледан</w:t>
      </w:r>
      <w:r>
        <w:t xml:space="preserve"> за представяне на теорията на опашките в гъвкавата система за контрол на опашките е пример в който се употребява от заведение за хранене ( Фиг. 1</w:t>
      </w:r>
      <w:r w:rsidR="00FF2DEE">
        <w:rPr>
          <w:lang w:val="en-US"/>
        </w:rPr>
        <w:t>6</w:t>
      </w:r>
      <w:r>
        <w:t>). Тоест в</w:t>
      </w:r>
      <w:r w:rsidR="008E5B51">
        <w:t xml:space="preserve"> този случай билетите са индивидуалните поръчки на клиентите, а гишето на което отиват поръчките е района ( групата от маси за който е отговорен сервитьора). Така теорията на опашките отново се реализира.</w:t>
      </w:r>
      <w:r w:rsidR="00FB3643">
        <w:t xml:space="preserve"> Тук влиза и артикулите споменати в предишната глава. Артикулите ще се използват точно за такъв вид имплементации на опашката.</w:t>
      </w:r>
    </w:p>
    <w:p w14:paraId="7289DCF5" w14:textId="6805D1F0" w:rsidR="002279CB" w:rsidRDefault="000E345A" w:rsidP="000E345A">
      <w:pPr>
        <w:ind w:firstLine="0"/>
      </w:pPr>
      <w:r>
        <w:rPr>
          <w:noProof/>
          <w:lang w:val="en-US"/>
        </w:rPr>
        <w:drawing>
          <wp:anchor distT="0" distB="0" distL="114300" distR="114300" simplePos="0" relativeHeight="251671552" behindDoc="0" locked="0" layoutInCell="1" allowOverlap="1" wp14:anchorId="6783FEFF" wp14:editId="1461C661">
            <wp:simplePos x="0" y="0"/>
            <wp:positionH relativeFrom="column">
              <wp:posOffset>125869</wp:posOffset>
            </wp:positionH>
            <wp:positionV relativeFrom="paragraph">
              <wp:posOffset>-201</wp:posOffset>
            </wp:positionV>
            <wp:extent cx="5540375" cy="3203575"/>
            <wp:effectExtent l="0" t="0" r="3175" b="0"/>
            <wp:wrapTopAndBottom/>
            <wp:docPr id="523927500" name="Картина 3" descr="Картина, която съдържа скица, рисунка, текст, анимирана рисун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7500" name="Картина 3" descr="Картина, която съдържа скица, рисунка, текст, анимирана рисунка&#10;&#10;Описанието е генерирано автоматичн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0375"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8F8ED" w14:textId="5B2658CD" w:rsidR="00294812" w:rsidRPr="00AA4D0A" w:rsidRDefault="00294812" w:rsidP="00294812">
      <w:pPr>
        <w:rPr>
          <w:lang w:val="en-US"/>
        </w:rPr>
      </w:pPr>
    </w:p>
    <w:p w14:paraId="74D279D4" w14:textId="30122926" w:rsidR="00294812" w:rsidRDefault="00294812" w:rsidP="00294812">
      <w:r>
        <w:t>Фиг. 1</w:t>
      </w:r>
      <w:r>
        <w:rPr>
          <w:lang w:val="en-US"/>
        </w:rPr>
        <w:t>6</w:t>
      </w:r>
      <w:r>
        <w:t>. Пример за имплементация тип обект за хранене.</w:t>
      </w:r>
    </w:p>
    <w:p w14:paraId="3955D827" w14:textId="0E42D548" w:rsidR="002D039B" w:rsidRDefault="002D039B" w:rsidP="00294812">
      <w:r>
        <w:lastRenderedPageBreak/>
        <w:t xml:space="preserve">Друг елемент, който ще е от високо значение за статистическата гледна точна на приложението и употребата му, е колекциониране на адекватната информация за доказателство че опашката реално оптимизирана. Това е ключов момента. Защото ако не се подберат правилните моменти за показване на потребителя ( менажера) на системата той може да остане в неясност за състоянието и употребата на системата. За решението на този проблем е </w:t>
      </w:r>
      <w:r w:rsidR="00571780">
        <w:t>сторено чрез</w:t>
      </w:r>
      <w:r>
        <w:t xml:space="preserve"> по модела на Дюпон за оценяване на </w:t>
      </w:r>
      <w:r w:rsidR="00571780">
        <w:t>ефективности</w:t>
      </w:r>
      <w:r>
        <w:t xml:space="preserve"> чрез показатели.</w:t>
      </w:r>
    </w:p>
    <w:p w14:paraId="25DDFE28" w14:textId="079955B1" w:rsidR="00571780" w:rsidRDefault="00571780" w:rsidP="00571780">
      <w:r>
        <w:t>Моделът на Дюпон (DuPont model) е финансов модел, който се използва за анализ на приходите на компанията и определяне на факторите, които влияят върху рентабилността й. Този модел е създаден от американската компания DuPont Corporation през 1920-те години и е използван от тях за вътрешни анализи и управление на предприятието.</w:t>
      </w:r>
    </w:p>
    <w:p w14:paraId="506C02DF" w14:textId="77777777" w:rsidR="00571780" w:rsidRDefault="00571780" w:rsidP="00571780">
      <w:r>
        <w:t>Моделът на Дюпон разделя рентабилността на компанията на три компонента: марж на печалба, оборот на активите и финансово задействане. Той изразява следната формула:</w:t>
      </w:r>
    </w:p>
    <w:p w14:paraId="5AB703A5" w14:textId="77777777" w:rsidR="00571780" w:rsidRDefault="00571780" w:rsidP="00571780"/>
    <w:p w14:paraId="3A13BA97" w14:textId="77777777" w:rsidR="00571780" w:rsidRDefault="00571780" w:rsidP="00571780">
      <w:r>
        <w:t>Рентабилност = (Марж на печалба) × (Оборот на активите) × (Финансово задействане)</w:t>
      </w:r>
    </w:p>
    <w:p w14:paraId="21EA110B" w14:textId="77777777" w:rsidR="00571780" w:rsidRDefault="00571780" w:rsidP="00571780"/>
    <w:p w14:paraId="6A91873B" w14:textId="77777777" w:rsidR="000E345A" w:rsidRDefault="000E345A" w:rsidP="00571780"/>
    <w:p w14:paraId="30B9EC4B" w14:textId="22A9B2F0" w:rsidR="00571780" w:rsidRDefault="00571780" w:rsidP="00571780">
      <w:r>
        <w:t>Където</w:t>
      </w:r>
      <w:r>
        <w:t>:</w:t>
      </w:r>
    </w:p>
    <w:p w14:paraId="1B35156C" w14:textId="61EC7E8E" w:rsidR="00571780" w:rsidRDefault="00571780" w:rsidP="00571780">
      <w:pPr>
        <w:pStyle w:val="a4"/>
        <w:numPr>
          <w:ilvl w:val="0"/>
          <w:numId w:val="16"/>
        </w:numPr>
      </w:pPr>
      <w:r>
        <w:t>Марж на печалба (Profit Margin) - отразява способността на компанията да генерира печалба спрямо приходите. Тя се изчислява като деление на чистата печалба на компанията (нетния доход) на приходите от продажби.</w:t>
      </w:r>
    </w:p>
    <w:p w14:paraId="53223232" w14:textId="77777777" w:rsidR="00571780" w:rsidRDefault="00571780" w:rsidP="00571780">
      <w:pPr>
        <w:pStyle w:val="a4"/>
        <w:numPr>
          <w:ilvl w:val="0"/>
          <w:numId w:val="16"/>
        </w:numPr>
      </w:pPr>
      <w:r>
        <w:t>Оборот на активите (Asset Turnover) - показва ефективността на компанията в използването на своите активи. Той се изчислява като деление на приходите от продажби на компанията на активите й.</w:t>
      </w:r>
      <w:r>
        <w:t xml:space="preserve"> </w:t>
      </w:r>
    </w:p>
    <w:p w14:paraId="39E100CB" w14:textId="6A0168E6" w:rsidR="00571780" w:rsidRDefault="00571780" w:rsidP="00571780">
      <w:pPr>
        <w:pStyle w:val="a4"/>
        <w:numPr>
          <w:ilvl w:val="0"/>
          <w:numId w:val="16"/>
        </w:numPr>
      </w:pPr>
      <w:r>
        <w:t>Финансово задействане (Financial Leverage) - отразява степента, в която компанията използва заемен капитал вместо собствен капитал. Той се изчислява като деление на средствата на компанията, финансирани с дълг, на собствения й капитал.</w:t>
      </w:r>
    </w:p>
    <w:p w14:paraId="40E005ED" w14:textId="77777777" w:rsidR="00571780" w:rsidRDefault="00571780" w:rsidP="00571780"/>
    <w:p w14:paraId="0A0C676E" w14:textId="07E84AE9" w:rsidR="00571780" w:rsidRDefault="00571780" w:rsidP="00571780">
      <w:r>
        <w:t>Като анализира всеки от тези компоненти, моделът на Дюпон може да помогне на управленските екипи да идентифицират и фокусират усилията си върху областите, които могат да подобрят рентабилността на компанията.</w:t>
      </w:r>
    </w:p>
    <w:p w14:paraId="01754440" w14:textId="77777777" w:rsidR="001F599C" w:rsidRDefault="001F599C" w:rsidP="00571780"/>
    <w:p w14:paraId="33565055" w14:textId="0AA9B334" w:rsidR="001F599C" w:rsidRPr="00AA4D0A" w:rsidRDefault="001F599C" w:rsidP="00571780">
      <w:r>
        <w:lastRenderedPageBreak/>
        <w:t xml:space="preserve">Третото и последен метод заложен за осъществяване на система за контрол на клиентите е начин за предсказване на дали човек от опашката ще остане на опашката. Водейки се по извършеното проучване, статистиката гласи че множество от загубите идват при клиенти които не изчакват реда на опашка. </w:t>
      </w:r>
      <w:r w:rsidR="00C519E8">
        <w:t>В система к</w:t>
      </w:r>
      <w:r w:rsidR="004F1993">
        <w:t>ъ</w:t>
      </w:r>
      <w:r w:rsidR="00C519E8">
        <w:t xml:space="preserve">дето можеш да погледнеш в реално време колко е средното време на обслужване и колко души са на опашката </w:t>
      </w:r>
    </w:p>
    <w:p w14:paraId="664178AC" w14:textId="489A61B0" w:rsidR="002279CB" w:rsidRPr="00897283" w:rsidRDefault="00897283" w:rsidP="00897283">
      <w:pPr>
        <w:ind w:firstLine="0"/>
        <w:rPr>
          <w:lang w:val="en-US"/>
        </w:rPr>
      </w:pPr>
      <w:r>
        <w:rPr>
          <w:noProof/>
        </w:rPr>
        <w:drawing>
          <wp:anchor distT="0" distB="0" distL="114300" distR="114300" simplePos="0" relativeHeight="251672576" behindDoc="0" locked="0" layoutInCell="1" allowOverlap="1" wp14:anchorId="72D6CA3C" wp14:editId="5C1F80AE">
            <wp:simplePos x="0" y="0"/>
            <wp:positionH relativeFrom="column">
              <wp:posOffset>34290</wp:posOffset>
            </wp:positionH>
            <wp:positionV relativeFrom="paragraph">
              <wp:posOffset>-6</wp:posOffset>
            </wp:positionV>
            <wp:extent cx="5939790" cy="3609975"/>
            <wp:effectExtent l="0" t="0" r="3810" b="9525"/>
            <wp:wrapTopAndBottom/>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199" name="Картина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609975"/>
                    </a:xfrm>
                    <a:prstGeom prst="rect">
                      <a:avLst/>
                    </a:prstGeom>
                    <a:noFill/>
                    <a:ln>
                      <a:noFill/>
                    </a:ln>
                  </pic:spPr>
                </pic:pic>
              </a:graphicData>
            </a:graphic>
          </wp:anchor>
        </w:drawing>
      </w:r>
    </w:p>
    <w:p w14:paraId="3BC188F5" w14:textId="0C1EE535" w:rsidR="00897283" w:rsidRDefault="00897283" w:rsidP="00897283">
      <w:r>
        <w:t>Фиг. 1</w:t>
      </w:r>
      <w:r>
        <w:rPr>
          <w:lang w:val="en-US"/>
        </w:rPr>
        <w:t>7</w:t>
      </w:r>
      <w:r>
        <w:t>. Д</w:t>
      </w:r>
      <w:r w:rsidRPr="00EC2F4A">
        <w:t>иаграма на последователност</w:t>
      </w:r>
      <w:r>
        <w:rPr>
          <w:lang w:val="en-US"/>
        </w:rPr>
        <w:t xml:space="preserve"> </w:t>
      </w:r>
      <w:r>
        <w:t>представляваща логиката зад обслужване на клиент чрез системата за контрол.</w:t>
      </w:r>
    </w:p>
    <w:p w14:paraId="4F711EAB" w14:textId="184BE637" w:rsidR="002279CB" w:rsidRDefault="00897283" w:rsidP="00897283">
      <w:r>
        <w:rPr>
          <w:noProof/>
        </w:rPr>
        <w:lastRenderedPageBreak/>
        <w:drawing>
          <wp:anchor distT="0" distB="0" distL="114300" distR="114300" simplePos="0" relativeHeight="251673600" behindDoc="0" locked="0" layoutInCell="1" allowOverlap="1" wp14:anchorId="4A1ACCCA" wp14:editId="79F3A93C">
            <wp:simplePos x="0" y="0"/>
            <wp:positionH relativeFrom="column">
              <wp:posOffset>-109220</wp:posOffset>
            </wp:positionH>
            <wp:positionV relativeFrom="paragraph">
              <wp:posOffset>138</wp:posOffset>
            </wp:positionV>
            <wp:extent cx="5939790" cy="3506470"/>
            <wp:effectExtent l="0" t="0" r="3810" b="0"/>
            <wp:wrapTopAndBottom/>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anchor>
        </w:drawing>
      </w:r>
      <w:r>
        <w:t>Фиг. 1</w:t>
      </w:r>
      <w:r>
        <w:rPr>
          <w:lang w:val="en-US"/>
        </w:rPr>
        <w:t>8</w:t>
      </w:r>
      <w:r>
        <w:t>. Д</w:t>
      </w:r>
      <w:r w:rsidRPr="00EC2F4A">
        <w:t>иаграма на последователност</w:t>
      </w:r>
      <w:r>
        <w:rPr>
          <w:lang w:val="en-US"/>
        </w:rPr>
        <w:t xml:space="preserve"> </w:t>
      </w:r>
      <w:r>
        <w:t>представляваща логиката за администриране на системата за контрол на клиентите</w:t>
      </w:r>
      <w:r>
        <w:rPr>
          <w:noProof/>
        </w:rPr>
        <w:t xml:space="preserve"> </w:t>
      </w:r>
    </w:p>
    <w:p w14:paraId="6D5E3E09" w14:textId="6F9C1282" w:rsidR="00B23FA2" w:rsidRDefault="00B23FA2" w:rsidP="00B23FA2">
      <w:pPr>
        <w:pStyle w:val="2"/>
      </w:pPr>
      <w:r>
        <w:t>Реализация на потребителски интерфейс</w:t>
      </w:r>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lastRenderedPageBreak/>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4FE24B8F" w:rsidR="00232710" w:rsidRPr="007700DD" w:rsidRDefault="00232710" w:rsidP="00163408">
      <w:r>
        <w:t>Първата персона която се разглежда е тази на типичен работник на гише</w:t>
      </w:r>
      <w:r w:rsidR="0046505A">
        <w:t xml:space="preserve"> (Фиг. @@)</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71DC646C" w:rsidR="00B23FA2" w:rsidRPr="009F224E" w:rsidRDefault="00B23FA2" w:rsidP="002279CB">
      <w:pPr>
        <w:jc w:val="center"/>
      </w:pPr>
    </w:p>
    <w:p w14:paraId="326B35D0" w14:textId="77777777" w:rsidR="00897283" w:rsidRDefault="00897283" w:rsidP="00B23FA2"/>
    <w:p w14:paraId="46B056EC" w14:textId="77777777" w:rsidR="00897283" w:rsidRDefault="00897283" w:rsidP="00B23FA2"/>
    <w:p w14:paraId="7E2F9528" w14:textId="77777777" w:rsidR="00897283" w:rsidRDefault="00897283" w:rsidP="00B23FA2"/>
    <w:p w14:paraId="21964741" w14:textId="77777777" w:rsidR="00897283" w:rsidRDefault="00897283" w:rsidP="00B23FA2"/>
    <w:p w14:paraId="13463170" w14:textId="77777777" w:rsidR="00897283" w:rsidRDefault="00897283" w:rsidP="00B23FA2"/>
    <w:p w14:paraId="59049FAA" w14:textId="2A4FEAB1" w:rsidR="00B23FA2" w:rsidRDefault="00897283" w:rsidP="00B23FA2">
      <w:r>
        <w:rPr>
          <w:noProof/>
        </w:rPr>
        <w:drawing>
          <wp:anchor distT="0" distB="0" distL="114300" distR="114300" simplePos="0" relativeHeight="251674624" behindDoc="0" locked="0" layoutInCell="1" allowOverlap="1" wp14:anchorId="2B37DEE4" wp14:editId="240E7C28">
            <wp:simplePos x="0" y="0"/>
            <wp:positionH relativeFrom="column">
              <wp:posOffset>125730</wp:posOffset>
            </wp:positionH>
            <wp:positionV relativeFrom="paragraph">
              <wp:posOffset>6</wp:posOffset>
            </wp:positionV>
            <wp:extent cx="5726854" cy="3221355"/>
            <wp:effectExtent l="0" t="0" r="7620" b="0"/>
            <wp:wrapTopAndBottom/>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6854" cy="3221355"/>
                    </a:xfrm>
                    <a:prstGeom prst="rect">
                      <a:avLst/>
                    </a:prstGeom>
                    <a:noFill/>
                    <a:ln>
                      <a:noFill/>
                    </a:ln>
                  </pic:spPr>
                </pic:pic>
              </a:graphicData>
            </a:graphic>
          </wp:anchor>
        </w:drawing>
      </w:r>
      <w:r w:rsidR="009F224E">
        <w:t>Фиг. @@. Персона на работничка на системата за контрол на клиентите.</w:t>
      </w:r>
    </w:p>
    <w:p w14:paraId="442FFDB9" w14:textId="4441086F" w:rsidR="009F224E" w:rsidRDefault="009F224E" w:rsidP="00B23FA2">
      <w:r>
        <w:t xml:space="preserve">Следващата персона, която е разгледана, е на </w:t>
      </w:r>
      <w:r w:rsidR="009C2911">
        <w:t xml:space="preserve">касиер (Фиг. §§). Подобна на персоната на работник на гише тази персона представлява работник който ще </w:t>
      </w:r>
      <w:r w:rsidR="009C2911">
        <w:lastRenderedPageBreak/>
        <w:t>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която е ниска. Тук идва и решението за опресняване на начина на извикване на клиенти към гишето.</w:t>
      </w:r>
    </w:p>
    <w:p w14:paraId="1BFA887E" w14:textId="0DED68DA" w:rsidR="00B23FA2" w:rsidRDefault="00897283" w:rsidP="00B23FA2">
      <w:r>
        <w:rPr>
          <w:noProof/>
        </w:rPr>
        <w:drawing>
          <wp:anchor distT="0" distB="0" distL="114300" distR="114300" simplePos="0" relativeHeight="251658240" behindDoc="1" locked="0" layoutInCell="1" allowOverlap="1" wp14:anchorId="1773214E" wp14:editId="267F4D34">
            <wp:simplePos x="0" y="0"/>
            <wp:positionH relativeFrom="column">
              <wp:posOffset>243714</wp:posOffset>
            </wp:positionH>
            <wp:positionV relativeFrom="paragraph">
              <wp:posOffset>45362</wp:posOffset>
            </wp:positionV>
            <wp:extent cx="5557284" cy="3125972"/>
            <wp:effectExtent l="0" t="0" r="254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7284" cy="3125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C2445" w14:textId="5ABE4A29" w:rsidR="002279CB" w:rsidRDefault="002279CB" w:rsidP="00B23FA2"/>
    <w:p w14:paraId="29A83526" w14:textId="206F139C" w:rsidR="002279CB" w:rsidRDefault="002279CB" w:rsidP="00B23FA2"/>
    <w:p w14:paraId="1FF33069" w14:textId="031F217B" w:rsidR="002279CB" w:rsidRDefault="002279CB" w:rsidP="00B23FA2"/>
    <w:p w14:paraId="1F02D509" w14:textId="7A59DFDB" w:rsidR="002279CB" w:rsidRDefault="002279CB" w:rsidP="00B23FA2"/>
    <w:p w14:paraId="658DD01E" w14:textId="7BD67F34" w:rsidR="002279CB" w:rsidRDefault="002279CB" w:rsidP="00B23FA2"/>
    <w:p w14:paraId="2764F32C" w14:textId="29A25D87" w:rsidR="002279CB" w:rsidRDefault="002279CB" w:rsidP="00B23FA2"/>
    <w:p w14:paraId="13D7E8EB" w14:textId="579F3975" w:rsidR="002279CB" w:rsidRDefault="002279CB" w:rsidP="00B23FA2"/>
    <w:p w14:paraId="2B74BCA0" w14:textId="2C471DDF" w:rsidR="002279CB" w:rsidRDefault="002279CB" w:rsidP="00B23FA2"/>
    <w:p w14:paraId="7EFF27EB" w14:textId="6C893FFB" w:rsidR="002279CB" w:rsidRDefault="002279CB" w:rsidP="00B23FA2"/>
    <w:p w14:paraId="01B09E16" w14:textId="77777777" w:rsidR="00897283" w:rsidRDefault="00897283" w:rsidP="00B23FA2"/>
    <w:p w14:paraId="694E6773" w14:textId="77777777" w:rsidR="00897283" w:rsidRDefault="00897283" w:rsidP="00B23FA2"/>
    <w:p w14:paraId="570630D8" w14:textId="77777777" w:rsidR="00897283" w:rsidRDefault="00897283" w:rsidP="00B23FA2"/>
    <w:p w14:paraId="671EA4FD" w14:textId="77777777" w:rsidR="00897283" w:rsidRDefault="00897283" w:rsidP="00B23FA2"/>
    <w:p w14:paraId="7AC2CEFC" w14:textId="77777777" w:rsidR="00897283" w:rsidRDefault="00897283" w:rsidP="00B23FA2"/>
    <w:p w14:paraId="16C36823" w14:textId="1DAC6C48" w:rsidR="00E57080" w:rsidRDefault="00E57080" w:rsidP="00B23FA2">
      <w:r>
        <w:t>Фиг. §§. Персона на работничка на гише тип каса.</w:t>
      </w:r>
    </w:p>
    <w:p w14:paraId="0E5D8DFA" w14:textId="3A021552" w:rsidR="00A75916" w:rsidRDefault="002279CB" w:rsidP="00B23FA2">
      <w:r>
        <w:t xml:space="preserve">Следващата та персона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t>.</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 тоест можем да очакваме да се възползва от статистиките в тяхната цялост и за това да наблегнем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можем да изведем факта че ще бъде от полза да може да се следи опашката от дистанция чрез мобилно устройство, тоест нашия потребителски интерфейс трябва да е гъвка и четим от различен набор устройства а не само от настолни.</w:t>
      </w:r>
      <w:r w:rsidR="003C25D3">
        <w:t xml:space="preserve"> Също така е заложено да е добавено модела на Дюпон заради неговата популярност в менажирането и </w:t>
      </w:r>
      <w:r w:rsidR="001E399B">
        <w:lastRenderedPageBreak/>
        <w:t>организацията</w:t>
      </w:r>
      <w:r w:rsidR="003C25D3">
        <w:t xml:space="preserve"> на контрол. </w:t>
      </w:r>
      <w:r w:rsidR="00724A4B">
        <w:t>Така само от една персона се извеждат много изисквания за интерфейс на програмния продукт.</w:t>
      </w:r>
    </w:p>
    <w:p w14:paraId="3513ADDA" w14:textId="611B18EC" w:rsidR="00E334D9" w:rsidRDefault="00E334D9" w:rsidP="00B23FA2">
      <w:r>
        <w:rPr>
          <w:noProof/>
        </w:rPr>
        <w:drawing>
          <wp:anchor distT="0" distB="0" distL="114300" distR="114300" simplePos="0" relativeHeight="251675648" behindDoc="1" locked="0" layoutInCell="1" allowOverlap="1" wp14:anchorId="35E13D40" wp14:editId="500E6E37">
            <wp:simplePos x="0" y="0"/>
            <wp:positionH relativeFrom="column">
              <wp:posOffset>36025</wp:posOffset>
            </wp:positionH>
            <wp:positionV relativeFrom="paragraph">
              <wp:posOffset>69215</wp:posOffset>
            </wp:positionV>
            <wp:extent cx="5943600" cy="3341370"/>
            <wp:effectExtent l="0" t="0" r="0" b="0"/>
            <wp:wrapNone/>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7F53D589" w14:textId="77777777" w:rsidR="00E334D9" w:rsidRDefault="00E334D9" w:rsidP="00B23FA2"/>
    <w:p w14:paraId="3AB9708B" w14:textId="77777777" w:rsidR="00E334D9" w:rsidRDefault="00E334D9" w:rsidP="00B23FA2"/>
    <w:p w14:paraId="094D7C99" w14:textId="77777777" w:rsidR="00E334D9" w:rsidRDefault="00E334D9" w:rsidP="00B23FA2"/>
    <w:p w14:paraId="49821084" w14:textId="77777777" w:rsidR="00E334D9" w:rsidRDefault="00E334D9" w:rsidP="00B23FA2"/>
    <w:p w14:paraId="793C5D0A" w14:textId="77777777" w:rsidR="00E334D9" w:rsidRDefault="00E334D9" w:rsidP="00B23FA2"/>
    <w:p w14:paraId="3739EF71" w14:textId="77777777" w:rsidR="00E334D9" w:rsidRDefault="00E334D9" w:rsidP="00B23FA2"/>
    <w:p w14:paraId="53D1294D" w14:textId="77777777" w:rsidR="00E334D9" w:rsidRDefault="00E334D9" w:rsidP="00B23FA2"/>
    <w:p w14:paraId="6426BA80" w14:textId="77777777" w:rsidR="00E334D9" w:rsidRDefault="00E334D9" w:rsidP="00B23FA2"/>
    <w:p w14:paraId="3711287E" w14:textId="77777777" w:rsidR="00E334D9" w:rsidRDefault="00E334D9" w:rsidP="00B23FA2"/>
    <w:p w14:paraId="6A81CECD" w14:textId="77777777" w:rsidR="00E334D9" w:rsidRDefault="00E334D9" w:rsidP="00B23FA2"/>
    <w:p w14:paraId="19F56717" w14:textId="77777777" w:rsidR="00E334D9" w:rsidRDefault="00E334D9" w:rsidP="00B23FA2"/>
    <w:p w14:paraId="3D32ADB3" w14:textId="77777777" w:rsidR="00E334D9" w:rsidRDefault="00E334D9" w:rsidP="00B23FA2"/>
    <w:p w14:paraId="62EAC69E" w14:textId="77777777" w:rsidR="00E334D9" w:rsidRDefault="00E334D9" w:rsidP="00B23FA2"/>
    <w:p w14:paraId="1BD177DE" w14:textId="77777777" w:rsidR="00E334D9" w:rsidRDefault="00E334D9" w:rsidP="00B23FA2"/>
    <w:p w14:paraId="0CB60752" w14:textId="251CE8C8" w:rsidR="00B23FA2" w:rsidRDefault="00B23FA2" w:rsidP="00B23FA2"/>
    <w:p w14:paraId="78F21999" w14:textId="6FB77251" w:rsidR="00A75916" w:rsidRPr="002279CB" w:rsidRDefault="00A75916" w:rsidP="00B23FA2">
      <w:r>
        <w:t xml:space="preserve">Фиг. €€. Персона на мениджър. </w:t>
      </w:r>
    </w:p>
    <w:p w14:paraId="706FCA17" w14:textId="77777777" w:rsidR="00E20BF2" w:rsidRDefault="00E20BF2" w:rsidP="00B23FA2"/>
    <w:p w14:paraId="769BE2C9" w14:textId="6D5342DD" w:rsidR="00442B13" w:rsidRDefault="00F921B5" w:rsidP="00B23FA2">
      <w:r>
        <w:t>Последна персона която е преценено че ще е нужно за оператор който върши двойна роля. Това е точно работник тип охрана, който едновременно проверява билети и следи за реда</w:t>
      </w:r>
      <w:r w:rsidR="00DB7F07">
        <w:t xml:space="preserve"> ( Фиг. %%)</w:t>
      </w:r>
      <w:r>
        <w:t xml:space="preserve">. Подобна е ролята на кондуктор на влак или автобус но поради пазарния дял които цели програмния продукт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представлява пример за чекиращо гише тук потребителя е мобилен и трябва едновременно да проверява билети и да следи за реда, което показа че потребителския интерфейс трябва да лесно четим и разбираем.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 xml:space="preserve">кира билети то да сигнализира за редовен билет в зелено а за грешен,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w:t>
      </w:r>
      <w:r w:rsidR="00E8117F">
        <w:lastRenderedPageBreak/>
        <w:t>маркирани билети.</w:t>
      </w:r>
      <w:r w:rsidR="00353649">
        <w:t xml:space="preserve"> Взето в предвид и техническата грамотност на персоната така че да е подходяща за бърза и устойчива работа.</w:t>
      </w:r>
    </w:p>
    <w:p w14:paraId="791A2F5E" w14:textId="50A45F86" w:rsidR="00E334D9" w:rsidRDefault="00E334D9" w:rsidP="00B23FA2">
      <w:r>
        <w:rPr>
          <w:noProof/>
        </w:rPr>
        <w:drawing>
          <wp:anchor distT="0" distB="0" distL="114300" distR="114300" simplePos="0" relativeHeight="251676672" behindDoc="1" locked="0" layoutInCell="1" allowOverlap="1" wp14:anchorId="21615AF2" wp14:editId="3BA0DEDC">
            <wp:simplePos x="0" y="0"/>
            <wp:positionH relativeFrom="column">
              <wp:posOffset>-54811</wp:posOffset>
            </wp:positionH>
            <wp:positionV relativeFrom="paragraph">
              <wp:posOffset>69215</wp:posOffset>
            </wp:positionV>
            <wp:extent cx="5943600" cy="3341370"/>
            <wp:effectExtent l="0" t="0" r="0" b="0"/>
            <wp:wrapNone/>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6E2503FA" w14:textId="77777777" w:rsidR="00E334D9" w:rsidRDefault="00E334D9" w:rsidP="00B23FA2"/>
    <w:p w14:paraId="06110565" w14:textId="77777777" w:rsidR="00E334D9" w:rsidRDefault="00E334D9" w:rsidP="00B23FA2"/>
    <w:p w14:paraId="2577C8FE" w14:textId="77777777" w:rsidR="00E334D9" w:rsidRDefault="00E334D9" w:rsidP="00B23FA2"/>
    <w:p w14:paraId="1A9BEFC2" w14:textId="77777777" w:rsidR="00E334D9" w:rsidRDefault="00E334D9" w:rsidP="00B23FA2"/>
    <w:p w14:paraId="00BFE2DA" w14:textId="77777777" w:rsidR="00E334D9" w:rsidRDefault="00E334D9" w:rsidP="00B23FA2"/>
    <w:p w14:paraId="158B2AFD" w14:textId="77777777" w:rsidR="00E334D9" w:rsidRDefault="00E334D9" w:rsidP="00B23FA2"/>
    <w:p w14:paraId="7E044B48" w14:textId="77777777" w:rsidR="00E334D9" w:rsidRDefault="00E334D9" w:rsidP="00B23FA2"/>
    <w:p w14:paraId="09BE5F86" w14:textId="77777777" w:rsidR="00E334D9" w:rsidRDefault="00E334D9" w:rsidP="00B23FA2"/>
    <w:p w14:paraId="67CE291F" w14:textId="77777777" w:rsidR="00E334D9" w:rsidRDefault="00E334D9" w:rsidP="00B23FA2"/>
    <w:p w14:paraId="5ACFACE9" w14:textId="77777777" w:rsidR="00E334D9" w:rsidRDefault="00E334D9" w:rsidP="00B23FA2"/>
    <w:p w14:paraId="07731183" w14:textId="77777777" w:rsidR="00E334D9" w:rsidRDefault="00E334D9" w:rsidP="00B23FA2"/>
    <w:p w14:paraId="40797F04" w14:textId="77777777" w:rsidR="00E334D9" w:rsidRDefault="00E334D9" w:rsidP="00B23FA2"/>
    <w:p w14:paraId="034B34DE" w14:textId="77777777" w:rsidR="00E334D9" w:rsidRDefault="00E334D9" w:rsidP="00B23FA2"/>
    <w:p w14:paraId="351008C8" w14:textId="77777777" w:rsidR="00E334D9" w:rsidRDefault="00E334D9" w:rsidP="00B23FA2"/>
    <w:p w14:paraId="40D7DE7A" w14:textId="1BD189E9" w:rsidR="00B23FA2" w:rsidRDefault="00B23FA2" w:rsidP="00B23FA2"/>
    <w:p w14:paraId="7F6CD794" w14:textId="29B64875" w:rsidR="00B23FA2" w:rsidRDefault="00A92EB8" w:rsidP="00B23FA2">
      <w:r>
        <w:t>Фиг. %%. Персона представяща охрана на обект и контрол на опашката.</w:t>
      </w:r>
    </w:p>
    <w:p w14:paraId="00EB176E" w14:textId="77777777" w:rsidR="00B23FA2" w:rsidRDefault="00B23FA2" w:rsidP="00B23FA2"/>
    <w:p w14:paraId="3A6FE5CD" w14:textId="3AE1C41C" w:rsidR="00B23FA2" w:rsidRDefault="00AE0AD2" w:rsidP="00B23FA2">
      <w:r>
        <w:t xml:space="preserve">След вземане на предвид широката гама от персони, които са разгледани, можем да ги приложим при конкретни функционалности как 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която желаят. Но това не е знак да се предприемат драски решения за дизайна от страна на клиента а даже да се подходи по метод който масовото общество ще разбере. Това включва и управление за незрящи, като звукова и допирна сигнализация. </w:t>
      </w:r>
      <w:r w:rsidR="00D4459B">
        <w:t xml:space="preserve">Тоест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 азбука. </w:t>
      </w:r>
    </w:p>
    <w:p w14:paraId="1C7F0A74" w14:textId="67C2757C"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иска принтер за разпечатването на физични билети. Системата автоматично ще взема </w:t>
      </w:r>
      <w:r>
        <w:lastRenderedPageBreak/>
        <w:t xml:space="preserve">зададения принтер по подразбиране за разпечатване а за допълнителни настойки ще може да се достъпи чрез административния пален на системата. </w:t>
      </w:r>
    </w:p>
    <w:p w14:paraId="790E0F2E" w14:textId="465822CA" w:rsidR="002057B0" w:rsidRDefault="00D4459B" w:rsidP="00B23FA2">
      <w:r>
        <w:t xml:space="preserve">От другата страна имаме и електронните билети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 което го е извикало. Като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6068D4F2" w14:textId="4F44E8A1" w:rsidR="00794E8A" w:rsidRDefault="00794E8A" w:rsidP="00B23FA2">
      <w:r>
        <w:t>Преди осъществяването нужните уеб страници които ще се разработени първо се преглежда реда в които те ще са употребени. Вземайки персоните в предвид ще разгледаме реда по следния начин (Фиг, !!).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към даденото гише на което ще работят.</w:t>
      </w:r>
      <w:r w:rsidR="00E02810">
        <w:t xml:space="preserve"> Ако потребителя е клиент той ще бъде преведен към гишето което е предназначено. От там ще може да обслужва различните билети настроени за гишето ако има изтеглени такива. Но ако потребителя е администратор той ще е преправен към страницата за редактиране на елементите на опашката ката: гишета, услуги, артиколи, машини ако има такива и статистиката по системата.</w:t>
      </w:r>
      <w:r w:rsidR="00085A0B">
        <w:t xml:space="preserve"> След като знаем всичко това може да се премине към разглеждането на страната отговорна за теглене на билети.</w:t>
      </w:r>
    </w:p>
    <w:p w14:paraId="4FA9756E" w14:textId="77777777" w:rsidR="00E334D9" w:rsidRDefault="00E334D9" w:rsidP="00B23FA2"/>
    <w:p w14:paraId="599CDB51" w14:textId="77777777" w:rsidR="00E334D9" w:rsidRDefault="00E334D9" w:rsidP="00B23FA2"/>
    <w:p w14:paraId="3AC5F963" w14:textId="77777777" w:rsidR="00E334D9" w:rsidRDefault="00E334D9" w:rsidP="00B23FA2"/>
    <w:p w14:paraId="2700B2EC" w14:textId="77777777" w:rsidR="00E334D9" w:rsidRDefault="00E334D9" w:rsidP="00B23FA2"/>
    <w:p w14:paraId="11347F34" w14:textId="77777777" w:rsidR="00E334D9" w:rsidRDefault="00E334D9" w:rsidP="00B23FA2"/>
    <w:p w14:paraId="0215DAFF" w14:textId="77777777" w:rsidR="00E334D9" w:rsidRDefault="00E334D9" w:rsidP="00B23FA2"/>
    <w:p w14:paraId="7563A1D9" w14:textId="77777777" w:rsidR="00E334D9" w:rsidRDefault="00E334D9" w:rsidP="00B23FA2"/>
    <w:p w14:paraId="1024B65E" w14:textId="77777777" w:rsidR="00E334D9" w:rsidRDefault="00E334D9" w:rsidP="00B23FA2"/>
    <w:p w14:paraId="0081C44F" w14:textId="77777777" w:rsidR="00E334D9" w:rsidRDefault="00E334D9" w:rsidP="00B23FA2"/>
    <w:p w14:paraId="04EE6E99" w14:textId="77777777" w:rsidR="00E334D9" w:rsidRDefault="00E334D9" w:rsidP="00B23FA2"/>
    <w:p w14:paraId="3794D01A" w14:textId="77777777" w:rsidR="00E334D9" w:rsidRDefault="00E334D9" w:rsidP="00B23FA2"/>
    <w:p w14:paraId="1E6A0FA2" w14:textId="77777777" w:rsidR="00E334D9" w:rsidRDefault="00E334D9" w:rsidP="00B23FA2"/>
    <w:p w14:paraId="561C48BE" w14:textId="77777777" w:rsidR="00E334D9" w:rsidRDefault="00E334D9" w:rsidP="00B23FA2"/>
    <w:p w14:paraId="0B0AECDB" w14:textId="7E10AA79" w:rsidR="00794E8A" w:rsidRDefault="00794E8A" w:rsidP="00E02810">
      <w:pPr>
        <w:jc w:val="center"/>
      </w:pPr>
      <w:r>
        <w:rPr>
          <w:noProof/>
        </w:rPr>
        <w:drawing>
          <wp:anchor distT="0" distB="0" distL="114300" distR="114300" simplePos="0" relativeHeight="251677696" behindDoc="1" locked="0" layoutInCell="1" allowOverlap="1" wp14:anchorId="692F118B" wp14:editId="590C419C">
            <wp:simplePos x="0" y="0"/>
            <wp:positionH relativeFrom="column">
              <wp:posOffset>1231271</wp:posOffset>
            </wp:positionH>
            <wp:positionV relativeFrom="paragraph">
              <wp:posOffset>-2974441</wp:posOffset>
            </wp:positionV>
            <wp:extent cx="3841750" cy="3143250"/>
            <wp:effectExtent l="0" t="0" r="6350" b="0"/>
            <wp:wrapNone/>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1750" cy="3143250"/>
                    </a:xfrm>
                    <a:prstGeom prst="rect">
                      <a:avLst/>
                    </a:prstGeom>
                    <a:noFill/>
                    <a:ln>
                      <a:noFill/>
                    </a:ln>
                  </pic:spPr>
                </pic:pic>
              </a:graphicData>
            </a:graphic>
          </wp:anchor>
        </w:drawing>
      </w:r>
    </w:p>
    <w:p w14:paraId="382B83D8" w14:textId="77777777" w:rsidR="00794E8A" w:rsidRDefault="00794E8A" w:rsidP="00B23FA2"/>
    <w:p w14:paraId="2421E4A1" w14:textId="4B61C78C" w:rsidR="00794E8A" w:rsidRPr="00794E8A" w:rsidRDefault="00794E8A" w:rsidP="00B23FA2">
      <w:r>
        <w:t xml:space="preserve">Фиг. !!. </w:t>
      </w:r>
      <w:r w:rsidRPr="00794E8A">
        <w:t>Диаграма на потока</w:t>
      </w:r>
      <w:r>
        <w:rPr>
          <w:lang w:val="en-US"/>
        </w:rPr>
        <w:t xml:space="preserve"> </w:t>
      </w:r>
      <w:r>
        <w:t>за администратор или работник.</w:t>
      </w:r>
    </w:p>
    <w:p w14:paraId="4B425D33" w14:textId="33BEC13E" w:rsidR="00B23FA2" w:rsidRDefault="00085A0B" w:rsidP="00B23FA2">
      <w:r>
        <w:t>Относно страната на клиента, която служи за теглене на билет по услуга и съответно изчакване и следене на реда на чакащи за гишета за да бъде обслужен (Фиг. ??).</w:t>
      </w:r>
    </w:p>
    <w:p w14:paraId="00FABC8C" w14:textId="77777777" w:rsidR="00CA745C" w:rsidRDefault="00CA745C" w:rsidP="00B23FA2"/>
    <w:p w14:paraId="1B3C9DB5" w14:textId="77777777" w:rsidR="00CA745C" w:rsidRDefault="00CA745C" w:rsidP="00B23FA2"/>
    <w:p w14:paraId="29D518C9" w14:textId="77777777" w:rsidR="00CA745C" w:rsidRDefault="00CA745C" w:rsidP="00B23FA2"/>
    <w:p w14:paraId="6A8E1D07" w14:textId="77777777" w:rsidR="00CA745C" w:rsidRDefault="00CA745C" w:rsidP="00B23FA2"/>
    <w:p w14:paraId="39B6B857" w14:textId="77777777" w:rsidR="00CA745C" w:rsidRDefault="00CA745C" w:rsidP="00B23FA2"/>
    <w:p w14:paraId="4849A450" w14:textId="77777777" w:rsidR="00CA745C" w:rsidRDefault="00CA745C" w:rsidP="00B23FA2"/>
    <w:p w14:paraId="1DBF7E86" w14:textId="77777777" w:rsidR="00CA745C" w:rsidRDefault="00CA745C" w:rsidP="00B23FA2"/>
    <w:p w14:paraId="153E75D7" w14:textId="77777777" w:rsidR="00CA745C" w:rsidRDefault="00CA745C" w:rsidP="00B23FA2"/>
    <w:p w14:paraId="39AD6E37" w14:textId="77777777" w:rsidR="00CA745C" w:rsidRDefault="00CA745C" w:rsidP="00B23FA2"/>
    <w:p w14:paraId="7A5BAF0B" w14:textId="77777777" w:rsidR="00CA745C" w:rsidRDefault="00CA745C" w:rsidP="00B23FA2"/>
    <w:p w14:paraId="6C09D000" w14:textId="77777777" w:rsidR="00CA745C" w:rsidRDefault="00CA745C" w:rsidP="00B23FA2"/>
    <w:p w14:paraId="1D37A20E" w14:textId="77777777" w:rsidR="00CA745C" w:rsidRDefault="00CA745C" w:rsidP="00B23FA2"/>
    <w:p w14:paraId="73A4C4CD" w14:textId="51BCB737" w:rsidR="00085A0B" w:rsidRPr="00085A0B" w:rsidRDefault="00085A0B" w:rsidP="00085A0B">
      <w:pPr>
        <w:jc w:val="center"/>
        <w:rPr>
          <w:lang w:val="en-US"/>
        </w:rPr>
      </w:pPr>
      <w:r>
        <w:rPr>
          <w:noProof/>
          <w:lang w:val="en-US"/>
        </w:rPr>
        <w:drawing>
          <wp:anchor distT="0" distB="0" distL="114300" distR="114300" simplePos="0" relativeHeight="251678720" behindDoc="1" locked="0" layoutInCell="1" allowOverlap="1" wp14:anchorId="6A545CF0" wp14:editId="0186FD46">
            <wp:simplePos x="0" y="0"/>
            <wp:positionH relativeFrom="column">
              <wp:posOffset>1774479</wp:posOffset>
            </wp:positionH>
            <wp:positionV relativeFrom="paragraph">
              <wp:posOffset>-2495487</wp:posOffset>
            </wp:positionV>
            <wp:extent cx="2761307" cy="2664473"/>
            <wp:effectExtent l="0" t="0" r="1270" b="2540"/>
            <wp:wrapNone/>
            <wp:docPr id="1275384558"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V="1">
                      <a:off x="0" y="0"/>
                      <a:ext cx="2761307" cy="2664473"/>
                    </a:xfrm>
                    <a:prstGeom prst="rect">
                      <a:avLst/>
                    </a:prstGeom>
                    <a:noFill/>
                    <a:ln>
                      <a:noFill/>
                    </a:ln>
                  </pic:spPr>
                </pic:pic>
              </a:graphicData>
            </a:graphic>
          </wp:anchor>
        </w:drawing>
      </w:r>
    </w:p>
    <w:p w14:paraId="7417694D" w14:textId="4541FE96" w:rsidR="00085A0B" w:rsidRPr="00794E8A" w:rsidRDefault="00085A0B" w:rsidP="00085A0B">
      <w:r>
        <w:t xml:space="preserve">Фиг. ??. </w:t>
      </w:r>
      <w:r w:rsidRPr="00794E8A">
        <w:t>Диаграма на потока</w:t>
      </w:r>
      <w:r>
        <w:rPr>
          <w:lang w:val="en-US"/>
        </w:rPr>
        <w:t xml:space="preserve"> </w:t>
      </w:r>
      <w:r>
        <w:t>за теглене на физични и виртуални билети.</w:t>
      </w:r>
    </w:p>
    <w:p w14:paraId="22C9AD6C" w14:textId="793C423D" w:rsidR="00085A0B" w:rsidRDefault="0061325D" w:rsidP="00B23FA2">
      <w:r>
        <w:t xml:space="preserve">Този анализ, които е извършен по персоните и те как ще </w:t>
      </w:r>
      <w:r w:rsidRPr="0061325D">
        <w:t xml:space="preserve">навигират </w:t>
      </w:r>
      <w:r>
        <w:t>приложението, е от ценно значение при синтезирането на дизайна на потребителския интерфейс</w:t>
      </w:r>
      <w:r w:rsidR="005F15E9">
        <w:rPr>
          <w:lang w:val="en-US"/>
        </w:rPr>
        <w:t xml:space="preserve">. </w:t>
      </w:r>
      <w:r w:rsidR="005F15E9">
        <w:t xml:space="preserve">Инструмента, който е използван за изработка на идеята на интерфейса преди да се започне неговото програмиране е </w:t>
      </w:r>
      <w:r w:rsidR="005F15E9">
        <w:rPr>
          <w:lang w:val="en-US"/>
        </w:rPr>
        <w:t>Adobe Xd</w:t>
      </w:r>
      <w:r w:rsidR="005F15E9">
        <w:t xml:space="preserve">. Решението да се използва е заради неговата гъвкавост и употреба на пазара и в обществото на дизайнери.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За избора на цветове е подходящо те да са в по 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 Подбран е по модела 60-30-10 поради неговата утвърдена репутация в сферата на потребителските интерфейси. Модела представлява гама от три цвята като 60% е един цвят е доминантен в мащаба на интерфейса 30% се използва за сигнализиране промяна или различие по между елементите в интерфейса и 10% се използва за сигнални елементи където искаме да привлечем вниманието на потребителя и биват бутони, прогрес барове и сходни елементи.</w:t>
      </w:r>
    </w:p>
    <w:p w14:paraId="55C3A1DE" w14:textId="77777777" w:rsidR="00CA745C" w:rsidRDefault="00CA745C" w:rsidP="00B23FA2"/>
    <w:p w14:paraId="36B99CDC" w14:textId="77777777" w:rsidR="00CA745C" w:rsidRDefault="00CA745C" w:rsidP="00B23FA2">
      <w:pPr>
        <w:rPr>
          <w:lang w:val="en-US"/>
        </w:rPr>
      </w:pPr>
    </w:p>
    <w:p w14:paraId="24F60122" w14:textId="6B09C6A6" w:rsidR="00F42385" w:rsidRDefault="00F42385" w:rsidP="00F42385">
      <w:pPr>
        <w:jc w:val="center"/>
        <w:rPr>
          <w:lang w:val="en-US"/>
        </w:rPr>
      </w:pPr>
      <w:r w:rsidRPr="00F42385">
        <w:rPr>
          <w:noProof/>
          <w:lang w:val="en-US"/>
        </w:rPr>
        <w:drawing>
          <wp:anchor distT="0" distB="0" distL="114300" distR="114300" simplePos="0" relativeHeight="251679744" behindDoc="1" locked="0" layoutInCell="1" allowOverlap="1" wp14:anchorId="7116D16D" wp14:editId="251869E0">
            <wp:simplePos x="0" y="0"/>
            <wp:positionH relativeFrom="column">
              <wp:posOffset>1195057</wp:posOffset>
            </wp:positionH>
            <wp:positionV relativeFrom="paragraph">
              <wp:posOffset>-225079</wp:posOffset>
            </wp:positionV>
            <wp:extent cx="3899100" cy="393720"/>
            <wp:effectExtent l="0" t="0" r="6350" b="6350"/>
            <wp:wrapNone/>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35">
                      <a:extLst>
                        <a:ext uri="{28A0092B-C50C-407E-A947-70E740481C1C}">
                          <a14:useLocalDpi xmlns:a14="http://schemas.microsoft.com/office/drawing/2010/main" val="0"/>
                        </a:ext>
                      </a:extLst>
                    </a:blip>
                    <a:stretch>
                      <a:fillRect/>
                    </a:stretch>
                  </pic:blipFill>
                  <pic:spPr>
                    <a:xfrm>
                      <a:off x="0" y="0"/>
                      <a:ext cx="3899100" cy="393720"/>
                    </a:xfrm>
                    <a:prstGeom prst="rect">
                      <a:avLst/>
                    </a:prstGeom>
                  </pic:spPr>
                </pic:pic>
              </a:graphicData>
            </a:graphic>
          </wp:anchor>
        </w:drawing>
      </w:r>
    </w:p>
    <w:p w14:paraId="074ABFB4" w14:textId="5BCFC314" w:rsidR="00F42385" w:rsidRDefault="00F42385" w:rsidP="00B23FA2">
      <w:pPr>
        <w:rPr>
          <w:lang w:val="en-US"/>
        </w:rPr>
      </w:pPr>
      <w:r>
        <w:lastRenderedPageBreak/>
        <w:t>Фиг. ++. Гамата от цветове използвани за разработка на потребителския интерфейс.</w:t>
      </w:r>
    </w:p>
    <w:p w14:paraId="73772E36" w14:textId="2CB238C0" w:rsidR="007F6A4E" w:rsidRDefault="00825220" w:rsidP="00B23FA2">
      <w:r>
        <w:t>След избора на цветове се преминава към избора на подходящи шрифтове</w:t>
      </w:r>
      <w:r w:rsidR="00DC1D82">
        <w:rPr>
          <w:lang w:val="en-US"/>
        </w:rPr>
        <w:t xml:space="preserve"> (</w:t>
      </w:r>
      <w:r w:rsidR="00DC1D82">
        <w:t xml:space="preserve"> Фиг. **</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искаме да покажем тънка разлика, като на пример </w:t>
      </w:r>
      <w:r w:rsidR="00D90F46">
        <w:t>различните</w:t>
      </w:r>
      <w:r w:rsidR="00E70EF7">
        <w:t xml:space="preserve"> видове статистически графики ( Фиг.§* ) или при изброяването на множеството работници ( Фиг. %€.)</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392EBF79" w14:textId="6DB9AA37" w:rsidR="00CA745C" w:rsidRDefault="00CA745C" w:rsidP="00B23FA2"/>
    <w:p w14:paraId="0C528DF5" w14:textId="39384600" w:rsidR="00CA745C" w:rsidRDefault="00CA745C" w:rsidP="00B23FA2"/>
    <w:p w14:paraId="2F35E14E" w14:textId="697D482E" w:rsidR="00CA745C" w:rsidRDefault="00CA745C" w:rsidP="00CA745C">
      <w:pPr>
        <w:ind w:firstLine="0"/>
      </w:pPr>
    </w:p>
    <w:p w14:paraId="42126FAB" w14:textId="77777777" w:rsidR="00CA745C" w:rsidRDefault="00CA745C" w:rsidP="00CA745C">
      <w:pPr>
        <w:ind w:firstLine="0"/>
      </w:pPr>
    </w:p>
    <w:p w14:paraId="7CE6BB84" w14:textId="77777777" w:rsidR="00CA745C" w:rsidRDefault="00CA745C" w:rsidP="00CA745C">
      <w:pPr>
        <w:ind w:firstLine="0"/>
      </w:pPr>
    </w:p>
    <w:p w14:paraId="427304D0" w14:textId="77777777" w:rsidR="00CA745C" w:rsidRDefault="00CA745C" w:rsidP="00CA745C">
      <w:pPr>
        <w:ind w:firstLine="0"/>
      </w:pPr>
    </w:p>
    <w:p w14:paraId="13F2236A" w14:textId="4C37E24F" w:rsidR="00CA745C" w:rsidRDefault="00CA745C" w:rsidP="00CA745C">
      <w:pPr>
        <w:ind w:firstLine="0"/>
      </w:pPr>
      <w:r>
        <w:rPr>
          <w:noProof/>
        </w:rPr>
        <w:drawing>
          <wp:anchor distT="0" distB="0" distL="114300" distR="114300" simplePos="0" relativeHeight="251682816" behindDoc="1" locked="0" layoutInCell="1" allowOverlap="1" wp14:anchorId="20D8C3AF" wp14:editId="73780FD1">
            <wp:simplePos x="0" y="0"/>
            <wp:positionH relativeFrom="column">
              <wp:posOffset>362202</wp:posOffset>
            </wp:positionH>
            <wp:positionV relativeFrom="paragraph">
              <wp:posOffset>-533500</wp:posOffset>
            </wp:positionV>
            <wp:extent cx="5304155" cy="1945005"/>
            <wp:effectExtent l="0" t="0" r="0" b="0"/>
            <wp:wrapNone/>
            <wp:docPr id="213601561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4155" cy="1945005"/>
                    </a:xfrm>
                    <a:prstGeom prst="rect">
                      <a:avLst/>
                    </a:prstGeom>
                    <a:noFill/>
                  </pic:spPr>
                </pic:pic>
              </a:graphicData>
            </a:graphic>
          </wp:anchor>
        </w:drawing>
      </w:r>
    </w:p>
    <w:p w14:paraId="3CF4CDBA" w14:textId="77777777" w:rsidR="00CA745C" w:rsidRDefault="00CA745C" w:rsidP="00CA745C">
      <w:pPr>
        <w:ind w:firstLine="0"/>
      </w:pPr>
    </w:p>
    <w:p w14:paraId="4ECA7C2F" w14:textId="1F6B8E6A" w:rsidR="00CA745C" w:rsidRPr="00D90F46" w:rsidRDefault="00CA745C" w:rsidP="00B23FA2"/>
    <w:p w14:paraId="070E6DFA" w14:textId="5B34AB72" w:rsidR="007F6A4E" w:rsidRDefault="007F6A4E" w:rsidP="00B23FA2">
      <w:pPr>
        <w:rPr>
          <w:lang w:val="en-US"/>
        </w:rPr>
      </w:pPr>
      <w:r w:rsidRPr="007F6A4E">
        <w:rPr>
          <w:noProof/>
          <w:lang w:val="en-US"/>
        </w:rPr>
        <w:drawing>
          <wp:inline distT="0" distB="0" distL="0" distR="0" wp14:anchorId="49810D8A" wp14:editId="3C5BABE6">
            <wp:extent cx="5305331" cy="1944892"/>
            <wp:effectExtent l="0" t="0" r="0" b="0"/>
            <wp:docPr id="1609873124" name="Картина 1" descr="Картина, която съдържа текст, Шрифт, екранна снимка, бял&#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124" name="Картина 1" descr="Картина, която съдържа текст, Шрифт, екранна снимка, бял&#10;&#10;Описанието е генерирано автоматично"/>
                    <pic:cNvPicPr/>
                  </pic:nvPicPr>
                  <pic:blipFill>
                    <a:blip r:embed="rId37"/>
                    <a:stretch>
                      <a:fillRect/>
                    </a:stretch>
                  </pic:blipFill>
                  <pic:spPr>
                    <a:xfrm>
                      <a:off x="0" y="0"/>
                      <a:ext cx="5305331" cy="1944892"/>
                    </a:xfrm>
                    <a:prstGeom prst="rect">
                      <a:avLst/>
                    </a:prstGeom>
                  </pic:spPr>
                </pic:pic>
              </a:graphicData>
            </a:graphic>
          </wp:inline>
        </w:drawing>
      </w:r>
    </w:p>
    <w:p w14:paraId="561BF47C" w14:textId="77777777" w:rsidR="00CA745C" w:rsidRDefault="00CA745C" w:rsidP="00CA745C"/>
    <w:p w14:paraId="57292FC0" w14:textId="77777777" w:rsidR="00CA745C" w:rsidRDefault="00CA745C" w:rsidP="00CA745C"/>
    <w:p w14:paraId="0EFC1B7F" w14:textId="77777777" w:rsidR="00CA745C" w:rsidRDefault="00CA745C" w:rsidP="00CA745C"/>
    <w:p w14:paraId="4759D17A" w14:textId="6219B330" w:rsidR="00CA745C" w:rsidRDefault="007F6A4E" w:rsidP="00927999">
      <w:pPr>
        <w:ind w:firstLine="0"/>
      </w:pPr>
      <w:r>
        <w:t>Фиг. **. Използваните шрифтови семейства с техния размер и цветове.</w:t>
      </w:r>
    </w:p>
    <w:p w14:paraId="582C4A78" w14:textId="20102492" w:rsidR="00CA745C" w:rsidRDefault="00CA745C" w:rsidP="00B23FA2"/>
    <w:p w14:paraId="30985DFC" w14:textId="50864B45" w:rsidR="00CA745C" w:rsidRDefault="00CA745C" w:rsidP="00B23FA2">
      <w:r w:rsidRPr="00DB6E2C">
        <w:rPr>
          <w:noProof/>
        </w:rPr>
        <w:drawing>
          <wp:anchor distT="0" distB="0" distL="114300" distR="114300" simplePos="0" relativeHeight="251681792" behindDoc="1" locked="0" layoutInCell="1" allowOverlap="1" wp14:anchorId="72011123" wp14:editId="2C55D4F4">
            <wp:simplePos x="0" y="0"/>
            <wp:positionH relativeFrom="column">
              <wp:posOffset>316230</wp:posOffset>
            </wp:positionH>
            <wp:positionV relativeFrom="paragraph">
              <wp:posOffset>14605</wp:posOffset>
            </wp:positionV>
            <wp:extent cx="5477347" cy="1461520"/>
            <wp:effectExtent l="0" t="0" r="0" b="5715"/>
            <wp:wrapNone/>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38">
                      <a:extLst>
                        <a:ext uri="{28A0092B-C50C-407E-A947-70E740481C1C}">
                          <a14:useLocalDpi xmlns:a14="http://schemas.microsoft.com/office/drawing/2010/main" val="0"/>
                        </a:ext>
                      </a:extLst>
                    </a:blip>
                    <a:stretch>
                      <a:fillRect/>
                    </a:stretch>
                  </pic:blipFill>
                  <pic:spPr>
                    <a:xfrm>
                      <a:off x="0" y="0"/>
                      <a:ext cx="5477347" cy="1461520"/>
                    </a:xfrm>
                    <a:prstGeom prst="rect">
                      <a:avLst/>
                    </a:prstGeom>
                  </pic:spPr>
                </pic:pic>
              </a:graphicData>
            </a:graphic>
          </wp:anchor>
        </w:drawing>
      </w:r>
    </w:p>
    <w:p w14:paraId="02EC459F" w14:textId="5900A3CA" w:rsidR="00CA745C" w:rsidRDefault="00CA745C" w:rsidP="00B23FA2"/>
    <w:p w14:paraId="17EF5850" w14:textId="51B744BC" w:rsidR="00CA745C" w:rsidRDefault="00CA745C" w:rsidP="00B23FA2"/>
    <w:p w14:paraId="45C6F4AA" w14:textId="77777777" w:rsidR="00CA745C" w:rsidRDefault="00CA745C" w:rsidP="00B23FA2"/>
    <w:p w14:paraId="603FB44E" w14:textId="77777777" w:rsidR="00CA745C" w:rsidRDefault="00CA745C" w:rsidP="00B23FA2"/>
    <w:p w14:paraId="7DA702EA" w14:textId="77777777" w:rsidR="00CA745C" w:rsidRPr="007F6A4E" w:rsidRDefault="00CA745C" w:rsidP="00B23FA2"/>
    <w:p w14:paraId="7C5EFCA9" w14:textId="77777777" w:rsidR="00927999" w:rsidRDefault="00927999" w:rsidP="00927999">
      <w:pPr>
        <w:ind w:firstLine="0"/>
      </w:pPr>
    </w:p>
    <w:p w14:paraId="40D73E18" w14:textId="2A4C4B76" w:rsidR="00E70EF7" w:rsidRDefault="00CA745C" w:rsidP="00927999">
      <w:pPr>
        <w:ind w:firstLine="0"/>
        <w:jc w:val="left"/>
      </w:pPr>
      <w:r>
        <w:rPr>
          <w:noProof/>
        </w:rPr>
        <w:lastRenderedPageBreak/>
        <w:drawing>
          <wp:anchor distT="0" distB="0" distL="114300" distR="114300" simplePos="0" relativeHeight="251680768" behindDoc="1" locked="0" layoutInCell="1" allowOverlap="1" wp14:anchorId="38F7A578" wp14:editId="738AAC36">
            <wp:simplePos x="0" y="0"/>
            <wp:positionH relativeFrom="column">
              <wp:posOffset>217446</wp:posOffset>
            </wp:positionH>
            <wp:positionV relativeFrom="paragraph">
              <wp:posOffset>258458</wp:posOffset>
            </wp:positionV>
            <wp:extent cx="5576570" cy="3131820"/>
            <wp:effectExtent l="0" t="0" r="5080" b="0"/>
            <wp:wrapNone/>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6570" cy="3131820"/>
                    </a:xfrm>
                    <a:prstGeom prst="rect">
                      <a:avLst/>
                    </a:prstGeom>
                    <a:noFill/>
                    <a:ln>
                      <a:noFill/>
                    </a:ln>
                  </pic:spPr>
                </pic:pic>
              </a:graphicData>
            </a:graphic>
          </wp:anchor>
        </w:drawing>
      </w:r>
      <w:r w:rsidR="00E70EF7">
        <w:t>Фиг</w:t>
      </w:r>
      <w:r w:rsidR="002849EF">
        <w:rPr>
          <w:lang w:val="en-US"/>
        </w:rPr>
        <w:t>.</w:t>
      </w:r>
      <w:r w:rsidR="00927999">
        <w:t xml:space="preserve"> </w:t>
      </w:r>
      <w:r w:rsidR="00E70EF7">
        <w:t>§*.</w:t>
      </w:r>
      <w:r w:rsidR="00927999">
        <w:t xml:space="preserve"> Статистика от дизайна на потребителския интерфейс.</w:t>
      </w:r>
      <w:r>
        <w:br/>
      </w:r>
    </w:p>
    <w:p w14:paraId="4CC6CA42" w14:textId="0108E58C" w:rsidR="00CA745C" w:rsidRDefault="00CA745C" w:rsidP="00B23FA2"/>
    <w:p w14:paraId="12CD70F2" w14:textId="77777777" w:rsidR="00CA745C" w:rsidRDefault="00CA745C" w:rsidP="00B23FA2"/>
    <w:p w14:paraId="42E51DF6" w14:textId="77777777" w:rsidR="00CA745C" w:rsidRDefault="00CA745C" w:rsidP="00B23FA2"/>
    <w:p w14:paraId="2EABEB22" w14:textId="77777777" w:rsidR="00CA745C" w:rsidRDefault="00CA745C" w:rsidP="00B23FA2"/>
    <w:p w14:paraId="7C8789F1" w14:textId="77777777" w:rsidR="00CA745C" w:rsidRDefault="00CA745C" w:rsidP="00B23FA2"/>
    <w:p w14:paraId="526368EE" w14:textId="77777777" w:rsidR="00CA745C" w:rsidRDefault="00CA745C" w:rsidP="00B23FA2"/>
    <w:p w14:paraId="5D2A605D" w14:textId="77777777" w:rsidR="00CA745C" w:rsidRDefault="00CA745C" w:rsidP="00B23FA2"/>
    <w:p w14:paraId="009B459B" w14:textId="77777777" w:rsidR="00CA745C" w:rsidRDefault="00CA745C" w:rsidP="00B23FA2"/>
    <w:p w14:paraId="63E12F73" w14:textId="77777777" w:rsidR="00CA745C" w:rsidRDefault="00CA745C" w:rsidP="00B23FA2"/>
    <w:p w14:paraId="2A409518" w14:textId="77777777" w:rsidR="00CA745C" w:rsidRDefault="00CA745C" w:rsidP="00B23FA2"/>
    <w:p w14:paraId="671102DE" w14:textId="77777777" w:rsidR="00CA745C" w:rsidRPr="00E70EF7" w:rsidRDefault="00CA745C" w:rsidP="00B23FA2">
      <w:pPr>
        <w:rPr>
          <w:lang w:val="en-US"/>
        </w:rPr>
      </w:pPr>
    </w:p>
    <w:p w14:paraId="5D5860D0" w14:textId="2A51955B" w:rsidR="00E70EF7" w:rsidRDefault="00E70EF7" w:rsidP="00D90F46">
      <w:pPr>
        <w:jc w:val="center"/>
      </w:pPr>
    </w:p>
    <w:p w14:paraId="434171AE" w14:textId="77777777" w:rsidR="00CA745C" w:rsidRDefault="00CA745C" w:rsidP="00B23FA2"/>
    <w:p w14:paraId="2E66086E" w14:textId="77777777" w:rsidR="00CA745C" w:rsidRDefault="00CA745C" w:rsidP="00B23FA2"/>
    <w:p w14:paraId="2C15B25A" w14:textId="41088A2A" w:rsidR="00E70EF7" w:rsidRPr="00C73DAA" w:rsidRDefault="00E70EF7" w:rsidP="00B23FA2">
      <w:pPr>
        <w:rPr>
          <w:lang w:val="en-US"/>
        </w:rPr>
      </w:pPr>
      <w:r>
        <w:t>Фиг. %€.</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746F398B" w14:textId="77777777" w:rsidR="00B23FA2" w:rsidRDefault="00B23FA2" w:rsidP="00B23FA2"/>
    <w:p w14:paraId="08DFC5F9" w14:textId="77777777" w:rsidR="00B23FA2" w:rsidRDefault="00B23FA2" w:rsidP="00B23FA2"/>
    <w:p w14:paraId="0D91E1CA" w14:textId="77777777" w:rsidR="00B23FA2" w:rsidRDefault="00B23FA2" w:rsidP="00B23FA2"/>
    <w:p w14:paraId="1243C17D" w14:textId="527ED087" w:rsidR="00B23FA2" w:rsidRDefault="00B23FA2" w:rsidP="00B23FA2"/>
    <w:p w14:paraId="7BA03501" w14:textId="70220F9F" w:rsidR="00B23FA2" w:rsidRDefault="00B23FA2" w:rsidP="00B23FA2"/>
    <w:p w14:paraId="44C89F63" w14:textId="6EEBF2E4" w:rsidR="00B23FA2" w:rsidRDefault="00B23FA2" w:rsidP="00B23FA2"/>
    <w:p w14:paraId="4F8F40D8" w14:textId="67DE0E41" w:rsidR="00B23FA2" w:rsidRDefault="00B23FA2" w:rsidP="00B23FA2"/>
    <w:p w14:paraId="2C020FB1" w14:textId="77777777" w:rsidR="00B23FA2" w:rsidRDefault="00B23FA2" w:rsidP="00B23FA2"/>
    <w:p w14:paraId="0F51B74E" w14:textId="534C45E5" w:rsidR="00B23FA2" w:rsidRDefault="00B23FA2" w:rsidP="00B23FA2"/>
    <w:p w14:paraId="74CA1112" w14:textId="77777777" w:rsidR="00B23FA2" w:rsidRDefault="00B23FA2" w:rsidP="00B23FA2"/>
    <w:p w14:paraId="5183901E" w14:textId="196D1A1D" w:rsidR="00B23FA2" w:rsidRDefault="00B23FA2" w:rsidP="00B23FA2"/>
    <w:p w14:paraId="1416D85D" w14:textId="77777777" w:rsidR="00B23FA2" w:rsidRPr="00B23FA2" w:rsidRDefault="00B23FA2" w:rsidP="00B23FA2"/>
    <w:p w14:paraId="28A3B221" w14:textId="0C33CE01" w:rsidR="00AF24C0" w:rsidRPr="0076518F" w:rsidRDefault="00AF24C0" w:rsidP="004C69CB">
      <w:pPr>
        <w:pStyle w:val="1"/>
        <w:rPr>
          <w:rFonts w:cs="Times New Roman"/>
        </w:rPr>
      </w:pPr>
      <w:r w:rsidRPr="0076518F">
        <w:rPr>
          <w:rFonts w:cs="Times New Roman"/>
        </w:rPr>
        <w:t>Заключение</w:t>
      </w:r>
      <w:bookmarkEnd w:id="8"/>
    </w:p>
    <w:p w14:paraId="001DC345" w14:textId="77777777" w:rsidR="00AF24C0" w:rsidRPr="0076518F" w:rsidRDefault="00AF24C0" w:rsidP="004C69CB">
      <w:pPr>
        <w:rPr>
          <w:rFonts w:cs="Times New Roman"/>
        </w:rPr>
      </w:pPr>
    </w:p>
    <w:p w14:paraId="6B686222" w14:textId="388AB409" w:rsidR="00AF24C0" w:rsidRPr="0076518F" w:rsidRDefault="00AF24C0" w:rsidP="004C69CB">
      <w:pPr>
        <w:pStyle w:val="1"/>
        <w:rPr>
          <w:rFonts w:cs="Times New Roman"/>
        </w:rPr>
      </w:pPr>
      <w:bookmarkStart w:id="9" w:name="_Toc135738719"/>
      <w:r w:rsidRPr="0076518F">
        <w:rPr>
          <w:rFonts w:cs="Times New Roman"/>
        </w:rPr>
        <w:t>Използвана литература</w:t>
      </w:r>
      <w:bookmarkEnd w:id="9"/>
    </w:p>
    <w:p w14:paraId="65EFFB81" w14:textId="77777777" w:rsidR="00AF24C0" w:rsidRPr="0076518F" w:rsidRDefault="00AF24C0" w:rsidP="004C69CB">
      <w:pPr>
        <w:rPr>
          <w:rFonts w:cs="Times New Roman"/>
        </w:rPr>
      </w:pPr>
    </w:p>
    <w:p w14:paraId="39479E77" w14:textId="4695BEA6" w:rsidR="00AF24C0" w:rsidRDefault="00AF24C0" w:rsidP="004C69CB">
      <w:pPr>
        <w:pStyle w:val="1"/>
        <w:rPr>
          <w:rFonts w:cs="Times New Roman"/>
        </w:rPr>
      </w:pPr>
      <w:bookmarkStart w:id="10" w:name="_Toc135738720"/>
      <w:r w:rsidRPr="0076518F">
        <w:rPr>
          <w:rFonts w:cs="Times New Roman"/>
        </w:rPr>
        <w:t>Приложения</w:t>
      </w:r>
      <w:bookmarkEnd w:id="10"/>
    </w:p>
    <w:p w14:paraId="4982784B" w14:textId="5D452077" w:rsidR="004C32FB" w:rsidRDefault="004C32FB" w:rsidP="004C32FB">
      <w:r>
        <w:t>Статистически анкети за чакане на опашка:</w:t>
      </w:r>
    </w:p>
    <w:p w14:paraId="5478203B" w14:textId="0CBCDEF6" w:rsidR="00AF24C0" w:rsidRPr="00F0362D" w:rsidRDefault="004C32FB" w:rsidP="00F0362D">
      <w:r>
        <w:rPr>
          <w:lang w:val="en-US"/>
        </w:rPr>
        <w:lastRenderedPageBreak/>
        <w:t>Wait while,</w:t>
      </w:r>
      <w:r w:rsidRPr="004C32FB">
        <w:t xml:space="preserve"> </w:t>
      </w:r>
      <w:r w:rsidRPr="004C32FB">
        <w:rPr>
          <w:lang w:val="en-US"/>
        </w:rPr>
        <w:t>Consumer Survey: The State of Waiting in Line (2022)</w:t>
      </w:r>
      <w:r>
        <w:rPr>
          <w:lang w:val="en-US"/>
        </w:rPr>
        <w:t>,</w:t>
      </w:r>
      <w:r w:rsidRPr="004C32FB">
        <w:t xml:space="preserve"> </w:t>
      </w:r>
      <w:r>
        <w:rPr>
          <w:lang w:val="en-US"/>
        </w:rPr>
        <w:t>26.06.2022</w:t>
      </w:r>
      <w:r>
        <w:t>г.</w:t>
      </w:r>
    </w:p>
    <w:sectPr w:rsidR="00AF24C0" w:rsidRPr="00F0362D">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A832C49"/>
    <w:multiLevelType w:val="hybridMultilevel"/>
    <w:tmpl w:val="674A0E4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7" w15:restartNumberingAfterBreak="0">
    <w:nsid w:val="36D412AB"/>
    <w:multiLevelType w:val="hybridMultilevel"/>
    <w:tmpl w:val="BF9067D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AAD1951"/>
    <w:multiLevelType w:val="hybridMultilevel"/>
    <w:tmpl w:val="4AFCF7E8"/>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12"/>
  </w:num>
  <w:num w:numId="2" w16cid:durableId="594098398">
    <w:abstractNumId w:val="10"/>
  </w:num>
  <w:num w:numId="3" w16cid:durableId="542518077">
    <w:abstractNumId w:val="15"/>
  </w:num>
  <w:num w:numId="4" w16cid:durableId="1249191018">
    <w:abstractNumId w:val="6"/>
  </w:num>
  <w:num w:numId="5" w16cid:durableId="1831826033">
    <w:abstractNumId w:val="9"/>
  </w:num>
  <w:num w:numId="6" w16cid:durableId="1304045498">
    <w:abstractNumId w:val="7"/>
  </w:num>
  <w:num w:numId="7" w16cid:durableId="1253321209">
    <w:abstractNumId w:val="13"/>
  </w:num>
  <w:num w:numId="8" w16cid:durableId="1003513283">
    <w:abstractNumId w:val="8"/>
  </w:num>
  <w:num w:numId="9" w16cid:durableId="613175905">
    <w:abstractNumId w:val="2"/>
  </w:num>
  <w:num w:numId="10" w16cid:durableId="1593316719">
    <w:abstractNumId w:val="14"/>
  </w:num>
  <w:num w:numId="11" w16cid:durableId="2094232677">
    <w:abstractNumId w:val="0"/>
  </w:num>
  <w:num w:numId="12" w16cid:durableId="1833370091">
    <w:abstractNumId w:val="11"/>
  </w:num>
  <w:num w:numId="13" w16cid:durableId="1731881180">
    <w:abstractNumId w:val="1"/>
  </w:num>
  <w:num w:numId="14" w16cid:durableId="1615401007">
    <w:abstractNumId w:val="3"/>
  </w:num>
  <w:num w:numId="15" w16cid:durableId="169026052">
    <w:abstractNumId w:val="4"/>
  </w:num>
  <w:num w:numId="16" w16cid:durableId="19028662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C63"/>
    <w:rsid w:val="000007E8"/>
    <w:rsid w:val="00002D37"/>
    <w:rsid w:val="00035F41"/>
    <w:rsid w:val="00054D3C"/>
    <w:rsid w:val="000637FE"/>
    <w:rsid w:val="000742D1"/>
    <w:rsid w:val="000806CE"/>
    <w:rsid w:val="00085A0B"/>
    <w:rsid w:val="00093D54"/>
    <w:rsid w:val="000A34FE"/>
    <w:rsid w:val="000B13AC"/>
    <w:rsid w:val="000B6CB0"/>
    <w:rsid w:val="000B6D77"/>
    <w:rsid w:val="000D1189"/>
    <w:rsid w:val="000E345A"/>
    <w:rsid w:val="000E460D"/>
    <w:rsid w:val="000E52B9"/>
    <w:rsid w:val="00113304"/>
    <w:rsid w:val="0014024A"/>
    <w:rsid w:val="00144E6D"/>
    <w:rsid w:val="00157ED5"/>
    <w:rsid w:val="00163408"/>
    <w:rsid w:val="0017146D"/>
    <w:rsid w:val="0018094B"/>
    <w:rsid w:val="00184DA4"/>
    <w:rsid w:val="001A39FB"/>
    <w:rsid w:val="001A40F2"/>
    <w:rsid w:val="001B340D"/>
    <w:rsid w:val="001B6504"/>
    <w:rsid w:val="001D28BE"/>
    <w:rsid w:val="001E0782"/>
    <w:rsid w:val="001E399B"/>
    <w:rsid w:val="001E657B"/>
    <w:rsid w:val="001F599C"/>
    <w:rsid w:val="001F5C5C"/>
    <w:rsid w:val="002057B0"/>
    <w:rsid w:val="00211897"/>
    <w:rsid w:val="002279CB"/>
    <w:rsid w:val="00232710"/>
    <w:rsid w:val="0023461A"/>
    <w:rsid w:val="00242EAA"/>
    <w:rsid w:val="0027560B"/>
    <w:rsid w:val="002849EF"/>
    <w:rsid w:val="00294812"/>
    <w:rsid w:val="00297708"/>
    <w:rsid w:val="002C2F76"/>
    <w:rsid w:val="002C58E5"/>
    <w:rsid w:val="002C721F"/>
    <w:rsid w:val="002D016B"/>
    <w:rsid w:val="002D039B"/>
    <w:rsid w:val="002D4D67"/>
    <w:rsid w:val="00345FAF"/>
    <w:rsid w:val="00353649"/>
    <w:rsid w:val="00392098"/>
    <w:rsid w:val="003A00FA"/>
    <w:rsid w:val="003A6DAF"/>
    <w:rsid w:val="003C25D3"/>
    <w:rsid w:val="003C3976"/>
    <w:rsid w:val="003D3678"/>
    <w:rsid w:val="003E6391"/>
    <w:rsid w:val="003E6F84"/>
    <w:rsid w:val="004076CD"/>
    <w:rsid w:val="004126E0"/>
    <w:rsid w:val="00442B13"/>
    <w:rsid w:val="00443450"/>
    <w:rsid w:val="004628C8"/>
    <w:rsid w:val="0046505A"/>
    <w:rsid w:val="0049762E"/>
    <w:rsid w:val="004B7DBD"/>
    <w:rsid w:val="004C32FB"/>
    <w:rsid w:val="004C69CB"/>
    <w:rsid w:val="004D41EC"/>
    <w:rsid w:val="004D5DC8"/>
    <w:rsid w:val="004E04E0"/>
    <w:rsid w:val="004E678F"/>
    <w:rsid w:val="004F1993"/>
    <w:rsid w:val="004F373B"/>
    <w:rsid w:val="005147EE"/>
    <w:rsid w:val="00537D84"/>
    <w:rsid w:val="00553089"/>
    <w:rsid w:val="00571780"/>
    <w:rsid w:val="00571DAA"/>
    <w:rsid w:val="00581512"/>
    <w:rsid w:val="005A2556"/>
    <w:rsid w:val="005A609F"/>
    <w:rsid w:val="005B1F80"/>
    <w:rsid w:val="005C1921"/>
    <w:rsid w:val="005E5880"/>
    <w:rsid w:val="005E6932"/>
    <w:rsid w:val="005F15E9"/>
    <w:rsid w:val="005F783D"/>
    <w:rsid w:val="0060279F"/>
    <w:rsid w:val="006054D9"/>
    <w:rsid w:val="006067BB"/>
    <w:rsid w:val="0061325D"/>
    <w:rsid w:val="00634881"/>
    <w:rsid w:val="00650122"/>
    <w:rsid w:val="00662DCA"/>
    <w:rsid w:val="00663B5E"/>
    <w:rsid w:val="00671198"/>
    <w:rsid w:val="00687C7E"/>
    <w:rsid w:val="00691A67"/>
    <w:rsid w:val="006963D4"/>
    <w:rsid w:val="006B48CC"/>
    <w:rsid w:val="006E5F9F"/>
    <w:rsid w:val="006E6AD7"/>
    <w:rsid w:val="00703190"/>
    <w:rsid w:val="00716F7C"/>
    <w:rsid w:val="0072127F"/>
    <w:rsid w:val="00724A4B"/>
    <w:rsid w:val="007317D2"/>
    <w:rsid w:val="00731C63"/>
    <w:rsid w:val="00737D91"/>
    <w:rsid w:val="0076518F"/>
    <w:rsid w:val="007700DD"/>
    <w:rsid w:val="00775DE5"/>
    <w:rsid w:val="00794487"/>
    <w:rsid w:val="00794E8A"/>
    <w:rsid w:val="00796C79"/>
    <w:rsid w:val="007A100D"/>
    <w:rsid w:val="007A6163"/>
    <w:rsid w:val="007C4F22"/>
    <w:rsid w:val="007C5A0F"/>
    <w:rsid w:val="007E01E5"/>
    <w:rsid w:val="007F011C"/>
    <w:rsid w:val="007F4E66"/>
    <w:rsid w:val="007F6A4E"/>
    <w:rsid w:val="00825220"/>
    <w:rsid w:val="00835370"/>
    <w:rsid w:val="00835EA3"/>
    <w:rsid w:val="008422BA"/>
    <w:rsid w:val="00850CCB"/>
    <w:rsid w:val="00854F06"/>
    <w:rsid w:val="00866375"/>
    <w:rsid w:val="00891F73"/>
    <w:rsid w:val="00892EBC"/>
    <w:rsid w:val="00897283"/>
    <w:rsid w:val="008A375B"/>
    <w:rsid w:val="008D13FB"/>
    <w:rsid w:val="008E3FEA"/>
    <w:rsid w:val="008E5B51"/>
    <w:rsid w:val="008F7F16"/>
    <w:rsid w:val="009034BC"/>
    <w:rsid w:val="00911976"/>
    <w:rsid w:val="0092148A"/>
    <w:rsid w:val="009276A2"/>
    <w:rsid w:val="00927999"/>
    <w:rsid w:val="00937252"/>
    <w:rsid w:val="00937447"/>
    <w:rsid w:val="009466AF"/>
    <w:rsid w:val="009509D5"/>
    <w:rsid w:val="00996A39"/>
    <w:rsid w:val="00997709"/>
    <w:rsid w:val="009B71BC"/>
    <w:rsid w:val="009C2911"/>
    <w:rsid w:val="009C3DA8"/>
    <w:rsid w:val="009F20EA"/>
    <w:rsid w:val="009F224E"/>
    <w:rsid w:val="00A20F34"/>
    <w:rsid w:val="00A2157C"/>
    <w:rsid w:val="00A23EF0"/>
    <w:rsid w:val="00A4353E"/>
    <w:rsid w:val="00A45F29"/>
    <w:rsid w:val="00A52586"/>
    <w:rsid w:val="00A52626"/>
    <w:rsid w:val="00A73D11"/>
    <w:rsid w:val="00A75916"/>
    <w:rsid w:val="00A879F9"/>
    <w:rsid w:val="00A91DB5"/>
    <w:rsid w:val="00A92EB8"/>
    <w:rsid w:val="00AA00ED"/>
    <w:rsid w:val="00AA4D0A"/>
    <w:rsid w:val="00AB6128"/>
    <w:rsid w:val="00AE0AD2"/>
    <w:rsid w:val="00AF24C0"/>
    <w:rsid w:val="00B03F92"/>
    <w:rsid w:val="00B15055"/>
    <w:rsid w:val="00B23FA2"/>
    <w:rsid w:val="00B4657C"/>
    <w:rsid w:val="00B663B0"/>
    <w:rsid w:val="00B72B15"/>
    <w:rsid w:val="00B8328F"/>
    <w:rsid w:val="00B86D8B"/>
    <w:rsid w:val="00BD138A"/>
    <w:rsid w:val="00BD52FA"/>
    <w:rsid w:val="00BD7B7B"/>
    <w:rsid w:val="00BF1ED7"/>
    <w:rsid w:val="00BF566D"/>
    <w:rsid w:val="00C1394F"/>
    <w:rsid w:val="00C2458F"/>
    <w:rsid w:val="00C37D3F"/>
    <w:rsid w:val="00C45CB9"/>
    <w:rsid w:val="00C519E8"/>
    <w:rsid w:val="00C60583"/>
    <w:rsid w:val="00C62818"/>
    <w:rsid w:val="00C62DFF"/>
    <w:rsid w:val="00C73DAA"/>
    <w:rsid w:val="00C74E7D"/>
    <w:rsid w:val="00CA5844"/>
    <w:rsid w:val="00CA745C"/>
    <w:rsid w:val="00CB09C1"/>
    <w:rsid w:val="00CB43E1"/>
    <w:rsid w:val="00CD7CFF"/>
    <w:rsid w:val="00D04BF0"/>
    <w:rsid w:val="00D05159"/>
    <w:rsid w:val="00D13A2A"/>
    <w:rsid w:val="00D4459B"/>
    <w:rsid w:val="00D64CA3"/>
    <w:rsid w:val="00D82B81"/>
    <w:rsid w:val="00D906BD"/>
    <w:rsid w:val="00D90F46"/>
    <w:rsid w:val="00DA4AA9"/>
    <w:rsid w:val="00DA709A"/>
    <w:rsid w:val="00DB6E2C"/>
    <w:rsid w:val="00DB7F07"/>
    <w:rsid w:val="00DC1D82"/>
    <w:rsid w:val="00DE0FC9"/>
    <w:rsid w:val="00DF2826"/>
    <w:rsid w:val="00E02810"/>
    <w:rsid w:val="00E16636"/>
    <w:rsid w:val="00E20BF2"/>
    <w:rsid w:val="00E334D9"/>
    <w:rsid w:val="00E35C2E"/>
    <w:rsid w:val="00E57080"/>
    <w:rsid w:val="00E60DBD"/>
    <w:rsid w:val="00E70EF7"/>
    <w:rsid w:val="00E8117F"/>
    <w:rsid w:val="00EA2AB0"/>
    <w:rsid w:val="00EB2752"/>
    <w:rsid w:val="00EB6013"/>
    <w:rsid w:val="00EC2F4A"/>
    <w:rsid w:val="00EC4B5C"/>
    <w:rsid w:val="00EE1A64"/>
    <w:rsid w:val="00EF2A17"/>
    <w:rsid w:val="00F0362D"/>
    <w:rsid w:val="00F14249"/>
    <w:rsid w:val="00F1768D"/>
    <w:rsid w:val="00F3338F"/>
    <w:rsid w:val="00F4111E"/>
    <w:rsid w:val="00F42385"/>
    <w:rsid w:val="00F426F5"/>
    <w:rsid w:val="00F5707B"/>
    <w:rsid w:val="00F80EEB"/>
    <w:rsid w:val="00F86273"/>
    <w:rsid w:val="00F921B5"/>
    <w:rsid w:val="00F9737D"/>
    <w:rsid w:val="00FB3643"/>
    <w:rsid w:val="00FB3C20"/>
    <w:rsid w:val="00FC2976"/>
    <w:rsid w:val="00FC4C17"/>
    <w:rsid w:val="00FC6C49"/>
    <w:rsid w:val="00FE2D31"/>
    <w:rsid w:val="00FF2D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F575E"/>
  <w15:chartTrackingRefBased/>
  <w15:docId w15:val="{2CE1DE1F-1CC5-4657-A8F6-C594043C2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45A"/>
    <w:pPr>
      <w:spacing w:line="340" w:lineRule="exact"/>
      <w:ind w:firstLine="567"/>
      <w:contextualSpacing/>
      <w:jc w:val="both"/>
    </w:pPr>
    <w:rPr>
      <w:rFonts w:ascii="Times New Roman" w:hAnsi="Times New Roman"/>
      <w:sz w:val="26"/>
    </w:rPr>
  </w:style>
  <w:style w:type="paragraph" w:styleId="1">
    <w:name w:val="heading 1"/>
    <w:basedOn w:val="a"/>
    <w:next w:val="a"/>
    <w:link w:val="10"/>
    <w:uiPriority w:val="9"/>
    <w:qFormat/>
    <w:rsid w:val="000E460D"/>
    <w:pPr>
      <w:keepNext/>
      <w:keepLines/>
      <w:spacing w:before="240" w:after="0"/>
      <w:outlineLvl w:val="0"/>
    </w:pPr>
    <w:rPr>
      <w:rFonts w:eastAsiaTheme="majorEastAsia" w:cstheme="majorBidi"/>
      <w:sz w:val="32"/>
      <w:szCs w:val="32"/>
    </w:rPr>
  </w:style>
  <w:style w:type="paragraph" w:styleId="2">
    <w:name w:val="heading 2"/>
    <w:basedOn w:val="a"/>
    <w:next w:val="a"/>
    <w:link w:val="20"/>
    <w:uiPriority w:val="9"/>
    <w:unhideWhenUsed/>
    <w:qFormat/>
    <w:rsid w:val="00242EAA"/>
    <w:pPr>
      <w:keepNext/>
      <w:keepLines/>
      <w:spacing w:before="40" w:after="0"/>
      <w:outlineLvl w:val="1"/>
    </w:pPr>
    <w:rPr>
      <w:rFonts w:eastAsiaTheme="majorEastAsia" w:cstheme="majorBidi"/>
      <w:color w:val="000000" w:themeColor="text1"/>
      <w:sz w:val="30"/>
      <w:szCs w:val="26"/>
    </w:rPr>
  </w:style>
  <w:style w:type="paragraph" w:styleId="3">
    <w:name w:val="heading 3"/>
    <w:basedOn w:val="a"/>
    <w:next w:val="a"/>
    <w:link w:val="30"/>
    <w:uiPriority w:val="9"/>
    <w:unhideWhenUsed/>
    <w:qFormat/>
    <w:rsid w:val="00D906BD"/>
    <w:pPr>
      <w:keepNext/>
      <w:keepLines/>
      <w:spacing w:before="40" w:after="0"/>
      <w:outlineLvl w:val="2"/>
    </w:pPr>
    <w:rPr>
      <w:rFonts w:eastAsiaTheme="majorEastAsia"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0E460D"/>
    <w:rPr>
      <w:rFonts w:ascii="Times New Roman" w:eastAsiaTheme="majorEastAsia" w:hAnsi="Times New Roman" w:cstheme="majorBidi"/>
      <w:sz w:val="32"/>
      <w:szCs w:val="32"/>
    </w:rPr>
  </w:style>
  <w:style w:type="character" w:customStyle="1" w:styleId="20">
    <w:name w:val="Заглавие 2 Знак"/>
    <w:basedOn w:val="a0"/>
    <w:link w:val="2"/>
    <w:uiPriority w:val="9"/>
    <w:rsid w:val="00242EAA"/>
    <w:rPr>
      <w:rFonts w:ascii="Times New Roman" w:eastAsiaTheme="majorEastAsia" w:hAnsi="Times New Roman" w:cstheme="majorBidi"/>
      <w:color w:val="000000" w:themeColor="text1"/>
      <w:sz w:val="30"/>
      <w:szCs w:val="26"/>
    </w:rPr>
  </w:style>
  <w:style w:type="character" w:customStyle="1" w:styleId="30">
    <w:name w:val="Заглавие 3 Знак"/>
    <w:basedOn w:val="a0"/>
    <w:link w:val="3"/>
    <w:uiPriority w:val="9"/>
    <w:rsid w:val="00D906BD"/>
    <w:rPr>
      <w:rFonts w:ascii="Times New Roman" w:eastAsiaTheme="majorEastAsia" w:hAnsi="Times New Roman" w:cstheme="majorBidi"/>
      <w:color w:val="1F3763" w:themeColor="accent1" w:themeShade="7F"/>
      <w:sz w:val="26"/>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938363248">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mailto:Aahmed@varna.com" TargetMode="External"/><Relationship Id="rId34"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Iivanova@Restorant.com"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mailto:Iasen@park.co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mailto:Iivanov@Kino.co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Piliev@bdj.b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3971</TotalTime>
  <Pages>35</Pages>
  <Words>6782</Words>
  <Characters>38664</Characters>
  <Application>Microsoft Office Word</Application>
  <DocSecurity>0</DocSecurity>
  <Lines>322</Lines>
  <Paragraphs>90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176</cp:revision>
  <dcterms:created xsi:type="dcterms:W3CDTF">2023-05-16T13:16:00Z</dcterms:created>
  <dcterms:modified xsi:type="dcterms:W3CDTF">2023-05-31T12:44:00Z</dcterms:modified>
</cp:coreProperties>
</file>