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Pr="0060279F" w:rsidRDefault="00AF24C0" w:rsidP="0060279F">
      <w:pPr>
        <w:pStyle w:val="paragraph"/>
        <w:textAlignment w:val="baseline"/>
        <w:rPr>
          <w:sz w:val="28"/>
          <w:szCs w:val="28"/>
        </w:rPr>
      </w:pPr>
      <w:r w:rsidRPr="0076518F">
        <w:rPr>
          <w:rStyle w:val="normaltextrun"/>
          <w:sz w:val="28"/>
          <w:szCs w:val="28"/>
          <w:lang w:val="bg-BG"/>
        </w:rPr>
        <w:lastRenderedPageBreak/>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D516759" w14:textId="13B22BC6" w:rsidR="00AF24C0" w:rsidRPr="00703190" w:rsidRDefault="00AF24C0" w:rsidP="00703190">
      <w:pPr>
        <w:pStyle w:val="1"/>
        <w:numPr>
          <w:ilvl w:val="0"/>
          <w:numId w:val="2"/>
        </w:numPr>
        <w:rPr>
          <w:rFonts w:cs="Times New Roman"/>
          <w:b/>
          <w:bCs/>
        </w:rPr>
      </w:pPr>
      <w:bookmarkStart w:id="1" w:name="_Toc135738711"/>
      <w:r w:rsidRPr="00703190">
        <w:rPr>
          <w:rFonts w:cs="Times New Roman"/>
          <w:b/>
          <w:bCs/>
        </w:rPr>
        <w:t>Увод</w:t>
      </w:r>
      <w:bookmarkEnd w:id="1"/>
    </w:p>
    <w:p w14:paraId="70CE8B59" w14:textId="77777777" w:rsidR="00703190" w:rsidRDefault="00703190" w:rsidP="00703190">
      <w:pPr>
        <w:ind w:firstLine="360"/>
        <w:rPr>
          <w:rFonts w:cs="Times New Roman"/>
          <w:sz w:val="28"/>
          <w:szCs w:val="28"/>
        </w:rPr>
      </w:pPr>
    </w:p>
    <w:p w14:paraId="2657F21F" w14:textId="551DBC52" w:rsidR="0076518F" w:rsidRPr="0076518F" w:rsidRDefault="0076518F" w:rsidP="00703190">
      <w:pPr>
        <w:ind w:firstLine="360"/>
        <w:rPr>
          <w:rFonts w:cs="Times New Roman"/>
          <w:sz w:val="28"/>
          <w:szCs w:val="28"/>
        </w:rPr>
      </w:pPr>
      <w:r>
        <w:rPr>
          <w:rFonts w:cs="Times New Roman"/>
          <w:sz w:val="28"/>
          <w:szCs w:val="28"/>
        </w:rPr>
        <w:t>В предстоящата дипломна работа ще разгледам в детайли всички осилести при създаването на система за контрол на потока от клиенти. Започвайки първо от оценяване нужните функционалност която ще се приложи към проекта според пазарните критерий. После преминавайки към оценка на конкуренцията и потенциала на продукта да се развие на нашия и чужд пазар спрямо метода на Ансов за оценка на пазара.</w:t>
      </w:r>
    </w:p>
    <w:p w14:paraId="2504BEA7" w14:textId="77777777" w:rsidR="00AF24C0" w:rsidRPr="0076518F" w:rsidRDefault="00AF24C0" w:rsidP="004C69CB">
      <w:pPr>
        <w:rPr>
          <w:rFonts w:cs="Times New Roman"/>
        </w:rPr>
      </w:pPr>
    </w:p>
    <w:p w14:paraId="1B150F3D" w14:textId="11F64924" w:rsidR="00A4353E" w:rsidRPr="00703190" w:rsidRDefault="00AF24C0" w:rsidP="0060279F">
      <w:pPr>
        <w:pStyle w:val="1"/>
        <w:numPr>
          <w:ilvl w:val="0"/>
          <w:numId w:val="2"/>
        </w:numPr>
        <w:rPr>
          <w:rFonts w:cs="Times New Roman"/>
          <w:b/>
          <w:bCs/>
        </w:rPr>
      </w:pPr>
      <w:bookmarkStart w:id="2" w:name="_Toc135738712"/>
      <w:r w:rsidRPr="00703190">
        <w:rPr>
          <w:rFonts w:cs="Times New Roman"/>
          <w:b/>
          <w:bCs/>
        </w:rPr>
        <w:t>Изложение</w:t>
      </w:r>
      <w:bookmarkEnd w:id="2"/>
    </w:p>
    <w:p w14:paraId="7796959C" w14:textId="77777777" w:rsidR="00703190" w:rsidRDefault="00703190" w:rsidP="00A4353E">
      <w:pPr>
        <w:pStyle w:val="2"/>
      </w:pPr>
    </w:p>
    <w:p w14:paraId="518206D6" w14:textId="49B67440" w:rsidR="00A4353E" w:rsidRPr="0060279F" w:rsidRDefault="000E460D" w:rsidP="00A4353E">
      <w:pPr>
        <w:pStyle w:val="2"/>
      </w:pPr>
      <w:bookmarkStart w:id="3" w:name="_Toc135738713"/>
      <w:r w:rsidRPr="0060279F">
        <w:t>Обзор на използваните програмни средства и технологии.</w:t>
      </w:r>
      <w:bookmarkEnd w:id="3"/>
    </w:p>
    <w:p w14:paraId="42E797C7" w14:textId="77777777" w:rsidR="00703190" w:rsidRPr="00703190" w:rsidRDefault="00703190"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w:t>
      </w:r>
      <w:r w:rsidR="00571DAA">
        <w:rPr>
          <w:rFonts w:cs="Times New Roman"/>
          <w:szCs w:val="26"/>
        </w:rPr>
        <w:lastRenderedPageBreak/>
        <w:t xml:space="preserve">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67D38FB6" w:rsidR="00093D54" w:rsidRDefault="00775DE5" w:rsidP="00093D54">
      <w:pPr>
        <w:ind w:firstLine="708"/>
        <w:rPr>
          <w:rFonts w:cs="Times New Roman"/>
          <w:szCs w:val="26"/>
        </w:rPr>
      </w:pPr>
      <w:r>
        <w:rPr>
          <w:rFonts w:cs="Times New Roman"/>
          <w:szCs w:val="26"/>
        </w:rPr>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част от системата или даден пакет и или библиотека то може да се отстрани с лекота без да се налага 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77777777" w:rsidR="00242EAA" w:rsidRDefault="00242EAA" w:rsidP="00093D54">
      <w:pPr>
        <w:ind w:firstLine="708"/>
        <w:rPr>
          <w:rFonts w:cs="Times New Roman"/>
          <w:szCs w:val="26"/>
        </w:rPr>
      </w:pPr>
    </w:p>
    <w:p w14:paraId="55D4BC7E" w14:textId="07DF812B" w:rsidR="00093D54" w:rsidRDefault="00093D54" w:rsidP="00093D54">
      <w:pPr>
        <w:pStyle w:val="2"/>
      </w:pPr>
      <w:bookmarkStart w:id="4" w:name="_Toc135738714"/>
      <w:r>
        <w:t>Оценка на пазара и конкуренцията</w:t>
      </w:r>
      <w:bookmarkEnd w:id="4"/>
      <w:r>
        <w:t xml:space="preserve"> </w:t>
      </w:r>
    </w:p>
    <w:p w14:paraId="45889E5F" w14:textId="77777777"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3F6AC128"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2B275E39" w14:textId="349F19D7" w:rsidR="00093D54" w:rsidRPr="00F1768D" w:rsidRDefault="00113304" w:rsidP="00C2458F">
      <w:pPr>
        <w:jc w:val="center"/>
        <w:rPr>
          <w:rFonts w:cs="Times New Roman"/>
          <w:szCs w:val="26"/>
        </w:rPr>
      </w:pPr>
      <w:r>
        <w:rPr>
          <w:rFonts w:cs="Times New Roman"/>
          <w:noProof/>
          <w:szCs w:val="26"/>
        </w:rPr>
        <w:lastRenderedPageBreak/>
        <w:drawing>
          <wp:inline distT="0" distB="0" distL="0" distR="0" wp14:anchorId="681BE137" wp14:editId="60E7B888">
            <wp:extent cx="5700395" cy="2790825"/>
            <wp:effectExtent l="0" t="0" r="0" b="9525"/>
            <wp:docPr id="8205538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noFill/>
                    <a:ln>
                      <a:noFill/>
                    </a:ln>
                  </pic:spPr>
                </pic:pic>
              </a:graphicData>
            </a:graphic>
          </wp:inline>
        </w:drawing>
      </w:r>
    </w:p>
    <w:p w14:paraId="41EFD3D8" w14:textId="54978E9C"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77777777" w:rsidR="00C45CB9" w:rsidRDefault="00C45CB9" w:rsidP="00093D54"/>
    <w:p w14:paraId="5C4AF165" w14:textId="0214B73F"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Според същата годишна анкета за чакане на опашки хората който най-често чакат на опашки, които фигурират около 70%, предпочитат да чакат на виртуална опашка, това е такава опашка на която имаш билет по някакво форма дали ще бъде физически или електронен на който е отредено реда. Както</w:t>
      </w:r>
      <w:r w:rsidR="006B48CC">
        <w:t xml:space="preserve"> и</w:t>
      </w:r>
      <w:r w:rsidR="00C45CB9">
        <w:t xml:space="preserve"> хората които чакат на 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B53BCD9" w:rsidR="00B4657C" w:rsidRDefault="00345FAF" w:rsidP="00093D54">
      <w:r>
        <w:rPr>
          <w:noProof/>
        </w:rPr>
        <w:lastRenderedPageBreak/>
        <w:drawing>
          <wp:inline distT="0" distB="0" distL="0" distR="0" wp14:anchorId="7FC53383" wp14:editId="6CDD92C0">
            <wp:extent cx="5699125" cy="2796540"/>
            <wp:effectExtent l="0" t="0" r="0" b="3810"/>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inline>
        </w:drawing>
      </w:r>
    </w:p>
    <w:p w14:paraId="4780A0A1" w14:textId="40DC1429" w:rsidR="00B4657C" w:rsidRDefault="00B4657C" w:rsidP="00093D54">
      <w:r>
        <w:t>Фиг 2: Статисти за предимствата на виртуална опашка.</w:t>
      </w:r>
    </w:p>
    <w:p w14:paraId="1B0E92E7" w14:textId="77777777"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77777777" w:rsidR="00242EAA" w:rsidRDefault="00242EAA" w:rsidP="00093D54"/>
    <w:p w14:paraId="1838C21E" w14:textId="33395755" w:rsidR="00B4657C" w:rsidRDefault="00B4657C" w:rsidP="00242EAA">
      <w:pPr>
        <w:pStyle w:val="2"/>
      </w:pPr>
      <w:r>
        <w:t xml:space="preserve"> </w:t>
      </w:r>
      <w:bookmarkStart w:id="5" w:name="_Toc135738715"/>
      <w:r w:rsidR="00242EAA">
        <w:t>Оценка на конкуренцията</w:t>
      </w:r>
      <w:bookmarkEnd w:id="5"/>
      <w:r w:rsidR="00242EAA">
        <w:t xml:space="preserve"> </w:t>
      </w:r>
    </w:p>
    <w:p w14:paraId="6DFCB562" w14:textId="0ACA8163" w:rsidR="00C45CB9" w:rsidRPr="0092148A"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w:t>
      </w:r>
      <w:r w:rsidR="00144E6D">
        <w:lastRenderedPageBreak/>
        <w:t xml:space="preserve">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537F18D2" w14:textId="5097002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7386A5C9" w14:textId="3E7E1638"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4C982EC3" w:rsidR="0014024A" w:rsidRDefault="0014024A" w:rsidP="00093D54">
      <w:r w:rsidRPr="0014024A">
        <w:rPr>
          <w:noProof/>
        </w:rPr>
        <w:lastRenderedPageBreak/>
        <w:drawing>
          <wp:inline distT="0" distB="0" distL="0" distR="0" wp14:anchorId="0546CB4E" wp14:editId="0E9998BF">
            <wp:extent cx="5731510" cy="3268345"/>
            <wp:effectExtent l="0" t="0" r="2540" b="8255"/>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9"/>
                    <a:stretch>
                      <a:fillRect/>
                    </a:stretch>
                  </pic:blipFill>
                  <pic:spPr>
                    <a:xfrm>
                      <a:off x="0" y="0"/>
                      <a:ext cx="5731510" cy="3268345"/>
                    </a:xfrm>
                    <a:prstGeom prst="rect">
                      <a:avLst/>
                    </a:prstGeom>
                  </pic:spPr>
                </pic:pic>
              </a:graphicData>
            </a:graphic>
          </wp:inline>
        </w:drawing>
      </w:r>
    </w:p>
    <w:p w14:paraId="5F4CB088" w14:textId="71740F0E"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77777777" w:rsidR="000B13AC" w:rsidRDefault="000B13AC" w:rsidP="00093D54"/>
    <w:p w14:paraId="4D98BB2E" w14:textId="30D688FD" w:rsidR="00D13A2A" w:rsidRDefault="000B13AC" w:rsidP="000B13AC">
      <w:pPr>
        <w:pStyle w:val="2"/>
      </w:pPr>
      <w:bookmarkStart w:id="6" w:name="_Toc135738716"/>
      <w:r>
        <w:t>Модел на Ансов приложен за система за контрол на клиентите.</w:t>
      </w:r>
      <w:bookmarkEnd w:id="6"/>
    </w:p>
    <w:p w14:paraId="00EF360C" w14:textId="3153FFD3"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766F2498" w:rsidR="00F5707B" w:rsidRDefault="00F5707B" w:rsidP="00F5707B">
      <w:r>
        <w:rPr>
          <w:noProof/>
        </w:rPr>
        <w:lastRenderedPageBreak/>
        <w:drawing>
          <wp:inline distT="0" distB="0" distL="0" distR="0" wp14:anchorId="161579EF" wp14:editId="5A908C9C">
            <wp:extent cx="5433060" cy="4880610"/>
            <wp:effectExtent l="0" t="0" r="0" b="0"/>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inline>
        </w:drawing>
      </w:r>
    </w:p>
    <w:p w14:paraId="3379141A" w14:textId="38B3B3A8" w:rsidR="00F5707B" w:rsidRDefault="00F5707B" w:rsidP="00F5707B">
      <w:r>
        <w:t>Фиг. 4. Матрица на Ансов.</w:t>
      </w:r>
    </w:p>
    <w:p w14:paraId="27555B1F" w14:textId="77777777" w:rsidR="00FB3C20" w:rsidRDefault="00FB3C20" w:rsidP="00F5707B"/>
    <w:p w14:paraId="5DE72E14" w14:textId="424821BB" w:rsidR="00A73D11" w:rsidRDefault="00A73D11" w:rsidP="00A73D11">
      <w:pPr>
        <w:pStyle w:val="a4"/>
        <w:numPr>
          <w:ilvl w:val="0"/>
          <w:numId w:val="6"/>
        </w:numPr>
      </w:pPr>
      <w:r>
        <w:t>Стратегия за проникване на продукта</w:t>
      </w:r>
    </w:p>
    <w:p w14:paraId="253BFE21" w14:textId="58CC0B9E" w:rsidR="00A73D11" w:rsidRDefault="00A73D11" w:rsidP="00A73D11">
      <w:pPr>
        <w:pStyle w:val="a4"/>
        <w:numPr>
          <w:ilvl w:val="0"/>
          <w:numId w:val="4"/>
        </w:numPr>
      </w:pPr>
      <w:r>
        <w:t>Приход от закупува:  20$ на месец за всяка инстанция или отдел.</w:t>
      </w:r>
    </w:p>
    <w:p w14:paraId="182A3FF5" w14:textId="26E68351" w:rsidR="00A73D11" w:rsidRDefault="00A73D11" w:rsidP="00A73D11">
      <w:pPr>
        <w:pStyle w:val="a4"/>
        <w:numPr>
          <w:ilvl w:val="0"/>
          <w:numId w:val="4"/>
        </w:numPr>
      </w:pPr>
      <w:r>
        <w:t>Група на продукта: Системи за масово обслужване.</w:t>
      </w:r>
    </w:p>
    <w:p w14:paraId="7CC23640" w14:textId="4BEC2E13" w:rsidR="00A73D11" w:rsidRDefault="00A73D11" w:rsidP="00A73D11">
      <w:pPr>
        <w:pStyle w:val="a4"/>
        <w:numPr>
          <w:ilvl w:val="0"/>
          <w:numId w:val="4"/>
        </w:numPr>
      </w:pPr>
      <w:r>
        <w:t>Отклонения: Не са нужни апарати за маркиране или вписване.</w:t>
      </w:r>
    </w:p>
    <w:p w14:paraId="41A81ED3" w14:textId="77777777" w:rsidR="00A73D11" w:rsidRDefault="00A73D11" w:rsidP="00A73D11">
      <w:pPr>
        <w:pStyle w:val="a4"/>
        <w:numPr>
          <w:ilvl w:val="0"/>
          <w:numId w:val="4"/>
        </w:numPr>
      </w:pPr>
      <w:r>
        <w:t>Новост: Богат избор на видовете обслужване в една система</w:t>
      </w:r>
    </w:p>
    <w:p w14:paraId="6237DD2A" w14:textId="42D1279C" w:rsidR="00A73D11" w:rsidRDefault="00A73D11" w:rsidP="000B13AC">
      <w:pPr>
        <w:pStyle w:val="a4"/>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xml:space="preserve">. Ако заведение като увеселителен парк или верига кина решат масово </w:t>
      </w:r>
      <w:r w:rsidR="00A52626">
        <w:t>имплементиране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039B24B5" w:rsidR="00A73D11" w:rsidRDefault="00A73D11" w:rsidP="00A73D11">
      <w:pPr>
        <w:pStyle w:val="a4"/>
        <w:numPr>
          <w:ilvl w:val="0"/>
          <w:numId w:val="4"/>
        </w:numPr>
      </w:pPr>
      <w:r>
        <w:lastRenderedPageBreak/>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една верига седем инстанции на </w:t>
      </w:r>
      <w:r w:rsidR="00F5707B">
        <w:t>система</w:t>
      </w:r>
      <w:r>
        <w:t xml:space="preserve"> това са само 1680$ годишни от една институция.</w:t>
      </w:r>
    </w:p>
    <w:p w14:paraId="61D21D4C" w14:textId="77777777" w:rsidR="00A73D11" w:rsidRDefault="00A73D11" w:rsidP="00F5707B">
      <w:pPr>
        <w:pStyle w:val="a4"/>
        <w:numPr>
          <w:ilvl w:val="0"/>
          <w:numId w:val="6"/>
        </w:numPr>
      </w:pPr>
      <w:r>
        <w:t>Стратегия за развитие на пазара</w:t>
      </w:r>
    </w:p>
    <w:p w14:paraId="1F0AFC8B" w14:textId="38DFD278" w:rsidR="00A73D11" w:rsidRDefault="00A73D11" w:rsidP="00F5707B">
      <w:pPr>
        <w:pStyle w:val="a4"/>
        <w:numPr>
          <w:ilvl w:val="0"/>
          <w:numId w:val="7"/>
        </w:numPr>
      </w:pPr>
      <w:r>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D0A7252" w:rsidR="00A73D11" w:rsidRDefault="00A73D11" w:rsidP="00F5707B">
      <w:pPr>
        <w:pStyle w:val="a4"/>
        <w:numPr>
          <w:ilvl w:val="0"/>
          <w:numId w:val="7"/>
        </w:numPr>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536868CD" w:rsidR="00A73D11" w:rsidRDefault="00A73D11" w:rsidP="00EC4B5C">
      <w:pPr>
        <w:pStyle w:val="a4"/>
        <w:numPr>
          <w:ilvl w:val="0"/>
          <w:numId w:val="7"/>
        </w:numPr>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EC4B5C">
      <w:pPr>
        <w:pStyle w:val="a4"/>
        <w:numPr>
          <w:ilvl w:val="0"/>
          <w:numId w:val="7"/>
        </w:numPr>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EC4B5C">
      <w:pPr>
        <w:pStyle w:val="a4"/>
        <w:numPr>
          <w:ilvl w:val="0"/>
          <w:numId w:val="7"/>
        </w:numPr>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7777777" w:rsidR="00A20F34" w:rsidRDefault="00A20F34" w:rsidP="00A20F34">
      <w:pPr>
        <w:pStyle w:val="a4"/>
      </w:pPr>
    </w:p>
    <w:p w14:paraId="21434EA8" w14:textId="77777777" w:rsidR="00A73D11" w:rsidRDefault="00A73D11" w:rsidP="00EC4B5C">
      <w:pPr>
        <w:pStyle w:val="a4"/>
        <w:numPr>
          <w:ilvl w:val="0"/>
          <w:numId w:val="6"/>
        </w:numPr>
      </w:pPr>
      <w:r>
        <w:t>Стратегия за развитие на продукта</w:t>
      </w:r>
    </w:p>
    <w:p w14:paraId="2E2D4917" w14:textId="1DA82EFE" w:rsidR="00A73D11" w:rsidRDefault="00A73D11" w:rsidP="00EC4B5C">
      <w:pPr>
        <w:pStyle w:val="a4"/>
        <w:numPr>
          <w:ilvl w:val="0"/>
          <w:numId w:val="8"/>
        </w:numPr>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A73D11">
      <w:pPr>
        <w:pStyle w:val="a4"/>
        <w:numPr>
          <w:ilvl w:val="0"/>
          <w:numId w:val="8"/>
        </w:numPr>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A73D11">
      <w:pPr>
        <w:pStyle w:val="a4"/>
        <w:numPr>
          <w:ilvl w:val="0"/>
          <w:numId w:val="8"/>
        </w:numPr>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A73D11">
      <w:pPr>
        <w:pStyle w:val="a4"/>
        <w:numPr>
          <w:ilvl w:val="0"/>
          <w:numId w:val="8"/>
        </w:numPr>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A20F34">
      <w:pPr>
        <w:pStyle w:val="a4"/>
        <w:numPr>
          <w:ilvl w:val="0"/>
          <w:numId w:val="8"/>
        </w:numPr>
      </w:pPr>
      <w:r>
        <w:lastRenderedPageBreak/>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A73D11">
      <w:pPr>
        <w:pStyle w:val="a4"/>
        <w:numPr>
          <w:ilvl w:val="0"/>
          <w:numId w:val="8"/>
        </w:numPr>
      </w:pPr>
      <w:r>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A73D11">
      <w:pPr>
        <w:pStyle w:val="a4"/>
        <w:numPr>
          <w:ilvl w:val="0"/>
          <w:numId w:val="8"/>
        </w:numPr>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A20F34">
      <w:pPr>
        <w:pStyle w:val="a4"/>
      </w:pPr>
    </w:p>
    <w:p w14:paraId="561BEC20" w14:textId="66486B6C" w:rsidR="00A73D11" w:rsidRDefault="00A73D11" w:rsidP="00A20F34">
      <w:pPr>
        <w:pStyle w:val="a4"/>
        <w:numPr>
          <w:ilvl w:val="0"/>
          <w:numId w:val="6"/>
        </w:numPr>
      </w:pPr>
      <w:r>
        <w:t xml:space="preserve">Стратегия за </w:t>
      </w:r>
      <w:r w:rsidR="00A20F34">
        <w:t>диверсификация</w:t>
      </w:r>
    </w:p>
    <w:p w14:paraId="083E654A" w14:textId="5A2FCA35" w:rsidR="00A73D11" w:rsidRDefault="00A73D11" w:rsidP="00A20F34">
      <w:pPr>
        <w:pStyle w:val="a4"/>
        <w:numPr>
          <w:ilvl w:val="0"/>
          <w:numId w:val="9"/>
        </w:numPr>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A73D11">
      <w:pPr>
        <w:pStyle w:val="a4"/>
        <w:numPr>
          <w:ilvl w:val="0"/>
          <w:numId w:val="9"/>
        </w:numPr>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A73D11">
      <w:pPr>
        <w:pStyle w:val="a4"/>
        <w:numPr>
          <w:ilvl w:val="0"/>
          <w:numId w:val="9"/>
        </w:numPr>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A73D11">
      <w:pPr>
        <w:pStyle w:val="a4"/>
        <w:numPr>
          <w:ilvl w:val="0"/>
          <w:numId w:val="9"/>
        </w:numPr>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1A8541BC" w14:textId="2207AFC6" w:rsidR="00A73D11" w:rsidRDefault="00FB3C20" w:rsidP="00A73D11">
      <w:pPr>
        <w:pStyle w:val="a4"/>
        <w:numPr>
          <w:ilvl w:val="0"/>
          <w:numId w:val="9"/>
        </w:numPr>
      </w:pPr>
      <w:r>
        <w:t>Възможности</w:t>
      </w:r>
      <w:r w:rsidR="00A73D11">
        <w:t xml:space="preserve"> на риска:</w:t>
      </w:r>
      <w:r>
        <w:t xml:space="preserve"> Възможности</w:t>
      </w:r>
      <w:r w:rsidR="00A73D11">
        <w:t xml:space="preserve"> на риска </w:t>
      </w:r>
      <w:r>
        <w:t>калкулацията</w:t>
      </w:r>
      <w:r w:rsidR="00A73D11">
        <w:t xml:space="preserve"> за </w:t>
      </w:r>
      <w:r>
        <w:t>възможността</w:t>
      </w:r>
      <w:r w:rsidR="00A73D11">
        <w:t xml:space="preserve"> на продукта да пробие на пазара. Пример:</w:t>
      </w:r>
      <w:r>
        <w:t xml:space="preserve"> </w:t>
      </w:r>
      <w:r w:rsidR="00A73D11">
        <w:t xml:space="preserve">Ако не се успее да се предоставят наличните </w:t>
      </w:r>
      <w:r>
        <w:t>машини</w:t>
      </w:r>
      <w:r w:rsidR="00A73D11">
        <w:t xml:space="preserve"> за даден нов </w:t>
      </w:r>
      <w:r>
        <w:t>обект</w:t>
      </w:r>
      <w:r w:rsidR="00A73D11">
        <w:t xml:space="preserve"> можем да плащаме </w:t>
      </w:r>
      <w:r>
        <w:t>неустойки</w:t>
      </w:r>
      <w:r w:rsidR="00A73D11">
        <w:t xml:space="preserve"> в размер на </w:t>
      </w:r>
      <w:r>
        <w:t>хиляди</w:t>
      </w:r>
      <w:r w:rsidR="00A73D11">
        <w:t xml:space="preserve"> левове.</w:t>
      </w:r>
    </w:p>
    <w:p w14:paraId="7838FEBE" w14:textId="566B1FD8" w:rsidR="00937252" w:rsidRDefault="00937252" w:rsidP="00937252">
      <w:r>
        <w:rPr>
          <w:noProof/>
        </w:rPr>
        <w:lastRenderedPageBreak/>
        <w:drawing>
          <wp:inline distT="0" distB="0" distL="0" distR="0" wp14:anchorId="5779F9F8" wp14:editId="632325B9">
            <wp:extent cx="5443855" cy="4880610"/>
            <wp:effectExtent l="0" t="0" r="4445" b="0"/>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inline>
        </w:drawing>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9466AF">
      <w:pPr>
        <w:pStyle w:val="2"/>
      </w:pPr>
      <w:r>
        <w:t xml:space="preserve">Планиране на тактика за разработка на програмния продукт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t>Реализация на база от данни според нужните алгоритми за контрол на клиентите.</w:t>
      </w:r>
    </w:p>
    <w:p w14:paraId="2A1EDE9F" w14:textId="27D403E4" w:rsidR="00443450" w:rsidRDefault="00443450" w:rsidP="00443450">
      <w:pPr>
        <w:pStyle w:val="a4"/>
      </w:pPr>
      <w:r>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lastRenderedPageBreak/>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7D33A7E5" w:rsidR="00537D84" w:rsidRDefault="00537D84" w:rsidP="00537D84">
      <w:r>
        <w:t xml:space="preserve">Когато се предържаш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093D54">
      <w:r w:rsidRPr="00850CCB">
        <w:rPr>
          <w:noProof/>
        </w:rPr>
        <w:drawing>
          <wp:inline distT="0" distB="0" distL="0" distR="0" wp14:anchorId="3758860F" wp14:editId="1E49921D">
            <wp:extent cx="5731510" cy="2250440"/>
            <wp:effectExtent l="0" t="0" r="2540" b="0"/>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2"/>
                    <a:stretch>
                      <a:fillRect/>
                    </a:stretch>
                  </pic:blipFill>
                  <pic:spPr>
                    <a:xfrm>
                      <a:off x="0" y="0"/>
                      <a:ext cx="5731510" cy="2250440"/>
                    </a:xfrm>
                    <a:prstGeom prst="rect">
                      <a:avLst/>
                    </a:prstGeom>
                  </pic:spPr>
                </pic:pic>
              </a:graphicData>
            </a:graphic>
          </wp:inline>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6CD473EB" w14:textId="77777777" w:rsidR="007A6163" w:rsidRDefault="007A6163" w:rsidP="00093D54">
      <w:pPr>
        <w:rPr>
          <w:lang w:val="en-US"/>
        </w:rPr>
      </w:pPr>
    </w:p>
    <w:p w14:paraId="3958A3AD" w14:textId="77777777" w:rsidR="007A6163" w:rsidRDefault="007A6163" w:rsidP="00093D54">
      <w:pPr>
        <w:rPr>
          <w:lang w:val="en-US"/>
        </w:rPr>
      </w:pPr>
    </w:p>
    <w:p w14:paraId="7EDCA091" w14:textId="77777777" w:rsidR="007A6163" w:rsidRDefault="007A6163" w:rsidP="00093D54">
      <w:pPr>
        <w:rPr>
          <w:lang w:val="en-US"/>
        </w:rPr>
      </w:pPr>
    </w:p>
    <w:p w14:paraId="2F1A93A4" w14:textId="77777777" w:rsidR="007A6163" w:rsidRDefault="007A6163" w:rsidP="00093D54">
      <w:pPr>
        <w:rPr>
          <w:lang w:val="en-US"/>
        </w:rPr>
      </w:pPr>
    </w:p>
    <w:p w14:paraId="6E597C11" w14:textId="77777777" w:rsidR="007A6163" w:rsidRDefault="007A6163" w:rsidP="00093D54">
      <w:pPr>
        <w:rPr>
          <w:lang w:val="en-US"/>
        </w:rPr>
      </w:pPr>
    </w:p>
    <w:p w14:paraId="18D33D87" w14:textId="77777777" w:rsidR="007A6163" w:rsidRPr="00850CCB" w:rsidRDefault="007A6163" w:rsidP="00093D54">
      <w:pPr>
        <w:rPr>
          <w:lang w:val="en-US"/>
        </w:rPr>
      </w:pPr>
    </w:p>
    <w:p w14:paraId="43885304" w14:textId="7AEC4F52" w:rsidR="00891F73" w:rsidRPr="009466AF" w:rsidRDefault="00891F73" w:rsidP="00A4353E">
      <w:pPr>
        <w:pStyle w:val="1"/>
        <w:rPr>
          <w:b/>
          <w:bCs/>
        </w:rPr>
      </w:pPr>
      <w:bookmarkStart w:id="7" w:name="_Toc135738717"/>
      <w:r w:rsidRPr="009466AF">
        <w:rPr>
          <w:b/>
          <w:bCs/>
        </w:rPr>
        <w:t>Проектиране</w:t>
      </w:r>
      <w:bookmarkEnd w:id="7"/>
    </w:p>
    <w:p w14:paraId="22341F65" w14:textId="1024915E" w:rsidR="009466AF" w:rsidRDefault="009466AF" w:rsidP="009466AF">
      <w:pPr>
        <w:ind w:firstLine="708"/>
        <w:rPr>
          <w:rFonts w:cs="Times New Roman"/>
          <w:szCs w:val="26"/>
        </w:rPr>
      </w:pPr>
    </w:p>
    <w:p w14:paraId="4C3B9E79" w14:textId="6A0E76EF" w:rsidR="009466AF" w:rsidRDefault="007A6163" w:rsidP="009466AF">
      <w:pPr>
        <w:ind w:firstLine="708"/>
        <w:rPr>
          <w:rFonts w:cs="Times New Roman"/>
          <w:szCs w:val="26"/>
        </w:rPr>
      </w:pPr>
      <w:r>
        <w:rPr>
          <w:rFonts w:cs="Times New Roman"/>
          <w:szCs w:val="26"/>
        </w:rPr>
        <w:t>Проектирането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7A6163">
      <w:pPr>
        <w:pStyle w:val="2"/>
      </w:pPr>
      <w:r>
        <w:t>Разработка на база от данни.</w:t>
      </w:r>
    </w:p>
    <w:p w14:paraId="049A84E9" w14:textId="36E9842F" w:rsidR="007A6163" w:rsidRDefault="007A6163" w:rsidP="007A6163">
      <w:r>
        <w:tab/>
      </w:r>
    </w:p>
    <w:p w14:paraId="178E2904" w14:textId="7622CBE2" w:rsidR="00EB6013" w:rsidRDefault="007A6163" w:rsidP="007A6163">
      <w:r>
        <w:tab/>
        <w:t xml:space="preserve">Разработка на базата от данни започва с </w:t>
      </w:r>
      <w:r w:rsidR="004D5DC8">
        <w:t>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w:t>
      </w:r>
      <w:r w:rsidR="00BD138A">
        <w:t>Фиг. 7</w:t>
      </w:r>
      <w:r w:rsidR="00BD138A">
        <w:t xml:space="preserve">,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0495C7B4"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1EA77625"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20B535A3"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3BC61D38"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1BD4685E" w:rsidR="00DA709A" w:rsidRDefault="00DA709A" w:rsidP="00EB6013">
      <w:pPr>
        <w:pStyle w:val="a4"/>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r w:rsidR="005147EE">
        <w:t>;</w:t>
      </w:r>
    </w:p>
    <w:p w14:paraId="32767751" w14:textId="78BE1EA5" w:rsidR="007F4E66" w:rsidRDefault="007F4E66" w:rsidP="00EB6013">
      <w:pPr>
        <w:pStyle w:val="a4"/>
        <w:numPr>
          <w:ilvl w:val="0"/>
          <w:numId w:val="10"/>
        </w:numPr>
      </w:pPr>
      <w:r>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част и минути на край на работата на билета в формат „час:</w:t>
      </w:r>
      <w:r>
        <w:rPr>
          <w:lang w:val="en-US"/>
        </w:rPr>
        <w:t xml:space="preserve"> </w:t>
      </w:r>
      <w:r>
        <w:t>минути“</w:t>
      </w:r>
      <w:r w:rsidR="005147EE">
        <w:t>;</w:t>
      </w:r>
    </w:p>
    <w:p w14:paraId="29F990D7" w14:textId="1479926F" w:rsidR="00F14249" w:rsidRDefault="00F14249" w:rsidP="00EB6013">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836ABA1" w14:textId="4F504780" w:rsidR="00C74E7D" w:rsidRDefault="00C74E7D" w:rsidP="00BD138A">
      <w:pPr>
        <w:pStyle w:val="a4"/>
        <w:jc w:val="center"/>
      </w:pPr>
      <w:r>
        <w:rPr>
          <w:noProof/>
        </w:rPr>
        <w:lastRenderedPageBreak/>
        <w:drawing>
          <wp:inline distT="0" distB="0" distL="0" distR="0" wp14:anchorId="42E43D4E" wp14:editId="28D004AE">
            <wp:extent cx="2581275" cy="3048000"/>
            <wp:effectExtent l="0" t="0" r="9525" b="0"/>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inline>
        </w:drawing>
      </w:r>
    </w:p>
    <w:p w14:paraId="201D6537" w14:textId="03B005D6" w:rsidR="00BD138A" w:rsidRPr="00BD138A" w:rsidRDefault="00BD138A" w:rsidP="004126E0">
      <w:pPr>
        <w:pStyle w:val="a4"/>
        <w:jc w:val="center"/>
      </w:pPr>
      <w:r>
        <w:t>Фиг. 7. Таблица от базата от данни отнасяща се за билетите.</w:t>
      </w:r>
    </w:p>
    <w:p w14:paraId="397F4C5E" w14:textId="77777777" w:rsidR="00C74E7D" w:rsidRPr="00CD7CFF" w:rsidRDefault="00C74E7D" w:rsidP="00C74E7D">
      <w:pPr>
        <w:pStyle w:val="a4"/>
      </w:pPr>
    </w:p>
    <w:p w14:paraId="65113A8C" w14:textId="5751BEED" w:rsidR="007A6163" w:rsidRDefault="004D5DC8" w:rsidP="007A6163">
      <w:r>
        <w:t xml:space="preserve">След това се взема в предвид че дадено билетче ще е свързано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a4"/>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a4"/>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21132A93" w:rsidR="00BF1ED7" w:rsidRDefault="00BF1ED7" w:rsidP="00BF1ED7">
      <w:pPr>
        <w:pStyle w:val="a4"/>
        <w:numPr>
          <w:ilvl w:val="0"/>
          <w:numId w:val="10"/>
        </w:numPr>
      </w:pPr>
      <w:r>
        <w:t>Започване на работа на услугата ( „</w:t>
      </w:r>
      <w:r>
        <w:rPr>
          <w:lang w:val="en-US"/>
        </w:rPr>
        <w:t>work_start</w:t>
      </w:r>
      <w:r>
        <w:t>“) е ред от таблицата, който репрезентира началото чрез част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6048E373" w:rsidR="00BF1ED7" w:rsidRDefault="00BF1ED7" w:rsidP="00BF1ED7">
      <w:pPr>
        <w:pStyle w:val="a4"/>
        <w:numPr>
          <w:ilvl w:val="0"/>
          <w:numId w:val="10"/>
        </w:numPr>
      </w:pPr>
      <w:r>
        <w:t>Край на работа на услугата ( „</w:t>
      </w:r>
      <w:r>
        <w:rPr>
          <w:lang w:val="en-US"/>
        </w:rPr>
        <w:t>work_end</w:t>
      </w:r>
      <w:r>
        <w:t>“)</w:t>
      </w:r>
      <w:r>
        <w:rPr>
          <w:lang w:val="en-US"/>
        </w:rPr>
        <w:t xml:space="preserve"> </w:t>
      </w:r>
      <w:r>
        <w:t>е ред от таблица, който репрезентиран чрез част и минути на край на работата на билета в формат „час:</w:t>
      </w:r>
      <w:r>
        <w:rPr>
          <w:lang w:val="en-US"/>
        </w:rPr>
        <w:t xml:space="preserve"> </w:t>
      </w:r>
      <w:r>
        <w:t>минути“.</w:t>
      </w:r>
    </w:p>
    <w:p w14:paraId="1FBFB029" w14:textId="4AE182BC" w:rsidR="00BF1ED7" w:rsidRDefault="0023461A" w:rsidP="007A6163">
      <w:pPr>
        <w:pStyle w:val="a4"/>
        <w:numPr>
          <w:ilvl w:val="0"/>
          <w:numId w:val="10"/>
        </w:numPr>
      </w:pPr>
      <w:r>
        <w:t>Тип на услугата („</w:t>
      </w:r>
      <w:r>
        <w:rPr>
          <w:lang w:val="en-US"/>
        </w:rPr>
        <w:t>type</w:t>
      </w:r>
      <w:r>
        <w:t>“) е ред от таблицата който служи за разглеждането на различните типове които са възможни и добавят допълнително усложнение към настройката на системата.</w:t>
      </w:r>
    </w:p>
    <w:p w14:paraId="3910ECC8" w14:textId="1D90ED5C" w:rsidR="0017146D" w:rsidRDefault="0017146D" w:rsidP="0017146D">
      <w:pPr>
        <w:pStyle w:val="a4"/>
        <w:jc w:val="center"/>
      </w:pPr>
      <w:r>
        <w:rPr>
          <w:noProof/>
        </w:rPr>
        <w:lastRenderedPageBreak/>
        <w:drawing>
          <wp:inline distT="0" distB="0" distL="0" distR="0" wp14:anchorId="7E7E99A9" wp14:editId="2ED0DBE7">
            <wp:extent cx="2619375" cy="2466975"/>
            <wp:effectExtent l="0" t="0" r="9525" b="9525"/>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inline>
        </w:drawing>
      </w:r>
    </w:p>
    <w:p w14:paraId="6C2FDC42" w14:textId="1911FA96" w:rsidR="0017146D" w:rsidRDefault="0017146D" w:rsidP="00297708">
      <w:pPr>
        <w:pStyle w:val="a4"/>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a4"/>
        <w:jc w:val="left"/>
      </w:pPr>
    </w:p>
    <w:p w14:paraId="14E6D665" w14:textId="7AB2BD27"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започнем от администраторски и преминем през </w:t>
      </w:r>
      <w:r w:rsidR="00F426F5">
        <w:t>мениджърски</w:t>
      </w:r>
      <w:r>
        <w:t xml:space="preserve"> и </w:t>
      </w:r>
      <w:r w:rsidR="00F426F5">
        <w:t>работнически</w:t>
      </w:r>
      <w:r>
        <w:t xml:space="preserve"> и се спре</w:t>
      </w:r>
      <w:r w:rsidR="00F426F5">
        <w:t>м</w:t>
      </w:r>
      <w:r>
        <w:t xml:space="preserve"> на регистрации на клиенти на системата.</w:t>
      </w:r>
      <w:r w:rsidR="00F426F5">
        <w:t xml:space="preserve"> Както когато се запазват чувствителни данни те бива да са кодирани н о това вече е работа на контролера. Редовете на тази таблица включват:</w:t>
      </w:r>
    </w:p>
    <w:p w14:paraId="149FE8C1" w14:textId="583A6F8C" w:rsidR="00F426F5" w:rsidRDefault="00F426F5" w:rsidP="00F426F5">
      <w:pPr>
        <w:pStyle w:val="a4"/>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a4"/>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a4"/>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a4"/>
        <w:numPr>
          <w:ilvl w:val="0"/>
          <w:numId w:val="11"/>
        </w:numPr>
      </w:pPr>
      <w:r>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5E02A12D" w:rsidR="00F426F5" w:rsidRPr="00C62DFF" w:rsidRDefault="00211897" w:rsidP="00F426F5">
      <w:pPr>
        <w:pStyle w:val="a4"/>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бира реализирана като </w:t>
      </w:r>
      <w:r w:rsidR="00C62DFF">
        <w:rPr>
          <w:lang w:val="en-US"/>
        </w:rPr>
        <w:t>Enum</w:t>
      </w:r>
      <w:r w:rsidR="00CB09C1">
        <w:t>;</w:t>
      </w:r>
    </w:p>
    <w:p w14:paraId="0A0B001A" w14:textId="4EB3C82E" w:rsidR="00C62DFF" w:rsidRDefault="00C62DFF" w:rsidP="00F426F5">
      <w:pPr>
        <w:pStyle w:val="a4"/>
        <w:numPr>
          <w:ilvl w:val="0"/>
          <w:numId w:val="11"/>
        </w:numPr>
      </w:pPr>
      <w:r>
        <w:t>Билетите които е обложил фигурират като релация от тип много към много към билета ( „</w:t>
      </w:r>
      <w:r>
        <w:rPr>
          <w:lang w:val="en-US"/>
        </w:rPr>
        <w:t>ticket</w:t>
      </w:r>
      <w:r>
        <w:t xml:space="preserve">“).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04096B78" w:rsidR="00C62DFF" w:rsidRDefault="00C62DFF" w:rsidP="00F426F5">
      <w:pPr>
        <w:pStyle w:val="a4"/>
        <w:numPr>
          <w:ilvl w:val="0"/>
          <w:numId w:val="11"/>
        </w:numPr>
      </w:pPr>
      <w:r>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6B49133C" w:rsidR="00297708" w:rsidRDefault="00297708" w:rsidP="00297708">
      <w:pPr>
        <w:jc w:val="center"/>
      </w:pPr>
      <w:r>
        <w:rPr>
          <w:noProof/>
        </w:rPr>
        <w:lastRenderedPageBreak/>
        <w:drawing>
          <wp:inline distT="0" distB="0" distL="0" distR="0" wp14:anchorId="4363EAB7" wp14:editId="5426B05F">
            <wp:extent cx="2581275" cy="3076575"/>
            <wp:effectExtent l="0" t="0" r="9525" b="9525"/>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inline>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5BA8D4C4" w14:textId="6FA87788" w:rsidR="001E657B" w:rsidRDefault="001E657B" w:rsidP="001E657B">
      <w:r>
        <w:t>Гишето което представлява физично или абстрактно такова също трябва да съществува в системата</w:t>
      </w:r>
      <w:r w:rsidR="001A39FB">
        <w:t xml:space="preserve">( Фиг. </w:t>
      </w:r>
      <w:r w:rsidR="001A39FB">
        <w:t>10</w:t>
      </w:r>
      <w:r w:rsidR="001A39FB">
        <w:t>, Фиг. 1</w:t>
      </w:r>
      <w:r w:rsidR="00866375">
        <w:rPr>
          <w:lang w:val="en-US"/>
        </w:rPr>
        <w:t>2.</w:t>
      </w:r>
      <w:r w:rsidR="001A39FB">
        <w:t xml:space="preserve"> таблица „</w:t>
      </w:r>
      <w:r w:rsidR="00157ED5">
        <w:rPr>
          <w:lang w:val="en-US"/>
        </w:rPr>
        <w:t>Counter</w:t>
      </w:r>
      <w:r w:rsidR="001A39FB">
        <w:t>“)</w:t>
      </w:r>
      <w:r>
        <w:t>. Самата концепция за гише както го познаваме, някое място където те викат да бъдеш обслужен. Идеята зад него е че спрямо нагласата на администратора той може да позволява достъп на работници и на услугите.</w:t>
      </w:r>
      <w:r w:rsidR="00157ED5">
        <w:rPr>
          <w:lang w:val="en-US"/>
        </w:rPr>
        <w:t xml:space="preserve"> </w:t>
      </w:r>
      <w:r w:rsidR="00157ED5">
        <w:t>Тоест едно гише може да служи и като стандартно гише както всички си го познават или като нестандартно от рода на район на сервитьор или чекиращо</w:t>
      </w:r>
      <w:r w:rsidR="008A375B">
        <w:t>, или за така наречените системи за контрол на обходите,</w:t>
      </w:r>
      <w:r w:rsidR="00157ED5">
        <w:t xml:space="preserve"> устройство на кондуктор или на охрана на вход. Неговите редове включват:</w:t>
      </w:r>
    </w:p>
    <w:p w14:paraId="07A7BBC7" w14:textId="378EC60B" w:rsidR="008A375B" w:rsidRDefault="008A375B" w:rsidP="008A375B">
      <w:pPr>
        <w:pStyle w:val="a4"/>
        <w:numPr>
          <w:ilvl w:val="0"/>
          <w:numId w:val="12"/>
        </w:numPr>
      </w:pPr>
      <w:r>
        <w:t xml:space="preserve">Първото име на </w:t>
      </w:r>
      <w:r>
        <w:t>гишето</w:t>
      </w:r>
      <w:r>
        <w:t xml:space="preserve"> ( „</w:t>
      </w:r>
      <w:r>
        <w:rPr>
          <w:lang w:val="en-US"/>
        </w:rPr>
        <w:t>name</w:t>
      </w:r>
      <w:r>
        <w:t>“)  от типа текст</w:t>
      </w:r>
      <w:r>
        <w:rPr>
          <w:lang w:val="en-US"/>
        </w:rPr>
        <w:t>;</w:t>
      </w:r>
    </w:p>
    <w:p w14:paraId="46974394" w14:textId="26109646" w:rsidR="008A375B" w:rsidRDefault="008A375B" w:rsidP="008A375B">
      <w:pPr>
        <w:pStyle w:val="a4"/>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7328E1CA" w:rsidR="008A375B" w:rsidRDefault="008A375B" w:rsidP="008A375B">
      <w:pPr>
        <w:pStyle w:val="a4"/>
        <w:numPr>
          <w:ilvl w:val="0"/>
          <w:numId w:val="12"/>
        </w:numPr>
      </w:pPr>
      <w:r>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имаме няколко гишета с името „каса“ и с различен номер</w:t>
      </w:r>
      <w:r w:rsidR="00B663B0">
        <w:t>;</w:t>
      </w:r>
    </w:p>
    <w:p w14:paraId="480E2A43" w14:textId="5E21084F" w:rsidR="00854F06" w:rsidRDefault="00854F06" w:rsidP="008A375B">
      <w:pPr>
        <w:pStyle w:val="a4"/>
        <w:numPr>
          <w:ilvl w:val="0"/>
          <w:numId w:val="12"/>
        </w:numPr>
      </w:pPr>
      <w:r>
        <w:t>Сервизния тип ( „</w:t>
      </w:r>
      <w:r>
        <w:rPr>
          <w:lang w:val="en-US"/>
        </w:rPr>
        <w:t>service_type</w:t>
      </w:r>
      <w:r>
        <w:t>“)</w:t>
      </w:r>
      <w:r>
        <w:rPr>
          <w:lang w:val="en-US"/>
        </w:rPr>
        <w:t xml:space="preserve"> </w:t>
      </w:r>
      <w:r>
        <w:t xml:space="preserve">е </w:t>
      </w:r>
      <w:r w:rsidR="00BF566D">
        <w:t>различия</w:t>
      </w:r>
      <w:r>
        <w:t xml:space="preserve"> която служи за настройване на </w:t>
      </w:r>
      <w:r w:rsidR="00BF566D">
        <w:t>който</w:t>
      </w:r>
      <w:r>
        <w:t xml:space="preserve"> услуги ще може да обслужва гишето. Това е избрано да се настройва по тип на услугата отколкото по самата услуга от гледна точка на бързина</w:t>
      </w:r>
      <w:r w:rsidR="00B663B0">
        <w:t xml:space="preserve"> </w:t>
      </w:r>
      <w:r>
        <w:t>настройката. Защото може да има стотина услуги по един тип на услугите и така администратора ще му се улесни настройването на системата.</w:t>
      </w:r>
    </w:p>
    <w:p w14:paraId="7D599896" w14:textId="77777777" w:rsidR="00157ED5" w:rsidRPr="00157ED5" w:rsidRDefault="00157ED5" w:rsidP="001E657B"/>
    <w:p w14:paraId="60F3368E" w14:textId="52F3C895" w:rsidR="00796C79" w:rsidRDefault="00796C79" w:rsidP="00796C79">
      <w:pPr>
        <w:jc w:val="center"/>
      </w:pPr>
      <w:r>
        <w:rPr>
          <w:noProof/>
        </w:rPr>
        <w:lastRenderedPageBreak/>
        <w:drawing>
          <wp:inline distT="0" distB="0" distL="0" distR="0" wp14:anchorId="106BEF55" wp14:editId="277BC9A7">
            <wp:extent cx="2560320" cy="2103120"/>
            <wp:effectExtent l="0" t="0" r="0" b="0"/>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inline>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689A9E67" w:rsidR="00B663B0" w:rsidRDefault="00B663B0" w:rsidP="00B663B0">
      <w:r>
        <w:t>Относно главните елементи на който ще са полезни за системата остана таблицата за артиколи, която служи за добавяне на малки работи към даден билет</w:t>
      </w:r>
      <w:r w:rsidR="001B340D">
        <w:t>( Фиг. 1</w:t>
      </w:r>
      <w:r w:rsidR="001B340D">
        <w:rPr>
          <w:lang w:val="en-US"/>
        </w:rPr>
        <w:t>1</w:t>
      </w:r>
      <w:r w:rsidR="001B340D">
        <w:t>, Фиг. 1</w:t>
      </w:r>
      <w:r w:rsidR="001B340D">
        <w:rPr>
          <w:lang w:val="en-US"/>
        </w:rPr>
        <w:t>2.</w:t>
      </w:r>
      <w:r w:rsidR="001B340D">
        <w:t xml:space="preserve"> таблица „</w:t>
      </w:r>
      <w:r w:rsidR="001B340D">
        <w:rPr>
          <w:lang w:val="en-US"/>
        </w:rPr>
        <w:t>Counter</w:t>
      </w:r>
      <w:r w:rsidR="001B340D">
        <w:t>“)</w:t>
      </w:r>
      <w:r>
        <w:t>. Като за пример може даден билет за ресторант всяко ястие и напитка да е отделен артикул към финалния билет за масата. Нейните редове включват:</w:t>
      </w:r>
    </w:p>
    <w:p w14:paraId="29412B51" w14:textId="5B64D716" w:rsidR="005147EE" w:rsidRDefault="005147EE" w:rsidP="005147EE">
      <w:pPr>
        <w:pStyle w:val="a4"/>
        <w:numPr>
          <w:ilvl w:val="0"/>
          <w:numId w:val="13"/>
        </w:numPr>
      </w:pPr>
      <w:r>
        <w:t>Първо</w:t>
      </w:r>
      <w:r>
        <w:t xml:space="preserve"> е</w:t>
      </w:r>
      <w:r>
        <w:t xml:space="preserve"> име на </w:t>
      </w:r>
      <w:r>
        <w:t>артикула</w:t>
      </w:r>
      <w:r>
        <w:t xml:space="preserve"> ( „</w:t>
      </w:r>
      <w:r>
        <w:rPr>
          <w:lang w:val="en-US"/>
        </w:rPr>
        <w:t>name</w:t>
      </w:r>
      <w:r>
        <w:t>“)  от типа текст</w:t>
      </w:r>
      <w:r>
        <w:rPr>
          <w:lang w:val="en-US"/>
        </w:rPr>
        <w:t>;</w:t>
      </w:r>
    </w:p>
    <w:p w14:paraId="77E80993" w14:textId="055601FF" w:rsidR="005147EE" w:rsidRDefault="005147EE" w:rsidP="005147EE">
      <w:pPr>
        <w:pStyle w:val="a4"/>
        <w:numPr>
          <w:ilvl w:val="0"/>
          <w:numId w:val="13"/>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w:t>
      </w:r>
      <w:r>
        <w:t>артикула</w:t>
      </w:r>
      <w:r>
        <w:t>;</w:t>
      </w:r>
    </w:p>
    <w:p w14:paraId="5317AB81" w14:textId="199784EF" w:rsidR="00EA2AB0" w:rsidRDefault="00EA2AB0" w:rsidP="00EA2AB0">
      <w:pPr>
        <w:pStyle w:val="a4"/>
        <w:numPr>
          <w:ilvl w:val="0"/>
          <w:numId w:val="13"/>
        </w:numPr>
      </w:pPr>
      <w:r>
        <w:t xml:space="preserve">Започване на работа на </w:t>
      </w:r>
      <w:r>
        <w:t>артикула</w:t>
      </w:r>
      <w:r>
        <w:t xml:space="preserve"> ( „</w:t>
      </w:r>
      <w:r>
        <w:rPr>
          <w:lang w:val="en-US"/>
        </w:rPr>
        <w:t>work_start</w:t>
      </w:r>
      <w:r>
        <w:t xml:space="preserve">“) е ред от таблицата, който </w:t>
      </w:r>
      <w:r>
        <w:t xml:space="preserve">може да служи за ограничаваме да кажем до колко часа </w:t>
      </w:r>
      <w:r w:rsidR="00835EA3">
        <w:t xml:space="preserve">започва да </w:t>
      </w:r>
      <w:r>
        <w:t xml:space="preserve">работи кухнята на ресторант или </w:t>
      </w:r>
      <w:r w:rsidR="00EE1A64">
        <w:t>дига подобна абстракция</w:t>
      </w:r>
      <w:r>
        <w:t xml:space="preserve"> в формат „час:</w:t>
      </w:r>
      <w:r>
        <w:rPr>
          <w:lang w:val="en-US"/>
        </w:rPr>
        <w:t xml:space="preserve"> </w:t>
      </w:r>
      <w:r>
        <w:t>минути“;</w:t>
      </w:r>
    </w:p>
    <w:p w14:paraId="4E1B666E" w14:textId="6FDF1CA3" w:rsidR="00EA2AB0" w:rsidRDefault="00EA2AB0" w:rsidP="00EA2AB0">
      <w:pPr>
        <w:pStyle w:val="a4"/>
        <w:numPr>
          <w:ilvl w:val="0"/>
          <w:numId w:val="13"/>
        </w:numPr>
      </w:pPr>
      <w:r>
        <w:t>Край на работа на билета ( „</w:t>
      </w:r>
      <w:r>
        <w:rPr>
          <w:lang w:val="en-US"/>
        </w:rPr>
        <w:t>work_end</w:t>
      </w:r>
      <w:r>
        <w:t>“)</w:t>
      </w:r>
      <w:r>
        <w:rPr>
          <w:lang w:val="en-US"/>
        </w:rPr>
        <w:t xml:space="preserve"> </w:t>
      </w:r>
      <w:r>
        <w:t>е ред от таблица</w:t>
      </w:r>
      <w:r w:rsidR="00EE1A64">
        <w:t xml:space="preserve">, който може да служи за ограничаваме да кажем до колко часа </w:t>
      </w:r>
      <w:r w:rsidR="00835EA3">
        <w:t xml:space="preserve">приключва </w:t>
      </w:r>
      <w:r w:rsidR="00EE1A64">
        <w:t>работи кухнята на ресторант или дига подобна абстракция</w:t>
      </w:r>
      <w:r w:rsidR="00EE1A64">
        <w:t xml:space="preserve"> </w:t>
      </w:r>
      <w:r w:rsidR="00FE2D31">
        <w:t>в</w:t>
      </w:r>
      <w:r>
        <w:t xml:space="preserve"> формат „час:</w:t>
      </w:r>
      <w:r>
        <w:rPr>
          <w:lang w:val="en-US"/>
        </w:rPr>
        <w:t xml:space="preserve"> </w:t>
      </w:r>
      <w:r>
        <w:t>минути“;</w:t>
      </w:r>
    </w:p>
    <w:p w14:paraId="63CC5EEF" w14:textId="24B04D4D" w:rsidR="00B663B0" w:rsidRDefault="00C62818" w:rsidP="00B663B0">
      <w:pPr>
        <w:pStyle w:val="a4"/>
        <w:numPr>
          <w:ilvl w:val="0"/>
          <w:numId w:val="13"/>
        </w:numPr>
      </w:pPr>
      <w:r>
        <w:t>Реда за тип на артикула ( „</w:t>
      </w:r>
      <w:r>
        <w:rPr>
          <w:lang w:val="en-US"/>
        </w:rPr>
        <w:t>type</w:t>
      </w:r>
      <w:r>
        <w:t>“) служи главно за сортиране и подреждане на различните типове. Реда в таблицата е от ти тупе и е индексиран за по-бързо търсене.</w:t>
      </w:r>
    </w:p>
    <w:p w14:paraId="798FA54B" w14:textId="1E14344A" w:rsidR="00C62818" w:rsidRDefault="00C62818" w:rsidP="00B663B0">
      <w:pPr>
        <w:pStyle w:val="a4"/>
        <w:numPr>
          <w:ilvl w:val="0"/>
          <w:numId w:val="13"/>
        </w:numPr>
      </w:pPr>
      <w:r w:rsidRPr="00C62818">
        <w:t>Идентификационния</w:t>
      </w:r>
      <w:r w:rsidRPr="00C62818">
        <w:t xml:space="preserve"> </w:t>
      </w:r>
      <w:r w:rsidR="006E5F9F">
        <w:t>( „</w:t>
      </w:r>
      <w:r w:rsidR="006E5F9F">
        <w:rPr>
          <w:lang w:val="en-US"/>
        </w:rPr>
        <w:t>identifier</w:t>
      </w:r>
      <w:r w:rsidR="006E5F9F">
        <w:t>“)</w:t>
      </w:r>
      <w:r>
        <w:t xml:space="preserve">ред е различен от реда на </w:t>
      </w:r>
      <w:r w:rsidR="000B6CB0">
        <w:t>и</w:t>
      </w:r>
      <w:r w:rsidRPr="00C62818">
        <w:t>дентификационния</w:t>
      </w:r>
      <w:r w:rsidRPr="00C62818">
        <w:t xml:space="preserve"> </w:t>
      </w:r>
      <w:r>
        <w:t>на един запис в таблицата. Този ред служи само и единствено когато даден артикул има собствен номер за идентификация, да кажем бар код на продукт или номер за инвентаризация.</w:t>
      </w:r>
    </w:p>
    <w:p w14:paraId="35496FFA" w14:textId="667622A9" w:rsidR="00794487" w:rsidRDefault="00794487" w:rsidP="00794487">
      <w:pPr>
        <w:pStyle w:val="a4"/>
        <w:jc w:val="center"/>
      </w:pPr>
      <w:r>
        <w:rPr>
          <w:noProof/>
        </w:rPr>
        <w:lastRenderedPageBreak/>
        <w:drawing>
          <wp:inline distT="0" distB="0" distL="0" distR="0" wp14:anchorId="76503205" wp14:editId="637A50AF">
            <wp:extent cx="2581275" cy="2771775"/>
            <wp:effectExtent l="0" t="0" r="9525" b="9525"/>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inline>
        </w:drawing>
      </w:r>
    </w:p>
    <w:p w14:paraId="30117A32" w14:textId="69961753" w:rsidR="00794487" w:rsidRDefault="00794487" w:rsidP="00A2157C">
      <w:r>
        <w:t>Фиг. 11. Визуализация на таблицата за артиколи на системата в базата от данни.</w:t>
      </w:r>
    </w:p>
    <w:p w14:paraId="7CB0D6D5" w14:textId="77777777" w:rsidR="00A2157C" w:rsidRDefault="00A2157C" w:rsidP="00A2157C"/>
    <w:p w14:paraId="17D3AA46" w14:textId="4892D350"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w:t>
      </w:r>
      <w:r w:rsidR="00D05159">
        <w:t>( Фиг. 1</w:t>
      </w:r>
      <w:r w:rsidR="00D05159">
        <w:t>2</w:t>
      </w:r>
      <w:r w:rsidR="00D05159">
        <w:t>)</w:t>
      </w:r>
      <w:r>
        <w:t xml:space="preserve">.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 който биха имплементирали системата по крайно различни начини </w:t>
      </w:r>
      <w:r w:rsidR="00D05159">
        <w:t>( Фиг. 13).</w:t>
      </w:r>
    </w:p>
    <w:p w14:paraId="264A8B40" w14:textId="48324325" w:rsidR="004D5DC8" w:rsidRDefault="004D5DC8" w:rsidP="007A6163">
      <w:r>
        <w:rPr>
          <w:noProof/>
        </w:rPr>
        <w:lastRenderedPageBreak/>
        <w:drawing>
          <wp:inline distT="0" distB="0" distL="0" distR="0" wp14:anchorId="4B46B6BC" wp14:editId="72DD3165">
            <wp:extent cx="5720080" cy="4433570"/>
            <wp:effectExtent l="0" t="0" r="0" b="5080"/>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inline>
        </w:drawing>
      </w:r>
    </w:p>
    <w:p w14:paraId="0FA2F366" w14:textId="680CBDC4" w:rsidR="004D5DC8" w:rsidRDefault="004D5DC8" w:rsidP="007A6163">
      <w:r>
        <w:t xml:space="preserve">Фиг. </w:t>
      </w:r>
      <w:r w:rsidR="0017146D">
        <w:t>1</w:t>
      </w:r>
      <w:r w:rsidR="005A2556">
        <w:rPr>
          <w:lang w:val="en-US"/>
        </w:rPr>
        <w:t>2</w:t>
      </w:r>
      <w:r>
        <w:t>. База от данни и нейните релации.</w:t>
      </w:r>
    </w:p>
    <w:p w14:paraId="7602FA21" w14:textId="77777777" w:rsidR="00C62DFF" w:rsidRDefault="00C62DFF" w:rsidP="007A6163"/>
    <w:p w14:paraId="7A8FAC46" w14:textId="77777777" w:rsidR="007F011C" w:rsidRDefault="007F011C" w:rsidP="007A6163"/>
    <w:p w14:paraId="110B21E8" w14:textId="77777777" w:rsidR="007F011C" w:rsidRDefault="007F011C" w:rsidP="007A6163"/>
    <w:p w14:paraId="427EE1DE" w14:textId="77777777" w:rsidR="007F011C" w:rsidRDefault="007F011C" w:rsidP="007A6163"/>
    <w:p w14:paraId="152F8F27" w14:textId="77777777" w:rsidR="007F011C" w:rsidRDefault="007F011C" w:rsidP="007A6163"/>
    <w:p w14:paraId="22D88152" w14:textId="77777777" w:rsidR="007F011C" w:rsidRDefault="007F011C" w:rsidP="007A6163"/>
    <w:p w14:paraId="1D8E1660" w14:textId="77777777" w:rsidR="007F011C" w:rsidRDefault="007F011C" w:rsidP="007A6163"/>
    <w:p w14:paraId="7E644DF7" w14:textId="77777777" w:rsidR="007F011C" w:rsidRDefault="007F011C" w:rsidP="007A6163"/>
    <w:p w14:paraId="27559854" w14:textId="77777777" w:rsidR="007F011C" w:rsidRDefault="007F011C" w:rsidP="007A6163"/>
    <w:p w14:paraId="33A13109" w14:textId="77777777" w:rsidR="007F011C" w:rsidRDefault="007F011C" w:rsidP="007A6163"/>
    <w:p w14:paraId="68B82B00" w14:textId="77777777" w:rsidR="007F011C" w:rsidRDefault="007F011C" w:rsidP="007A6163"/>
    <w:tbl>
      <w:tblPr>
        <w:tblW w:w="6480" w:type="dxa"/>
        <w:jc w:val="center"/>
        <w:tblCellMar>
          <w:left w:w="70" w:type="dxa"/>
          <w:right w:w="70" w:type="dxa"/>
        </w:tblCellMar>
        <w:tblLook w:val="04A0" w:firstRow="1" w:lastRow="0" w:firstColumn="1" w:lastColumn="0" w:noHBand="0" w:noVBand="1"/>
      </w:tblPr>
      <w:tblGrid>
        <w:gridCol w:w="1540"/>
        <w:gridCol w:w="2580"/>
        <w:gridCol w:w="2360"/>
      </w:tblGrid>
      <w:tr w:rsidR="002D4D67" w:rsidRPr="002D4D67" w14:paraId="18CDDBB4" w14:textId="77777777" w:rsidTr="00F0362D">
        <w:trPr>
          <w:trHeight w:val="290"/>
          <w:jc w:val="center"/>
        </w:trPr>
        <w:tc>
          <w:tcPr>
            <w:tcW w:w="1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159C4F40" w14:textId="26698AEB" w:rsidR="002D4D67" w:rsidRPr="002D4D67" w:rsidRDefault="002D4D67" w:rsidP="00F0362D">
            <w:pPr>
              <w:spacing w:after="0" w:line="240" w:lineRule="auto"/>
              <w:jc w:val="center"/>
              <w:rPr>
                <w:rFonts w:ascii="Calibri" w:eastAsia="Times New Roman" w:hAnsi="Calibri" w:cs="Calibri"/>
                <w:color w:val="000000"/>
                <w:sz w:val="22"/>
                <w:lang w:eastAsia="bg-BG"/>
              </w:rPr>
            </w:pPr>
          </w:p>
        </w:tc>
        <w:tc>
          <w:tcPr>
            <w:tcW w:w="2580" w:type="dxa"/>
            <w:tcBorders>
              <w:top w:val="single" w:sz="4" w:space="0" w:color="auto"/>
              <w:left w:val="nil"/>
              <w:bottom w:val="single" w:sz="4" w:space="0" w:color="auto"/>
              <w:right w:val="single" w:sz="4" w:space="0" w:color="auto"/>
            </w:tcBorders>
            <w:shd w:val="clear" w:color="000000" w:fill="E7E6E6"/>
            <w:noWrap/>
            <w:vAlign w:val="center"/>
            <w:hideMark/>
          </w:tcPr>
          <w:p w14:paraId="28990778"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Кино</w:t>
            </w:r>
          </w:p>
        </w:tc>
        <w:tc>
          <w:tcPr>
            <w:tcW w:w="2360" w:type="dxa"/>
            <w:tcBorders>
              <w:top w:val="single" w:sz="4" w:space="0" w:color="auto"/>
              <w:left w:val="nil"/>
              <w:bottom w:val="single" w:sz="4" w:space="0" w:color="auto"/>
              <w:right w:val="single" w:sz="4" w:space="0" w:color="auto"/>
            </w:tcBorders>
            <w:shd w:val="clear" w:color="000000" w:fill="E7E6E6"/>
            <w:noWrap/>
            <w:vAlign w:val="bottom"/>
            <w:hideMark/>
          </w:tcPr>
          <w:p w14:paraId="11C0496F"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Ресторант</w:t>
            </w:r>
          </w:p>
        </w:tc>
      </w:tr>
      <w:tr w:rsidR="002D4D67" w:rsidRPr="002D4D67" w14:paraId="353EA785" w14:textId="77777777" w:rsidTr="00F0362D">
        <w:trPr>
          <w:trHeight w:val="290"/>
          <w:jc w:val="center"/>
        </w:trPr>
        <w:tc>
          <w:tcPr>
            <w:tcW w:w="6480"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C723A98"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Service</w:t>
            </w:r>
          </w:p>
        </w:tc>
      </w:tr>
      <w:tr w:rsidR="002D4D67" w:rsidRPr="002D4D67" w14:paraId="272DF845"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BDD7EE"/>
            <w:noWrap/>
            <w:vAlign w:val="bottom"/>
            <w:hideMark/>
          </w:tcPr>
          <w:p w14:paraId="3FAD6C0A"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name</w:t>
            </w:r>
          </w:p>
        </w:tc>
        <w:tc>
          <w:tcPr>
            <w:tcW w:w="2580" w:type="dxa"/>
            <w:tcBorders>
              <w:top w:val="nil"/>
              <w:left w:val="nil"/>
              <w:bottom w:val="single" w:sz="4" w:space="0" w:color="auto"/>
              <w:right w:val="single" w:sz="4" w:space="0" w:color="auto"/>
            </w:tcBorders>
            <w:shd w:val="clear" w:color="auto" w:fill="auto"/>
            <w:noWrap/>
            <w:vAlign w:val="bottom"/>
            <w:hideMark/>
          </w:tcPr>
          <w:p w14:paraId="7B16837C"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Зала №3</w:t>
            </w:r>
          </w:p>
        </w:tc>
        <w:tc>
          <w:tcPr>
            <w:tcW w:w="2360" w:type="dxa"/>
            <w:tcBorders>
              <w:top w:val="nil"/>
              <w:left w:val="nil"/>
              <w:bottom w:val="single" w:sz="4" w:space="0" w:color="auto"/>
              <w:right w:val="single" w:sz="4" w:space="0" w:color="auto"/>
            </w:tcBorders>
            <w:shd w:val="clear" w:color="auto" w:fill="auto"/>
            <w:noWrap/>
            <w:vAlign w:val="bottom"/>
            <w:hideMark/>
          </w:tcPr>
          <w:p w14:paraId="29BF33AB"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Хранене</w:t>
            </w:r>
          </w:p>
        </w:tc>
      </w:tr>
      <w:tr w:rsidR="002D4D67" w:rsidRPr="002D4D67" w14:paraId="48247ABB" w14:textId="77777777" w:rsidTr="00F0362D">
        <w:trPr>
          <w:trHeight w:val="580"/>
          <w:jc w:val="center"/>
        </w:trPr>
        <w:tc>
          <w:tcPr>
            <w:tcW w:w="1540" w:type="dxa"/>
            <w:tcBorders>
              <w:top w:val="nil"/>
              <w:left w:val="single" w:sz="4" w:space="0" w:color="auto"/>
              <w:bottom w:val="single" w:sz="4" w:space="0" w:color="auto"/>
              <w:right w:val="single" w:sz="4" w:space="0" w:color="auto"/>
            </w:tcBorders>
            <w:shd w:val="clear" w:color="000000" w:fill="BDD7EE"/>
            <w:noWrap/>
            <w:vAlign w:val="center"/>
            <w:hideMark/>
          </w:tcPr>
          <w:p w14:paraId="299A3E0B"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description</w:t>
            </w:r>
          </w:p>
        </w:tc>
        <w:tc>
          <w:tcPr>
            <w:tcW w:w="2580" w:type="dxa"/>
            <w:tcBorders>
              <w:top w:val="nil"/>
              <w:left w:val="nil"/>
              <w:bottom w:val="single" w:sz="4" w:space="0" w:color="auto"/>
              <w:right w:val="single" w:sz="4" w:space="0" w:color="auto"/>
            </w:tcBorders>
            <w:shd w:val="clear" w:color="auto" w:fill="auto"/>
            <w:noWrap/>
            <w:hideMark/>
          </w:tcPr>
          <w:p w14:paraId="1D4AF0B5"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Зала за прожекций</w:t>
            </w:r>
          </w:p>
        </w:tc>
        <w:tc>
          <w:tcPr>
            <w:tcW w:w="2360" w:type="dxa"/>
            <w:tcBorders>
              <w:top w:val="nil"/>
              <w:left w:val="nil"/>
              <w:bottom w:val="single" w:sz="4" w:space="0" w:color="auto"/>
              <w:right w:val="single" w:sz="4" w:space="0" w:color="auto"/>
            </w:tcBorders>
            <w:shd w:val="clear" w:color="auto" w:fill="auto"/>
            <w:vAlign w:val="bottom"/>
            <w:hideMark/>
          </w:tcPr>
          <w:p w14:paraId="5F0118E2"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Сервиране на храна </w:t>
            </w:r>
            <w:r w:rsidRPr="002D4D67">
              <w:rPr>
                <w:rFonts w:ascii="Calibri" w:eastAsia="Times New Roman" w:hAnsi="Calibri" w:cs="Calibri"/>
                <w:color w:val="000000"/>
                <w:sz w:val="22"/>
                <w:lang w:eastAsia="bg-BG"/>
              </w:rPr>
              <w:br/>
              <w:t>до масата</w:t>
            </w:r>
          </w:p>
        </w:tc>
      </w:tr>
      <w:tr w:rsidR="002D4D67" w:rsidRPr="002D4D67" w14:paraId="7836CE96"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BDD7EE"/>
            <w:noWrap/>
            <w:vAlign w:val="bottom"/>
            <w:hideMark/>
          </w:tcPr>
          <w:p w14:paraId="3A852F9A"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work_start</w:t>
            </w:r>
          </w:p>
        </w:tc>
        <w:tc>
          <w:tcPr>
            <w:tcW w:w="2580" w:type="dxa"/>
            <w:tcBorders>
              <w:top w:val="nil"/>
              <w:left w:val="nil"/>
              <w:bottom w:val="single" w:sz="4" w:space="0" w:color="auto"/>
              <w:right w:val="single" w:sz="4" w:space="0" w:color="auto"/>
            </w:tcBorders>
            <w:shd w:val="clear" w:color="auto" w:fill="auto"/>
            <w:noWrap/>
            <w:vAlign w:val="center"/>
            <w:hideMark/>
          </w:tcPr>
          <w:p w14:paraId="227FEE5B"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15:30  h</w:t>
            </w:r>
          </w:p>
        </w:tc>
        <w:tc>
          <w:tcPr>
            <w:tcW w:w="2360" w:type="dxa"/>
            <w:tcBorders>
              <w:top w:val="nil"/>
              <w:left w:val="nil"/>
              <w:bottom w:val="single" w:sz="4" w:space="0" w:color="auto"/>
              <w:right w:val="single" w:sz="4" w:space="0" w:color="auto"/>
            </w:tcBorders>
            <w:shd w:val="clear" w:color="auto" w:fill="auto"/>
            <w:noWrap/>
            <w:vAlign w:val="center"/>
            <w:hideMark/>
          </w:tcPr>
          <w:p w14:paraId="20E7D082"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11:30  h</w:t>
            </w:r>
          </w:p>
        </w:tc>
      </w:tr>
      <w:tr w:rsidR="002D4D67" w:rsidRPr="002D4D67" w14:paraId="35FF99A9"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BDD7EE"/>
            <w:noWrap/>
            <w:vAlign w:val="bottom"/>
            <w:hideMark/>
          </w:tcPr>
          <w:p w14:paraId="69A035A5"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work_end</w:t>
            </w:r>
          </w:p>
        </w:tc>
        <w:tc>
          <w:tcPr>
            <w:tcW w:w="2580" w:type="dxa"/>
            <w:tcBorders>
              <w:top w:val="nil"/>
              <w:left w:val="nil"/>
              <w:bottom w:val="single" w:sz="4" w:space="0" w:color="auto"/>
              <w:right w:val="single" w:sz="4" w:space="0" w:color="auto"/>
            </w:tcBorders>
            <w:shd w:val="clear" w:color="auto" w:fill="auto"/>
            <w:noWrap/>
            <w:vAlign w:val="center"/>
            <w:hideMark/>
          </w:tcPr>
          <w:p w14:paraId="4236DD2C"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23:30  h</w:t>
            </w:r>
          </w:p>
        </w:tc>
        <w:tc>
          <w:tcPr>
            <w:tcW w:w="2360" w:type="dxa"/>
            <w:tcBorders>
              <w:top w:val="nil"/>
              <w:left w:val="nil"/>
              <w:bottom w:val="single" w:sz="4" w:space="0" w:color="auto"/>
              <w:right w:val="single" w:sz="4" w:space="0" w:color="auto"/>
            </w:tcBorders>
            <w:shd w:val="clear" w:color="auto" w:fill="auto"/>
            <w:noWrap/>
            <w:vAlign w:val="center"/>
            <w:hideMark/>
          </w:tcPr>
          <w:p w14:paraId="4DCFBFD8"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23:30  h</w:t>
            </w:r>
          </w:p>
        </w:tc>
      </w:tr>
      <w:tr w:rsidR="002D4D67" w:rsidRPr="002D4D67" w14:paraId="750C6113"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BDD7EE"/>
            <w:noWrap/>
            <w:vAlign w:val="bottom"/>
            <w:hideMark/>
          </w:tcPr>
          <w:p w14:paraId="29B6BA38"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type</w:t>
            </w:r>
          </w:p>
        </w:tc>
        <w:tc>
          <w:tcPr>
            <w:tcW w:w="2580" w:type="dxa"/>
            <w:tcBorders>
              <w:top w:val="nil"/>
              <w:left w:val="nil"/>
              <w:bottom w:val="single" w:sz="4" w:space="0" w:color="auto"/>
              <w:right w:val="single" w:sz="4" w:space="0" w:color="auto"/>
            </w:tcBorders>
            <w:shd w:val="clear" w:color="auto" w:fill="auto"/>
            <w:noWrap/>
            <w:vAlign w:val="bottom"/>
            <w:hideMark/>
          </w:tcPr>
          <w:p w14:paraId="6212B74E"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Прожекция</w:t>
            </w:r>
          </w:p>
        </w:tc>
        <w:tc>
          <w:tcPr>
            <w:tcW w:w="2360" w:type="dxa"/>
            <w:tcBorders>
              <w:top w:val="nil"/>
              <w:left w:val="nil"/>
              <w:bottom w:val="single" w:sz="4" w:space="0" w:color="auto"/>
              <w:right w:val="single" w:sz="4" w:space="0" w:color="auto"/>
            </w:tcBorders>
            <w:shd w:val="clear" w:color="auto" w:fill="auto"/>
            <w:noWrap/>
            <w:vAlign w:val="bottom"/>
            <w:hideMark/>
          </w:tcPr>
          <w:p w14:paraId="030F17B0"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Сервиране</w:t>
            </w:r>
          </w:p>
        </w:tc>
      </w:tr>
      <w:tr w:rsidR="002D4D67" w:rsidRPr="002D4D67" w14:paraId="303BF6A4" w14:textId="77777777" w:rsidTr="00F0362D">
        <w:trPr>
          <w:trHeight w:val="290"/>
          <w:jc w:val="center"/>
        </w:trPr>
        <w:tc>
          <w:tcPr>
            <w:tcW w:w="6480"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6F50133"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Service_Type</w:t>
            </w:r>
          </w:p>
        </w:tc>
      </w:tr>
      <w:tr w:rsidR="002D4D67" w:rsidRPr="002D4D67" w14:paraId="7133C2F4"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BDD7EE"/>
            <w:noWrap/>
            <w:vAlign w:val="bottom"/>
            <w:hideMark/>
          </w:tcPr>
          <w:p w14:paraId="0771C7D3"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name</w:t>
            </w:r>
          </w:p>
        </w:tc>
        <w:tc>
          <w:tcPr>
            <w:tcW w:w="2580" w:type="dxa"/>
            <w:tcBorders>
              <w:top w:val="nil"/>
              <w:left w:val="nil"/>
              <w:bottom w:val="single" w:sz="4" w:space="0" w:color="auto"/>
              <w:right w:val="single" w:sz="4" w:space="0" w:color="auto"/>
            </w:tcBorders>
            <w:shd w:val="clear" w:color="auto" w:fill="auto"/>
            <w:noWrap/>
            <w:hideMark/>
          </w:tcPr>
          <w:p w14:paraId="330B9FC0"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Прожекция</w:t>
            </w:r>
          </w:p>
        </w:tc>
        <w:tc>
          <w:tcPr>
            <w:tcW w:w="2360" w:type="dxa"/>
            <w:tcBorders>
              <w:top w:val="nil"/>
              <w:left w:val="nil"/>
              <w:bottom w:val="single" w:sz="4" w:space="0" w:color="auto"/>
              <w:right w:val="single" w:sz="4" w:space="0" w:color="auto"/>
            </w:tcBorders>
            <w:shd w:val="clear" w:color="auto" w:fill="auto"/>
            <w:noWrap/>
            <w:hideMark/>
          </w:tcPr>
          <w:p w14:paraId="5FFC6822"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Сервиране</w:t>
            </w:r>
          </w:p>
        </w:tc>
      </w:tr>
      <w:tr w:rsidR="002D4D67" w:rsidRPr="002D4D67" w14:paraId="47E1DFC4" w14:textId="77777777" w:rsidTr="00F0362D">
        <w:trPr>
          <w:trHeight w:val="870"/>
          <w:jc w:val="center"/>
        </w:trPr>
        <w:tc>
          <w:tcPr>
            <w:tcW w:w="1540" w:type="dxa"/>
            <w:tcBorders>
              <w:top w:val="nil"/>
              <w:left w:val="single" w:sz="4" w:space="0" w:color="auto"/>
              <w:bottom w:val="single" w:sz="4" w:space="0" w:color="auto"/>
              <w:right w:val="single" w:sz="4" w:space="0" w:color="auto"/>
            </w:tcBorders>
            <w:shd w:val="clear" w:color="000000" w:fill="BDD7EE"/>
            <w:noWrap/>
            <w:vAlign w:val="center"/>
            <w:hideMark/>
          </w:tcPr>
          <w:p w14:paraId="69CB0C57"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description</w:t>
            </w:r>
          </w:p>
        </w:tc>
        <w:tc>
          <w:tcPr>
            <w:tcW w:w="2580" w:type="dxa"/>
            <w:tcBorders>
              <w:top w:val="nil"/>
              <w:left w:val="nil"/>
              <w:bottom w:val="single" w:sz="4" w:space="0" w:color="auto"/>
              <w:right w:val="single" w:sz="4" w:space="0" w:color="auto"/>
            </w:tcBorders>
            <w:shd w:val="clear" w:color="auto" w:fill="auto"/>
            <w:noWrap/>
            <w:hideMark/>
          </w:tcPr>
          <w:p w14:paraId="2DA54FA1"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Прожектиране на филм</w:t>
            </w:r>
          </w:p>
        </w:tc>
        <w:tc>
          <w:tcPr>
            <w:tcW w:w="2360" w:type="dxa"/>
            <w:tcBorders>
              <w:top w:val="nil"/>
              <w:left w:val="nil"/>
              <w:bottom w:val="single" w:sz="4" w:space="0" w:color="auto"/>
              <w:right w:val="single" w:sz="4" w:space="0" w:color="auto"/>
            </w:tcBorders>
            <w:shd w:val="clear" w:color="auto" w:fill="auto"/>
            <w:hideMark/>
          </w:tcPr>
          <w:p w14:paraId="39ECAE27" w14:textId="2A4D5276"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Да се вземе </w:t>
            </w:r>
            <w:r w:rsidR="001E0782" w:rsidRPr="002D4D67">
              <w:rPr>
                <w:rFonts w:ascii="Calibri" w:eastAsia="Times New Roman" w:hAnsi="Calibri" w:cs="Calibri"/>
                <w:color w:val="000000"/>
                <w:sz w:val="22"/>
                <w:lang w:eastAsia="bg-BG"/>
              </w:rPr>
              <w:t>поръчат</w:t>
            </w:r>
            <w:r w:rsidRPr="002D4D67">
              <w:rPr>
                <w:rFonts w:ascii="Calibri" w:eastAsia="Times New Roman" w:hAnsi="Calibri" w:cs="Calibri"/>
                <w:color w:val="000000"/>
                <w:sz w:val="22"/>
                <w:lang w:eastAsia="bg-BG"/>
              </w:rPr>
              <w:t xml:space="preserve"> от </w:t>
            </w:r>
            <w:r w:rsidRPr="002D4D67">
              <w:rPr>
                <w:rFonts w:ascii="Calibri" w:eastAsia="Times New Roman" w:hAnsi="Calibri" w:cs="Calibri"/>
                <w:color w:val="000000"/>
                <w:sz w:val="22"/>
                <w:lang w:eastAsia="bg-BG"/>
              </w:rPr>
              <w:br/>
            </w:r>
            <w:r w:rsidR="001E0782" w:rsidRPr="002D4D67">
              <w:rPr>
                <w:rFonts w:ascii="Calibri" w:eastAsia="Times New Roman" w:hAnsi="Calibri" w:cs="Calibri"/>
                <w:color w:val="000000"/>
                <w:sz w:val="22"/>
                <w:lang w:eastAsia="bg-BG"/>
              </w:rPr>
              <w:t>кухнята</w:t>
            </w:r>
            <w:r w:rsidRPr="002D4D67">
              <w:rPr>
                <w:rFonts w:ascii="Calibri" w:eastAsia="Times New Roman" w:hAnsi="Calibri" w:cs="Calibri"/>
                <w:color w:val="000000"/>
                <w:sz w:val="22"/>
                <w:lang w:eastAsia="bg-BG"/>
              </w:rPr>
              <w:t xml:space="preserve"> и да се занесе на клиента</w:t>
            </w:r>
          </w:p>
        </w:tc>
      </w:tr>
      <w:tr w:rsidR="002D4D67" w:rsidRPr="002D4D67" w14:paraId="0C3EFBBF" w14:textId="77777777" w:rsidTr="00F0362D">
        <w:trPr>
          <w:trHeight w:val="580"/>
          <w:jc w:val="center"/>
        </w:trPr>
        <w:tc>
          <w:tcPr>
            <w:tcW w:w="1540" w:type="dxa"/>
            <w:tcBorders>
              <w:top w:val="nil"/>
              <w:left w:val="single" w:sz="4" w:space="0" w:color="auto"/>
              <w:bottom w:val="single" w:sz="4" w:space="0" w:color="auto"/>
              <w:right w:val="single" w:sz="4" w:space="0" w:color="auto"/>
            </w:tcBorders>
            <w:shd w:val="clear" w:color="000000" w:fill="BDD7EE"/>
            <w:noWrap/>
            <w:vAlign w:val="bottom"/>
            <w:hideMark/>
          </w:tcPr>
          <w:p w14:paraId="3F5234A0"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user</w:t>
            </w:r>
          </w:p>
        </w:tc>
        <w:tc>
          <w:tcPr>
            <w:tcW w:w="2580" w:type="dxa"/>
            <w:tcBorders>
              <w:top w:val="nil"/>
              <w:left w:val="nil"/>
              <w:bottom w:val="single" w:sz="4" w:space="0" w:color="auto"/>
              <w:right w:val="single" w:sz="4" w:space="0" w:color="auto"/>
            </w:tcBorders>
            <w:shd w:val="clear" w:color="auto" w:fill="auto"/>
            <w:noWrap/>
            <w:hideMark/>
          </w:tcPr>
          <w:p w14:paraId="4FB9B078" w14:textId="28D79629" w:rsidR="002D4D67" w:rsidRPr="002D4D67" w:rsidRDefault="001E0782"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Иван, Йордан</w:t>
            </w:r>
            <w:r w:rsidR="002D4D67" w:rsidRPr="002D4D67">
              <w:rPr>
                <w:rFonts w:ascii="Calibri" w:eastAsia="Times New Roman" w:hAnsi="Calibri" w:cs="Calibri"/>
                <w:color w:val="000000"/>
                <w:sz w:val="22"/>
                <w:lang w:eastAsia="bg-BG"/>
              </w:rPr>
              <w:t>...</w:t>
            </w:r>
          </w:p>
        </w:tc>
        <w:tc>
          <w:tcPr>
            <w:tcW w:w="2360" w:type="dxa"/>
            <w:tcBorders>
              <w:top w:val="nil"/>
              <w:left w:val="nil"/>
              <w:bottom w:val="single" w:sz="4" w:space="0" w:color="auto"/>
              <w:right w:val="single" w:sz="4" w:space="0" w:color="auto"/>
            </w:tcBorders>
            <w:shd w:val="clear" w:color="auto" w:fill="auto"/>
            <w:noWrap/>
            <w:hideMark/>
          </w:tcPr>
          <w:p w14:paraId="21B3DD56" w14:textId="32CB32F4" w:rsidR="002D4D67" w:rsidRPr="002D4D67" w:rsidRDefault="001E0782"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Иванка, Петър</w:t>
            </w:r>
            <w:r w:rsidR="002D4D67" w:rsidRPr="002D4D67">
              <w:rPr>
                <w:rFonts w:ascii="Calibri" w:eastAsia="Times New Roman" w:hAnsi="Calibri" w:cs="Calibri"/>
                <w:color w:val="000000"/>
                <w:sz w:val="22"/>
                <w:lang w:eastAsia="bg-BG"/>
              </w:rPr>
              <w:t>...</w:t>
            </w:r>
          </w:p>
        </w:tc>
      </w:tr>
      <w:tr w:rsidR="002D4D67" w:rsidRPr="002D4D67" w14:paraId="7B83BF73" w14:textId="77777777" w:rsidTr="00F0362D">
        <w:trPr>
          <w:trHeight w:val="290"/>
          <w:jc w:val="center"/>
        </w:trPr>
        <w:tc>
          <w:tcPr>
            <w:tcW w:w="6480"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674C7725" w14:textId="77777777" w:rsidR="002D4D67" w:rsidRPr="002D4D67" w:rsidRDefault="002D4D67" w:rsidP="002D4D67">
            <w:pPr>
              <w:spacing w:after="0" w:line="240" w:lineRule="auto"/>
              <w:jc w:val="center"/>
              <w:rPr>
                <w:rFonts w:ascii="Calibri" w:eastAsia="Times New Roman" w:hAnsi="Calibri" w:cs="Calibri"/>
                <w:sz w:val="22"/>
                <w:lang w:eastAsia="bg-BG"/>
              </w:rPr>
            </w:pPr>
            <w:proofErr w:type="spellStart"/>
            <w:r w:rsidRPr="002D4D67">
              <w:rPr>
                <w:rFonts w:ascii="Calibri" w:eastAsia="Times New Roman" w:hAnsi="Calibri" w:cs="Calibri"/>
                <w:sz w:val="22"/>
                <w:lang w:eastAsia="bg-BG"/>
              </w:rPr>
              <w:t>Articke</w:t>
            </w:r>
            <w:proofErr w:type="spellEnd"/>
          </w:p>
        </w:tc>
      </w:tr>
      <w:tr w:rsidR="002D4D67" w:rsidRPr="002D4D67" w14:paraId="7B31EEC2" w14:textId="77777777" w:rsidTr="00F0362D">
        <w:trPr>
          <w:trHeight w:val="580"/>
          <w:jc w:val="center"/>
        </w:trPr>
        <w:tc>
          <w:tcPr>
            <w:tcW w:w="1540" w:type="dxa"/>
            <w:tcBorders>
              <w:top w:val="nil"/>
              <w:left w:val="single" w:sz="4" w:space="0" w:color="auto"/>
              <w:bottom w:val="single" w:sz="4" w:space="0" w:color="auto"/>
              <w:right w:val="single" w:sz="4" w:space="0" w:color="auto"/>
            </w:tcBorders>
            <w:shd w:val="clear" w:color="000000" w:fill="4472C4"/>
            <w:noWrap/>
            <w:vAlign w:val="bottom"/>
            <w:hideMark/>
          </w:tcPr>
          <w:p w14:paraId="08548608"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name</w:t>
            </w:r>
          </w:p>
        </w:tc>
        <w:tc>
          <w:tcPr>
            <w:tcW w:w="2580" w:type="dxa"/>
            <w:tcBorders>
              <w:top w:val="nil"/>
              <w:left w:val="nil"/>
              <w:bottom w:val="single" w:sz="4" w:space="0" w:color="auto"/>
              <w:right w:val="single" w:sz="4" w:space="0" w:color="auto"/>
            </w:tcBorders>
            <w:shd w:val="clear" w:color="auto" w:fill="auto"/>
            <w:noWrap/>
            <w:vAlign w:val="bottom"/>
            <w:hideMark/>
          </w:tcPr>
          <w:p w14:paraId="2DA6A012"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Coca-Cola</w:t>
            </w:r>
          </w:p>
        </w:tc>
        <w:tc>
          <w:tcPr>
            <w:tcW w:w="2360" w:type="dxa"/>
            <w:tcBorders>
              <w:top w:val="nil"/>
              <w:left w:val="nil"/>
              <w:bottom w:val="single" w:sz="4" w:space="0" w:color="auto"/>
              <w:right w:val="single" w:sz="4" w:space="0" w:color="auto"/>
            </w:tcBorders>
            <w:shd w:val="clear" w:color="auto" w:fill="auto"/>
            <w:noWrap/>
            <w:vAlign w:val="bottom"/>
            <w:hideMark/>
          </w:tcPr>
          <w:p w14:paraId="6C57B119"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Боб по селски</w:t>
            </w:r>
          </w:p>
        </w:tc>
      </w:tr>
      <w:tr w:rsidR="002D4D67" w:rsidRPr="002D4D67" w14:paraId="1AC8F802" w14:textId="77777777" w:rsidTr="00F0362D">
        <w:trPr>
          <w:trHeight w:val="870"/>
          <w:jc w:val="center"/>
        </w:trPr>
        <w:tc>
          <w:tcPr>
            <w:tcW w:w="1540" w:type="dxa"/>
            <w:tcBorders>
              <w:top w:val="nil"/>
              <w:left w:val="single" w:sz="4" w:space="0" w:color="auto"/>
              <w:bottom w:val="single" w:sz="4" w:space="0" w:color="auto"/>
              <w:right w:val="single" w:sz="4" w:space="0" w:color="auto"/>
            </w:tcBorders>
            <w:shd w:val="clear" w:color="000000" w:fill="4472C4"/>
            <w:noWrap/>
            <w:vAlign w:val="bottom"/>
            <w:hideMark/>
          </w:tcPr>
          <w:p w14:paraId="45A19138"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description</w:t>
            </w:r>
          </w:p>
        </w:tc>
        <w:tc>
          <w:tcPr>
            <w:tcW w:w="2580" w:type="dxa"/>
            <w:tcBorders>
              <w:top w:val="nil"/>
              <w:left w:val="nil"/>
              <w:bottom w:val="single" w:sz="4" w:space="0" w:color="auto"/>
              <w:right w:val="single" w:sz="4" w:space="0" w:color="auto"/>
            </w:tcBorders>
            <w:shd w:val="clear" w:color="auto" w:fill="auto"/>
            <w:noWrap/>
            <w:vAlign w:val="bottom"/>
            <w:hideMark/>
          </w:tcPr>
          <w:p w14:paraId="624CFE36"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Газирана напитка</w:t>
            </w:r>
          </w:p>
        </w:tc>
        <w:tc>
          <w:tcPr>
            <w:tcW w:w="2360" w:type="dxa"/>
            <w:tcBorders>
              <w:top w:val="nil"/>
              <w:left w:val="nil"/>
              <w:bottom w:val="single" w:sz="4" w:space="0" w:color="auto"/>
              <w:right w:val="single" w:sz="4" w:space="0" w:color="auto"/>
            </w:tcBorders>
            <w:shd w:val="clear" w:color="auto" w:fill="auto"/>
            <w:noWrap/>
            <w:vAlign w:val="bottom"/>
            <w:hideMark/>
          </w:tcPr>
          <w:p w14:paraId="3EC15AE6"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t>
            </w:r>
          </w:p>
        </w:tc>
      </w:tr>
      <w:tr w:rsidR="002D4D67" w:rsidRPr="002D4D67" w14:paraId="066DD712"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4472C4"/>
            <w:noWrap/>
            <w:vAlign w:val="bottom"/>
            <w:hideMark/>
          </w:tcPr>
          <w:p w14:paraId="2ADF1F06"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work_start</w:t>
            </w:r>
          </w:p>
        </w:tc>
        <w:tc>
          <w:tcPr>
            <w:tcW w:w="2580" w:type="dxa"/>
            <w:tcBorders>
              <w:top w:val="nil"/>
              <w:left w:val="nil"/>
              <w:bottom w:val="single" w:sz="4" w:space="0" w:color="auto"/>
              <w:right w:val="single" w:sz="4" w:space="0" w:color="auto"/>
            </w:tcBorders>
            <w:shd w:val="clear" w:color="auto" w:fill="auto"/>
            <w:noWrap/>
            <w:vAlign w:val="center"/>
            <w:hideMark/>
          </w:tcPr>
          <w:p w14:paraId="4CB5E8CB"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8:30  h</w:t>
            </w:r>
          </w:p>
        </w:tc>
        <w:tc>
          <w:tcPr>
            <w:tcW w:w="2360" w:type="dxa"/>
            <w:tcBorders>
              <w:top w:val="nil"/>
              <w:left w:val="nil"/>
              <w:bottom w:val="single" w:sz="4" w:space="0" w:color="auto"/>
              <w:right w:val="single" w:sz="4" w:space="0" w:color="auto"/>
            </w:tcBorders>
            <w:shd w:val="clear" w:color="auto" w:fill="auto"/>
            <w:noWrap/>
            <w:vAlign w:val="center"/>
            <w:hideMark/>
          </w:tcPr>
          <w:p w14:paraId="79B095C0"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10:30  h</w:t>
            </w:r>
          </w:p>
        </w:tc>
      </w:tr>
      <w:tr w:rsidR="002D4D67" w:rsidRPr="002D4D67" w14:paraId="5693FDE0"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4472C4"/>
            <w:noWrap/>
            <w:vAlign w:val="bottom"/>
            <w:hideMark/>
          </w:tcPr>
          <w:p w14:paraId="3EE08BCE"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work_end</w:t>
            </w:r>
          </w:p>
        </w:tc>
        <w:tc>
          <w:tcPr>
            <w:tcW w:w="2580" w:type="dxa"/>
            <w:tcBorders>
              <w:top w:val="nil"/>
              <w:left w:val="nil"/>
              <w:bottom w:val="single" w:sz="4" w:space="0" w:color="auto"/>
              <w:right w:val="single" w:sz="4" w:space="0" w:color="auto"/>
            </w:tcBorders>
            <w:shd w:val="clear" w:color="auto" w:fill="auto"/>
            <w:noWrap/>
            <w:vAlign w:val="center"/>
            <w:hideMark/>
          </w:tcPr>
          <w:p w14:paraId="47603580"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22:30  h</w:t>
            </w:r>
          </w:p>
        </w:tc>
        <w:tc>
          <w:tcPr>
            <w:tcW w:w="2360" w:type="dxa"/>
            <w:tcBorders>
              <w:top w:val="nil"/>
              <w:left w:val="nil"/>
              <w:bottom w:val="single" w:sz="4" w:space="0" w:color="auto"/>
              <w:right w:val="single" w:sz="4" w:space="0" w:color="auto"/>
            </w:tcBorders>
            <w:shd w:val="clear" w:color="auto" w:fill="auto"/>
            <w:noWrap/>
            <w:vAlign w:val="center"/>
            <w:hideMark/>
          </w:tcPr>
          <w:p w14:paraId="50F15D45"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12:40  h</w:t>
            </w:r>
          </w:p>
        </w:tc>
      </w:tr>
      <w:tr w:rsidR="002D4D67" w:rsidRPr="002D4D67" w14:paraId="28FC43AA"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4472C4"/>
            <w:noWrap/>
            <w:vAlign w:val="bottom"/>
            <w:hideMark/>
          </w:tcPr>
          <w:p w14:paraId="067F641A"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type</w:t>
            </w:r>
          </w:p>
        </w:tc>
        <w:tc>
          <w:tcPr>
            <w:tcW w:w="2580" w:type="dxa"/>
            <w:tcBorders>
              <w:top w:val="nil"/>
              <w:left w:val="nil"/>
              <w:bottom w:val="single" w:sz="4" w:space="0" w:color="auto"/>
              <w:right w:val="single" w:sz="4" w:space="0" w:color="auto"/>
            </w:tcBorders>
            <w:shd w:val="clear" w:color="auto" w:fill="auto"/>
            <w:noWrap/>
            <w:vAlign w:val="bottom"/>
            <w:hideMark/>
          </w:tcPr>
          <w:p w14:paraId="602FF83C"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Наливна Напитка</w:t>
            </w:r>
          </w:p>
        </w:tc>
        <w:tc>
          <w:tcPr>
            <w:tcW w:w="2360" w:type="dxa"/>
            <w:tcBorders>
              <w:top w:val="nil"/>
              <w:left w:val="nil"/>
              <w:bottom w:val="single" w:sz="4" w:space="0" w:color="auto"/>
              <w:right w:val="single" w:sz="4" w:space="0" w:color="auto"/>
            </w:tcBorders>
            <w:shd w:val="clear" w:color="auto" w:fill="auto"/>
            <w:noWrap/>
            <w:vAlign w:val="bottom"/>
            <w:hideMark/>
          </w:tcPr>
          <w:p w14:paraId="2B52F7E1"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Яхния</w:t>
            </w:r>
          </w:p>
        </w:tc>
      </w:tr>
      <w:tr w:rsidR="002D4D67" w:rsidRPr="002D4D67" w14:paraId="40E0025B"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4472C4"/>
            <w:noWrap/>
            <w:vAlign w:val="bottom"/>
            <w:hideMark/>
          </w:tcPr>
          <w:p w14:paraId="70BC8AD3"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proofErr w:type="spellStart"/>
            <w:r w:rsidRPr="002D4D67">
              <w:rPr>
                <w:rFonts w:ascii="Calibri" w:eastAsia="Times New Roman" w:hAnsi="Calibri" w:cs="Calibri"/>
                <w:color w:val="000000"/>
                <w:sz w:val="22"/>
                <w:lang w:eastAsia="bg-BG"/>
              </w:rPr>
              <w:t>indentifier</w:t>
            </w:r>
            <w:proofErr w:type="spellEnd"/>
          </w:p>
        </w:tc>
        <w:tc>
          <w:tcPr>
            <w:tcW w:w="2580" w:type="dxa"/>
            <w:tcBorders>
              <w:top w:val="nil"/>
              <w:left w:val="nil"/>
              <w:bottom w:val="single" w:sz="4" w:space="0" w:color="auto"/>
              <w:right w:val="single" w:sz="4" w:space="0" w:color="auto"/>
            </w:tcBorders>
            <w:shd w:val="clear" w:color="auto" w:fill="auto"/>
            <w:noWrap/>
            <w:vAlign w:val="bottom"/>
            <w:hideMark/>
          </w:tcPr>
          <w:p w14:paraId="0C26B817"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barcode</w:t>
            </w:r>
          </w:p>
        </w:tc>
        <w:tc>
          <w:tcPr>
            <w:tcW w:w="2360" w:type="dxa"/>
            <w:tcBorders>
              <w:top w:val="nil"/>
              <w:left w:val="nil"/>
              <w:bottom w:val="single" w:sz="4" w:space="0" w:color="auto"/>
              <w:right w:val="single" w:sz="4" w:space="0" w:color="auto"/>
            </w:tcBorders>
            <w:shd w:val="clear" w:color="auto" w:fill="auto"/>
            <w:noWrap/>
            <w:vAlign w:val="bottom"/>
            <w:hideMark/>
          </w:tcPr>
          <w:p w14:paraId="44711283"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barcode</w:t>
            </w:r>
          </w:p>
        </w:tc>
      </w:tr>
      <w:tr w:rsidR="002D4D67" w:rsidRPr="002D4D67" w14:paraId="338610BA" w14:textId="77777777" w:rsidTr="00F0362D">
        <w:trPr>
          <w:trHeight w:val="290"/>
          <w:jc w:val="center"/>
        </w:trPr>
        <w:tc>
          <w:tcPr>
            <w:tcW w:w="6480"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6CC743EF"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Counter</w:t>
            </w:r>
          </w:p>
        </w:tc>
      </w:tr>
      <w:tr w:rsidR="002D4D67" w:rsidRPr="002D4D67" w14:paraId="49F029A8"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A9D08E"/>
            <w:noWrap/>
            <w:vAlign w:val="bottom"/>
            <w:hideMark/>
          </w:tcPr>
          <w:p w14:paraId="393C6E70"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name</w:t>
            </w:r>
          </w:p>
        </w:tc>
        <w:tc>
          <w:tcPr>
            <w:tcW w:w="2580" w:type="dxa"/>
            <w:tcBorders>
              <w:top w:val="nil"/>
              <w:left w:val="nil"/>
              <w:bottom w:val="single" w:sz="4" w:space="0" w:color="auto"/>
              <w:right w:val="single" w:sz="4" w:space="0" w:color="auto"/>
            </w:tcBorders>
            <w:shd w:val="clear" w:color="auto" w:fill="auto"/>
            <w:noWrap/>
            <w:vAlign w:val="bottom"/>
            <w:hideMark/>
          </w:tcPr>
          <w:p w14:paraId="5E65815F"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Вход А</w:t>
            </w:r>
          </w:p>
        </w:tc>
        <w:tc>
          <w:tcPr>
            <w:tcW w:w="2360" w:type="dxa"/>
            <w:tcBorders>
              <w:top w:val="nil"/>
              <w:left w:val="nil"/>
              <w:bottom w:val="single" w:sz="4" w:space="0" w:color="auto"/>
              <w:right w:val="single" w:sz="4" w:space="0" w:color="auto"/>
            </w:tcBorders>
            <w:shd w:val="clear" w:color="auto" w:fill="auto"/>
            <w:noWrap/>
            <w:vAlign w:val="bottom"/>
            <w:hideMark/>
          </w:tcPr>
          <w:p w14:paraId="77210CAC"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Маса В</w:t>
            </w:r>
          </w:p>
        </w:tc>
      </w:tr>
      <w:tr w:rsidR="002D4D67" w:rsidRPr="002D4D67" w14:paraId="31C3ADB4"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A9D08E"/>
            <w:noWrap/>
            <w:vAlign w:val="bottom"/>
            <w:hideMark/>
          </w:tcPr>
          <w:p w14:paraId="1D7ADF96"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description</w:t>
            </w:r>
          </w:p>
        </w:tc>
        <w:tc>
          <w:tcPr>
            <w:tcW w:w="2580" w:type="dxa"/>
            <w:tcBorders>
              <w:top w:val="nil"/>
              <w:left w:val="nil"/>
              <w:bottom w:val="single" w:sz="4" w:space="0" w:color="auto"/>
              <w:right w:val="single" w:sz="4" w:space="0" w:color="auto"/>
            </w:tcBorders>
            <w:shd w:val="clear" w:color="auto" w:fill="auto"/>
            <w:noWrap/>
            <w:vAlign w:val="bottom"/>
            <w:hideMark/>
          </w:tcPr>
          <w:p w14:paraId="0DE030E5"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От дясна страна на залата</w:t>
            </w:r>
          </w:p>
        </w:tc>
        <w:tc>
          <w:tcPr>
            <w:tcW w:w="2360" w:type="dxa"/>
            <w:tcBorders>
              <w:top w:val="nil"/>
              <w:left w:val="nil"/>
              <w:bottom w:val="single" w:sz="4" w:space="0" w:color="auto"/>
              <w:right w:val="single" w:sz="4" w:space="0" w:color="auto"/>
            </w:tcBorders>
            <w:shd w:val="clear" w:color="auto" w:fill="auto"/>
            <w:noWrap/>
            <w:vAlign w:val="bottom"/>
            <w:hideMark/>
          </w:tcPr>
          <w:p w14:paraId="6CC08BE4" w14:textId="2EF3703A" w:rsidR="002D4D67" w:rsidRPr="002D4D67" w:rsidRDefault="001E0782"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Външните</w:t>
            </w:r>
            <w:r w:rsidR="002D4D67" w:rsidRPr="002D4D67">
              <w:rPr>
                <w:rFonts w:ascii="Calibri" w:eastAsia="Times New Roman" w:hAnsi="Calibri" w:cs="Calibri"/>
                <w:color w:val="000000"/>
                <w:sz w:val="22"/>
                <w:lang w:eastAsia="bg-BG"/>
              </w:rPr>
              <w:t xml:space="preserve"> маси </w:t>
            </w:r>
          </w:p>
        </w:tc>
      </w:tr>
      <w:tr w:rsidR="002D4D67" w:rsidRPr="002D4D67" w14:paraId="44449063"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A9D08E"/>
            <w:noWrap/>
            <w:vAlign w:val="bottom"/>
            <w:hideMark/>
          </w:tcPr>
          <w:p w14:paraId="3AEBA03E"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number</w:t>
            </w:r>
          </w:p>
        </w:tc>
        <w:tc>
          <w:tcPr>
            <w:tcW w:w="2580" w:type="dxa"/>
            <w:tcBorders>
              <w:top w:val="nil"/>
              <w:left w:val="nil"/>
              <w:bottom w:val="single" w:sz="4" w:space="0" w:color="auto"/>
              <w:right w:val="single" w:sz="4" w:space="0" w:color="auto"/>
            </w:tcBorders>
            <w:shd w:val="clear" w:color="auto" w:fill="auto"/>
            <w:noWrap/>
            <w:vAlign w:val="center"/>
            <w:hideMark/>
          </w:tcPr>
          <w:p w14:paraId="7C6F39CB"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w:t>
            </w:r>
          </w:p>
        </w:tc>
        <w:tc>
          <w:tcPr>
            <w:tcW w:w="2360" w:type="dxa"/>
            <w:tcBorders>
              <w:top w:val="nil"/>
              <w:left w:val="nil"/>
              <w:bottom w:val="single" w:sz="4" w:space="0" w:color="auto"/>
              <w:right w:val="single" w:sz="4" w:space="0" w:color="auto"/>
            </w:tcBorders>
            <w:shd w:val="clear" w:color="auto" w:fill="auto"/>
            <w:noWrap/>
            <w:vAlign w:val="bottom"/>
            <w:hideMark/>
          </w:tcPr>
          <w:p w14:paraId="520927B1"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3</w:t>
            </w:r>
          </w:p>
        </w:tc>
      </w:tr>
      <w:tr w:rsidR="002D4D67" w:rsidRPr="002D4D67" w14:paraId="16C046EC"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A9D08E"/>
            <w:noWrap/>
            <w:vAlign w:val="bottom"/>
            <w:hideMark/>
          </w:tcPr>
          <w:p w14:paraId="1563ECB3"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service_type</w:t>
            </w:r>
          </w:p>
        </w:tc>
        <w:tc>
          <w:tcPr>
            <w:tcW w:w="2580" w:type="dxa"/>
            <w:tcBorders>
              <w:top w:val="nil"/>
              <w:left w:val="nil"/>
              <w:bottom w:val="single" w:sz="4" w:space="0" w:color="auto"/>
              <w:right w:val="single" w:sz="4" w:space="0" w:color="auto"/>
            </w:tcBorders>
            <w:shd w:val="clear" w:color="auto" w:fill="auto"/>
            <w:noWrap/>
            <w:vAlign w:val="bottom"/>
            <w:hideMark/>
          </w:tcPr>
          <w:p w14:paraId="357C547D"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Зала 3</w:t>
            </w:r>
          </w:p>
        </w:tc>
        <w:tc>
          <w:tcPr>
            <w:tcW w:w="2360" w:type="dxa"/>
            <w:tcBorders>
              <w:top w:val="nil"/>
              <w:left w:val="nil"/>
              <w:bottom w:val="single" w:sz="4" w:space="0" w:color="auto"/>
              <w:right w:val="single" w:sz="4" w:space="0" w:color="auto"/>
            </w:tcBorders>
            <w:shd w:val="clear" w:color="auto" w:fill="auto"/>
            <w:noWrap/>
            <w:vAlign w:val="bottom"/>
            <w:hideMark/>
          </w:tcPr>
          <w:p w14:paraId="7DC2017E" w14:textId="3C295403" w:rsidR="002D4D67" w:rsidRPr="002D4D67" w:rsidRDefault="001E0782"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Хранене, Напитки</w:t>
            </w:r>
            <w:r w:rsidR="002D4D67" w:rsidRPr="002D4D67">
              <w:rPr>
                <w:rFonts w:ascii="Calibri" w:eastAsia="Times New Roman" w:hAnsi="Calibri" w:cs="Calibri"/>
                <w:color w:val="000000"/>
                <w:sz w:val="22"/>
                <w:lang w:eastAsia="bg-BG"/>
              </w:rPr>
              <w:t>...</w:t>
            </w:r>
          </w:p>
        </w:tc>
      </w:tr>
      <w:tr w:rsidR="002D4D67" w:rsidRPr="002D4D67" w14:paraId="28F54972" w14:textId="77777777" w:rsidTr="00F0362D">
        <w:trPr>
          <w:trHeight w:val="290"/>
          <w:jc w:val="center"/>
        </w:trPr>
        <w:tc>
          <w:tcPr>
            <w:tcW w:w="6480"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696D80DB"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Ticket</w:t>
            </w:r>
          </w:p>
        </w:tc>
      </w:tr>
      <w:tr w:rsidR="002D4D67" w:rsidRPr="002D4D67" w14:paraId="46A421F0"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650F65DD"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name</w:t>
            </w:r>
          </w:p>
        </w:tc>
        <w:tc>
          <w:tcPr>
            <w:tcW w:w="2580" w:type="dxa"/>
            <w:tcBorders>
              <w:top w:val="nil"/>
              <w:left w:val="nil"/>
              <w:bottom w:val="single" w:sz="4" w:space="0" w:color="auto"/>
              <w:right w:val="single" w:sz="4" w:space="0" w:color="auto"/>
            </w:tcBorders>
            <w:shd w:val="clear" w:color="auto" w:fill="auto"/>
            <w:noWrap/>
            <w:vAlign w:val="bottom"/>
            <w:hideMark/>
          </w:tcPr>
          <w:p w14:paraId="1AC3CC1E"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Аватар</w:t>
            </w:r>
          </w:p>
        </w:tc>
        <w:tc>
          <w:tcPr>
            <w:tcW w:w="2360" w:type="dxa"/>
            <w:tcBorders>
              <w:top w:val="nil"/>
              <w:left w:val="nil"/>
              <w:bottom w:val="single" w:sz="4" w:space="0" w:color="auto"/>
              <w:right w:val="single" w:sz="4" w:space="0" w:color="auto"/>
            </w:tcBorders>
            <w:shd w:val="clear" w:color="auto" w:fill="auto"/>
            <w:noWrap/>
            <w:vAlign w:val="bottom"/>
            <w:hideMark/>
          </w:tcPr>
          <w:p w14:paraId="647A65E6"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Маса В3</w:t>
            </w:r>
          </w:p>
        </w:tc>
      </w:tr>
      <w:tr w:rsidR="002D4D67" w:rsidRPr="002D4D67" w14:paraId="26D31494" w14:textId="77777777" w:rsidTr="00F0362D">
        <w:trPr>
          <w:trHeight w:val="87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21B6D7EB"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description</w:t>
            </w:r>
          </w:p>
        </w:tc>
        <w:tc>
          <w:tcPr>
            <w:tcW w:w="2580" w:type="dxa"/>
            <w:tcBorders>
              <w:top w:val="nil"/>
              <w:left w:val="nil"/>
              <w:bottom w:val="single" w:sz="4" w:space="0" w:color="auto"/>
              <w:right w:val="single" w:sz="4" w:space="0" w:color="auto"/>
            </w:tcBorders>
            <w:shd w:val="clear" w:color="auto" w:fill="auto"/>
            <w:noWrap/>
            <w:hideMark/>
          </w:tcPr>
          <w:p w14:paraId="7E862324"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Филм за извънземни </w:t>
            </w:r>
          </w:p>
        </w:tc>
        <w:tc>
          <w:tcPr>
            <w:tcW w:w="2360" w:type="dxa"/>
            <w:tcBorders>
              <w:top w:val="nil"/>
              <w:left w:val="nil"/>
              <w:bottom w:val="single" w:sz="4" w:space="0" w:color="auto"/>
              <w:right w:val="single" w:sz="4" w:space="0" w:color="auto"/>
            </w:tcBorders>
            <w:shd w:val="clear" w:color="auto" w:fill="auto"/>
            <w:hideMark/>
          </w:tcPr>
          <w:p w14:paraId="7AFF14EF" w14:textId="16EE46B8"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Билет за </w:t>
            </w:r>
            <w:r w:rsidR="001E0782" w:rsidRPr="002D4D67">
              <w:rPr>
                <w:rFonts w:ascii="Calibri" w:eastAsia="Times New Roman" w:hAnsi="Calibri" w:cs="Calibri"/>
                <w:color w:val="000000"/>
                <w:sz w:val="22"/>
                <w:lang w:eastAsia="bg-BG"/>
              </w:rPr>
              <w:t>сервизната</w:t>
            </w:r>
            <w:r w:rsidRPr="002D4D67">
              <w:rPr>
                <w:rFonts w:ascii="Calibri" w:eastAsia="Times New Roman" w:hAnsi="Calibri" w:cs="Calibri"/>
                <w:color w:val="000000"/>
                <w:sz w:val="22"/>
                <w:lang w:eastAsia="bg-BG"/>
              </w:rPr>
              <w:t xml:space="preserve"> </w:t>
            </w:r>
            <w:r w:rsidRPr="002D4D67">
              <w:rPr>
                <w:rFonts w:ascii="Calibri" w:eastAsia="Times New Roman" w:hAnsi="Calibri" w:cs="Calibri"/>
                <w:color w:val="000000"/>
                <w:sz w:val="22"/>
                <w:lang w:eastAsia="bg-BG"/>
              </w:rPr>
              <w:br/>
              <w:t>на масата</w:t>
            </w:r>
          </w:p>
        </w:tc>
      </w:tr>
      <w:tr w:rsidR="002D4D67" w:rsidRPr="002D4D67" w14:paraId="68058E66"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0AC94012"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work_start</w:t>
            </w:r>
          </w:p>
        </w:tc>
        <w:tc>
          <w:tcPr>
            <w:tcW w:w="2580" w:type="dxa"/>
            <w:tcBorders>
              <w:top w:val="nil"/>
              <w:left w:val="nil"/>
              <w:bottom w:val="single" w:sz="4" w:space="0" w:color="auto"/>
              <w:right w:val="single" w:sz="4" w:space="0" w:color="auto"/>
            </w:tcBorders>
            <w:shd w:val="clear" w:color="auto" w:fill="auto"/>
            <w:noWrap/>
            <w:vAlign w:val="center"/>
            <w:hideMark/>
          </w:tcPr>
          <w:p w14:paraId="65AB9EE5"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14:30  h</w:t>
            </w:r>
          </w:p>
        </w:tc>
        <w:tc>
          <w:tcPr>
            <w:tcW w:w="2360" w:type="dxa"/>
            <w:tcBorders>
              <w:top w:val="nil"/>
              <w:left w:val="nil"/>
              <w:bottom w:val="single" w:sz="4" w:space="0" w:color="auto"/>
              <w:right w:val="single" w:sz="4" w:space="0" w:color="auto"/>
            </w:tcBorders>
            <w:shd w:val="clear" w:color="auto" w:fill="auto"/>
            <w:noWrap/>
            <w:vAlign w:val="center"/>
            <w:hideMark/>
          </w:tcPr>
          <w:p w14:paraId="03FBA56A"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10:30  h</w:t>
            </w:r>
          </w:p>
        </w:tc>
      </w:tr>
      <w:tr w:rsidR="002D4D67" w:rsidRPr="002D4D67" w14:paraId="53DA2FF6"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3834D66B"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work_end</w:t>
            </w:r>
          </w:p>
        </w:tc>
        <w:tc>
          <w:tcPr>
            <w:tcW w:w="2580" w:type="dxa"/>
            <w:tcBorders>
              <w:top w:val="nil"/>
              <w:left w:val="nil"/>
              <w:bottom w:val="single" w:sz="4" w:space="0" w:color="auto"/>
              <w:right w:val="single" w:sz="4" w:space="0" w:color="auto"/>
            </w:tcBorders>
            <w:shd w:val="clear" w:color="auto" w:fill="auto"/>
            <w:noWrap/>
            <w:vAlign w:val="center"/>
            <w:hideMark/>
          </w:tcPr>
          <w:p w14:paraId="5E1287E8"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23:30  h</w:t>
            </w:r>
          </w:p>
        </w:tc>
        <w:tc>
          <w:tcPr>
            <w:tcW w:w="2360" w:type="dxa"/>
            <w:tcBorders>
              <w:top w:val="nil"/>
              <w:left w:val="nil"/>
              <w:bottom w:val="single" w:sz="4" w:space="0" w:color="auto"/>
              <w:right w:val="single" w:sz="4" w:space="0" w:color="auto"/>
            </w:tcBorders>
            <w:shd w:val="clear" w:color="auto" w:fill="auto"/>
            <w:noWrap/>
            <w:vAlign w:val="center"/>
            <w:hideMark/>
          </w:tcPr>
          <w:p w14:paraId="07F4C29A"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17:30  h</w:t>
            </w:r>
          </w:p>
        </w:tc>
      </w:tr>
      <w:tr w:rsidR="002D4D67" w:rsidRPr="002D4D67" w14:paraId="60F226E4"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746EDC09"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active</w:t>
            </w:r>
          </w:p>
        </w:tc>
        <w:tc>
          <w:tcPr>
            <w:tcW w:w="258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FC4625"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Segoe UI Emoji" w:eastAsia="Times New Roman" w:hAnsi="Segoe UI Emoji" w:cs="Segoe UI Emoji"/>
                <w:color w:val="000000"/>
                <w:sz w:val="22"/>
                <w:lang w:eastAsia="bg-BG"/>
              </w:rPr>
              <w:t>✔️</w:t>
            </w:r>
          </w:p>
        </w:tc>
        <w:tc>
          <w:tcPr>
            <w:tcW w:w="23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81BE376"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Segoe UI Emoji" w:eastAsia="Times New Roman" w:hAnsi="Segoe UI Emoji" w:cs="Segoe UI Emoji"/>
                <w:color w:val="000000"/>
                <w:sz w:val="22"/>
                <w:lang w:eastAsia="bg-BG"/>
              </w:rPr>
              <w:t>✔️</w:t>
            </w:r>
          </w:p>
        </w:tc>
      </w:tr>
      <w:tr w:rsidR="002D4D67" w:rsidRPr="002D4D67" w14:paraId="7E1882DB"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44CAF0F0"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personal</w:t>
            </w:r>
          </w:p>
        </w:tc>
        <w:tc>
          <w:tcPr>
            <w:tcW w:w="2580" w:type="dxa"/>
            <w:tcBorders>
              <w:top w:val="nil"/>
              <w:left w:val="nil"/>
              <w:bottom w:val="single" w:sz="4" w:space="0" w:color="auto"/>
              <w:right w:val="single" w:sz="4" w:space="0" w:color="auto"/>
            </w:tcBorders>
            <w:shd w:val="clear" w:color="auto" w:fill="auto"/>
            <w:noWrap/>
            <w:vAlign w:val="bottom"/>
            <w:hideMark/>
          </w:tcPr>
          <w:p w14:paraId="388A078C"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1500</w:t>
            </w:r>
          </w:p>
        </w:tc>
        <w:tc>
          <w:tcPr>
            <w:tcW w:w="2360" w:type="dxa"/>
            <w:tcBorders>
              <w:top w:val="nil"/>
              <w:left w:val="nil"/>
              <w:bottom w:val="single" w:sz="4" w:space="0" w:color="auto"/>
              <w:right w:val="single" w:sz="4" w:space="0" w:color="auto"/>
            </w:tcBorders>
            <w:shd w:val="clear" w:color="auto" w:fill="auto"/>
            <w:noWrap/>
            <w:vAlign w:val="bottom"/>
            <w:hideMark/>
          </w:tcPr>
          <w:p w14:paraId="22504FF7"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3400</w:t>
            </w:r>
          </w:p>
        </w:tc>
      </w:tr>
      <w:tr w:rsidR="002D4D67" w:rsidRPr="002D4D67" w14:paraId="31198942"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0D60FA62"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type</w:t>
            </w:r>
          </w:p>
        </w:tc>
        <w:tc>
          <w:tcPr>
            <w:tcW w:w="2580" w:type="dxa"/>
            <w:tcBorders>
              <w:top w:val="nil"/>
              <w:left w:val="nil"/>
              <w:bottom w:val="single" w:sz="4" w:space="0" w:color="auto"/>
              <w:right w:val="single" w:sz="4" w:space="0" w:color="auto"/>
            </w:tcBorders>
            <w:shd w:val="clear" w:color="auto" w:fill="auto"/>
            <w:noWrap/>
            <w:vAlign w:val="bottom"/>
            <w:hideMark/>
          </w:tcPr>
          <w:p w14:paraId="5C722797"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Entrance</w:t>
            </w:r>
          </w:p>
        </w:tc>
        <w:tc>
          <w:tcPr>
            <w:tcW w:w="2360" w:type="dxa"/>
            <w:tcBorders>
              <w:top w:val="nil"/>
              <w:left w:val="nil"/>
              <w:bottom w:val="single" w:sz="4" w:space="0" w:color="auto"/>
              <w:right w:val="single" w:sz="4" w:space="0" w:color="auto"/>
            </w:tcBorders>
            <w:shd w:val="clear" w:color="auto" w:fill="auto"/>
            <w:noWrap/>
            <w:vAlign w:val="bottom"/>
            <w:hideMark/>
          </w:tcPr>
          <w:p w14:paraId="2265A938"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Table order</w:t>
            </w:r>
          </w:p>
        </w:tc>
      </w:tr>
    </w:tbl>
    <w:p w14:paraId="25CDE47F" w14:textId="77777777" w:rsidR="002D4D67" w:rsidRDefault="002D4D67" w:rsidP="007A6163"/>
    <w:p w14:paraId="0DE07924" w14:textId="77777777" w:rsidR="002D4D67" w:rsidRDefault="002D4D67" w:rsidP="007A6163"/>
    <w:tbl>
      <w:tblPr>
        <w:tblW w:w="7120" w:type="dxa"/>
        <w:jc w:val="center"/>
        <w:tblCellMar>
          <w:left w:w="70" w:type="dxa"/>
          <w:right w:w="70" w:type="dxa"/>
        </w:tblCellMar>
        <w:tblLook w:val="04A0" w:firstRow="1" w:lastRow="0" w:firstColumn="1" w:lastColumn="0" w:noHBand="0" w:noVBand="1"/>
      </w:tblPr>
      <w:tblGrid>
        <w:gridCol w:w="2380"/>
        <w:gridCol w:w="2200"/>
        <w:gridCol w:w="2540"/>
      </w:tblGrid>
      <w:tr w:rsidR="002D4D67" w:rsidRPr="002D4D67" w14:paraId="51F2E1AF" w14:textId="77777777" w:rsidTr="00F0362D">
        <w:trPr>
          <w:trHeight w:val="290"/>
          <w:jc w:val="center"/>
        </w:trPr>
        <w:tc>
          <w:tcPr>
            <w:tcW w:w="23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3819EC1"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lastRenderedPageBreak/>
              <w:t>Община</w:t>
            </w:r>
          </w:p>
        </w:tc>
        <w:tc>
          <w:tcPr>
            <w:tcW w:w="2200" w:type="dxa"/>
            <w:tcBorders>
              <w:top w:val="single" w:sz="4" w:space="0" w:color="auto"/>
              <w:left w:val="nil"/>
              <w:bottom w:val="single" w:sz="4" w:space="0" w:color="auto"/>
              <w:right w:val="single" w:sz="4" w:space="0" w:color="auto"/>
            </w:tcBorders>
            <w:shd w:val="clear" w:color="000000" w:fill="E7E6E6"/>
            <w:noWrap/>
            <w:vAlign w:val="bottom"/>
            <w:hideMark/>
          </w:tcPr>
          <w:p w14:paraId="4EB43C10"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Влак</w:t>
            </w:r>
          </w:p>
        </w:tc>
        <w:tc>
          <w:tcPr>
            <w:tcW w:w="2540" w:type="dxa"/>
            <w:tcBorders>
              <w:top w:val="single" w:sz="4" w:space="0" w:color="auto"/>
              <w:left w:val="nil"/>
              <w:bottom w:val="single" w:sz="4" w:space="0" w:color="auto"/>
              <w:right w:val="single" w:sz="4" w:space="0" w:color="auto"/>
            </w:tcBorders>
            <w:shd w:val="clear" w:color="000000" w:fill="E7E6E6"/>
            <w:noWrap/>
            <w:vAlign w:val="bottom"/>
            <w:hideMark/>
          </w:tcPr>
          <w:p w14:paraId="737105A8"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увеселителен парк</w:t>
            </w:r>
          </w:p>
        </w:tc>
      </w:tr>
      <w:tr w:rsidR="002D4D67" w:rsidRPr="002D4D67" w14:paraId="4F4E9D62" w14:textId="77777777" w:rsidTr="00F0362D">
        <w:trPr>
          <w:trHeight w:val="290"/>
          <w:jc w:val="center"/>
        </w:trPr>
        <w:tc>
          <w:tcPr>
            <w:tcW w:w="7120"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DC8E6E4"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Service</w:t>
            </w:r>
          </w:p>
        </w:tc>
      </w:tr>
      <w:tr w:rsidR="002D4D67" w:rsidRPr="002D4D67" w14:paraId="69CDC78C"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5F88974"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Акт за Раждане</w:t>
            </w:r>
          </w:p>
        </w:tc>
        <w:tc>
          <w:tcPr>
            <w:tcW w:w="2200" w:type="dxa"/>
            <w:tcBorders>
              <w:top w:val="nil"/>
              <w:left w:val="nil"/>
              <w:bottom w:val="single" w:sz="4" w:space="0" w:color="auto"/>
              <w:right w:val="single" w:sz="4" w:space="0" w:color="auto"/>
            </w:tcBorders>
            <w:shd w:val="clear" w:color="auto" w:fill="auto"/>
            <w:noWrap/>
            <w:vAlign w:val="bottom"/>
            <w:hideMark/>
          </w:tcPr>
          <w:p w14:paraId="7ABDDA3D"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Варна-София</w:t>
            </w:r>
          </w:p>
        </w:tc>
        <w:tc>
          <w:tcPr>
            <w:tcW w:w="2540" w:type="dxa"/>
            <w:tcBorders>
              <w:top w:val="nil"/>
              <w:left w:val="nil"/>
              <w:bottom w:val="single" w:sz="4" w:space="0" w:color="auto"/>
              <w:right w:val="single" w:sz="4" w:space="0" w:color="auto"/>
            </w:tcBorders>
            <w:shd w:val="clear" w:color="auto" w:fill="auto"/>
            <w:noWrap/>
            <w:vAlign w:val="bottom"/>
            <w:hideMark/>
          </w:tcPr>
          <w:p w14:paraId="606A51B7"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Въртелешка</w:t>
            </w:r>
          </w:p>
        </w:tc>
      </w:tr>
      <w:tr w:rsidR="002D4D67" w:rsidRPr="002D4D67" w14:paraId="054CD86D" w14:textId="77777777" w:rsidTr="00F0362D">
        <w:trPr>
          <w:trHeight w:val="580"/>
          <w:jc w:val="center"/>
        </w:trPr>
        <w:tc>
          <w:tcPr>
            <w:tcW w:w="2380" w:type="dxa"/>
            <w:tcBorders>
              <w:top w:val="nil"/>
              <w:left w:val="single" w:sz="4" w:space="0" w:color="auto"/>
              <w:bottom w:val="single" w:sz="4" w:space="0" w:color="auto"/>
              <w:right w:val="single" w:sz="4" w:space="0" w:color="auto"/>
            </w:tcBorders>
            <w:shd w:val="clear" w:color="auto" w:fill="auto"/>
            <w:vAlign w:val="bottom"/>
            <w:hideMark/>
          </w:tcPr>
          <w:p w14:paraId="166D3F8C"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Свидетелство за </w:t>
            </w:r>
            <w:r w:rsidRPr="002D4D67">
              <w:rPr>
                <w:rFonts w:ascii="Calibri" w:eastAsia="Times New Roman" w:hAnsi="Calibri" w:cs="Calibri"/>
                <w:color w:val="000000"/>
                <w:sz w:val="22"/>
                <w:lang w:eastAsia="bg-BG"/>
              </w:rPr>
              <w:br/>
              <w:t>новородените</w:t>
            </w:r>
          </w:p>
        </w:tc>
        <w:tc>
          <w:tcPr>
            <w:tcW w:w="2200" w:type="dxa"/>
            <w:tcBorders>
              <w:top w:val="nil"/>
              <w:left w:val="nil"/>
              <w:bottom w:val="single" w:sz="4" w:space="0" w:color="auto"/>
              <w:right w:val="single" w:sz="4" w:space="0" w:color="auto"/>
            </w:tcBorders>
            <w:shd w:val="clear" w:color="auto" w:fill="auto"/>
            <w:noWrap/>
            <w:vAlign w:val="bottom"/>
            <w:hideMark/>
          </w:tcPr>
          <w:p w14:paraId="782B90BC"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t>
            </w:r>
          </w:p>
        </w:tc>
        <w:tc>
          <w:tcPr>
            <w:tcW w:w="2540" w:type="dxa"/>
            <w:tcBorders>
              <w:top w:val="nil"/>
              <w:left w:val="nil"/>
              <w:bottom w:val="single" w:sz="4" w:space="0" w:color="auto"/>
              <w:right w:val="single" w:sz="4" w:space="0" w:color="auto"/>
            </w:tcBorders>
            <w:shd w:val="clear" w:color="auto" w:fill="auto"/>
            <w:noWrap/>
            <w:vAlign w:val="bottom"/>
            <w:hideMark/>
          </w:tcPr>
          <w:p w14:paraId="3A5C62F3"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t>
            </w:r>
          </w:p>
        </w:tc>
      </w:tr>
      <w:tr w:rsidR="002D4D67" w:rsidRPr="002D4D67" w14:paraId="0C76A705"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0178065"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8:00  h</w:t>
            </w:r>
          </w:p>
        </w:tc>
        <w:tc>
          <w:tcPr>
            <w:tcW w:w="2200" w:type="dxa"/>
            <w:tcBorders>
              <w:top w:val="nil"/>
              <w:left w:val="nil"/>
              <w:bottom w:val="single" w:sz="4" w:space="0" w:color="auto"/>
              <w:right w:val="single" w:sz="4" w:space="0" w:color="auto"/>
            </w:tcBorders>
            <w:shd w:val="clear" w:color="auto" w:fill="auto"/>
            <w:noWrap/>
            <w:vAlign w:val="center"/>
            <w:hideMark/>
          </w:tcPr>
          <w:p w14:paraId="50A5A8BD"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8:10  h</w:t>
            </w:r>
          </w:p>
        </w:tc>
        <w:tc>
          <w:tcPr>
            <w:tcW w:w="2540" w:type="dxa"/>
            <w:tcBorders>
              <w:top w:val="nil"/>
              <w:left w:val="nil"/>
              <w:bottom w:val="single" w:sz="4" w:space="0" w:color="auto"/>
              <w:right w:val="single" w:sz="4" w:space="0" w:color="auto"/>
            </w:tcBorders>
            <w:shd w:val="clear" w:color="auto" w:fill="auto"/>
            <w:noWrap/>
            <w:vAlign w:val="center"/>
            <w:hideMark/>
          </w:tcPr>
          <w:p w14:paraId="7E4732D9"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8:20  h</w:t>
            </w:r>
          </w:p>
        </w:tc>
      </w:tr>
      <w:tr w:rsidR="002D4D67" w:rsidRPr="002D4D67" w14:paraId="060BCFA4"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3EF22BC8"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17:00  h</w:t>
            </w:r>
          </w:p>
        </w:tc>
        <w:tc>
          <w:tcPr>
            <w:tcW w:w="2200" w:type="dxa"/>
            <w:tcBorders>
              <w:top w:val="nil"/>
              <w:left w:val="nil"/>
              <w:bottom w:val="single" w:sz="4" w:space="0" w:color="auto"/>
              <w:right w:val="single" w:sz="4" w:space="0" w:color="auto"/>
            </w:tcBorders>
            <w:shd w:val="clear" w:color="auto" w:fill="auto"/>
            <w:noWrap/>
            <w:vAlign w:val="center"/>
            <w:hideMark/>
          </w:tcPr>
          <w:p w14:paraId="6B865DA3"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8:45  h</w:t>
            </w:r>
          </w:p>
        </w:tc>
        <w:tc>
          <w:tcPr>
            <w:tcW w:w="2540" w:type="dxa"/>
            <w:tcBorders>
              <w:top w:val="nil"/>
              <w:left w:val="nil"/>
              <w:bottom w:val="single" w:sz="4" w:space="0" w:color="auto"/>
              <w:right w:val="single" w:sz="4" w:space="0" w:color="auto"/>
            </w:tcBorders>
            <w:shd w:val="clear" w:color="auto" w:fill="auto"/>
            <w:noWrap/>
            <w:vAlign w:val="center"/>
            <w:hideMark/>
          </w:tcPr>
          <w:p w14:paraId="1CC32915"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22:10  h</w:t>
            </w:r>
          </w:p>
        </w:tc>
      </w:tr>
      <w:tr w:rsidR="002D4D67" w:rsidRPr="002D4D67" w14:paraId="314C3C16"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E298539"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Актове</w:t>
            </w:r>
          </w:p>
        </w:tc>
        <w:tc>
          <w:tcPr>
            <w:tcW w:w="2200" w:type="dxa"/>
            <w:tcBorders>
              <w:top w:val="nil"/>
              <w:left w:val="nil"/>
              <w:bottom w:val="single" w:sz="4" w:space="0" w:color="auto"/>
              <w:right w:val="single" w:sz="4" w:space="0" w:color="auto"/>
            </w:tcBorders>
            <w:shd w:val="clear" w:color="auto" w:fill="auto"/>
            <w:noWrap/>
            <w:vAlign w:val="bottom"/>
            <w:hideMark/>
          </w:tcPr>
          <w:p w14:paraId="69E8897C"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Бърз влак</w:t>
            </w:r>
          </w:p>
        </w:tc>
        <w:tc>
          <w:tcPr>
            <w:tcW w:w="2540" w:type="dxa"/>
            <w:tcBorders>
              <w:top w:val="nil"/>
              <w:left w:val="nil"/>
              <w:bottom w:val="single" w:sz="4" w:space="0" w:color="auto"/>
              <w:right w:val="single" w:sz="4" w:space="0" w:color="auto"/>
            </w:tcBorders>
            <w:shd w:val="clear" w:color="auto" w:fill="auto"/>
            <w:noWrap/>
            <w:vAlign w:val="bottom"/>
            <w:hideMark/>
          </w:tcPr>
          <w:p w14:paraId="18EF5994"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Увеселително влакче</w:t>
            </w:r>
          </w:p>
        </w:tc>
      </w:tr>
      <w:tr w:rsidR="002D4D67" w:rsidRPr="002D4D67" w14:paraId="166D2D07" w14:textId="77777777" w:rsidTr="00F0362D">
        <w:trPr>
          <w:trHeight w:val="290"/>
          <w:jc w:val="center"/>
        </w:trPr>
        <w:tc>
          <w:tcPr>
            <w:tcW w:w="7120"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54A9F01B"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Service_Type</w:t>
            </w:r>
          </w:p>
        </w:tc>
      </w:tr>
      <w:tr w:rsidR="002D4D67" w:rsidRPr="002D4D67" w14:paraId="7EE22037"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hideMark/>
          </w:tcPr>
          <w:p w14:paraId="75652AA0"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Актове</w:t>
            </w:r>
          </w:p>
        </w:tc>
        <w:tc>
          <w:tcPr>
            <w:tcW w:w="2200" w:type="dxa"/>
            <w:tcBorders>
              <w:top w:val="nil"/>
              <w:left w:val="nil"/>
              <w:bottom w:val="single" w:sz="4" w:space="0" w:color="auto"/>
              <w:right w:val="single" w:sz="4" w:space="0" w:color="auto"/>
            </w:tcBorders>
            <w:shd w:val="clear" w:color="auto" w:fill="auto"/>
            <w:noWrap/>
            <w:hideMark/>
          </w:tcPr>
          <w:p w14:paraId="45212819"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Бърз влак</w:t>
            </w:r>
          </w:p>
        </w:tc>
        <w:tc>
          <w:tcPr>
            <w:tcW w:w="2540" w:type="dxa"/>
            <w:tcBorders>
              <w:top w:val="nil"/>
              <w:left w:val="nil"/>
              <w:bottom w:val="single" w:sz="4" w:space="0" w:color="auto"/>
              <w:right w:val="single" w:sz="4" w:space="0" w:color="auto"/>
            </w:tcBorders>
            <w:shd w:val="clear" w:color="auto" w:fill="auto"/>
            <w:noWrap/>
            <w:hideMark/>
          </w:tcPr>
          <w:p w14:paraId="240C172F"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Увеселително влакче</w:t>
            </w:r>
          </w:p>
        </w:tc>
      </w:tr>
      <w:tr w:rsidR="002D4D67" w:rsidRPr="002D4D67" w14:paraId="1B842F8C" w14:textId="77777777" w:rsidTr="00F0362D">
        <w:trPr>
          <w:trHeight w:val="870"/>
          <w:jc w:val="center"/>
        </w:trPr>
        <w:tc>
          <w:tcPr>
            <w:tcW w:w="2380" w:type="dxa"/>
            <w:tcBorders>
              <w:top w:val="nil"/>
              <w:left w:val="single" w:sz="4" w:space="0" w:color="auto"/>
              <w:bottom w:val="single" w:sz="4" w:space="0" w:color="auto"/>
              <w:right w:val="single" w:sz="4" w:space="0" w:color="auto"/>
            </w:tcBorders>
            <w:shd w:val="clear" w:color="auto" w:fill="auto"/>
            <w:hideMark/>
          </w:tcPr>
          <w:p w14:paraId="43FADC62"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Всякаккъв документ </w:t>
            </w:r>
            <w:r w:rsidRPr="002D4D67">
              <w:rPr>
                <w:rFonts w:ascii="Calibri" w:eastAsia="Times New Roman" w:hAnsi="Calibri" w:cs="Calibri"/>
                <w:color w:val="000000"/>
                <w:sz w:val="22"/>
                <w:lang w:eastAsia="bg-BG"/>
              </w:rPr>
              <w:br/>
              <w:t>който се връчва спрямо дадена ситуаци</w:t>
            </w:r>
          </w:p>
        </w:tc>
        <w:tc>
          <w:tcPr>
            <w:tcW w:w="2200" w:type="dxa"/>
            <w:tcBorders>
              <w:top w:val="nil"/>
              <w:left w:val="nil"/>
              <w:bottom w:val="single" w:sz="4" w:space="0" w:color="auto"/>
              <w:right w:val="single" w:sz="4" w:space="0" w:color="auto"/>
            </w:tcBorders>
            <w:shd w:val="clear" w:color="auto" w:fill="auto"/>
            <w:noWrap/>
            <w:hideMark/>
          </w:tcPr>
          <w:p w14:paraId="09E585EE"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Блак който е бърз</w:t>
            </w:r>
          </w:p>
        </w:tc>
        <w:tc>
          <w:tcPr>
            <w:tcW w:w="2540" w:type="dxa"/>
            <w:tcBorders>
              <w:top w:val="nil"/>
              <w:left w:val="nil"/>
              <w:bottom w:val="single" w:sz="4" w:space="0" w:color="auto"/>
              <w:right w:val="single" w:sz="4" w:space="0" w:color="auto"/>
            </w:tcBorders>
            <w:shd w:val="clear" w:color="auto" w:fill="auto"/>
            <w:hideMark/>
          </w:tcPr>
          <w:p w14:paraId="454FA545"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Тип развлечение </w:t>
            </w:r>
            <w:r w:rsidRPr="002D4D67">
              <w:rPr>
                <w:rFonts w:ascii="Calibri" w:eastAsia="Times New Roman" w:hAnsi="Calibri" w:cs="Calibri"/>
                <w:color w:val="000000"/>
                <w:sz w:val="22"/>
                <w:lang w:eastAsia="bg-BG"/>
              </w:rPr>
              <w:br/>
              <w:t>за малки и големи</w:t>
            </w:r>
          </w:p>
        </w:tc>
      </w:tr>
      <w:tr w:rsidR="002D4D67" w:rsidRPr="002D4D67" w14:paraId="68317242" w14:textId="77777777" w:rsidTr="00F0362D">
        <w:trPr>
          <w:trHeight w:val="580"/>
          <w:jc w:val="center"/>
        </w:trPr>
        <w:tc>
          <w:tcPr>
            <w:tcW w:w="2380" w:type="dxa"/>
            <w:tcBorders>
              <w:top w:val="nil"/>
              <w:left w:val="single" w:sz="4" w:space="0" w:color="auto"/>
              <w:bottom w:val="single" w:sz="4" w:space="0" w:color="auto"/>
              <w:right w:val="single" w:sz="4" w:space="0" w:color="auto"/>
            </w:tcBorders>
            <w:shd w:val="clear" w:color="auto" w:fill="auto"/>
            <w:noWrap/>
            <w:hideMark/>
          </w:tcPr>
          <w:p w14:paraId="3920BB6B"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Йордан, Иван...</w:t>
            </w:r>
          </w:p>
        </w:tc>
        <w:tc>
          <w:tcPr>
            <w:tcW w:w="2200" w:type="dxa"/>
            <w:tcBorders>
              <w:top w:val="nil"/>
              <w:left w:val="nil"/>
              <w:bottom w:val="single" w:sz="4" w:space="0" w:color="auto"/>
              <w:right w:val="single" w:sz="4" w:space="0" w:color="auto"/>
            </w:tcBorders>
            <w:shd w:val="clear" w:color="auto" w:fill="auto"/>
            <w:hideMark/>
          </w:tcPr>
          <w:p w14:paraId="37C2BC22"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Кодукторите и</w:t>
            </w:r>
            <w:r w:rsidRPr="002D4D67">
              <w:rPr>
                <w:rFonts w:ascii="Calibri" w:eastAsia="Times New Roman" w:hAnsi="Calibri" w:cs="Calibri"/>
                <w:color w:val="000000"/>
                <w:sz w:val="22"/>
                <w:lang w:eastAsia="bg-BG"/>
              </w:rPr>
              <w:br/>
              <w:t xml:space="preserve"> расиерите</w:t>
            </w:r>
          </w:p>
        </w:tc>
        <w:tc>
          <w:tcPr>
            <w:tcW w:w="2540" w:type="dxa"/>
            <w:tcBorders>
              <w:top w:val="nil"/>
              <w:left w:val="nil"/>
              <w:bottom w:val="single" w:sz="4" w:space="0" w:color="auto"/>
              <w:right w:val="single" w:sz="4" w:space="0" w:color="auto"/>
            </w:tcBorders>
            <w:shd w:val="clear" w:color="auto" w:fill="auto"/>
            <w:noWrap/>
            <w:hideMark/>
          </w:tcPr>
          <w:p w14:paraId="44B82A09"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Иван, Йордан...</w:t>
            </w:r>
          </w:p>
        </w:tc>
      </w:tr>
      <w:tr w:rsidR="002D4D67" w:rsidRPr="002D4D67" w14:paraId="358F7404" w14:textId="77777777" w:rsidTr="00F0362D">
        <w:trPr>
          <w:trHeight w:val="290"/>
          <w:jc w:val="center"/>
        </w:trPr>
        <w:tc>
          <w:tcPr>
            <w:tcW w:w="7120"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4BF949C2" w14:textId="77777777" w:rsidR="002D4D67" w:rsidRPr="002D4D67" w:rsidRDefault="002D4D67" w:rsidP="002D4D67">
            <w:pPr>
              <w:spacing w:after="0" w:line="240" w:lineRule="auto"/>
              <w:jc w:val="center"/>
              <w:rPr>
                <w:rFonts w:ascii="Calibri" w:eastAsia="Times New Roman" w:hAnsi="Calibri" w:cs="Calibri"/>
                <w:sz w:val="22"/>
                <w:lang w:eastAsia="bg-BG"/>
              </w:rPr>
            </w:pPr>
            <w:proofErr w:type="spellStart"/>
            <w:r w:rsidRPr="002D4D67">
              <w:rPr>
                <w:rFonts w:ascii="Calibri" w:eastAsia="Times New Roman" w:hAnsi="Calibri" w:cs="Calibri"/>
                <w:sz w:val="22"/>
                <w:lang w:eastAsia="bg-BG"/>
              </w:rPr>
              <w:t>Articke</w:t>
            </w:r>
            <w:proofErr w:type="spellEnd"/>
          </w:p>
        </w:tc>
      </w:tr>
      <w:tr w:rsidR="002D4D67" w:rsidRPr="002D4D67" w14:paraId="6A45B21C" w14:textId="77777777" w:rsidTr="00F0362D">
        <w:trPr>
          <w:trHeight w:val="580"/>
          <w:jc w:val="center"/>
        </w:trPr>
        <w:tc>
          <w:tcPr>
            <w:tcW w:w="2380" w:type="dxa"/>
            <w:tcBorders>
              <w:top w:val="nil"/>
              <w:left w:val="single" w:sz="4" w:space="0" w:color="auto"/>
              <w:bottom w:val="single" w:sz="4" w:space="0" w:color="auto"/>
              <w:right w:val="single" w:sz="4" w:space="0" w:color="auto"/>
            </w:tcBorders>
            <w:shd w:val="clear" w:color="auto" w:fill="auto"/>
            <w:vAlign w:val="bottom"/>
            <w:hideMark/>
          </w:tcPr>
          <w:p w14:paraId="5B627D71"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Свидетелство от </w:t>
            </w:r>
            <w:r w:rsidRPr="002D4D67">
              <w:rPr>
                <w:rFonts w:ascii="Calibri" w:eastAsia="Times New Roman" w:hAnsi="Calibri" w:cs="Calibri"/>
                <w:color w:val="000000"/>
                <w:sz w:val="22"/>
                <w:lang w:eastAsia="bg-BG"/>
              </w:rPr>
              <w:br/>
              <w:t>болницата</w:t>
            </w:r>
          </w:p>
        </w:tc>
        <w:tc>
          <w:tcPr>
            <w:tcW w:w="2200" w:type="dxa"/>
            <w:tcBorders>
              <w:top w:val="nil"/>
              <w:left w:val="nil"/>
              <w:bottom w:val="single" w:sz="4" w:space="0" w:color="auto"/>
              <w:right w:val="single" w:sz="4" w:space="0" w:color="auto"/>
            </w:tcBorders>
            <w:shd w:val="clear" w:color="auto" w:fill="auto"/>
            <w:noWrap/>
            <w:vAlign w:val="bottom"/>
            <w:hideMark/>
          </w:tcPr>
          <w:p w14:paraId="6C733688" w14:textId="4F31329F" w:rsidR="002D4D67" w:rsidRPr="002D4D67" w:rsidRDefault="000E52B9"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Място</w:t>
            </w:r>
          </w:p>
        </w:tc>
        <w:tc>
          <w:tcPr>
            <w:tcW w:w="2540" w:type="dxa"/>
            <w:tcBorders>
              <w:top w:val="nil"/>
              <w:left w:val="nil"/>
              <w:bottom w:val="single" w:sz="4" w:space="0" w:color="auto"/>
              <w:right w:val="single" w:sz="4" w:space="0" w:color="auto"/>
            </w:tcBorders>
            <w:shd w:val="clear" w:color="auto" w:fill="auto"/>
            <w:noWrap/>
            <w:vAlign w:val="bottom"/>
            <w:hideMark/>
          </w:tcPr>
          <w:p w14:paraId="1B00017C"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Снимка</w:t>
            </w:r>
          </w:p>
        </w:tc>
      </w:tr>
      <w:tr w:rsidR="002D4D67" w:rsidRPr="002D4D67" w14:paraId="4616B116" w14:textId="77777777" w:rsidTr="00F0362D">
        <w:trPr>
          <w:trHeight w:val="870"/>
          <w:jc w:val="center"/>
        </w:trPr>
        <w:tc>
          <w:tcPr>
            <w:tcW w:w="2380" w:type="dxa"/>
            <w:tcBorders>
              <w:top w:val="nil"/>
              <w:left w:val="single" w:sz="4" w:space="0" w:color="auto"/>
              <w:bottom w:val="single" w:sz="4" w:space="0" w:color="auto"/>
              <w:right w:val="single" w:sz="4" w:space="0" w:color="auto"/>
            </w:tcBorders>
            <w:shd w:val="clear" w:color="auto" w:fill="auto"/>
            <w:vAlign w:val="bottom"/>
            <w:hideMark/>
          </w:tcPr>
          <w:p w14:paraId="0ECEC1A1"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Документ нужен </w:t>
            </w:r>
            <w:r w:rsidRPr="002D4D67">
              <w:rPr>
                <w:rFonts w:ascii="Calibri" w:eastAsia="Times New Roman" w:hAnsi="Calibri" w:cs="Calibri"/>
                <w:color w:val="000000"/>
                <w:sz w:val="22"/>
                <w:lang w:eastAsia="bg-BG"/>
              </w:rPr>
              <w:br/>
              <w:t>за извършване на услугата</w:t>
            </w:r>
          </w:p>
        </w:tc>
        <w:tc>
          <w:tcPr>
            <w:tcW w:w="2200" w:type="dxa"/>
            <w:tcBorders>
              <w:top w:val="nil"/>
              <w:left w:val="nil"/>
              <w:bottom w:val="single" w:sz="4" w:space="0" w:color="auto"/>
              <w:right w:val="single" w:sz="4" w:space="0" w:color="auto"/>
            </w:tcBorders>
            <w:shd w:val="clear" w:color="auto" w:fill="auto"/>
            <w:noWrap/>
            <w:vAlign w:val="bottom"/>
            <w:hideMark/>
          </w:tcPr>
          <w:p w14:paraId="2CE6EEB8" w14:textId="08E141C5"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Място на </w:t>
            </w:r>
            <w:r w:rsidR="00B72B15">
              <w:rPr>
                <w:rFonts w:ascii="Calibri" w:eastAsia="Times New Roman" w:hAnsi="Calibri" w:cs="Calibri"/>
                <w:color w:val="000000"/>
                <w:sz w:val="22"/>
                <w:lang w:eastAsia="bg-BG"/>
              </w:rPr>
              <w:t>в</w:t>
            </w:r>
            <w:r w:rsidRPr="002D4D67">
              <w:rPr>
                <w:rFonts w:ascii="Calibri" w:eastAsia="Times New Roman" w:hAnsi="Calibri" w:cs="Calibri"/>
                <w:color w:val="000000"/>
                <w:sz w:val="22"/>
                <w:lang w:eastAsia="bg-BG"/>
              </w:rPr>
              <w:t>лака</w:t>
            </w:r>
          </w:p>
        </w:tc>
        <w:tc>
          <w:tcPr>
            <w:tcW w:w="2540" w:type="dxa"/>
            <w:tcBorders>
              <w:top w:val="nil"/>
              <w:left w:val="nil"/>
              <w:bottom w:val="single" w:sz="4" w:space="0" w:color="auto"/>
              <w:right w:val="single" w:sz="4" w:space="0" w:color="auto"/>
            </w:tcBorders>
            <w:shd w:val="clear" w:color="auto" w:fill="auto"/>
            <w:vAlign w:val="bottom"/>
            <w:hideMark/>
          </w:tcPr>
          <w:p w14:paraId="3260C949"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Снимка на клиента </w:t>
            </w:r>
            <w:r w:rsidRPr="002D4D67">
              <w:rPr>
                <w:rFonts w:ascii="Calibri" w:eastAsia="Times New Roman" w:hAnsi="Calibri" w:cs="Calibri"/>
                <w:color w:val="000000"/>
                <w:sz w:val="22"/>
                <w:lang w:eastAsia="bg-BG"/>
              </w:rPr>
              <w:br/>
              <w:t>докато се забавлява</w:t>
            </w:r>
          </w:p>
        </w:tc>
      </w:tr>
      <w:tr w:rsidR="002D4D67" w:rsidRPr="002D4D67" w14:paraId="4A109B9A"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6F948257"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0:00  h</w:t>
            </w:r>
          </w:p>
        </w:tc>
        <w:tc>
          <w:tcPr>
            <w:tcW w:w="2200" w:type="dxa"/>
            <w:tcBorders>
              <w:top w:val="nil"/>
              <w:left w:val="nil"/>
              <w:bottom w:val="single" w:sz="4" w:space="0" w:color="auto"/>
              <w:right w:val="single" w:sz="4" w:space="0" w:color="auto"/>
            </w:tcBorders>
            <w:shd w:val="clear" w:color="auto" w:fill="auto"/>
            <w:noWrap/>
            <w:vAlign w:val="center"/>
            <w:hideMark/>
          </w:tcPr>
          <w:p w14:paraId="2F592C48"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na</w:t>
            </w:r>
          </w:p>
        </w:tc>
        <w:tc>
          <w:tcPr>
            <w:tcW w:w="2540" w:type="dxa"/>
            <w:tcBorders>
              <w:top w:val="nil"/>
              <w:left w:val="nil"/>
              <w:bottom w:val="single" w:sz="4" w:space="0" w:color="auto"/>
              <w:right w:val="single" w:sz="4" w:space="0" w:color="auto"/>
            </w:tcBorders>
            <w:shd w:val="clear" w:color="auto" w:fill="auto"/>
            <w:noWrap/>
            <w:vAlign w:val="center"/>
            <w:hideMark/>
          </w:tcPr>
          <w:p w14:paraId="0B04968F"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na</w:t>
            </w:r>
          </w:p>
        </w:tc>
      </w:tr>
      <w:tr w:rsidR="002D4D67" w:rsidRPr="002D4D67" w14:paraId="5226299C"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A2E50DD"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0:00  h</w:t>
            </w:r>
          </w:p>
        </w:tc>
        <w:tc>
          <w:tcPr>
            <w:tcW w:w="2200" w:type="dxa"/>
            <w:tcBorders>
              <w:top w:val="nil"/>
              <w:left w:val="nil"/>
              <w:bottom w:val="single" w:sz="4" w:space="0" w:color="auto"/>
              <w:right w:val="single" w:sz="4" w:space="0" w:color="auto"/>
            </w:tcBorders>
            <w:shd w:val="clear" w:color="auto" w:fill="auto"/>
            <w:noWrap/>
            <w:vAlign w:val="center"/>
            <w:hideMark/>
          </w:tcPr>
          <w:p w14:paraId="5DE11A08"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na</w:t>
            </w:r>
          </w:p>
        </w:tc>
        <w:tc>
          <w:tcPr>
            <w:tcW w:w="2540" w:type="dxa"/>
            <w:tcBorders>
              <w:top w:val="nil"/>
              <w:left w:val="nil"/>
              <w:bottom w:val="single" w:sz="4" w:space="0" w:color="auto"/>
              <w:right w:val="single" w:sz="4" w:space="0" w:color="auto"/>
            </w:tcBorders>
            <w:shd w:val="clear" w:color="auto" w:fill="auto"/>
            <w:noWrap/>
            <w:vAlign w:val="bottom"/>
            <w:hideMark/>
          </w:tcPr>
          <w:p w14:paraId="1FB0868A"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na</w:t>
            </w:r>
          </w:p>
        </w:tc>
      </w:tr>
      <w:tr w:rsidR="002D4D67" w:rsidRPr="002D4D67" w14:paraId="5F32BE19"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D171878"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Свидетелство</w:t>
            </w:r>
          </w:p>
        </w:tc>
        <w:tc>
          <w:tcPr>
            <w:tcW w:w="2200" w:type="dxa"/>
            <w:tcBorders>
              <w:top w:val="nil"/>
              <w:left w:val="nil"/>
              <w:bottom w:val="single" w:sz="4" w:space="0" w:color="auto"/>
              <w:right w:val="single" w:sz="4" w:space="0" w:color="auto"/>
            </w:tcBorders>
            <w:shd w:val="clear" w:color="auto" w:fill="auto"/>
            <w:noWrap/>
            <w:vAlign w:val="bottom"/>
            <w:hideMark/>
          </w:tcPr>
          <w:p w14:paraId="1A12826C"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Резервация</w:t>
            </w:r>
          </w:p>
        </w:tc>
        <w:tc>
          <w:tcPr>
            <w:tcW w:w="2540" w:type="dxa"/>
            <w:tcBorders>
              <w:top w:val="nil"/>
              <w:left w:val="nil"/>
              <w:bottom w:val="single" w:sz="4" w:space="0" w:color="auto"/>
              <w:right w:val="single" w:sz="4" w:space="0" w:color="auto"/>
            </w:tcBorders>
            <w:shd w:val="clear" w:color="auto" w:fill="auto"/>
            <w:noWrap/>
            <w:vAlign w:val="bottom"/>
            <w:hideMark/>
          </w:tcPr>
          <w:p w14:paraId="53222002"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Сувенир</w:t>
            </w:r>
          </w:p>
        </w:tc>
      </w:tr>
      <w:tr w:rsidR="002D4D67" w:rsidRPr="002D4D67" w14:paraId="0C4DB162"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8B3A8F6"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idcode</w:t>
            </w:r>
          </w:p>
        </w:tc>
        <w:tc>
          <w:tcPr>
            <w:tcW w:w="2200" w:type="dxa"/>
            <w:tcBorders>
              <w:top w:val="nil"/>
              <w:left w:val="nil"/>
              <w:bottom w:val="single" w:sz="4" w:space="0" w:color="auto"/>
              <w:right w:val="single" w:sz="4" w:space="0" w:color="auto"/>
            </w:tcBorders>
            <w:shd w:val="clear" w:color="auto" w:fill="auto"/>
            <w:noWrap/>
            <w:vAlign w:val="bottom"/>
            <w:hideMark/>
          </w:tcPr>
          <w:p w14:paraId="5F65C413"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number-of-seat</w:t>
            </w:r>
          </w:p>
        </w:tc>
        <w:tc>
          <w:tcPr>
            <w:tcW w:w="2540" w:type="dxa"/>
            <w:tcBorders>
              <w:top w:val="nil"/>
              <w:left w:val="nil"/>
              <w:bottom w:val="single" w:sz="4" w:space="0" w:color="auto"/>
              <w:right w:val="single" w:sz="4" w:space="0" w:color="auto"/>
            </w:tcBorders>
            <w:shd w:val="clear" w:color="auto" w:fill="auto"/>
            <w:noWrap/>
            <w:vAlign w:val="bottom"/>
            <w:hideMark/>
          </w:tcPr>
          <w:p w14:paraId="5E1FFD85"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barcode</w:t>
            </w:r>
          </w:p>
        </w:tc>
      </w:tr>
      <w:tr w:rsidR="002D4D67" w:rsidRPr="002D4D67" w14:paraId="1A4A6AF4" w14:textId="77777777" w:rsidTr="00F0362D">
        <w:trPr>
          <w:trHeight w:val="290"/>
          <w:jc w:val="center"/>
        </w:trPr>
        <w:tc>
          <w:tcPr>
            <w:tcW w:w="7120" w:type="dxa"/>
            <w:gridSpan w:val="3"/>
            <w:tcBorders>
              <w:top w:val="single" w:sz="4" w:space="0" w:color="auto"/>
              <w:left w:val="nil"/>
              <w:bottom w:val="single" w:sz="4" w:space="0" w:color="auto"/>
              <w:right w:val="single" w:sz="4" w:space="0" w:color="000000"/>
            </w:tcBorders>
            <w:shd w:val="clear" w:color="000000" w:fill="A9D08E"/>
            <w:noWrap/>
            <w:vAlign w:val="bottom"/>
            <w:hideMark/>
          </w:tcPr>
          <w:p w14:paraId="1B9ABCD1"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Counter</w:t>
            </w:r>
          </w:p>
        </w:tc>
      </w:tr>
      <w:tr w:rsidR="002D4D67" w:rsidRPr="002D4D67" w14:paraId="5A6015B0"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3F5E1FE" w14:textId="08A93484"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Гише</w:t>
            </w:r>
            <w:r w:rsidR="007C5A0F">
              <w:rPr>
                <w:rFonts w:ascii="Calibri" w:eastAsia="Times New Roman" w:hAnsi="Calibri" w:cs="Calibri"/>
                <w:color w:val="000000"/>
                <w:sz w:val="22"/>
                <w:lang w:eastAsia="bg-BG"/>
              </w:rPr>
              <w:t xml:space="preserve"> </w:t>
            </w:r>
            <w:r w:rsidRPr="002D4D67">
              <w:rPr>
                <w:rFonts w:ascii="Calibri" w:eastAsia="Times New Roman" w:hAnsi="Calibri" w:cs="Calibri"/>
                <w:color w:val="000000"/>
                <w:sz w:val="22"/>
                <w:lang w:eastAsia="bg-BG"/>
              </w:rPr>
              <w:t>А</w:t>
            </w:r>
          </w:p>
        </w:tc>
        <w:tc>
          <w:tcPr>
            <w:tcW w:w="2200" w:type="dxa"/>
            <w:tcBorders>
              <w:top w:val="nil"/>
              <w:left w:val="nil"/>
              <w:bottom w:val="single" w:sz="4" w:space="0" w:color="auto"/>
              <w:right w:val="single" w:sz="4" w:space="0" w:color="auto"/>
            </w:tcBorders>
            <w:shd w:val="clear" w:color="auto" w:fill="auto"/>
            <w:noWrap/>
            <w:vAlign w:val="bottom"/>
            <w:hideMark/>
          </w:tcPr>
          <w:p w14:paraId="7AEB8E75" w14:textId="314A40EB"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Гише</w:t>
            </w:r>
            <w:r w:rsidR="007C5A0F">
              <w:rPr>
                <w:rFonts w:ascii="Calibri" w:eastAsia="Times New Roman" w:hAnsi="Calibri" w:cs="Calibri"/>
                <w:color w:val="000000"/>
                <w:sz w:val="22"/>
                <w:lang w:eastAsia="bg-BG"/>
              </w:rPr>
              <w:t xml:space="preserve"> </w:t>
            </w:r>
            <w:r w:rsidRPr="002D4D67">
              <w:rPr>
                <w:rFonts w:ascii="Calibri" w:eastAsia="Times New Roman" w:hAnsi="Calibri" w:cs="Calibri"/>
                <w:color w:val="000000"/>
                <w:sz w:val="22"/>
                <w:lang w:eastAsia="bg-BG"/>
              </w:rPr>
              <w:t>А</w:t>
            </w:r>
          </w:p>
        </w:tc>
        <w:tc>
          <w:tcPr>
            <w:tcW w:w="2540" w:type="dxa"/>
            <w:tcBorders>
              <w:top w:val="nil"/>
              <w:left w:val="nil"/>
              <w:bottom w:val="single" w:sz="4" w:space="0" w:color="auto"/>
              <w:right w:val="single" w:sz="4" w:space="0" w:color="auto"/>
            </w:tcBorders>
            <w:shd w:val="clear" w:color="auto" w:fill="auto"/>
            <w:noWrap/>
            <w:vAlign w:val="bottom"/>
            <w:hideMark/>
          </w:tcPr>
          <w:p w14:paraId="39C51FC2" w14:textId="3C700A5C"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Гише</w:t>
            </w:r>
            <w:r w:rsidR="007C5A0F">
              <w:rPr>
                <w:rFonts w:ascii="Calibri" w:eastAsia="Times New Roman" w:hAnsi="Calibri" w:cs="Calibri"/>
                <w:color w:val="000000"/>
                <w:sz w:val="22"/>
                <w:lang w:eastAsia="bg-BG"/>
              </w:rPr>
              <w:t xml:space="preserve"> </w:t>
            </w:r>
            <w:r w:rsidRPr="002D4D67">
              <w:rPr>
                <w:rFonts w:ascii="Calibri" w:eastAsia="Times New Roman" w:hAnsi="Calibri" w:cs="Calibri"/>
                <w:color w:val="000000"/>
                <w:sz w:val="22"/>
                <w:lang w:eastAsia="bg-BG"/>
              </w:rPr>
              <w:t>А</w:t>
            </w:r>
          </w:p>
        </w:tc>
      </w:tr>
      <w:tr w:rsidR="002D4D67" w:rsidRPr="002D4D67" w14:paraId="6BA4CEA1"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32CF454"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t>
            </w:r>
          </w:p>
        </w:tc>
        <w:tc>
          <w:tcPr>
            <w:tcW w:w="2200" w:type="dxa"/>
            <w:tcBorders>
              <w:top w:val="nil"/>
              <w:left w:val="nil"/>
              <w:bottom w:val="single" w:sz="4" w:space="0" w:color="auto"/>
              <w:right w:val="single" w:sz="4" w:space="0" w:color="auto"/>
            </w:tcBorders>
            <w:shd w:val="clear" w:color="auto" w:fill="auto"/>
            <w:noWrap/>
            <w:vAlign w:val="bottom"/>
            <w:hideMark/>
          </w:tcPr>
          <w:p w14:paraId="5EA609DD"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t>
            </w:r>
          </w:p>
        </w:tc>
        <w:tc>
          <w:tcPr>
            <w:tcW w:w="2540" w:type="dxa"/>
            <w:tcBorders>
              <w:top w:val="nil"/>
              <w:left w:val="nil"/>
              <w:bottom w:val="single" w:sz="4" w:space="0" w:color="auto"/>
              <w:right w:val="single" w:sz="4" w:space="0" w:color="auto"/>
            </w:tcBorders>
            <w:shd w:val="clear" w:color="auto" w:fill="auto"/>
            <w:noWrap/>
            <w:vAlign w:val="bottom"/>
            <w:hideMark/>
          </w:tcPr>
          <w:p w14:paraId="22D54AD7"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t>
            </w:r>
          </w:p>
        </w:tc>
      </w:tr>
      <w:tr w:rsidR="002D4D67" w:rsidRPr="002D4D67" w14:paraId="2282DF83"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2C97DCFE"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4</w:t>
            </w:r>
          </w:p>
        </w:tc>
        <w:tc>
          <w:tcPr>
            <w:tcW w:w="2200" w:type="dxa"/>
            <w:tcBorders>
              <w:top w:val="nil"/>
              <w:left w:val="nil"/>
              <w:bottom w:val="single" w:sz="4" w:space="0" w:color="auto"/>
              <w:right w:val="single" w:sz="4" w:space="0" w:color="auto"/>
            </w:tcBorders>
            <w:shd w:val="clear" w:color="auto" w:fill="auto"/>
            <w:noWrap/>
            <w:vAlign w:val="bottom"/>
            <w:hideMark/>
          </w:tcPr>
          <w:p w14:paraId="5905C255"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8</w:t>
            </w:r>
          </w:p>
        </w:tc>
        <w:tc>
          <w:tcPr>
            <w:tcW w:w="2540" w:type="dxa"/>
            <w:tcBorders>
              <w:top w:val="nil"/>
              <w:left w:val="nil"/>
              <w:bottom w:val="single" w:sz="4" w:space="0" w:color="auto"/>
              <w:right w:val="single" w:sz="4" w:space="0" w:color="auto"/>
            </w:tcBorders>
            <w:shd w:val="clear" w:color="auto" w:fill="auto"/>
            <w:noWrap/>
            <w:vAlign w:val="center"/>
            <w:hideMark/>
          </w:tcPr>
          <w:p w14:paraId="4CFD0A59"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w:t>
            </w:r>
          </w:p>
        </w:tc>
      </w:tr>
      <w:tr w:rsidR="002D4D67" w:rsidRPr="002D4D67" w14:paraId="0707584E"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1C55CA4"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Актове</w:t>
            </w:r>
          </w:p>
        </w:tc>
        <w:tc>
          <w:tcPr>
            <w:tcW w:w="2200" w:type="dxa"/>
            <w:tcBorders>
              <w:top w:val="nil"/>
              <w:left w:val="nil"/>
              <w:bottom w:val="single" w:sz="4" w:space="0" w:color="auto"/>
              <w:right w:val="single" w:sz="4" w:space="0" w:color="auto"/>
            </w:tcBorders>
            <w:shd w:val="clear" w:color="auto" w:fill="auto"/>
            <w:noWrap/>
            <w:vAlign w:val="bottom"/>
            <w:hideMark/>
          </w:tcPr>
          <w:p w14:paraId="5B7FADF5"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Всички</w:t>
            </w:r>
          </w:p>
        </w:tc>
        <w:tc>
          <w:tcPr>
            <w:tcW w:w="2540" w:type="dxa"/>
            <w:tcBorders>
              <w:top w:val="nil"/>
              <w:left w:val="nil"/>
              <w:bottom w:val="single" w:sz="4" w:space="0" w:color="auto"/>
              <w:right w:val="single" w:sz="4" w:space="0" w:color="auto"/>
            </w:tcBorders>
            <w:shd w:val="clear" w:color="auto" w:fill="auto"/>
            <w:noWrap/>
            <w:vAlign w:val="bottom"/>
            <w:hideMark/>
          </w:tcPr>
          <w:p w14:paraId="4C417A8D" w14:textId="306F4C51" w:rsidR="002D4D67" w:rsidRPr="002D4D67" w:rsidRDefault="00EB2752"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Въртележки</w:t>
            </w:r>
            <w:r w:rsidR="002D4D67" w:rsidRPr="002D4D67">
              <w:rPr>
                <w:rFonts w:ascii="Calibri" w:eastAsia="Times New Roman" w:hAnsi="Calibri" w:cs="Calibri"/>
                <w:color w:val="000000"/>
                <w:sz w:val="22"/>
                <w:lang w:eastAsia="bg-BG"/>
              </w:rPr>
              <w:t>, VIP</w:t>
            </w:r>
          </w:p>
        </w:tc>
      </w:tr>
      <w:tr w:rsidR="002D4D67" w:rsidRPr="002D4D67" w14:paraId="2AA6EA0A" w14:textId="77777777" w:rsidTr="00F0362D">
        <w:trPr>
          <w:trHeight w:val="290"/>
          <w:jc w:val="center"/>
        </w:trPr>
        <w:tc>
          <w:tcPr>
            <w:tcW w:w="7120" w:type="dxa"/>
            <w:gridSpan w:val="3"/>
            <w:tcBorders>
              <w:top w:val="single" w:sz="4" w:space="0" w:color="auto"/>
              <w:left w:val="nil"/>
              <w:bottom w:val="single" w:sz="4" w:space="0" w:color="auto"/>
              <w:right w:val="single" w:sz="4" w:space="0" w:color="000000"/>
            </w:tcBorders>
            <w:shd w:val="clear" w:color="000000" w:fill="F66D9B"/>
            <w:noWrap/>
            <w:vAlign w:val="bottom"/>
            <w:hideMark/>
          </w:tcPr>
          <w:p w14:paraId="3FD35D16"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Ticket</w:t>
            </w:r>
          </w:p>
        </w:tc>
      </w:tr>
      <w:tr w:rsidR="002D4D67" w:rsidRPr="002D4D67" w14:paraId="319F25FA"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06D3B53"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Акт за Раждане</w:t>
            </w:r>
          </w:p>
        </w:tc>
        <w:tc>
          <w:tcPr>
            <w:tcW w:w="2200" w:type="dxa"/>
            <w:tcBorders>
              <w:top w:val="nil"/>
              <w:left w:val="nil"/>
              <w:bottom w:val="single" w:sz="4" w:space="0" w:color="auto"/>
              <w:right w:val="single" w:sz="4" w:space="0" w:color="auto"/>
            </w:tcBorders>
            <w:shd w:val="clear" w:color="auto" w:fill="auto"/>
            <w:noWrap/>
            <w:vAlign w:val="bottom"/>
            <w:hideMark/>
          </w:tcPr>
          <w:p w14:paraId="5989DA1C"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София-Варна</w:t>
            </w:r>
          </w:p>
        </w:tc>
        <w:tc>
          <w:tcPr>
            <w:tcW w:w="2540" w:type="dxa"/>
            <w:tcBorders>
              <w:top w:val="nil"/>
              <w:left w:val="nil"/>
              <w:bottom w:val="single" w:sz="4" w:space="0" w:color="auto"/>
              <w:right w:val="single" w:sz="4" w:space="0" w:color="auto"/>
            </w:tcBorders>
            <w:shd w:val="clear" w:color="auto" w:fill="auto"/>
            <w:noWrap/>
            <w:vAlign w:val="bottom"/>
            <w:hideMark/>
          </w:tcPr>
          <w:p w14:paraId="188140C9"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Дневен-VIP</w:t>
            </w:r>
          </w:p>
        </w:tc>
      </w:tr>
      <w:tr w:rsidR="002D4D67" w:rsidRPr="002D4D67" w14:paraId="565E3D52" w14:textId="77777777" w:rsidTr="00F0362D">
        <w:trPr>
          <w:trHeight w:val="870"/>
          <w:jc w:val="center"/>
        </w:trPr>
        <w:tc>
          <w:tcPr>
            <w:tcW w:w="2380" w:type="dxa"/>
            <w:tcBorders>
              <w:top w:val="nil"/>
              <w:left w:val="single" w:sz="4" w:space="0" w:color="auto"/>
              <w:bottom w:val="single" w:sz="4" w:space="0" w:color="auto"/>
              <w:right w:val="single" w:sz="4" w:space="0" w:color="auto"/>
            </w:tcBorders>
            <w:shd w:val="clear" w:color="auto" w:fill="auto"/>
            <w:hideMark/>
          </w:tcPr>
          <w:p w14:paraId="4180C22F" w14:textId="504FF2EC"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Получаване акт за</w:t>
            </w:r>
            <w:r w:rsidRPr="002D4D67">
              <w:rPr>
                <w:rFonts w:ascii="Calibri" w:eastAsia="Times New Roman" w:hAnsi="Calibri" w:cs="Calibri"/>
                <w:color w:val="000000"/>
                <w:sz w:val="22"/>
                <w:lang w:eastAsia="bg-BG"/>
              </w:rPr>
              <w:br/>
              <w:t xml:space="preserve"> </w:t>
            </w:r>
            <w:r w:rsidR="000E52B9" w:rsidRPr="002D4D67">
              <w:rPr>
                <w:rFonts w:ascii="Calibri" w:eastAsia="Times New Roman" w:hAnsi="Calibri" w:cs="Calibri"/>
                <w:color w:val="000000"/>
                <w:sz w:val="22"/>
                <w:lang w:eastAsia="bg-BG"/>
              </w:rPr>
              <w:t>новородено</w:t>
            </w:r>
          </w:p>
        </w:tc>
        <w:tc>
          <w:tcPr>
            <w:tcW w:w="2200" w:type="dxa"/>
            <w:tcBorders>
              <w:top w:val="nil"/>
              <w:left w:val="nil"/>
              <w:bottom w:val="single" w:sz="4" w:space="0" w:color="auto"/>
              <w:right w:val="single" w:sz="4" w:space="0" w:color="auto"/>
            </w:tcBorders>
            <w:shd w:val="clear" w:color="auto" w:fill="auto"/>
            <w:noWrap/>
            <w:hideMark/>
          </w:tcPr>
          <w:p w14:paraId="03A6612A"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w:t>
            </w:r>
          </w:p>
        </w:tc>
        <w:tc>
          <w:tcPr>
            <w:tcW w:w="2540" w:type="dxa"/>
            <w:tcBorders>
              <w:top w:val="nil"/>
              <w:left w:val="nil"/>
              <w:bottom w:val="single" w:sz="4" w:space="0" w:color="auto"/>
              <w:right w:val="single" w:sz="4" w:space="0" w:color="auto"/>
            </w:tcBorders>
            <w:shd w:val="clear" w:color="auto" w:fill="auto"/>
            <w:vAlign w:val="bottom"/>
            <w:hideMark/>
          </w:tcPr>
          <w:p w14:paraId="20EA44CD" w14:textId="50412AED"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 xml:space="preserve">Дава </w:t>
            </w:r>
            <w:r w:rsidR="001E0782" w:rsidRPr="002D4D67">
              <w:rPr>
                <w:rFonts w:ascii="Calibri" w:eastAsia="Times New Roman" w:hAnsi="Calibri" w:cs="Calibri"/>
                <w:color w:val="000000"/>
                <w:sz w:val="22"/>
                <w:lang w:eastAsia="bg-BG"/>
              </w:rPr>
              <w:t>възможната</w:t>
            </w:r>
            <w:r w:rsidRPr="002D4D67">
              <w:rPr>
                <w:rFonts w:ascii="Calibri" w:eastAsia="Times New Roman" w:hAnsi="Calibri" w:cs="Calibri"/>
                <w:color w:val="000000"/>
                <w:sz w:val="22"/>
                <w:lang w:eastAsia="bg-BG"/>
              </w:rPr>
              <w:t xml:space="preserve"> да се качваш на всички без да чакаш опашката</w:t>
            </w:r>
          </w:p>
        </w:tc>
      </w:tr>
      <w:tr w:rsidR="002D4D67" w:rsidRPr="002D4D67" w14:paraId="6833D199"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8634C40"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8:10  h</w:t>
            </w:r>
          </w:p>
        </w:tc>
        <w:tc>
          <w:tcPr>
            <w:tcW w:w="2200" w:type="dxa"/>
            <w:tcBorders>
              <w:top w:val="nil"/>
              <w:left w:val="nil"/>
              <w:bottom w:val="single" w:sz="4" w:space="0" w:color="auto"/>
              <w:right w:val="single" w:sz="4" w:space="0" w:color="auto"/>
            </w:tcBorders>
            <w:shd w:val="clear" w:color="auto" w:fill="auto"/>
            <w:noWrap/>
            <w:vAlign w:val="center"/>
            <w:hideMark/>
          </w:tcPr>
          <w:p w14:paraId="14712ECF"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8:55  h</w:t>
            </w:r>
          </w:p>
        </w:tc>
        <w:tc>
          <w:tcPr>
            <w:tcW w:w="2540" w:type="dxa"/>
            <w:tcBorders>
              <w:top w:val="nil"/>
              <w:left w:val="nil"/>
              <w:bottom w:val="single" w:sz="4" w:space="0" w:color="auto"/>
              <w:right w:val="single" w:sz="4" w:space="0" w:color="auto"/>
            </w:tcBorders>
            <w:shd w:val="clear" w:color="auto" w:fill="auto"/>
            <w:noWrap/>
            <w:vAlign w:val="center"/>
            <w:hideMark/>
          </w:tcPr>
          <w:p w14:paraId="551D82E8"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9:10  h</w:t>
            </w:r>
          </w:p>
        </w:tc>
      </w:tr>
      <w:tr w:rsidR="002D4D67" w:rsidRPr="002D4D67" w14:paraId="495307E7"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26FCDA30"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16:50  h</w:t>
            </w:r>
          </w:p>
        </w:tc>
        <w:tc>
          <w:tcPr>
            <w:tcW w:w="2200" w:type="dxa"/>
            <w:tcBorders>
              <w:top w:val="nil"/>
              <w:left w:val="nil"/>
              <w:bottom w:val="single" w:sz="4" w:space="0" w:color="auto"/>
              <w:right w:val="single" w:sz="4" w:space="0" w:color="auto"/>
            </w:tcBorders>
            <w:shd w:val="clear" w:color="auto" w:fill="auto"/>
            <w:noWrap/>
            <w:vAlign w:val="center"/>
            <w:hideMark/>
          </w:tcPr>
          <w:p w14:paraId="4D4B23BA"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15:00  h</w:t>
            </w:r>
          </w:p>
        </w:tc>
        <w:tc>
          <w:tcPr>
            <w:tcW w:w="2540" w:type="dxa"/>
            <w:tcBorders>
              <w:top w:val="nil"/>
              <w:left w:val="nil"/>
              <w:bottom w:val="single" w:sz="4" w:space="0" w:color="auto"/>
              <w:right w:val="single" w:sz="4" w:space="0" w:color="auto"/>
            </w:tcBorders>
            <w:shd w:val="clear" w:color="auto" w:fill="auto"/>
            <w:noWrap/>
            <w:vAlign w:val="center"/>
            <w:hideMark/>
          </w:tcPr>
          <w:p w14:paraId="56A66A90"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22:00  h</w:t>
            </w:r>
          </w:p>
        </w:tc>
      </w:tr>
      <w:tr w:rsidR="002D4D67" w:rsidRPr="002D4D67" w14:paraId="5134BF82" w14:textId="77777777" w:rsidTr="00F0362D">
        <w:trPr>
          <w:trHeight w:val="290"/>
          <w:jc w:val="center"/>
        </w:trPr>
        <w:tc>
          <w:tcPr>
            <w:tcW w:w="238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6310D9"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Segoe UI Emoji" w:eastAsia="Times New Roman" w:hAnsi="Segoe UI Emoji" w:cs="Segoe UI Emoji"/>
                <w:color w:val="000000"/>
                <w:sz w:val="22"/>
                <w:lang w:eastAsia="bg-BG"/>
              </w:rPr>
              <w:t>✔️</w:t>
            </w:r>
          </w:p>
        </w:tc>
        <w:tc>
          <w:tcPr>
            <w:tcW w:w="22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08A05D6"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Segoe UI Emoji" w:eastAsia="Times New Roman" w:hAnsi="Segoe UI Emoji" w:cs="Segoe UI Emoji"/>
                <w:color w:val="000000"/>
                <w:sz w:val="22"/>
                <w:lang w:eastAsia="bg-BG"/>
              </w:rPr>
              <w:t>✔️</w:t>
            </w:r>
          </w:p>
        </w:tc>
        <w:tc>
          <w:tcPr>
            <w:tcW w:w="254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A0EB4A3"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Segoe UI Emoji" w:eastAsia="Times New Roman" w:hAnsi="Segoe UI Emoji" w:cs="Segoe UI Emoji"/>
                <w:color w:val="000000"/>
                <w:sz w:val="22"/>
                <w:lang w:eastAsia="bg-BG"/>
              </w:rPr>
              <w:t>✔️</w:t>
            </w:r>
          </w:p>
        </w:tc>
      </w:tr>
      <w:tr w:rsidR="002D4D67" w:rsidRPr="002D4D67" w14:paraId="677202AD"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FA3C673"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5000</w:t>
            </w:r>
          </w:p>
        </w:tc>
        <w:tc>
          <w:tcPr>
            <w:tcW w:w="2200" w:type="dxa"/>
            <w:tcBorders>
              <w:top w:val="nil"/>
              <w:left w:val="nil"/>
              <w:bottom w:val="single" w:sz="4" w:space="0" w:color="auto"/>
              <w:right w:val="single" w:sz="4" w:space="0" w:color="auto"/>
            </w:tcBorders>
            <w:shd w:val="clear" w:color="auto" w:fill="auto"/>
            <w:noWrap/>
            <w:vAlign w:val="bottom"/>
            <w:hideMark/>
          </w:tcPr>
          <w:p w14:paraId="79011D04"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100000</w:t>
            </w:r>
          </w:p>
        </w:tc>
        <w:tc>
          <w:tcPr>
            <w:tcW w:w="2540" w:type="dxa"/>
            <w:tcBorders>
              <w:top w:val="nil"/>
              <w:left w:val="nil"/>
              <w:bottom w:val="single" w:sz="4" w:space="0" w:color="auto"/>
              <w:right w:val="single" w:sz="4" w:space="0" w:color="auto"/>
            </w:tcBorders>
            <w:shd w:val="clear" w:color="auto" w:fill="auto"/>
            <w:noWrap/>
            <w:vAlign w:val="center"/>
            <w:hideMark/>
          </w:tcPr>
          <w:p w14:paraId="3AC30A61" w14:textId="77777777" w:rsidR="002D4D67" w:rsidRPr="002D4D67" w:rsidRDefault="002D4D67" w:rsidP="002D4D67">
            <w:pPr>
              <w:spacing w:after="0" w:line="240" w:lineRule="auto"/>
              <w:jc w:val="center"/>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12000</w:t>
            </w:r>
          </w:p>
        </w:tc>
      </w:tr>
      <w:tr w:rsidR="002D4D67" w:rsidRPr="002D4D67" w14:paraId="2CDA9438"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BDDA614"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Queue</w:t>
            </w:r>
          </w:p>
        </w:tc>
        <w:tc>
          <w:tcPr>
            <w:tcW w:w="2200" w:type="dxa"/>
            <w:tcBorders>
              <w:top w:val="nil"/>
              <w:left w:val="nil"/>
              <w:bottom w:val="single" w:sz="4" w:space="0" w:color="auto"/>
              <w:right w:val="single" w:sz="4" w:space="0" w:color="auto"/>
            </w:tcBorders>
            <w:shd w:val="clear" w:color="auto" w:fill="auto"/>
            <w:noWrap/>
            <w:vAlign w:val="bottom"/>
            <w:hideMark/>
          </w:tcPr>
          <w:p w14:paraId="21391114"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Transport</w:t>
            </w:r>
          </w:p>
        </w:tc>
        <w:tc>
          <w:tcPr>
            <w:tcW w:w="2540" w:type="dxa"/>
            <w:tcBorders>
              <w:top w:val="nil"/>
              <w:left w:val="nil"/>
              <w:bottom w:val="single" w:sz="4" w:space="0" w:color="auto"/>
              <w:right w:val="single" w:sz="4" w:space="0" w:color="auto"/>
            </w:tcBorders>
            <w:shd w:val="clear" w:color="auto" w:fill="auto"/>
            <w:noWrap/>
            <w:vAlign w:val="bottom"/>
            <w:hideMark/>
          </w:tcPr>
          <w:p w14:paraId="2550EE81" w14:textId="77777777" w:rsidR="002D4D67" w:rsidRPr="002D4D67" w:rsidRDefault="002D4D67" w:rsidP="002D4D67">
            <w:pPr>
              <w:spacing w:after="0" w:line="240" w:lineRule="auto"/>
              <w:jc w:val="left"/>
              <w:rPr>
                <w:rFonts w:ascii="Calibri" w:eastAsia="Times New Roman" w:hAnsi="Calibri" w:cs="Calibri"/>
                <w:color w:val="000000"/>
                <w:sz w:val="22"/>
                <w:lang w:eastAsia="bg-BG"/>
              </w:rPr>
            </w:pPr>
            <w:r w:rsidRPr="002D4D67">
              <w:rPr>
                <w:rFonts w:ascii="Calibri" w:eastAsia="Times New Roman" w:hAnsi="Calibri" w:cs="Calibri"/>
                <w:color w:val="000000"/>
                <w:sz w:val="22"/>
                <w:lang w:eastAsia="bg-BG"/>
              </w:rPr>
              <w:t>VIP</w:t>
            </w:r>
          </w:p>
        </w:tc>
      </w:tr>
    </w:tbl>
    <w:p w14:paraId="074E8173" w14:textId="77777777" w:rsidR="002D4D67" w:rsidRDefault="002D4D67" w:rsidP="007A6163"/>
    <w:p w14:paraId="25DB8460" w14:textId="77777777" w:rsidR="00AA00ED" w:rsidRDefault="00AA00ED" w:rsidP="007A6163"/>
    <w:tbl>
      <w:tblPr>
        <w:tblW w:w="6480" w:type="dxa"/>
        <w:jc w:val="center"/>
        <w:tblCellMar>
          <w:left w:w="70" w:type="dxa"/>
          <w:right w:w="70" w:type="dxa"/>
        </w:tblCellMar>
        <w:tblLook w:val="04A0" w:firstRow="1" w:lastRow="0" w:firstColumn="1" w:lastColumn="0" w:noHBand="0" w:noVBand="1"/>
      </w:tblPr>
      <w:tblGrid>
        <w:gridCol w:w="1540"/>
        <w:gridCol w:w="2580"/>
        <w:gridCol w:w="2401"/>
      </w:tblGrid>
      <w:tr w:rsidR="00AA00ED" w:rsidRPr="00AA00ED" w14:paraId="3B9D806D" w14:textId="77777777" w:rsidTr="00F0362D">
        <w:trPr>
          <w:trHeight w:val="290"/>
          <w:jc w:val="center"/>
        </w:trPr>
        <w:tc>
          <w:tcPr>
            <w:tcW w:w="6480"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07FACD2A"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lastRenderedPageBreak/>
              <w:t>Ticket_Type</w:t>
            </w:r>
          </w:p>
        </w:tc>
      </w:tr>
      <w:tr w:rsidR="00AA00ED" w:rsidRPr="00AA00ED" w14:paraId="1D7149FD"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2454A9F8"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name</w:t>
            </w:r>
          </w:p>
        </w:tc>
        <w:tc>
          <w:tcPr>
            <w:tcW w:w="2580" w:type="dxa"/>
            <w:tcBorders>
              <w:top w:val="nil"/>
              <w:left w:val="nil"/>
              <w:bottom w:val="single" w:sz="4" w:space="0" w:color="auto"/>
              <w:right w:val="single" w:sz="4" w:space="0" w:color="auto"/>
            </w:tcBorders>
            <w:shd w:val="clear" w:color="auto" w:fill="auto"/>
            <w:noWrap/>
            <w:vAlign w:val="bottom"/>
            <w:hideMark/>
          </w:tcPr>
          <w:p w14:paraId="5F0956CC"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Entrance</w:t>
            </w:r>
          </w:p>
        </w:tc>
        <w:tc>
          <w:tcPr>
            <w:tcW w:w="2360" w:type="dxa"/>
            <w:tcBorders>
              <w:top w:val="nil"/>
              <w:left w:val="nil"/>
              <w:bottom w:val="single" w:sz="4" w:space="0" w:color="auto"/>
              <w:right w:val="single" w:sz="4" w:space="0" w:color="auto"/>
            </w:tcBorders>
            <w:shd w:val="clear" w:color="auto" w:fill="auto"/>
            <w:noWrap/>
            <w:vAlign w:val="bottom"/>
            <w:hideMark/>
          </w:tcPr>
          <w:p w14:paraId="0453C9CC"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Table order</w:t>
            </w:r>
          </w:p>
        </w:tc>
      </w:tr>
      <w:tr w:rsidR="00AA00ED" w:rsidRPr="00AA00ED" w14:paraId="378DD235" w14:textId="77777777" w:rsidTr="00F0362D">
        <w:trPr>
          <w:trHeight w:val="1450"/>
          <w:jc w:val="center"/>
        </w:trPr>
        <w:tc>
          <w:tcPr>
            <w:tcW w:w="1540" w:type="dxa"/>
            <w:tcBorders>
              <w:top w:val="nil"/>
              <w:left w:val="single" w:sz="4" w:space="0" w:color="auto"/>
              <w:bottom w:val="single" w:sz="4" w:space="0" w:color="auto"/>
              <w:right w:val="single" w:sz="4" w:space="0" w:color="auto"/>
            </w:tcBorders>
            <w:shd w:val="clear" w:color="000000" w:fill="F66D9B"/>
            <w:noWrap/>
            <w:vAlign w:val="center"/>
            <w:hideMark/>
          </w:tcPr>
          <w:p w14:paraId="1E302F33"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description</w:t>
            </w:r>
          </w:p>
        </w:tc>
        <w:tc>
          <w:tcPr>
            <w:tcW w:w="2580" w:type="dxa"/>
            <w:tcBorders>
              <w:top w:val="nil"/>
              <w:left w:val="nil"/>
              <w:bottom w:val="single" w:sz="4" w:space="0" w:color="auto"/>
              <w:right w:val="single" w:sz="4" w:space="0" w:color="auto"/>
            </w:tcBorders>
            <w:shd w:val="clear" w:color="auto" w:fill="auto"/>
            <w:hideMark/>
          </w:tcPr>
          <w:p w14:paraId="398F8B86"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 xml:space="preserve">За билети които </w:t>
            </w:r>
            <w:r w:rsidRPr="00AA00ED">
              <w:rPr>
                <w:rFonts w:ascii="Calibri" w:eastAsia="Times New Roman" w:hAnsi="Calibri" w:cs="Calibri"/>
                <w:color w:val="000000"/>
                <w:sz w:val="22"/>
                <w:lang w:eastAsia="bg-BG"/>
              </w:rPr>
              <w:br/>
              <w:t xml:space="preserve">трябва да се проверят преди влизане </w:t>
            </w:r>
          </w:p>
        </w:tc>
        <w:tc>
          <w:tcPr>
            <w:tcW w:w="2360" w:type="dxa"/>
            <w:tcBorders>
              <w:top w:val="nil"/>
              <w:left w:val="nil"/>
              <w:bottom w:val="single" w:sz="4" w:space="0" w:color="auto"/>
              <w:right w:val="single" w:sz="4" w:space="0" w:color="auto"/>
            </w:tcBorders>
            <w:shd w:val="clear" w:color="auto" w:fill="auto"/>
            <w:hideMark/>
          </w:tcPr>
          <w:p w14:paraId="52E85EE8"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Билет, който ще има множество артиколи които ще се сервират на клиент</w:t>
            </w:r>
          </w:p>
        </w:tc>
      </w:tr>
      <w:tr w:rsidR="00AA00ED" w:rsidRPr="00AA00ED" w14:paraId="5E780E60"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56C6129F"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checked</w:t>
            </w:r>
          </w:p>
        </w:tc>
        <w:tc>
          <w:tcPr>
            <w:tcW w:w="258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C52FA9"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c>
          <w:tcPr>
            <w:tcW w:w="236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2C22E54"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r>
      <w:tr w:rsidR="00AA00ED" w:rsidRPr="00AA00ED" w14:paraId="4FAD05E9" w14:textId="77777777" w:rsidTr="00F0362D">
        <w:trPr>
          <w:trHeight w:val="27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3ECC6C1D"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base/line</w:t>
            </w:r>
          </w:p>
        </w:tc>
        <w:tc>
          <w:tcPr>
            <w:tcW w:w="258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435C7C50"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c>
          <w:tcPr>
            <w:tcW w:w="23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19D27E"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r>
      <w:tr w:rsidR="00AA00ED" w:rsidRPr="00AA00ED" w14:paraId="1E7B6C5A"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3BC8A931"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order</w:t>
            </w:r>
          </w:p>
        </w:tc>
        <w:tc>
          <w:tcPr>
            <w:tcW w:w="258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0F85B5"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c>
          <w:tcPr>
            <w:tcW w:w="23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A89407B"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r>
      <w:tr w:rsidR="00AA00ED" w:rsidRPr="00AA00ED" w14:paraId="5EA33B4C"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7FF87EF9"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class</w:t>
            </w:r>
          </w:p>
        </w:tc>
        <w:tc>
          <w:tcPr>
            <w:tcW w:w="258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B2C2531"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c>
          <w:tcPr>
            <w:tcW w:w="236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79BCA0D"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r>
      <w:tr w:rsidR="00AA00ED" w:rsidRPr="00AA00ED" w14:paraId="0C1846FE"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3726C600"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transport</w:t>
            </w:r>
          </w:p>
        </w:tc>
        <w:tc>
          <w:tcPr>
            <w:tcW w:w="258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86BD59"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c>
          <w:tcPr>
            <w:tcW w:w="236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D1AE6E1"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r>
      <w:tr w:rsidR="00AA00ED" w:rsidRPr="00AA00ED" w14:paraId="2C320E70" w14:textId="77777777" w:rsidTr="00F0362D">
        <w:trPr>
          <w:trHeight w:val="290"/>
          <w:jc w:val="center"/>
        </w:trPr>
        <w:tc>
          <w:tcPr>
            <w:tcW w:w="6480"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1A683E7D"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Personal_Ticket</w:t>
            </w:r>
          </w:p>
        </w:tc>
      </w:tr>
      <w:tr w:rsidR="00AA00ED" w:rsidRPr="00AA00ED" w14:paraId="78C371EC"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1760AE0A"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number</w:t>
            </w:r>
          </w:p>
        </w:tc>
        <w:tc>
          <w:tcPr>
            <w:tcW w:w="2580" w:type="dxa"/>
            <w:tcBorders>
              <w:top w:val="nil"/>
              <w:left w:val="nil"/>
              <w:bottom w:val="single" w:sz="4" w:space="0" w:color="auto"/>
              <w:right w:val="single" w:sz="4" w:space="0" w:color="auto"/>
            </w:tcBorders>
            <w:shd w:val="clear" w:color="auto" w:fill="auto"/>
            <w:noWrap/>
            <w:vAlign w:val="center"/>
            <w:hideMark/>
          </w:tcPr>
          <w:p w14:paraId="730176D1"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1499</w:t>
            </w:r>
          </w:p>
        </w:tc>
        <w:tc>
          <w:tcPr>
            <w:tcW w:w="2360" w:type="dxa"/>
            <w:tcBorders>
              <w:top w:val="nil"/>
              <w:left w:val="nil"/>
              <w:bottom w:val="single" w:sz="4" w:space="0" w:color="auto"/>
              <w:right w:val="single" w:sz="4" w:space="0" w:color="auto"/>
            </w:tcBorders>
            <w:shd w:val="clear" w:color="auto" w:fill="auto"/>
            <w:noWrap/>
            <w:vAlign w:val="center"/>
            <w:hideMark/>
          </w:tcPr>
          <w:p w14:paraId="1A38312E"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3399</w:t>
            </w:r>
          </w:p>
        </w:tc>
      </w:tr>
      <w:tr w:rsidR="00AA00ED" w:rsidRPr="00AA00ED" w14:paraId="7A621F7B"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7CF65E1F"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issued</w:t>
            </w:r>
          </w:p>
        </w:tc>
        <w:tc>
          <w:tcPr>
            <w:tcW w:w="2580" w:type="dxa"/>
            <w:tcBorders>
              <w:top w:val="nil"/>
              <w:left w:val="nil"/>
              <w:bottom w:val="single" w:sz="4" w:space="0" w:color="auto"/>
              <w:right w:val="single" w:sz="4" w:space="0" w:color="auto"/>
            </w:tcBorders>
            <w:shd w:val="clear" w:color="auto" w:fill="auto"/>
            <w:noWrap/>
            <w:vAlign w:val="center"/>
            <w:hideMark/>
          </w:tcPr>
          <w:p w14:paraId="1285C0FA"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14:45  h</w:t>
            </w:r>
          </w:p>
        </w:tc>
        <w:tc>
          <w:tcPr>
            <w:tcW w:w="2360" w:type="dxa"/>
            <w:tcBorders>
              <w:top w:val="nil"/>
              <w:left w:val="nil"/>
              <w:bottom w:val="single" w:sz="4" w:space="0" w:color="auto"/>
              <w:right w:val="single" w:sz="4" w:space="0" w:color="auto"/>
            </w:tcBorders>
            <w:shd w:val="clear" w:color="auto" w:fill="auto"/>
            <w:noWrap/>
            <w:vAlign w:val="center"/>
            <w:hideMark/>
          </w:tcPr>
          <w:p w14:paraId="3048F816"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11:35  h</w:t>
            </w:r>
          </w:p>
        </w:tc>
      </w:tr>
      <w:tr w:rsidR="00AA00ED" w:rsidRPr="00AA00ED" w14:paraId="205B2E0B"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66D9B"/>
            <w:noWrap/>
            <w:vAlign w:val="bottom"/>
            <w:hideMark/>
          </w:tcPr>
          <w:p w14:paraId="215EBA6E"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finished</w:t>
            </w:r>
          </w:p>
        </w:tc>
        <w:tc>
          <w:tcPr>
            <w:tcW w:w="258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A22D478"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c>
          <w:tcPr>
            <w:tcW w:w="23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53DD683"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Segoe UI Emoji" w:eastAsia="Times New Roman" w:hAnsi="Segoe UI Emoji" w:cs="Segoe UI Emoji"/>
                <w:color w:val="000000"/>
                <w:sz w:val="22"/>
                <w:lang w:eastAsia="bg-BG"/>
              </w:rPr>
              <w:t>✔️</w:t>
            </w:r>
          </w:p>
        </w:tc>
      </w:tr>
      <w:tr w:rsidR="00AA00ED" w:rsidRPr="00AA00ED" w14:paraId="1C1DFADD" w14:textId="77777777" w:rsidTr="00F0362D">
        <w:trPr>
          <w:trHeight w:val="290"/>
          <w:jc w:val="center"/>
        </w:trPr>
        <w:tc>
          <w:tcPr>
            <w:tcW w:w="6480"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502164A"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User</w:t>
            </w:r>
          </w:p>
        </w:tc>
      </w:tr>
      <w:tr w:rsidR="00AA00ED" w:rsidRPr="00AA00ED" w14:paraId="5D38EC82"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FC000"/>
            <w:noWrap/>
            <w:vAlign w:val="bottom"/>
            <w:hideMark/>
          </w:tcPr>
          <w:p w14:paraId="452DABEE"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first_name</w:t>
            </w:r>
          </w:p>
        </w:tc>
        <w:tc>
          <w:tcPr>
            <w:tcW w:w="2580" w:type="dxa"/>
            <w:tcBorders>
              <w:top w:val="nil"/>
              <w:left w:val="nil"/>
              <w:bottom w:val="single" w:sz="4" w:space="0" w:color="auto"/>
              <w:right w:val="single" w:sz="4" w:space="0" w:color="auto"/>
            </w:tcBorders>
            <w:shd w:val="clear" w:color="auto" w:fill="auto"/>
            <w:noWrap/>
            <w:vAlign w:val="bottom"/>
            <w:hideMark/>
          </w:tcPr>
          <w:p w14:paraId="0429936B"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Иван</w:t>
            </w:r>
          </w:p>
        </w:tc>
        <w:tc>
          <w:tcPr>
            <w:tcW w:w="2360" w:type="dxa"/>
            <w:tcBorders>
              <w:top w:val="nil"/>
              <w:left w:val="nil"/>
              <w:bottom w:val="single" w:sz="4" w:space="0" w:color="auto"/>
              <w:right w:val="single" w:sz="4" w:space="0" w:color="auto"/>
            </w:tcBorders>
            <w:shd w:val="clear" w:color="auto" w:fill="auto"/>
            <w:noWrap/>
            <w:vAlign w:val="bottom"/>
            <w:hideMark/>
          </w:tcPr>
          <w:p w14:paraId="4A092E10"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Иванка</w:t>
            </w:r>
          </w:p>
        </w:tc>
      </w:tr>
      <w:tr w:rsidR="00AA00ED" w:rsidRPr="00AA00ED" w14:paraId="2E6749E4"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FC000"/>
            <w:noWrap/>
            <w:vAlign w:val="bottom"/>
            <w:hideMark/>
          </w:tcPr>
          <w:p w14:paraId="6BD6291D"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last_name</w:t>
            </w:r>
          </w:p>
        </w:tc>
        <w:tc>
          <w:tcPr>
            <w:tcW w:w="2580" w:type="dxa"/>
            <w:tcBorders>
              <w:top w:val="nil"/>
              <w:left w:val="nil"/>
              <w:bottom w:val="single" w:sz="4" w:space="0" w:color="auto"/>
              <w:right w:val="single" w:sz="4" w:space="0" w:color="auto"/>
            </w:tcBorders>
            <w:shd w:val="clear" w:color="auto" w:fill="auto"/>
            <w:noWrap/>
            <w:vAlign w:val="bottom"/>
            <w:hideMark/>
          </w:tcPr>
          <w:p w14:paraId="11F44156"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Иванов</w:t>
            </w:r>
          </w:p>
        </w:tc>
        <w:tc>
          <w:tcPr>
            <w:tcW w:w="2360" w:type="dxa"/>
            <w:tcBorders>
              <w:top w:val="nil"/>
              <w:left w:val="nil"/>
              <w:bottom w:val="single" w:sz="4" w:space="0" w:color="auto"/>
              <w:right w:val="single" w:sz="4" w:space="0" w:color="auto"/>
            </w:tcBorders>
            <w:shd w:val="clear" w:color="auto" w:fill="auto"/>
            <w:noWrap/>
            <w:vAlign w:val="bottom"/>
            <w:hideMark/>
          </w:tcPr>
          <w:p w14:paraId="627B4733"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Иванова</w:t>
            </w:r>
          </w:p>
        </w:tc>
      </w:tr>
      <w:tr w:rsidR="00AA00ED" w:rsidRPr="00AA00ED" w14:paraId="6A51EA05"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FC000"/>
            <w:noWrap/>
            <w:vAlign w:val="bottom"/>
            <w:hideMark/>
          </w:tcPr>
          <w:p w14:paraId="4B8A8BEA"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email</w:t>
            </w:r>
          </w:p>
        </w:tc>
        <w:tc>
          <w:tcPr>
            <w:tcW w:w="2580" w:type="dxa"/>
            <w:tcBorders>
              <w:top w:val="nil"/>
              <w:left w:val="nil"/>
              <w:bottom w:val="single" w:sz="4" w:space="0" w:color="auto"/>
              <w:right w:val="single" w:sz="4" w:space="0" w:color="auto"/>
            </w:tcBorders>
            <w:shd w:val="clear" w:color="auto" w:fill="auto"/>
            <w:noWrap/>
            <w:vAlign w:val="bottom"/>
            <w:hideMark/>
          </w:tcPr>
          <w:p w14:paraId="1D2672EA" w14:textId="77777777" w:rsidR="00AA00ED" w:rsidRPr="00AA00ED" w:rsidRDefault="00000000" w:rsidP="00AA00ED">
            <w:pPr>
              <w:spacing w:after="0" w:line="240" w:lineRule="auto"/>
              <w:jc w:val="left"/>
              <w:rPr>
                <w:rFonts w:ascii="Calibri" w:eastAsia="Times New Roman" w:hAnsi="Calibri" w:cs="Calibri"/>
                <w:color w:val="0563C1"/>
                <w:sz w:val="22"/>
                <w:u w:val="single"/>
                <w:lang w:eastAsia="bg-BG"/>
              </w:rPr>
            </w:pPr>
            <w:hyperlink r:id="rId19" w:history="1">
              <w:r w:rsidR="00AA00ED" w:rsidRPr="00AA00ED">
                <w:rPr>
                  <w:rFonts w:ascii="Calibri" w:eastAsia="Times New Roman" w:hAnsi="Calibri" w:cs="Calibri"/>
                  <w:color w:val="0563C1"/>
                  <w:sz w:val="22"/>
                  <w:u w:val="single"/>
                  <w:lang w:eastAsia="bg-BG"/>
                </w:rPr>
                <w:t>Iivanov@Kino.com</w:t>
              </w:r>
            </w:hyperlink>
          </w:p>
        </w:tc>
        <w:tc>
          <w:tcPr>
            <w:tcW w:w="2360" w:type="dxa"/>
            <w:tcBorders>
              <w:top w:val="nil"/>
              <w:left w:val="nil"/>
              <w:bottom w:val="single" w:sz="4" w:space="0" w:color="auto"/>
              <w:right w:val="single" w:sz="4" w:space="0" w:color="auto"/>
            </w:tcBorders>
            <w:shd w:val="clear" w:color="auto" w:fill="auto"/>
            <w:noWrap/>
            <w:vAlign w:val="bottom"/>
            <w:hideMark/>
          </w:tcPr>
          <w:p w14:paraId="67134BDA" w14:textId="77777777" w:rsidR="00AA00ED" w:rsidRPr="00AA00ED" w:rsidRDefault="00000000" w:rsidP="00AA00ED">
            <w:pPr>
              <w:spacing w:after="0" w:line="240" w:lineRule="auto"/>
              <w:jc w:val="left"/>
              <w:rPr>
                <w:rFonts w:ascii="Calibri" w:eastAsia="Times New Roman" w:hAnsi="Calibri" w:cs="Calibri"/>
                <w:color w:val="0563C1"/>
                <w:sz w:val="22"/>
                <w:u w:val="single"/>
                <w:lang w:eastAsia="bg-BG"/>
              </w:rPr>
            </w:pPr>
            <w:hyperlink r:id="rId20" w:history="1">
              <w:r w:rsidR="00AA00ED" w:rsidRPr="00AA00ED">
                <w:rPr>
                  <w:rFonts w:ascii="Calibri" w:eastAsia="Times New Roman" w:hAnsi="Calibri" w:cs="Calibri"/>
                  <w:color w:val="0563C1"/>
                  <w:sz w:val="22"/>
                  <w:u w:val="single"/>
                  <w:lang w:eastAsia="bg-BG"/>
                </w:rPr>
                <w:t>Iivanova@Restorant.com</w:t>
              </w:r>
            </w:hyperlink>
          </w:p>
        </w:tc>
      </w:tr>
      <w:tr w:rsidR="00AA00ED" w:rsidRPr="00AA00ED" w14:paraId="511F8121"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FC000"/>
            <w:noWrap/>
            <w:vAlign w:val="bottom"/>
            <w:hideMark/>
          </w:tcPr>
          <w:p w14:paraId="638BBD5F"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password</w:t>
            </w:r>
          </w:p>
        </w:tc>
        <w:tc>
          <w:tcPr>
            <w:tcW w:w="2580" w:type="dxa"/>
            <w:tcBorders>
              <w:top w:val="nil"/>
              <w:left w:val="nil"/>
              <w:bottom w:val="single" w:sz="4" w:space="0" w:color="auto"/>
              <w:right w:val="single" w:sz="4" w:space="0" w:color="auto"/>
            </w:tcBorders>
            <w:shd w:val="clear" w:color="auto" w:fill="auto"/>
            <w:noWrap/>
            <w:vAlign w:val="bottom"/>
            <w:hideMark/>
          </w:tcPr>
          <w:p w14:paraId="02ECD383"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alabala453</w:t>
            </w:r>
          </w:p>
        </w:tc>
        <w:tc>
          <w:tcPr>
            <w:tcW w:w="2360" w:type="dxa"/>
            <w:tcBorders>
              <w:top w:val="nil"/>
              <w:left w:val="nil"/>
              <w:bottom w:val="single" w:sz="4" w:space="0" w:color="auto"/>
              <w:right w:val="single" w:sz="4" w:space="0" w:color="auto"/>
            </w:tcBorders>
            <w:shd w:val="clear" w:color="auto" w:fill="auto"/>
            <w:noWrap/>
            <w:vAlign w:val="bottom"/>
            <w:hideMark/>
          </w:tcPr>
          <w:p w14:paraId="527AEE94"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012345678</w:t>
            </w:r>
          </w:p>
        </w:tc>
      </w:tr>
      <w:tr w:rsidR="00AA00ED" w:rsidRPr="00AA00ED" w14:paraId="3B7EEFD5"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FC000"/>
            <w:noWrap/>
            <w:vAlign w:val="bottom"/>
            <w:hideMark/>
          </w:tcPr>
          <w:p w14:paraId="40A9A5E8"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role</w:t>
            </w:r>
          </w:p>
        </w:tc>
        <w:tc>
          <w:tcPr>
            <w:tcW w:w="2580" w:type="dxa"/>
            <w:tcBorders>
              <w:top w:val="nil"/>
              <w:left w:val="nil"/>
              <w:bottom w:val="single" w:sz="4" w:space="0" w:color="auto"/>
              <w:right w:val="single" w:sz="4" w:space="0" w:color="auto"/>
            </w:tcBorders>
            <w:shd w:val="clear" w:color="auto" w:fill="auto"/>
            <w:noWrap/>
            <w:vAlign w:val="bottom"/>
            <w:hideMark/>
          </w:tcPr>
          <w:p w14:paraId="474E83BB"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user</w:t>
            </w:r>
          </w:p>
        </w:tc>
        <w:tc>
          <w:tcPr>
            <w:tcW w:w="2360" w:type="dxa"/>
            <w:tcBorders>
              <w:top w:val="nil"/>
              <w:left w:val="nil"/>
              <w:bottom w:val="single" w:sz="4" w:space="0" w:color="auto"/>
              <w:right w:val="single" w:sz="4" w:space="0" w:color="auto"/>
            </w:tcBorders>
            <w:shd w:val="clear" w:color="auto" w:fill="auto"/>
            <w:noWrap/>
            <w:vAlign w:val="bottom"/>
            <w:hideMark/>
          </w:tcPr>
          <w:p w14:paraId="2A207D98"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user</w:t>
            </w:r>
          </w:p>
        </w:tc>
      </w:tr>
      <w:tr w:rsidR="00AA00ED" w:rsidRPr="00AA00ED" w14:paraId="71911ACB"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FC000"/>
            <w:noWrap/>
            <w:vAlign w:val="bottom"/>
            <w:hideMark/>
          </w:tcPr>
          <w:p w14:paraId="0FC3A063"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service_type</w:t>
            </w:r>
          </w:p>
        </w:tc>
        <w:tc>
          <w:tcPr>
            <w:tcW w:w="2580" w:type="dxa"/>
            <w:tcBorders>
              <w:top w:val="nil"/>
              <w:left w:val="nil"/>
              <w:bottom w:val="single" w:sz="4" w:space="0" w:color="auto"/>
              <w:right w:val="single" w:sz="4" w:space="0" w:color="auto"/>
            </w:tcBorders>
            <w:shd w:val="clear" w:color="auto" w:fill="auto"/>
            <w:noWrap/>
            <w:vAlign w:val="bottom"/>
            <w:hideMark/>
          </w:tcPr>
          <w:p w14:paraId="5EECBFEB"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Прожекция</w:t>
            </w:r>
          </w:p>
        </w:tc>
        <w:tc>
          <w:tcPr>
            <w:tcW w:w="2360" w:type="dxa"/>
            <w:tcBorders>
              <w:top w:val="nil"/>
              <w:left w:val="nil"/>
              <w:bottom w:val="single" w:sz="4" w:space="0" w:color="auto"/>
              <w:right w:val="single" w:sz="4" w:space="0" w:color="auto"/>
            </w:tcBorders>
            <w:shd w:val="clear" w:color="auto" w:fill="auto"/>
            <w:noWrap/>
            <w:vAlign w:val="bottom"/>
            <w:hideMark/>
          </w:tcPr>
          <w:p w14:paraId="3B8B7EED"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Сервиране</w:t>
            </w:r>
          </w:p>
        </w:tc>
      </w:tr>
      <w:tr w:rsidR="00AA00ED" w:rsidRPr="00AA00ED" w14:paraId="0AA1929F"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FFC000"/>
            <w:noWrap/>
            <w:vAlign w:val="bottom"/>
            <w:hideMark/>
          </w:tcPr>
          <w:p w14:paraId="66BDCFA3"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personal_ticket</w:t>
            </w:r>
          </w:p>
        </w:tc>
        <w:tc>
          <w:tcPr>
            <w:tcW w:w="2580" w:type="dxa"/>
            <w:tcBorders>
              <w:top w:val="nil"/>
              <w:left w:val="nil"/>
              <w:bottom w:val="single" w:sz="4" w:space="0" w:color="auto"/>
              <w:right w:val="single" w:sz="4" w:space="0" w:color="auto"/>
            </w:tcBorders>
            <w:shd w:val="clear" w:color="auto" w:fill="auto"/>
            <w:noWrap/>
            <w:vAlign w:val="bottom"/>
            <w:hideMark/>
          </w:tcPr>
          <w:p w14:paraId="1AD37DA7"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540</w:t>
            </w:r>
          </w:p>
        </w:tc>
        <w:tc>
          <w:tcPr>
            <w:tcW w:w="2360" w:type="dxa"/>
            <w:tcBorders>
              <w:top w:val="nil"/>
              <w:left w:val="nil"/>
              <w:bottom w:val="single" w:sz="4" w:space="0" w:color="auto"/>
              <w:right w:val="single" w:sz="4" w:space="0" w:color="auto"/>
            </w:tcBorders>
            <w:shd w:val="clear" w:color="auto" w:fill="auto"/>
            <w:noWrap/>
            <w:vAlign w:val="bottom"/>
            <w:hideMark/>
          </w:tcPr>
          <w:p w14:paraId="3E88368D"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10000</w:t>
            </w:r>
          </w:p>
        </w:tc>
      </w:tr>
      <w:tr w:rsidR="00AA00ED" w:rsidRPr="00AA00ED" w14:paraId="73FEF7D6" w14:textId="77777777" w:rsidTr="00F0362D">
        <w:trPr>
          <w:trHeight w:val="290"/>
          <w:jc w:val="center"/>
        </w:trPr>
        <w:tc>
          <w:tcPr>
            <w:tcW w:w="6480"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7382979B"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Tickete Machine</w:t>
            </w:r>
          </w:p>
        </w:tc>
      </w:tr>
      <w:tr w:rsidR="00AA00ED" w:rsidRPr="00AA00ED" w14:paraId="5FE2279E"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9966FF"/>
            <w:noWrap/>
            <w:vAlign w:val="bottom"/>
            <w:hideMark/>
          </w:tcPr>
          <w:p w14:paraId="1776C78D"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type</w:t>
            </w:r>
          </w:p>
        </w:tc>
        <w:tc>
          <w:tcPr>
            <w:tcW w:w="2580" w:type="dxa"/>
            <w:tcBorders>
              <w:top w:val="nil"/>
              <w:left w:val="nil"/>
              <w:bottom w:val="single" w:sz="4" w:space="0" w:color="auto"/>
              <w:right w:val="single" w:sz="4" w:space="0" w:color="auto"/>
            </w:tcBorders>
            <w:shd w:val="clear" w:color="auto" w:fill="auto"/>
            <w:noWrap/>
            <w:vAlign w:val="bottom"/>
            <w:hideMark/>
          </w:tcPr>
          <w:p w14:paraId="42D23AF9" w14:textId="3CDF999C" w:rsidR="00AA00ED" w:rsidRPr="00AA00ED" w:rsidRDefault="001E0782"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К</w:t>
            </w:r>
            <w:r w:rsidR="0018094B">
              <w:rPr>
                <w:rFonts w:ascii="Calibri" w:eastAsia="Times New Roman" w:hAnsi="Calibri" w:cs="Calibri"/>
                <w:color w:val="000000"/>
                <w:sz w:val="22"/>
                <w:lang w:eastAsia="bg-BG"/>
              </w:rPr>
              <w:t>и</w:t>
            </w:r>
            <w:r w:rsidRPr="00AA00ED">
              <w:rPr>
                <w:rFonts w:ascii="Calibri" w:eastAsia="Times New Roman" w:hAnsi="Calibri" w:cs="Calibri"/>
                <w:color w:val="000000"/>
                <w:sz w:val="22"/>
                <w:lang w:eastAsia="bg-BG"/>
              </w:rPr>
              <w:t>окс</w:t>
            </w:r>
            <w:r w:rsidR="00AA00ED" w:rsidRPr="00AA00ED">
              <w:rPr>
                <w:rFonts w:ascii="Calibri" w:eastAsia="Times New Roman" w:hAnsi="Calibri" w:cs="Calibri"/>
                <w:color w:val="000000"/>
                <w:sz w:val="22"/>
                <w:lang w:eastAsia="bg-BG"/>
              </w:rPr>
              <w:t xml:space="preserve"> принтер с плащане</w:t>
            </w:r>
          </w:p>
        </w:tc>
        <w:tc>
          <w:tcPr>
            <w:tcW w:w="2360" w:type="dxa"/>
            <w:tcBorders>
              <w:top w:val="nil"/>
              <w:left w:val="nil"/>
              <w:bottom w:val="single" w:sz="4" w:space="0" w:color="auto"/>
              <w:right w:val="single" w:sz="4" w:space="0" w:color="auto"/>
            </w:tcBorders>
            <w:shd w:val="clear" w:color="auto" w:fill="auto"/>
            <w:noWrap/>
            <w:vAlign w:val="bottom"/>
            <w:hideMark/>
          </w:tcPr>
          <w:p w14:paraId="162D38A1"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Визуализатор</w:t>
            </w:r>
          </w:p>
        </w:tc>
      </w:tr>
      <w:tr w:rsidR="00AA00ED" w:rsidRPr="00AA00ED" w14:paraId="0999DFF4" w14:textId="77777777" w:rsidTr="00F0362D">
        <w:trPr>
          <w:trHeight w:val="580"/>
          <w:jc w:val="center"/>
        </w:trPr>
        <w:tc>
          <w:tcPr>
            <w:tcW w:w="1540" w:type="dxa"/>
            <w:tcBorders>
              <w:top w:val="nil"/>
              <w:left w:val="single" w:sz="4" w:space="0" w:color="auto"/>
              <w:bottom w:val="single" w:sz="4" w:space="0" w:color="auto"/>
              <w:right w:val="single" w:sz="4" w:space="0" w:color="auto"/>
            </w:tcBorders>
            <w:shd w:val="clear" w:color="000000" w:fill="9966FF"/>
            <w:noWrap/>
            <w:vAlign w:val="bottom"/>
            <w:hideMark/>
          </w:tcPr>
          <w:p w14:paraId="0216BBE8"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proofErr w:type="spellStart"/>
            <w:r w:rsidRPr="00AA00ED">
              <w:rPr>
                <w:rFonts w:ascii="Calibri" w:eastAsia="Times New Roman" w:hAnsi="Calibri" w:cs="Calibri"/>
                <w:color w:val="000000"/>
                <w:sz w:val="22"/>
                <w:lang w:eastAsia="bg-BG"/>
              </w:rPr>
              <w:t>location</w:t>
            </w:r>
            <w:proofErr w:type="spellEnd"/>
          </w:p>
        </w:tc>
        <w:tc>
          <w:tcPr>
            <w:tcW w:w="2580" w:type="dxa"/>
            <w:tcBorders>
              <w:top w:val="nil"/>
              <w:left w:val="nil"/>
              <w:bottom w:val="nil"/>
              <w:right w:val="single" w:sz="4" w:space="0" w:color="auto"/>
            </w:tcBorders>
            <w:shd w:val="clear" w:color="auto" w:fill="auto"/>
            <w:noWrap/>
            <w:hideMark/>
          </w:tcPr>
          <w:p w14:paraId="3D336F26"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На касата на входа</w:t>
            </w:r>
          </w:p>
        </w:tc>
        <w:tc>
          <w:tcPr>
            <w:tcW w:w="2360" w:type="dxa"/>
            <w:tcBorders>
              <w:top w:val="nil"/>
              <w:left w:val="nil"/>
              <w:bottom w:val="single" w:sz="4" w:space="0" w:color="auto"/>
              <w:right w:val="single" w:sz="4" w:space="0" w:color="auto"/>
            </w:tcBorders>
            <w:shd w:val="clear" w:color="auto" w:fill="auto"/>
            <w:noWrap/>
            <w:hideMark/>
          </w:tcPr>
          <w:p w14:paraId="793BE3AA"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В главната кухня</w:t>
            </w:r>
          </w:p>
        </w:tc>
      </w:tr>
      <w:tr w:rsidR="00AA00ED" w:rsidRPr="00AA00ED" w14:paraId="301BC884"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9966FF"/>
            <w:noWrap/>
            <w:vAlign w:val="bottom"/>
            <w:hideMark/>
          </w:tcPr>
          <w:p w14:paraId="6F315C65"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proofErr w:type="spellStart"/>
            <w:r w:rsidRPr="00AA00ED">
              <w:rPr>
                <w:rFonts w:ascii="Calibri" w:eastAsia="Times New Roman" w:hAnsi="Calibri" w:cs="Calibri"/>
                <w:color w:val="000000"/>
                <w:sz w:val="22"/>
                <w:lang w:eastAsia="bg-BG"/>
              </w:rPr>
              <w:t>servicr_type</w:t>
            </w:r>
            <w:proofErr w:type="spellEnd"/>
          </w:p>
        </w:tc>
        <w:tc>
          <w:tcPr>
            <w:tcW w:w="2580" w:type="dxa"/>
            <w:tcBorders>
              <w:top w:val="single" w:sz="4" w:space="0" w:color="auto"/>
              <w:left w:val="nil"/>
              <w:bottom w:val="single" w:sz="4" w:space="0" w:color="auto"/>
              <w:right w:val="single" w:sz="4" w:space="0" w:color="auto"/>
            </w:tcBorders>
            <w:shd w:val="clear" w:color="auto" w:fill="auto"/>
            <w:noWrap/>
            <w:vAlign w:val="bottom"/>
            <w:hideMark/>
          </w:tcPr>
          <w:p w14:paraId="53B276D7"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Прожекция</w:t>
            </w:r>
          </w:p>
        </w:tc>
        <w:tc>
          <w:tcPr>
            <w:tcW w:w="2360" w:type="dxa"/>
            <w:tcBorders>
              <w:top w:val="nil"/>
              <w:left w:val="nil"/>
              <w:bottom w:val="single" w:sz="4" w:space="0" w:color="auto"/>
              <w:right w:val="single" w:sz="4" w:space="0" w:color="auto"/>
            </w:tcBorders>
            <w:shd w:val="clear" w:color="auto" w:fill="auto"/>
            <w:noWrap/>
            <w:vAlign w:val="bottom"/>
            <w:hideMark/>
          </w:tcPr>
          <w:p w14:paraId="00860288"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Хранене</w:t>
            </w:r>
          </w:p>
        </w:tc>
      </w:tr>
      <w:tr w:rsidR="00AA00ED" w:rsidRPr="00AA00ED" w14:paraId="00561F19" w14:textId="77777777" w:rsidTr="00F0362D">
        <w:trPr>
          <w:trHeight w:val="290"/>
          <w:jc w:val="center"/>
        </w:trPr>
        <w:tc>
          <w:tcPr>
            <w:tcW w:w="1540" w:type="dxa"/>
            <w:tcBorders>
              <w:top w:val="nil"/>
              <w:left w:val="single" w:sz="4" w:space="0" w:color="auto"/>
              <w:bottom w:val="single" w:sz="4" w:space="0" w:color="auto"/>
              <w:right w:val="single" w:sz="4" w:space="0" w:color="auto"/>
            </w:tcBorders>
            <w:shd w:val="clear" w:color="000000" w:fill="9966FF"/>
            <w:noWrap/>
            <w:vAlign w:val="bottom"/>
            <w:hideMark/>
          </w:tcPr>
          <w:p w14:paraId="34E830C5"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proofErr w:type="spellStart"/>
            <w:r w:rsidRPr="00AA00ED">
              <w:rPr>
                <w:rFonts w:ascii="Calibri" w:eastAsia="Times New Roman" w:hAnsi="Calibri" w:cs="Calibri"/>
                <w:color w:val="000000"/>
                <w:sz w:val="22"/>
                <w:lang w:eastAsia="bg-BG"/>
              </w:rPr>
              <w:t>tickets</w:t>
            </w:r>
            <w:proofErr w:type="spellEnd"/>
          </w:p>
        </w:tc>
        <w:tc>
          <w:tcPr>
            <w:tcW w:w="2580" w:type="dxa"/>
            <w:tcBorders>
              <w:top w:val="nil"/>
              <w:left w:val="nil"/>
              <w:bottom w:val="single" w:sz="4" w:space="0" w:color="auto"/>
              <w:right w:val="single" w:sz="4" w:space="0" w:color="auto"/>
            </w:tcBorders>
            <w:shd w:val="clear" w:color="auto" w:fill="auto"/>
            <w:noWrap/>
            <w:vAlign w:val="bottom"/>
            <w:hideMark/>
          </w:tcPr>
          <w:p w14:paraId="4AA3B91D"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940</w:t>
            </w:r>
          </w:p>
        </w:tc>
        <w:tc>
          <w:tcPr>
            <w:tcW w:w="2360" w:type="dxa"/>
            <w:tcBorders>
              <w:top w:val="nil"/>
              <w:left w:val="nil"/>
              <w:bottom w:val="single" w:sz="4" w:space="0" w:color="auto"/>
              <w:right w:val="single" w:sz="4" w:space="0" w:color="auto"/>
            </w:tcBorders>
            <w:shd w:val="clear" w:color="auto" w:fill="auto"/>
            <w:noWrap/>
            <w:vAlign w:val="bottom"/>
            <w:hideMark/>
          </w:tcPr>
          <w:p w14:paraId="060170EE" w14:textId="77777777" w:rsidR="00AA00ED" w:rsidRPr="00AA00ED" w:rsidRDefault="00AA00ED" w:rsidP="00AA00ED">
            <w:pPr>
              <w:spacing w:after="0" w:line="240" w:lineRule="auto"/>
              <w:jc w:val="center"/>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540578</w:t>
            </w:r>
          </w:p>
        </w:tc>
      </w:tr>
      <w:tr w:rsidR="00AA00ED" w:rsidRPr="00AA00ED" w14:paraId="2C395B4B" w14:textId="77777777" w:rsidTr="00F0362D">
        <w:trPr>
          <w:trHeight w:val="1680"/>
          <w:jc w:val="center"/>
        </w:trPr>
        <w:tc>
          <w:tcPr>
            <w:tcW w:w="1540" w:type="dxa"/>
            <w:tcBorders>
              <w:top w:val="nil"/>
              <w:left w:val="single" w:sz="4" w:space="0" w:color="auto"/>
              <w:bottom w:val="single" w:sz="4" w:space="0" w:color="auto"/>
              <w:right w:val="single" w:sz="4" w:space="0" w:color="auto"/>
            </w:tcBorders>
            <w:shd w:val="clear" w:color="000000" w:fill="9966FF"/>
            <w:vAlign w:val="bottom"/>
            <w:hideMark/>
          </w:tcPr>
          <w:p w14:paraId="02F3C43F"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proofErr w:type="spellStart"/>
            <w:r w:rsidRPr="00AA00ED">
              <w:rPr>
                <w:rFonts w:ascii="Calibri" w:eastAsia="Times New Roman" w:hAnsi="Calibri" w:cs="Calibri"/>
                <w:color w:val="000000"/>
                <w:sz w:val="22"/>
                <w:lang w:eastAsia="bg-BG"/>
              </w:rPr>
              <w:t>Обеснение</w:t>
            </w:r>
            <w:proofErr w:type="spellEnd"/>
            <w:r w:rsidRPr="00AA00ED">
              <w:rPr>
                <w:rFonts w:ascii="Calibri" w:eastAsia="Times New Roman" w:hAnsi="Calibri" w:cs="Calibri"/>
                <w:color w:val="000000"/>
                <w:sz w:val="22"/>
                <w:lang w:eastAsia="bg-BG"/>
              </w:rPr>
              <w:br/>
              <w:t xml:space="preserve"> по </w:t>
            </w:r>
            <w:proofErr w:type="spellStart"/>
            <w:r w:rsidRPr="00AA00ED">
              <w:rPr>
                <w:rFonts w:ascii="Calibri" w:eastAsia="Times New Roman" w:hAnsi="Calibri" w:cs="Calibri"/>
                <w:color w:val="000000"/>
                <w:sz w:val="22"/>
                <w:lang w:eastAsia="bg-BG"/>
              </w:rPr>
              <w:t>рплите</w:t>
            </w:r>
            <w:proofErr w:type="spellEnd"/>
            <w:r w:rsidRPr="00AA00ED">
              <w:rPr>
                <w:rFonts w:ascii="Calibri" w:eastAsia="Times New Roman" w:hAnsi="Calibri" w:cs="Calibri"/>
                <w:color w:val="000000"/>
                <w:sz w:val="22"/>
                <w:lang w:eastAsia="bg-BG"/>
              </w:rPr>
              <w:t xml:space="preserve"> на машините</w:t>
            </w:r>
          </w:p>
        </w:tc>
        <w:tc>
          <w:tcPr>
            <w:tcW w:w="2580" w:type="dxa"/>
            <w:tcBorders>
              <w:top w:val="nil"/>
              <w:left w:val="nil"/>
              <w:bottom w:val="single" w:sz="4" w:space="0" w:color="auto"/>
              <w:right w:val="single" w:sz="4" w:space="0" w:color="auto"/>
            </w:tcBorders>
            <w:shd w:val="clear" w:color="auto" w:fill="auto"/>
            <w:hideMark/>
          </w:tcPr>
          <w:p w14:paraId="5CBC6746" w14:textId="77777777"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Тук машината служи за</w:t>
            </w:r>
            <w:r w:rsidRPr="00AA00ED">
              <w:rPr>
                <w:rFonts w:ascii="Calibri" w:eastAsia="Times New Roman" w:hAnsi="Calibri" w:cs="Calibri"/>
                <w:color w:val="000000"/>
                <w:sz w:val="22"/>
                <w:lang w:eastAsia="bg-BG"/>
              </w:rPr>
              <w:br/>
              <w:t xml:space="preserve"> принтиране на билетчета спрямо избора на клиента</w:t>
            </w:r>
          </w:p>
        </w:tc>
        <w:tc>
          <w:tcPr>
            <w:tcW w:w="2360" w:type="dxa"/>
            <w:tcBorders>
              <w:top w:val="nil"/>
              <w:left w:val="nil"/>
              <w:bottom w:val="single" w:sz="4" w:space="0" w:color="auto"/>
              <w:right w:val="single" w:sz="4" w:space="0" w:color="auto"/>
            </w:tcBorders>
            <w:shd w:val="clear" w:color="auto" w:fill="auto"/>
            <w:hideMark/>
          </w:tcPr>
          <w:p w14:paraId="42D2CE19" w14:textId="16B16A5E" w:rsidR="00AA00ED" w:rsidRPr="00AA00ED" w:rsidRDefault="00AA00ED" w:rsidP="00AA00ED">
            <w:pPr>
              <w:spacing w:after="0" w:line="240" w:lineRule="auto"/>
              <w:jc w:val="left"/>
              <w:rPr>
                <w:rFonts w:ascii="Calibri" w:eastAsia="Times New Roman" w:hAnsi="Calibri" w:cs="Calibri"/>
                <w:color w:val="000000"/>
                <w:sz w:val="22"/>
                <w:lang w:eastAsia="bg-BG"/>
              </w:rPr>
            </w:pPr>
            <w:r w:rsidRPr="00AA00ED">
              <w:rPr>
                <w:rFonts w:ascii="Calibri" w:eastAsia="Times New Roman" w:hAnsi="Calibri" w:cs="Calibri"/>
                <w:color w:val="000000"/>
                <w:sz w:val="22"/>
                <w:lang w:eastAsia="bg-BG"/>
              </w:rPr>
              <w:t>В този случай</w:t>
            </w:r>
            <w:r w:rsidRPr="00AA00ED">
              <w:rPr>
                <w:rFonts w:ascii="Calibri" w:eastAsia="Times New Roman" w:hAnsi="Calibri" w:cs="Calibri"/>
                <w:color w:val="000000"/>
                <w:sz w:val="22"/>
                <w:lang w:eastAsia="bg-BG"/>
              </w:rPr>
              <w:br/>
              <w:t xml:space="preserve"> машината служи да </w:t>
            </w:r>
            <w:r w:rsidR="001E0782" w:rsidRPr="00AA00ED">
              <w:rPr>
                <w:rFonts w:ascii="Calibri" w:eastAsia="Times New Roman" w:hAnsi="Calibri" w:cs="Calibri"/>
                <w:color w:val="000000"/>
                <w:sz w:val="22"/>
                <w:lang w:eastAsia="bg-BG"/>
              </w:rPr>
              <w:t>визуализира</w:t>
            </w:r>
            <w:r w:rsidRPr="00AA00ED">
              <w:rPr>
                <w:rFonts w:ascii="Calibri" w:eastAsia="Times New Roman" w:hAnsi="Calibri" w:cs="Calibri"/>
                <w:color w:val="000000"/>
                <w:sz w:val="22"/>
                <w:lang w:eastAsia="bg-BG"/>
              </w:rPr>
              <w:t xml:space="preserve"> поръчките на готвачите</w:t>
            </w:r>
          </w:p>
        </w:tc>
      </w:tr>
    </w:tbl>
    <w:p w14:paraId="43EEF7B9" w14:textId="77777777" w:rsidR="00AA00ED" w:rsidRDefault="00AA00ED" w:rsidP="007A6163"/>
    <w:p w14:paraId="0392E673" w14:textId="77777777" w:rsidR="005E6932" w:rsidRDefault="005E6932" w:rsidP="007A6163"/>
    <w:p w14:paraId="43A8EBDF" w14:textId="77777777" w:rsidR="005E6932" w:rsidRDefault="005E6932" w:rsidP="007A6163"/>
    <w:p w14:paraId="01568957" w14:textId="77777777" w:rsidR="005E6932" w:rsidRDefault="005E6932" w:rsidP="007A6163"/>
    <w:p w14:paraId="6B85BD33" w14:textId="77777777" w:rsidR="005E6932" w:rsidRDefault="005E6932" w:rsidP="007A6163"/>
    <w:tbl>
      <w:tblPr>
        <w:tblW w:w="7120" w:type="dxa"/>
        <w:jc w:val="center"/>
        <w:tblCellMar>
          <w:left w:w="70" w:type="dxa"/>
          <w:right w:w="70" w:type="dxa"/>
        </w:tblCellMar>
        <w:tblLook w:val="04A0" w:firstRow="1" w:lastRow="0" w:firstColumn="1" w:lastColumn="0" w:noHBand="0" w:noVBand="1"/>
      </w:tblPr>
      <w:tblGrid>
        <w:gridCol w:w="2380"/>
        <w:gridCol w:w="2200"/>
        <w:gridCol w:w="2540"/>
      </w:tblGrid>
      <w:tr w:rsidR="005E6932" w:rsidRPr="005E6932" w14:paraId="0B793175" w14:textId="77777777" w:rsidTr="00F0362D">
        <w:trPr>
          <w:trHeight w:val="290"/>
          <w:jc w:val="center"/>
        </w:trPr>
        <w:tc>
          <w:tcPr>
            <w:tcW w:w="7120" w:type="dxa"/>
            <w:gridSpan w:val="3"/>
            <w:tcBorders>
              <w:top w:val="single" w:sz="4" w:space="0" w:color="auto"/>
              <w:left w:val="nil"/>
              <w:bottom w:val="single" w:sz="4" w:space="0" w:color="auto"/>
              <w:right w:val="single" w:sz="4" w:space="0" w:color="000000"/>
            </w:tcBorders>
            <w:shd w:val="clear" w:color="000000" w:fill="F66D9B"/>
            <w:noWrap/>
            <w:vAlign w:val="bottom"/>
            <w:hideMark/>
          </w:tcPr>
          <w:p w14:paraId="6158170D"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lastRenderedPageBreak/>
              <w:t>Ticket_Type</w:t>
            </w:r>
          </w:p>
        </w:tc>
      </w:tr>
      <w:tr w:rsidR="005E6932" w:rsidRPr="005E6932" w14:paraId="621797F7"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436AFFEA"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Queue</w:t>
            </w:r>
          </w:p>
        </w:tc>
        <w:tc>
          <w:tcPr>
            <w:tcW w:w="2200" w:type="dxa"/>
            <w:tcBorders>
              <w:top w:val="nil"/>
              <w:left w:val="nil"/>
              <w:bottom w:val="single" w:sz="4" w:space="0" w:color="auto"/>
              <w:right w:val="single" w:sz="4" w:space="0" w:color="auto"/>
            </w:tcBorders>
            <w:shd w:val="clear" w:color="auto" w:fill="auto"/>
            <w:noWrap/>
            <w:vAlign w:val="bottom"/>
            <w:hideMark/>
          </w:tcPr>
          <w:p w14:paraId="7AE88680"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Transport</w:t>
            </w:r>
          </w:p>
        </w:tc>
        <w:tc>
          <w:tcPr>
            <w:tcW w:w="2540" w:type="dxa"/>
            <w:tcBorders>
              <w:top w:val="nil"/>
              <w:left w:val="nil"/>
              <w:bottom w:val="single" w:sz="4" w:space="0" w:color="auto"/>
              <w:right w:val="single" w:sz="4" w:space="0" w:color="auto"/>
            </w:tcBorders>
            <w:shd w:val="clear" w:color="auto" w:fill="auto"/>
            <w:noWrap/>
            <w:vAlign w:val="bottom"/>
            <w:hideMark/>
          </w:tcPr>
          <w:p w14:paraId="457CDC2E"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VIP</w:t>
            </w:r>
          </w:p>
        </w:tc>
      </w:tr>
      <w:tr w:rsidR="005E6932" w:rsidRPr="005E6932" w14:paraId="1F94A34D" w14:textId="77777777" w:rsidTr="00F0362D">
        <w:trPr>
          <w:trHeight w:val="1450"/>
          <w:jc w:val="center"/>
        </w:trPr>
        <w:tc>
          <w:tcPr>
            <w:tcW w:w="2380" w:type="dxa"/>
            <w:tcBorders>
              <w:top w:val="nil"/>
              <w:left w:val="single" w:sz="4" w:space="0" w:color="auto"/>
              <w:bottom w:val="single" w:sz="4" w:space="0" w:color="auto"/>
              <w:right w:val="single" w:sz="4" w:space="0" w:color="auto"/>
            </w:tcBorders>
            <w:shd w:val="clear" w:color="auto" w:fill="auto"/>
            <w:hideMark/>
          </w:tcPr>
          <w:p w14:paraId="3E2DD4F8" w14:textId="519AD5F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 xml:space="preserve">Тип билет за който ще се чака на опашка за да може да се </w:t>
            </w:r>
            <w:r w:rsidR="004E04E0" w:rsidRPr="005E6932">
              <w:rPr>
                <w:rFonts w:ascii="Calibri" w:eastAsia="Times New Roman" w:hAnsi="Calibri" w:cs="Calibri"/>
                <w:color w:val="000000"/>
                <w:sz w:val="22"/>
                <w:lang w:eastAsia="bg-BG"/>
              </w:rPr>
              <w:t>достъпи</w:t>
            </w:r>
            <w:r w:rsidRPr="005E6932">
              <w:rPr>
                <w:rFonts w:ascii="Calibri" w:eastAsia="Times New Roman" w:hAnsi="Calibri" w:cs="Calibri"/>
                <w:color w:val="000000"/>
                <w:sz w:val="22"/>
                <w:lang w:eastAsia="bg-BG"/>
              </w:rPr>
              <w:t xml:space="preserve"> гише за обслужване</w:t>
            </w:r>
          </w:p>
        </w:tc>
        <w:tc>
          <w:tcPr>
            <w:tcW w:w="2200" w:type="dxa"/>
            <w:tcBorders>
              <w:top w:val="nil"/>
              <w:left w:val="nil"/>
              <w:bottom w:val="single" w:sz="4" w:space="0" w:color="auto"/>
              <w:right w:val="single" w:sz="4" w:space="0" w:color="auto"/>
            </w:tcBorders>
            <w:shd w:val="clear" w:color="auto" w:fill="auto"/>
            <w:hideMark/>
          </w:tcPr>
          <w:p w14:paraId="7F4FF9B1"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Билети който служат за транспорти нужди</w:t>
            </w:r>
          </w:p>
        </w:tc>
        <w:tc>
          <w:tcPr>
            <w:tcW w:w="2540" w:type="dxa"/>
            <w:tcBorders>
              <w:top w:val="nil"/>
              <w:left w:val="nil"/>
              <w:bottom w:val="single" w:sz="4" w:space="0" w:color="auto"/>
              <w:right w:val="single" w:sz="4" w:space="0" w:color="auto"/>
            </w:tcBorders>
            <w:shd w:val="clear" w:color="auto" w:fill="auto"/>
            <w:vAlign w:val="bottom"/>
            <w:hideMark/>
          </w:tcPr>
          <w:p w14:paraId="3A2B0612" w14:textId="47783108"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 xml:space="preserve">Билета дава </w:t>
            </w:r>
            <w:r w:rsidRPr="005E6932">
              <w:rPr>
                <w:rFonts w:ascii="Calibri" w:eastAsia="Times New Roman" w:hAnsi="Calibri" w:cs="Calibri"/>
                <w:color w:val="000000"/>
                <w:sz w:val="22"/>
                <w:lang w:eastAsia="bg-BG"/>
              </w:rPr>
              <w:br/>
            </w:r>
            <w:r w:rsidR="004E04E0" w:rsidRPr="005E6932">
              <w:rPr>
                <w:rFonts w:ascii="Calibri" w:eastAsia="Times New Roman" w:hAnsi="Calibri" w:cs="Calibri"/>
                <w:color w:val="000000"/>
                <w:sz w:val="22"/>
                <w:lang w:eastAsia="bg-BG"/>
              </w:rPr>
              <w:t>възможности</w:t>
            </w:r>
            <w:r w:rsidRPr="005E693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5E6932" w:rsidRPr="005E6932" w14:paraId="5ADA613D" w14:textId="77777777" w:rsidTr="00F0362D">
        <w:trPr>
          <w:trHeight w:val="290"/>
          <w:jc w:val="center"/>
        </w:trPr>
        <w:tc>
          <w:tcPr>
            <w:tcW w:w="238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44994BF"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2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5DC19B6"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54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D3290B"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r>
      <w:tr w:rsidR="005E6932" w:rsidRPr="005E6932" w14:paraId="02CA59B3" w14:textId="77777777" w:rsidTr="00F0362D">
        <w:trPr>
          <w:trHeight w:val="270"/>
          <w:jc w:val="center"/>
        </w:trPr>
        <w:tc>
          <w:tcPr>
            <w:tcW w:w="238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D13DA0"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20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435DC26"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54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414B5A0C"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r>
      <w:tr w:rsidR="005E6932" w:rsidRPr="005E6932" w14:paraId="40E62103" w14:textId="77777777" w:rsidTr="00F0362D">
        <w:trPr>
          <w:trHeight w:val="290"/>
          <w:jc w:val="center"/>
        </w:trPr>
        <w:tc>
          <w:tcPr>
            <w:tcW w:w="238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7DFEB9D"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20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45EB9BB"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54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10827A7"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r>
      <w:tr w:rsidR="005E6932" w:rsidRPr="005E6932" w14:paraId="7A5674BB" w14:textId="77777777" w:rsidTr="00F0362D">
        <w:trPr>
          <w:trHeight w:val="290"/>
          <w:jc w:val="center"/>
        </w:trPr>
        <w:tc>
          <w:tcPr>
            <w:tcW w:w="238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8D46C8"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2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1E14690"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54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A5CEF56"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r>
      <w:tr w:rsidR="005E6932" w:rsidRPr="005E6932" w14:paraId="550BBB0C" w14:textId="77777777" w:rsidTr="00F0362D">
        <w:trPr>
          <w:trHeight w:val="290"/>
          <w:jc w:val="center"/>
        </w:trPr>
        <w:tc>
          <w:tcPr>
            <w:tcW w:w="238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1C91681"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2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713457"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540"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3F1F9DF"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r>
      <w:tr w:rsidR="005E6932" w:rsidRPr="005E6932" w14:paraId="144C094B" w14:textId="77777777" w:rsidTr="00F0362D">
        <w:trPr>
          <w:trHeight w:val="290"/>
          <w:jc w:val="center"/>
        </w:trPr>
        <w:tc>
          <w:tcPr>
            <w:tcW w:w="7120" w:type="dxa"/>
            <w:gridSpan w:val="3"/>
            <w:tcBorders>
              <w:top w:val="single" w:sz="4" w:space="0" w:color="auto"/>
              <w:left w:val="nil"/>
              <w:bottom w:val="single" w:sz="4" w:space="0" w:color="auto"/>
              <w:right w:val="single" w:sz="4" w:space="0" w:color="000000"/>
            </w:tcBorders>
            <w:shd w:val="clear" w:color="000000" w:fill="F66D9B"/>
            <w:noWrap/>
            <w:vAlign w:val="bottom"/>
            <w:hideMark/>
          </w:tcPr>
          <w:p w14:paraId="3E13AFCC"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Personal_Ticket</w:t>
            </w:r>
          </w:p>
        </w:tc>
      </w:tr>
      <w:tr w:rsidR="005E6932" w:rsidRPr="005E6932" w14:paraId="78875101"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440D301A"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4560</w:t>
            </w:r>
          </w:p>
        </w:tc>
        <w:tc>
          <w:tcPr>
            <w:tcW w:w="2200" w:type="dxa"/>
            <w:tcBorders>
              <w:top w:val="nil"/>
              <w:left w:val="nil"/>
              <w:bottom w:val="single" w:sz="4" w:space="0" w:color="auto"/>
              <w:right w:val="single" w:sz="4" w:space="0" w:color="auto"/>
            </w:tcBorders>
            <w:shd w:val="clear" w:color="auto" w:fill="auto"/>
            <w:noWrap/>
            <w:vAlign w:val="center"/>
            <w:hideMark/>
          </w:tcPr>
          <w:p w14:paraId="48FB3594"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930334</w:t>
            </w:r>
          </w:p>
        </w:tc>
        <w:tc>
          <w:tcPr>
            <w:tcW w:w="2540" w:type="dxa"/>
            <w:tcBorders>
              <w:top w:val="nil"/>
              <w:left w:val="nil"/>
              <w:bottom w:val="single" w:sz="4" w:space="0" w:color="auto"/>
              <w:right w:val="single" w:sz="4" w:space="0" w:color="auto"/>
            </w:tcBorders>
            <w:shd w:val="clear" w:color="auto" w:fill="auto"/>
            <w:noWrap/>
            <w:vAlign w:val="center"/>
            <w:hideMark/>
          </w:tcPr>
          <w:p w14:paraId="68434A53"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152</w:t>
            </w:r>
          </w:p>
        </w:tc>
      </w:tr>
      <w:tr w:rsidR="005E6932" w:rsidRPr="005E6932" w14:paraId="0284E339"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7A3B810E"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14:45  h</w:t>
            </w:r>
          </w:p>
        </w:tc>
        <w:tc>
          <w:tcPr>
            <w:tcW w:w="2200" w:type="dxa"/>
            <w:tcBorders>
              <w:top w:val="nil"/>
              <w:left w:val="nil"/>
              <w:bottom w:val="single" w:sz="4" w:space="0" w:color="auto"/>
              <w:right w:val="single" w:sz="4" w:space="0" w:color="auto"/>
            </w:tcBorders>
            <w:shd w:val="clear" w:color="auto" w:fill="auto"/>
            <w:noWrap/>
            <w:vAlign w:val="center"/>
            <w:hideMark/>
          </w:tcPr>
          <w:p w14:paraId="57D2F34A"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9:30  h</w:t>
            </w:r>
          </w:p>
        </w:tc>
        <w:tc>
          <w:tcPr>
            <w:tcW w:w="2540" w:type="dxa"/>
            <w:tcBorders>
              <w:top w:val="nil"/>
              <w:left w:val="nil"/>
              <w:bottom w:val="single" w:sz="4" w:space="0" w:color="auto"/>
              <w:right w:val="single" w:sz="4" w:space="0" w:color="auto"/>
            </w:tcBorders>
            <w:shd w:val="clear" w:color="auto" w:fill="auto"/>
            <w:noWrap/>
            <w:vAlign w:val="center"/>
            <w:hideMark/>
          </w:tcPr>
          <w:p w14:paraId="52CC4BCD"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23:59  h</w:t>
            </w:r>
          </w:p>
        </w:tc>
      </w:tr>
      <w:tr w:rsidR="005E6932" w:rsidRPr="005E6932" w14:paraId="2495EA80" w14:textId="77777777" w:rsidTr="00F0362D">
        <w:trPr>
          <w:trHeight w:val="290"/>
          <w:jc w:val="center"/>
        </w:trPr>
        <w:tc>
          <w:tcPr>
            <w:tcW w:w="238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F0DBCD3"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20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D11D090"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c>
          <w:tcPr>
            <w:tcW w:w="254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F7AC9A0"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Segoe UI Emoji" w:eastAsia="Times New Roman" w:hAnsi="Segoe UI Emoji" w:cs="Segoe UI Emoji"/>
                <w:color w:val="000000"/>
                <w:sz w:val="22"/>
                <w:lang w:eastAsia="bg-BG"/>
              </w:rPr>
              <w:t>✔️</w:t>
            </w:r>
          </w:p>
        </w:tc>
      </w:tr>
      <w:tr w:rsidR="005E6932" w:rsidRPr="005E6932" w14:paraId="3052EC18" w14:textId="77777777" w:rsidTr="00F0362D">
        <w:trPr>
          <w:trHeight w:val="290"/>
          <w:jc w:val="center"/>
        </w:trPr>
        <w:tc>
          <w:tcPr>
            <w:tcW w:w="7120" w:type="dxa"/>
            <w:gridSpan w:val="3"/>
            <w:tcBorders>
              <w:top w:val="single" w:sz="4" w:space="0" w:color="auto"/>
              <w:left w:val="nil"/>
              <w:bottom w:val="single" w:sz="4" w:space="0" w:color="auto"/>
              <w:right w:val="single" w:sz="4" w:space="0" w:color="000000"/>
            </w:tcBorders>
            <w:shd w:val="clear" w:color="000000" w:fill="FFC000"/>
            <w:noWrap/>
            <w:vAlign w:val="bottom"/>
            <w:hideMark/>
          </w:tcPr>
          <w:p w14:paraId="2651EF38"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User</w:t>
            </w:r>
          </w:p>
        </w:tc>
      </w:tr>
      <w:tr w:rsidR="005E6932" w:rsidRPr="005E6932" w14:paraId="54748F28"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83829C2"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Ахмед</w:t>
            </w:r>
          </w:p>
        </w:tc>
        <w:tc>
          <w:tcPr>
            <w:tcW w:w="2200" w:type="dxa"/>
            <w:tcBorders>
              <w:top w:val="nil"/>
              <w:left w:val="nil"/>
              <w:bottom w:val="single" w:sz="4" w:space="0" w:color="auto"/>
              <w:right w:val="single" w:sz="4" w:space="0" w:color="auto"/>
            </w:tcBorders>
            <w:shd w:val="clear" w:color="auto" w:fill="auto"/>
            <w:noWrap/>
            <w:vAlign w:val="bottom"/>
            <w:hideMark/>
          </w:tcPr>
          <w:p w14:paraId="1DA6FDE6"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Пламен</w:t>
            </w:r>
          </w:p>
        </w:tc>
        <w:tc>
          <w:tcPr>
            <w:tcW w:w="2540" w:type="dxa"/>
            <w:tcBorders>
              <w:top w:val="nil"/>
              <w:left w:val="nil"/>
              <w:bottom w:val="single" w:sz="4" w:space="0" w:color="auto"/>
              <w:right w:val="single" w:sz="4" w:space="0" w:color="auto"/>
            </w:tcBorders>
            <w:shd w:val="clear" w:color="auto" w:fill="auto"/>
            <w:noWrap/>
            <w:vAlign w:val="bottom"/>
            <w:hideMark/>
          </w:tcPr>
          <w:p w14:paraId="2A67354D"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 xml:space="preserve">Иван </w:t>
            </w:r>
          </w:p>
        </w:tc>
      </w:tr>
      <w:tr w:rsidR="005E6932" w:rsidRPr="005E6932" w14:paraId="084B6AE0"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6A4D69D"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Ахмедов</w:t>
            </w:r>
          </w:p>
        </w:tc>
        <w:tc>
          <w:tcPr>
            <w:tcW w:w="2200" w:type="dxa"/>
            <w:tcBorders>
              <w:top w:val="nil"/>
              <w:left w:val="nil"/>
              <w:bottom w:val="single" w:sz="4" w:space="0" w:color="auto"/>
              <w:right w:val="single" w:sz="4" w:space="0" w:color="auto"/>
            </w:tcBorders>
            <w:shd w:val="clear" w:color="auto" w:fill="auto"/>
            <w:noWrap/>
            <w:vAlign w:val="bottom"/>
            <w:hideMark/>
          </w:tcPr>
          <w:p w14:paraId="4CC9F9C9"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Илиев</w:t>
            </w:r>
          </w:p>
        </w:tc>
        <w:tc>
          <w:tcPr>
            <w:tcW w:w="2540" w:type="dxa"/>
            <w:tcBorders>
              <w:top w:val="nil"/>
              <w:left w:val="nil"/>
              <w:bottom w:val="single" w:sz="4" w:space="0" w:color="auto"/>
              <w:right w:val="single" w:sz="4" w:space="0" w:color="auto"/>
            </w:tcBorders>
            <w:shd w:val="clear" w:color="auto" w:fill="auto"/>
            <w:noWrap/>
            <w:vAlign w:val="bottom"/>
            <w:hideMark/>
          </w:tcPr>
          <w:p w14:paraId="7B80690F"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Асен</w:t>
            </w:r>
          </w:p>
        </w:tc>
      </w:tr>
      <w:tr w:rsidR="005E6932" w:rsidRPr="005E6932" w14:paraId="787F2011"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04FC1C1" w14:textId="77777777" w:rsidR="005E6932" w:rsidRPr="005E6932" w:rsidRDefault="00000000" w:rsidP="005E6932">
            <w:pPr>
              <w:spacing w:after="0" w:line="240" w:lineRule="auto"/>
              <w:jc w:val="left"/>
              <w:rPr>
                <w:rFonts w:ascii="Calibri" w:eastAsia="Times New Roman" w:hAnsi="Calibri" w:cs="Calibri"/>
                <w:color w:val="0563C1"/>
                <w:sz w:val="22"/>
                <w:u w:val="single"/>
                <w:lang w:eastAsia="bg-BG"/>
              </w:rPr>
            </w:pPr>
            <w:hyperlink r:id="rId21" w:history="1">
              <w:r w:rsidR="005E6932" w:rsidRPr="005E6932">
                <w:rPr>
                  <w:rFonts w:ascii="Calibri" w:eastAsia="Times New Roman" w:hAnsi="Calibri" w:cs="Calibri"/>
                  <w:color w:val="0563C1"/>
                  <w:sz w:val="22"/>
                  <w:u w:val="single"/>
                  <w:lang w:eastAsia="bg-BG"/>
                </w:rPr>
                <w:t>Aahmed@varna.com</w:t>
              </w:r>
            </w:hyperlink>
          </w:p>
        </w:tc>
        <w:tc>
          <w:tcPr>
            <w:tcW w:w="2200" w:type="dxa"/>
            <w:tcBorders>
              <w:top w:val="nil"/>
              <w:left w:val="nil"/>
              <w:bottom w:val="single" w:sz="4" w:space="0" w:color="auto"/>
              <w:right w:val="single" w:sz="4" w:space="0" w:color="auto"/>
            </w:tcBorders>
            <w:shd w:val="clear" w:color="auto" w:fill="auto"/>
            <w:noWrap/>
            <w:vAlign w:val="bottom"/>
            <w:hideMark/>
          </w:tcPr>
          <w:p w14:paraId="1EC8F3AA" w14:textId="77777777" w:rsidR="005E6932" w:rsidRPr="005E6932" w:rsidRDefault="00000000" w:rsidP="005E6932">
            <w:pPr>
              <w:spacing w:after="0" w:line="240" w:lineRule="auto"/>
              <w:jc w:val="left"/>
              <w:rPr>
                <w:rFonts w:ascii="Calibri" w:eastAsia="Times New Roman" w:hAnsi="Calibri" w:cs="Calibri"/>
                <w:color w:val="0563C1"/>
                <w:sz w:val="22"/>
                <w:u w:val="single"/>
                <w:lang w:eastAsia="bg-BG"/>
              </w:rPr>
            </w:pPr>
            <w:hyperlink r:id="rId22" w:history="1">
              <w:r w:rsidR="005E6932" w:rsidRPr="005E6932">
                <w:rPr>
                  <w:rFonts w:ascii="Calibri" w:eastAsia="Times New Roman" w:hAnsi="Calibri" w:cs="Calibri"/>
                  <w:color w:val="0563C1"/>
                  <w:sz w:val="22"/>
                  <w:u w:val="single"/>
                  <w:lang w:eastAsia="bg-BG"/>
                </w:rPr>
                <w:t>Piliev@bdj.bg</w:t>
              </w:r>
            </w:hyperlink>
          </w:p>
        </w:tc>
        <w:tc>
          <w:tcPr>
            <w:tcW w:w="2540" w:type="dxa"/>
            <w:tcBorders>
              <w:top w:val="nil"/>
              <w:left w:val="nil"/>
              <w:bottom w:val="single" w:sz="4" w:space="0" w:color="auto"/>
              <w:right w:val="single" w:sz="4" w:space="0" w:color="auto"/>
            </w:tcBorders>
            <w:shd w:val="clear" w:color="auto" w:fill="auto"/>
            <w:noWrap/>
            <w:vAlign w:val="bottom"/>
            <w:hideMark/>
          </w:tcPr>
          <w:p w14:paraId="1E387F7A" w14:textId="77777777" w:rsidR="005E6932" w:rsidRPr="005E6932" w:rsidRDefault="00000000" w:rsidP="005E6932">
            <w:pPr>
              <w:spacing w:after="0" w:line="240" w:lineRule="auto"/>
              <w:jc w:val="left"/>
              <w:rPr>
                <w:rFonts w:ascii="Calibri" w:eastAsia="Times New Roman" w:hAnsi="Calibri" w:cs="Calibri"/>
                <w:color w:val="0563C1"/>
                <w:sz w:val="22"/>
                <w:u w:val="single"/>
                <w:lang w:eastAsia="bg-BG"/>
              </w:rPr>
            </w:pPr>
            <w:hyperlink r:id="rId23" w:history="1">
              <w:r w:rsidR="005E6932" w:rsidRPr="005E6932">
                <w:rPr>
                  <w:rFonts w:ascii="Calibri" w:eastAsia="Times New Roman" w:hAnsi="Calibri" w:cs="Calibri"/>
                  <w:color w:val="0563C1"/>
                  <w:sz w:val="22"/>
                  <w:u w:val="single"/>
                  <w:lang w:eastAsia="bg-BG"/>
                </w:rPr>
                <w:t>Iasen@park.com</w:t>
              </w:r>
            </w:hyperlink>
          </w:p>
        </w:tc>
      </w:tr>
      <w:tr w:rsidR="005E6932" w:rsidRPr="005E6932" w14:paraId="63F53E68"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FFE2795"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12345678</w:t>
            </w:r>
          </w:p>
        </w:tc>
        <w:tc>
          <w:tcPr>
            <w:tcW w:w="2200" w:type="dxa"/>
            <w:tcBorders>
              <w:top w:val="nil"/>
              <w:left w:val="nil"/>
              <w:bottom w:val="single" w:sz="4" w:space="0" w:color="auto"/>
              <w:right w:val="single" w:sz="4" w:space="0" w:color="auto"/>
            </w:tcBorders>
            <w:shd w:val="clear" w:color="auto" w:fill="auto"/>
            <w:noWrap/>
            <w:vAlign w:val="bottom"/>
            <w:hideMark/>
          </w:tcPr>
          <w:p w14:paraId="14415F44"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12345679</w:t>
            </w:r>
          </w:p>
        </w:tc>
        <w:tc>
          <w:tcPr>
            <w:tcW w:w="2540" w:type="dxa"/>
            <w:tcBorders>
              <w:top w:val="nil"/>
              <w:left w:val="nil"/>
              <w:bottom w:val="single" w:sz="4" w:space="0" w:color="auto"/>
              <w:right w:val="single" w:sz="4" w:space="0" w:color="auto"/>
            </w:tcBorders>
            <w:shd w:val="clear" w:color="auto" w:fill="auto"/>
            <w:noWrap/>
            <w:hideMark/>
          </w:tcPr>
          <w:p w14:paraId="2AF068E7"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12345678</w:t>
            </w:r>
          </w:p>
        </w:tc>
      </w:tr>
      <w:tr w:rsidR="005E6932" w:rsidRPr="005E6932" w14:paraId="7A254596"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268097A"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user</w:t>
            </w:r>
          </w:p>
        </w:tc>
        <w:tc>
          <w:tcPr>
            <w:tcW w:w="2200" w:type="dxa"/>
            <w:tcBorders>
              <w:top w:val="nil"/>
              <w:left w:val="nil"/>
              <w:bottom w:val="single" w:sz="4" w:space="0" w:color="auto"/>
              <w:right w:val="single" w:sz="4" w:space="0" w:color="auto"/>
            </w:tcBorders>
            <w:shd w:val="clear" w:color="auto" w:fill="auto"/>
            <w:noWrap/>
            <w:vAlign w:val="bottom"/>
            <w:hideMark/>
          </w:tcPr>
          <w:p w14:paraId="7C406429"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user</w:t>
            </w:r>
          </w:p>
        </w:tc>
        <w:tc>
          <w:tcPr>
            <w:tcW w:w="2540" w:type="dxa"/>
            <w:tcBorders>
              <w:top w:val="nil"/>
              <w:left w:val="nil"/>
              <w:bottom w:val="single" w:sz="4" w:space="0" w:color="auto"/>
              <w:right w:val="single" w:sz="4" w:space="0" w:color="auto"/>
            </w:tcBorders>
            <w:shd w:val="clear" w:color="auto" w:fill="auto"/>
            <w:noWrap/>
            <w:vAlign w:val="center"/>
            <w:hideMark/>
          </w:tcPr>
          <w:p w14:paraId="4D4F66BD"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user</w:t>
            </w:r>
          </w:p>
        </w:tc>
      </w:tr>
      <w:tr w:rsidR="005E6932" w:rsidRPr="005E6932" w14:paraId="14CBFE99"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2EB7F09"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Актове</w:t>
            </w:r>
          </w:p>
        </w:tc>
        <w:tc>
          <w:tcPr>
            <w:tcW w:w="2200" w:type="dxa"/>
            <w:tcBorders>
              <w:top w:val="nil"/>
              <w:left w:val="nil"/>
              <w:bottom w:val="single" w:sz="4" w:space="0" w:color="auto"/>
              <w:right w:val="single" w:sz="4" w:space="0" w:color="auto"/>
            </w:tcBorders>
            <w:shd w:val="clear" w:color="auto" w:fill="auto"/>
            <w:noWrap/>
            <w:vAlign w:val="bottom"/>
            <w:hideMark/>
          </w:tcPr>
          <w:p w14:paraId="1F753358"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Кондуктор</w:t>
            </w:r>
          </w:p>
        </w:tc>
        <w:tc>
          <w:tcPr>
            <w:tcW w:w="2540" w:type="dxa"/>
            <w:tcBorders>
              <w:top w:val="nil"/>
              <w:left w:val="nil"/>
              <w:bottom w:val="single" w:sz="4" w:space="0" w:color="auto"/>
              <w:right w:val="single" w:sz="4" w:space="0" w:color="auto"/>
            </w:tcBorders>
            <w:shd w:val="clear" w:color="auto" w:fill="auto"/>
            <w:noWrap/>
            <w:vAlign w:val="bottom"/>
            <w:hideMark/>
          </w:tcPr>
          <w:p w14:paraId="6E3F7DDA" w14:textId="781761F7" w:rsidR="005E6932" w:rsidRPr="005E6932" w:rsidRDefault="000A34FE"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Продавачка</w:t>
            </w:r>
            <w:r w:rsidR="005E6932" w:rsidRPr="005E6932">
              <w:rPr>
                <w:rFonts w:ascii="Calibri" w:eastAsia="Times New Roman" w:hAnsi="Calibri" w:cs="Calibri"/>
                <w:color w:val="000000"/>
                <w:sz w:val="22"/>
                <w:lang w:eastAsia="bg-BG"/>
              </w:rPr>
              <w:t xml:space="preserve"> билети</w:t>
            </w:r>
          </w:p>
        </w:tc>
      </w:tr>
      <w:tr w:rsidR="005E6932" w:rsidRPr="005E6932" w14:paraId="7E16EF55"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0F2E45C"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6000</w:t>
            </w:r>
          </w:p>
        </w:tc>
        <w:tc>
          <w:tcPr>
            <w:tcW w:w="2200" w:type="dxa"/>
            <w:tcBorders>
              <w:top w:val="nil"/>
              <w:left w:val="nil"/>
              <w:bottom w:val="single" w:sz="4" w:space="0" w:color="auto"/>
              <w:right w:val="single" w:sz="4" w:space="0" w:color="auto"/>
            </w:tcBorders>
            <w:shd w:val="clear" w:color="auto" w:fill="auto"/>
            <w:noWrap/>
            <w:vAlign w:val="bottom"/>
            <w:hideMark/>
          </w:tcPr>
          <w:p w14:paraId="312F80C7"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6001</w:t>
            </w:r>
          </w:p>
        </w:tc>
        <w:tc>
          <w:tcPr>
            <w:tcW w:w="2540" w:type="dxa"/>
            <w:tcBorders>
              <w:top w:val="nil"/>
              <w:left w:val="nil"/>
              <w:bottom w:val="single" w:sz="4" w:space="0" w:color="auto"/>
              <w:right w:val="single" w:sz="4" w:space="0" w:color="auto"/>
            </w:tcBorders>
            <w:shd w:val="clear" w:color="auto" w:fill="auto"/>
            <w:noWrap/>
            <w:vAlign w:val="center"/>
            <w:hideMark/>
          </w:tcPr>
          <w:p w14:paraId="066C26BE"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7005</w:t>
            </w:r>
          </w:p>
        </w:tc>
      </w:tr>
      <w:tr w:rsidR="005E6932" w:rsidRPr="005E6932" w14:paraId="035419BE" w14:textId="77777777" w:rsidTr="00F0362D">
        <w:trPr>
          <w:trHeight w:val="290"/>
          <w:jc w:val="center"/>
        </w:trPr>
        <w:tc>
          <w:tcPr>
            <w:tcW w:w="7120"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50E88571"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Tickete Machine</w:t>
            </w:r>
          </w:p>
        </w:tc>
      </w:tr>
      <w:tr w:rsidR="005E6932" w:rsidRPr="005E6932" w14:paraId="3318F779"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4C6C51C2" w14:textId="2FA2B768" w:rsidR="005E6932" w:rsidRPr="005E6932" w:rsidRDefault="000A34FE"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К</w:t>
            </w:r>
            <w:r>
              <w:rPr>
                <w:rFonts w:ascii="Calibri" w:eastAsia="Times New Roman" w:hAnsi="Calibri" w:cs="Calibri"/>
                <w:color w:val="000000"/>
                <w:sz w:val="22"/>
                <w:lang w:eastAsia="bg-BG"/>
              </w:rPr>
              <w:t>и</w:t>
            </w:r>
            <w:r w:rsidRPr="005E6932">
              <w:rPr>
                <w:rFonts w:ascii="Calibri" w:eastAsia="Times New Roman" w:hAnsi="Calibri" w:cs="Calibri"/>
                <w:color w:val="000000"/>
                <w:sz w:val="22"/>
                <w:lang w:eastAsia="bg-BG"/>
              </w:rPr>
              <w:t>окс</w:t>
            </w:r>
            <w:r w:rsidR="005E6932" w:rsidRPr="005E6932">
              <w:rPr>
                <w:rFonts w:ascii="Calibri" w:eastAsia="Times New Roman" w:hAnsi="Calibri" w:cs="Calibri"/>
                <w:color w:val="000000"/>
                <w:sz w:val="22"/>
                <w:lang w:eastAsia="bg-BG"/>
              </w:rPr>
              <w:t xml:space="preserve"> принтер</w:t>
            </w:r>
          </w:p>
        </w:tc>
        <w:tc>
          <w:tcPr>
            <w:tcW w:w="2200" w:type="dxa"/>
            <w:tcBorders>
              <w:top w:val="nil"/>
              <w:left w:val="nil"/>
              <w:bottom w:val="single" w:sz="4" w:space="0" w:color="auto"/>
              <w:right w:val="single" w:sz="4" w:space="0" w:color="auto"/>
            </w:tcBorders>
            <w:shd w:val="clear" w:color="auto" w:fill="auto"/>
            <w:noWrap/>
            <w:vAlign w:val="bottom"/>
            <w:hideMark/>
          </w:tcPr>
          <w:p w14:paraId="7289611C"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Турникет</w:t>
            </w:r>
          </w:p>
        </w:tc>
        <w:tc>
          <w:tcPr>
            <w:tcW w:w="2540" w:type="dxa"/>
            <w:tcBorders>
              <w:top w:val="nil"/>
              <w:left w:val="nil"/>
              <w:bottom w:val="single" w:sz="4" w:space="0" w:color="auto"/>
              <w:right w:val="single" w:sz="4" w:space="0" w:color="auto"/>
            </w:tcBorders>
            <w:shd w:val="clear" w:color="auto" w:fill="auto"/>
            <w:noWrap/>
            <w:vAlign w:val="bottom"/>
            <w:hideMark/>
          </w:tcPr>
          <w:p w14:paraId="1B5F53A7" w14:textId="1062D0FF" w:rsidR="005E6932" w:rsidRPr="005E6932" w:rsidRDefault="000A34FE"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К</w:t>
            </w:r>
            <w:r>
              <w:rPr>
                <w:rFonts w:ascii="Calibri" w:eastAsia="Times New Roman" w:hAnsi="Calibri" w:cs="Calibri"/>
                <w:color w:val="000000"/>
                <w:sz w:val="22"/>
                <w:lang w:eastAsia="bg-BG"/>
              </w:rPr>
              <w:t>и</w:t>
            </w:r>
            <w:r w:rsidRPr="005E6932">
              <w:rPr>
                <w:rFonts w:ascii="Calibri" w:eastAsia="Times New Roman" w:hAnsi="Calibri" w:cs="Calibri"/>
                <w:color w:val="000000"/>
                <w:sz w:val="22"/>
                <w:lang w:eastAsia="bg-BG"/>
              </w:rPr>
              <w:t>окс</w:t>
            </w:r>
            <w:r w:rsidR="005E6932" w:rsidRPr="005E6932">
              <w:rPr>
                <w:rFonts w:ascii="Calibri" w:eastAsia="Times New Roman" w:hAnsi="Calibri" w:cs="Calibri"/>
                <w:color w:val="000000"/>
                <w:sz w:val="22"/>
                <w:lang w:eastAsia="bg-BG"/>
              </w:rPr>
              <w:t xml:space="preserve"> принтер с плащане</w:t>
            </w:r>
          </w:p>
        </w:tc>
      </w:tr>
      <w:tr w:rsidR="005E6932" w:rsidRPr="005E6932" w14:paraId="4094B4DE" w14:textId="77777777" w:rsidTr="00F0362D">
        <w:trPr>
          <w:trHeight w:val="580"/>
          <w:jc w:val="center"/>
        </w:trPr>
        <w:tc>
          <w:tcPr>
            <w:tcW w:w="2380" w:type="dxa"/>
            <w:tcBorders>
              <w:top w:val="nil"/>
              <w:left w:val="single" w:sz="4" w:space="0" w:color="auto"/>
              <w:bottom w:val="single" w:sz="4" w:space="0" w:color="auto"/>
              <w:right w:val="single" w:sz="4" w:space="0" w:color="auto"/>
            </w:tcBorders>
            <w:shd w:val="clear" w:color="auto" w:fill="auto"/>
            <w:noWrap/>
            <w:hideMark/>
          </w:tcPr>
          <w:p w14:paraId="5FDAB393"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Пред входа</w:t>
            </w:r>
          </w:p>
        </w:tc>
        <w:tc>
          <w:tcPr>
            <w:tcW w:w="2200" w:type="dxa"/>
            <w:tcBorders>
              <w:top w:val="nil"/>
              <w:left w:val="nil"/>
              <w:bottom w:val="single" w:sz="4" w:space="0" w:color="auto"/>
              <w:right w:val="single" w:sz="4" w:space="0" w:color="auto"/>
            </w:tcBorders>
            <w:shd w:val="clear" w:color="auto" w:fill="auto"/>
            <w:hideMark/>
          </w:tcPr>
          <w:p w14:paraId="6427E757"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Пред входа на станцията</w:t>
            </w:r>
          </w:p>
        </w:tc>
        <w:tc>
          <w:tcPr>
            <w:tcW w:w="2540" w:type="dxa"/>
            <w:tcBorders>
              <w:top w:val="nil"/>
              <w:left w:val="nil"/>
              <w:bottom w:val="single" w:sz="4" w:space="0" w:color="auto"/>
              <w:right w:val="single" w:sz="4" w:space="0" w:color="auto"/>
            </w:tcBorders>
            <w:shd w:val="clear" w:color="auto" w:fill="auto"/>
            <w:noWrap/>
            <w:hideMark/>
          </w:tcPr>
          <w:p w14:paraId="69E2E5BF"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Помежду влакче 1,2,3</w:t>
            </w:r>
          </w:p>
        </w:tc>
      </w:tr>
      <w:tr w:rsidR="005E6932" w:rsidRPr="005E6932" w14:paraId="2BA81473"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3EB7261" w14:textId="4BEC13C4" w:rsidR="005E6932" w:rsidRPr="005E6932" w:rsidRDefault="000A34FE"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Административни</w:t>
            </w:r>
            <w:r w:rsidR="005E6932" w:rsidRPr="005E6932">
              <w:rPr>
                <w:rFonts w:ascii="Calibri" w:eastAsia="Times New Roman" w:hAnsi="Calibri" w:cs="Calibri"/>
                <w:color w:val="000000"/>
                <w:sz w:val="22"/>
                <w:lang w:eastAsia="bg-BG"/>
              </w:rPr>
              <w:t xml:space="preserve">, и </w:t>
            </w:r>
            <w:r w:rsidRPr="005E6932">
              <w:rPr>
                <w:rFonts w:ascii="Calibri" w:eastAsia="Times New Roman" w:hAnsi="Calibri" w:cs="Calibri"/>
                <w:color w:val="000000"/>
                <w:sz w:val="22"/>
                <w:lang w:eastAsia="bg-BG"/>
              </w:rPr>
              <w:t>др.</w:t>
            </w:r>
          </w:p>
        </w:tc>
        <w:tc>
          <w:tcPr>
            <w:tcW w:w="2200" w:type="dxa"/>
            <w:tcBorders>
              <w:top w:val="nil"/>
              <w:left w:val="nil"/>
              <w:bottom w:val="single" w:sz="4" w:space="0" w:color="auto"/>
              <w:right w:val="single" w:sz="4" w:space="0" w:color="auto"/>
            </w:tcBorders>
            <w:shd w:val="clear" w:color="auto" w:fill="auto"/>
            <w:noWrap/>
            <w:vAlign w:val="bottom"/>
            <w:hideMark/>
          </w:tcPr>
          <w:p w14:paraId="1A8FC2E4"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Преди перона</w:t>
            </w:r>
          </w:p>
        </w:tc>
        <w:tc>
          <w:tcPr>
            <w:tcW w:w="2540" w:type="dxa"/>
            <w:tcBorders>
              <w:top w:val="nil"/>
              <w:left w:val="nil"/>
              <w:bottom w:val="single" w:sz="4" w:space="0" w:color="auto"/>
              <w:right w:val="single" w:sz="4" w:space="0" w:color="auto"/>
            </w:tcBorders>
            <w:shd w:val="clear" w:color="auto" w:fill="auto"/>
            <w:noWrap/>
            <w:vAlign w:val="bottom"/>
            <w:hideMark/>
          </w:tcPr>
          <w:p w14:paraId="18345B87" w14:textId="39EF307A"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 xml:space="preserve">Въртелешка, Влакче, и </w:t>
            </w:r>
            <w:r w:rsidR="000A34FE" w:rsidRPr="005E6932">
              <w:rPr>
                <w:rFonts w:ascii="Calibri" w:eastAsia="Times New Roman" w:hAnsi="Calibri" w:cs="Calibri"/>
                <w:color w:val="000000"/>
                <w:sz w:val="22"/>
                <w:lang w:eastAsia="bg-BG"/>
              </w:rPr>
              <w:t>др.</w:t>
            </w:r>
          </w:p>
        </w:tc>
      </w:tr>
      <w:tr w:rsidR="005E6932" w:rsidRPr="005E6932" w14:paraId="32DC3A32" w14:textId="77777777" w:rsidTr="00F0362D">
        <w:trPr>
          <w:trHeight w:val="290"/>
          <w:jc w:val="center"/>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14:paraId="6A25416A"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100123</w:t>
            </w:r>
          </w:p>
        </w:tc>
        <w:tc>
          <w:tcPr>
            <w:tcW w:w="2200" w:type="dxa"/>
            <w:tcBorders>
              <w:top w:val="nil"/>
              <w:left w:val="nil"/>
              <w:bottom w:val="single" w:sz="4" w:space="0" w:color="auto"/>
              <w:right w:val="single" w:sz="4" w:space="0" w:color="auto"/>
            </w:tcBorders>
            <w:shd w:val="clear" w:color="auto" w:fill="auto"/>
            <w:noWrap/>
            <w:vAlign w:val="center"/>
            <w:hideMark/>
          </w:tcPr>
          <w:p w14:paraId="324B5DD8"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120264</w:t>
            </w:r>
          </w:p>
        </w:tc>
        <w:tc>
          <w:tcPr>
            <w:tcW w:w="2540" w:type="dxa"/>
            <w:tcBorders>
              <w:top w:val="nil"/>
              <w:left w:val="nil"/>
              <w:bottom w:val="single" w:sz="4" w:space="0" w:color="auto"/>
              <w:right w:val="single" w:sz="4" w:space="0" w:color="auto"/>
            </w:tcBorders>
            <w:shd w:val="clear" w:color="auto" w:fill="auto"/>
            <w:noWrap/>
            <w:vAlign w:val="center"/>
            <w:hideMark/>
          </w:tcPr>
          <w:p w14:paraId="105BF53F" w14:textId="77777777" w:rsidR="005E6932" w:rsidRPr="005E6932" w:rsidRDefault="005E6932" w:rsidP="005E6932">
            <w:pPr>
              <w:spacing w:after="0" w:line="240" w:lineRule="auto"/>
              <w:jc w:val="center"/>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54003</w:t>
            </w:r>
          </w:p>
        </w:tc>
      </w:tr>
      <w:tr w:rsidR="005E6932" w:rsidRPr="005E6932" w14:paraId="7DE11B33" w14:textId="77777777" w:rsidTr="00F0362D">
        <w:trPr>
          <w:trHeight w:val="1680"/>
          <w:jc w:val="center"/>
        </w:trPr>
        <w:tc>
          <w:tcPr>
            <w:tcW w:w="2380" w:type="dxa"/>
            <w:tcBorders>
              <w:top w:val="nil"/>
              <w:left w:val="single" w:sz="4" w:space="0" w:color="auto"/>
              <w:bottom w:val="single" w:sz="4" w:space="0" w:color="auto"/>
              <w:right w:val="single" w:sz="4" w:space="0" w:color="auto"/>
            </w:tcBorders>
            <w:shd w:val="clear" w:color="auto" w:fill="auto"/>
            <w:hideMark/>
          </w:tcPr>
          <w:p w14:paraId="45B14E81" w14:textId="766A25E4"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 xml:space="preserve">В </w:t>
            </w:r>
            <w:r w:rsidR="000A34FE" w:rsidRPr="005E6932">
              <w:rPr>
                <w:rFonts w:ascii="Calibri" w:eastAsia="Times New Roman" w:hAnsi="Calibri" w:cs="Calibri"/>
                <w:color w:val="000000"/>
                <w:sz w:val="22"/>
                <w:lang w:eastAsia="bg-BG"/>
              </w:rPr>
              <w:t>този</w:t>
            </w:r>
            <w:r w:rsidRPr="005E6932">
              <w:rPr>
                <w:rFonts w:ascii="Calibri" w:eastAsia="Times New Roman" w:hAnsi="Calibri" w:cs="Calibri"/>
                <w:color w:val="000000"/>
                <w:sz w:val="22"/>
                <w:lang w:eastAsia="bg-BG"/>
              </w:rPr>
              <w:t xml:space="preserve"> случай машината</w:t>
            </w:r>
            <w:r w:rsidRPr="005E6932">
              <w:rPr>
                <w:rFonts w:ascii="Calibri" w:eastAsia="Times New Roman" w:hAnsi="Calibri" w:cs="Calibri"/>
                <w:color w:val="000000"/>
                <w:sz w:val="22"/>
                <w:lang w:eastAsia="bg-BG"/>
              </w:rPr>
              <w:br/>
              <w:t xml:space="preserve"> служи единствено за разпределение на опашката за </w:t>
            </w:r>
            <w:r w:rsidR="000A34FE" w:rsidRPr="005E6932">
              <w:rPr>
                <w:rFonts w:ascii="Calibri" w:eastAsia="Times New Roman" w:hAnsi="Calibri" w:cs="Calibri"/>
                <w:color w:val="000000"/>
                <w:sz w:val="22"/>
                <w:lang w:eastAsia="bg-BG"/>
              </w:rPr>
              <w:t>провините</w:t>
            </w:r>
            <w:r w:rsidRPr="005E6932">
              <w:rPr>
                <w:rFonts w:ascii="Calibri" w:eastAsia="Times New Roman" w:hAnsi="Calibri" w:cs="Calibri"/>
                <w:color w:val="000000"/>
                <w:sz w:val="22"/>
                <w:lang w:eastAsia="bg-BG"/>
              </w:rPr>
              <w:t xml:space="preserve"> гишета</w:t>
            </w:r>
          </w:p>
        </w:tc>
        <w:tc>
          <w:tcPr>
            <w:tcW w:w="2200" w:type="dxa"/>
            <w:tcBorders>
              <w:top w:val="nil"/>
              <w:left w:val="nil"/>
              <w:bottom w:val="single" w:sz="4" w:space="0" w:color="auto"/>
              <w:right w:val="single" w:sz="4" w:space="0" w:color="auto"/>
            </w:tcBorders>
            <w:shd w:val="clear" w:color="auto" w:fill="auto"/>
            <w:hideMark/>
          </w:tcPr>
          <w:p w14:paraId="3E1D8980" w14:textId="2535D086"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 xml:space="preserve">В </w:t>
            </w:r>
            <w:r w:rsidR="000A34FE" w:rsidRPr="005E6932">
              <w:rPr>
                <w:rFonts w:ascii="Calibri" w:eastAsia="Times New Roman" w:hAnsi="Calibri" w:cs="Calibri"/>
                <w:color w:val="000000"/>
                <w:sz w:val="22"/>
                <w:lang w:eastAsia="bg-BG"/>
              </w:rPr>
              <w:t>то</w:t>
            </w:r>
            <w:r w:rsidR="000A34FE">
              <w:rPr>
                <w:rFonts w:ascii="Calibri" w:eastAsia="Times New Roman" w:hAnsi="Calibri" w:cs="Calibri"/>
                <w:color w:val="000000"/>
                <w:sz w:val="22"/>
                <w:lang w:eastAsia="bg-BG"/>
              </w:rPr>
              <w:t>з</w:t>
            </w:r>
            <w:r w:rsidR="000A34FE" w:rsidRPr="005E6932">
              <w:rPr>
                <w:rFonts w:ascii="Calibri" w:eastAsia="Times New Roman" w:hAnsi="Calibri" w:cs="Calibri"/>
                <w:color w:val="000000"/>
                <w:sz w:val="22"/>
                <w:lang w:eastAsia="bg-BG"/>
              </w:rPr>
              <w:t>и</w:t>
            </w:r>
            <w:r w:rsidRPr="005E6932">
              <w:rPr>
                <w:rFonts w:ascii="Calibri" w:eastAsia="Times New Roman" w:hAnsi="Calibri" w:cs="Calibri"/>
                <w:color w:val="000000"/>
                <w:sz w:val="22"/>
                <w:lang w:eastAsia="bg-BG"/>
              </w:rPr>
              <w:t xml:space="preserve"> случай машината служи за предварително </w:t>
            </w:r>
            <w:r w:rsidR="000A34FE" w:rsidRPr="005E6932">
              <w:rPr>
                <w:rFonts w:ascii="Calibri" w:eastAsia="Times New Roman" w:hAnsi="Calibri" w:cs="Calibri"/>
                <w:color w:val="000000"/>
                <w:sz w:val="22"/>
                <w:lang w:eastAsia="bg-BG"/>
              </w:rPr>
              <w:t>легиране</w:t>
            </w:r>
            <w:r w:rsidRPr="005E6932">
              <w:rPr>
                <w:rFonts w:ascii="Calibri" w:eastAsia="Times New Roman" w:hAnsi="Calibri" w:cs="Calibri"/>
                <w:color w:val="000000"/>
                <w:sz w:val="22"/>
                <w:lang w:eastAsia="bg-BG"/>
              </w:rPr>
              <w:t xml:space="preserve"> на входа и не допуска пасажери с изтекли билети</w:t>
            </w:r>
          </w:p>
        </w:tc>
        <w:tc>
          <w:tcPr>
            <w:tcW w:w="2540" w:type="dxa"/>
            <w:tcBorders>
              <w:top w:val="nil"/>
              <w:left w:val="nil"/>
              <w:bottom w:val="single" w:sz="4" w:space="0" w:color="auto"/>
              <w:right w:val="single" w:sz="4" w:space="0" w:color="auto"/>
            </w:tcBorders>
            <w:shd w:val="clear" w:color="auto" w:fill="auto"/>
            <w:hideMark/>
          </w:tcPr>
          <w:p w14:paraId="0E30B6CA" w14:textId="77777777" w:rsidR="005E6932" w:rsidRPr="005E6932" w:rsidRDefault="005E6932" w:rsidP="005E6932">
            <w:pPr>
              <w:spacing w:after="0" w:line="240" w:lineRule="auto"/>
              <w:jc w:val="left"/>
              <w:rPr>
                <w:rFonts w:ascii="Calibri" w:eastAsia="Times New Roman" w:hAnsi="Calibri" w:cs="Calibri"/>
                <w:color w:val="000000"/>
                <w:sz w:val="22"/>
                <w:lang w:eastAsia="bg-BG"/>
              </w:rPr>
            </w:pPr>
            <w:r w:rsidRPr="005E6932">
              <w:rPr>
                <w:rFonts w:ascii="Calibri" w:eastAsia="Times New Roman" w:hAnsi="Calibri" w:cs="Calibri"/>
                <w:color w:val="000000"/>
                <w:sz w:val="22"/>
                <w:lang w:eastAsia="bg-BG"/>
              </w:rPr>
              <w:t xml:space="preserve">Тук отново машината се </w:t>
            </w:r>
            <w:r w:rsidRPr="005E6932">
              <w:rPr>
                <w:rFonts w:ascii="Calibri" w:eastAsia="Times New Roman" w:hAnsi="Calibri" w:cs="Calibri"/>
                <w:color w:val="000000"/>
                <w:sz w:val="22"/>
                <w:lang w:eastAsia="bg-BG"/>
              </w:rPr>
              <w:br/>
              <w:t>ползва за закупуване директно от нея и след което нареждайки се на желаното влакче</w:t>
            </w:r>
          </w:p>
        </w:tc>
      </w:tr>
    </w:tbl>
    <w:p w14:paraId="28C80784" w14:textId="77777777" w:rsidR="005E6932" w:rsidRDefault="005E6932" w:rsidP="007A6163"/>
    <w:p w14:paraId="109588A1" w14:textId="07FAE10D" w:rsidR="00C62DFF" w:rsidRPr="004D5DC8" w:rsidRDefault="00C62DFF" w:rsidP="007A6163">
      <w:r>
        <w:t>Фиг 8. Примерни данни за различни имплементации на системата за обслужване на клиенти.</w:t>
      </w:r>
    </w:p>
    <w:p w14:paraId="69A46D0A" w14:textId="77777777" w:rsidR="009466AF" w:rsidRDefault="009466AF" w:rsidP="00775DE5">
      <w:pPr>
        <w:ind w:firstLine="708"/>
        <w:rPr>
          <w:rFonts w:cs="Times New Roman"/>
          <w:szCs w:val="26"/>
          <w:lang w:val="en-US"/>
        </w:rPr>
      </w:pPr>
    </w:p>
    <w:tbl>
      <w:tblPr>
        <w:tblW w:w="11074" w:type="dxa"/>
        <w:tblInd w:w="-998" w:type="dxa"/>
        <w:tblLayout w:type="fixed"/>
        <w:tblCellMar>
          <w:left w:w="70" w:type="dxa"/>
          <w:right w:w="70" w:type="dxa"/>
        </w:tblCellMar>
        <w:tblLook w:val="04A0" w:firstRow="1" w:lastRow="0" w:firstColumn="1" w:lastColumn="0" w:noHBand="0" w:noVBand="1"/>
      </w:tblPr>
      <w:tblGrid>
        <w:gridCol w:w="1842"/>
        <w:gridCol w:w="1844"/>
        <w:gridCol w:w="1847"/>
        <w:gridCol w:w="1845"/>
        <w:gridCol w:w="1844"/>
        <w:gridCol w:w="1845"/>
        <w:gridCol w:w="7"/>
      </w:tblGrid>
      <w:tr w:rsidR="006067BB" w:rsidRPr="00EB2752" w14:paraId="1558C44C" w14:textId="77777777" w:rsidTr="006067BB">
        <w:trPr>
          <w:gridAfter w:val="1"/>
          <w:wAfter w:w="7" w:type="dxa"/>
          <w:trHeight w:val="234"/>
          <w:tblHeader/>
        </w:trPr>
        <w:tc>
          <w:tcPr>
            <w:tcW w:w="1842"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 </w:t>
            </w:r>
          </w:p>
        </w:tc>
        <w:tc>
          <w:tcPr>
            <w:tcW w:w="1844"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847"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845"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844"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845"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6067BB">
        <w:trPr>
          <w:trHeight w:val="234"/>
        </w:trPr>
        <w:tc>
          <w:tcPr>
            <w:tcW w:w="5533"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541"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844"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847"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845"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844"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845"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6067BB">
        <w:trPr>
          <w:gridAfter w:val="1"/>
          <w:wAfter w:w="7" w:type="dxa"/>
          <w:trHeight w:val="470"/>
        </w:trPr>
        <w:tc>
          <w:tcPr>
            <w:tcW w:w="1842"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844"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847"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845"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844"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845"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844"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847"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845"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844"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845"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844"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847"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845"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844"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845"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844"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847"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845"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844"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845"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6067BB">
        <w:trPr>
          <w:trHeight w:val="234"/>
        </w:trPr>
        <w:tc>
          <w:tcPr>
            <w:tcW w:w="5533"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5541"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844"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847"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845"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844"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845"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6067BB">
        <w:trPr>
          <w:gridAfter w:val="1"/>
          <w:wAfter w:w="7" w:type="dxa"/>
          <w:trHeight w:val="704"/>
        </w:trPr>
        <w:tc>
          <w:tcPr>
            <w:tcW w:w="1842"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844"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847"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845"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844"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845"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6067BB">
        <w:trPr>
          <w:gridAfter w:val="1"/>
          <w:wAfter w:w="7" w:type="dxa"/>
          <w:trHeight w:val="470"/>
        </w:trPr>
        <w:tc>
          <w:tcPr>
            <w:tcW w:w="1842"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844"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847"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845"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844"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845"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6067BB">
        <w:trPr>
          <w:trHeight w:val="234"/>
        </w:trPr>
        <w:tc>
          <w:tcPr>
            <w:tcW w:w="5533"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c>
          <w:tcPr>
            <w:tcW w:w="5541"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proofErr w:type="spellStart"/>
            <w:r w:rsidRPr="00EB2752">
              <w:rPr>
                <w:rFonts w:ascii="Calibri" w:eastAsia="Times New Roman" w:hAnsi="Calibri" w:cs="Calibri"/>
                <w:sz w:val="22"/>
                <w:lang w:eastAsia="bg-BG"/>
              </w:rPr>
              <w:t>Articke</w:t>
            </w:r>
            <w:proofErr w:type="spellEnd"/>
          </w:p>
        </w:tc>
      </w:tr>
      <w:tr w:rsidR="006067BB" w:rsidRPr="00EB2752" w14:paraId="45F4EE85" w14:textId="77777777" w:rsidTr="006067BB">
        <w:trPr>
          <w:gridAfter w:val="1"/>
          <w:wAfter w:w="7" w:type="dxa"/>
          <w:trHeight w:val="470"/>
        </w:trPr>
        <w:tc>
          <w:tcPr>
            <w:tcW w:w="1842"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844"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847"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845"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844"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845"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6067BB">
        <w:trPr>
          <w:gridAfter w:val="1"/>
          <w:wAfter w:w="7" w:type="dxa"/>
          <w:trHeight w:val="704"/>
        </w:trPr>
        <w:tc>
          <w:tcPr>
            <w:tcW w:w="1842"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844"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847"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845"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844"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845"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844"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847"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845"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844"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845"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844"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847"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845"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844"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845"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844"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847"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845"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844"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845"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indentifier</w:t>
            </w:r>
            <w:proofErr w:type="spellEnd"/>
          </w:p>
        </w:tc>
        <w:tc>
          <w:tcPr>
            <w:tcW w:w="1844"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847"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845"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844"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845"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6067BB">
        <w:trPr>
          <w:trHeight w:val="234"/>
        </w:trPr>
        <w:tc>
          <w:tcPr>
            <w:tcW w:w="5533"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541"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844"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847"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845"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844"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845"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844"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847"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845"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844"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845"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844"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847"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845"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844"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845"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844"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847"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845"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844"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845"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Бъртелешки</w:t>
            </w:r>
            <w:proofErr w:type="spellEnd"/>
            <w:r w:rsidRPr="00EB2752">
              <w:rPr>
                <w:rFonts w:ascii="Calibri" w:eastAsia="Times New Roman" w:hAnsi="Calibri" w:cs="Calibri"/>
                <w:color w:val="000000"/>
                <w:sz w:val="22"/>
                <w:lang w:eastAsia="bg-BG"/>
              </w:rPr>
              <w:t>, VIP</w:t>
            </w:r>
          </w:p>
        </w:tc>
      </w:tr>
      <w:tr w:rsidR="00EB2752" w:rsidRPr="00EB2752" w14:paraId="59B6B2D9" w14:textId="77777777" w:rsidTr="006067BB">
        <w:trPr>
          <w:trHeight w:val="234"/>
        </w:trPr>
        <w:tc>
          <w:tcPr>
            <w:tcW w:w="5533"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541"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844"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847"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845"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844"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845"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6067BB">
        <w:trPr>
          <w:gridAfter w:val="1"/>
          <w:wAfter w:w="7" w:type="dxa"/>
          <w:trHeight w:val="70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844"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847"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845"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844"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845"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844"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847"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845"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844"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845"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844"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847"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845"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844"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845"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active</w:t>
            </w:r>
          </w:p>
        </w:tc>
        <w:tc>
          <w:tcPr>
            <w:tcW w:w="184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844"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847"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845"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844"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845"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844"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847"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845"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844"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845"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6067BB">
        <w:trPr>
          <w:trHeight w:val="234"/>
        </w:trPr>
        <w:tc>
          <w:tcPr>
            <w:tcW w:w="5533"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541"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844"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847"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845"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844"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845"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6067BB">
        <w:trPr>
          <w:gridAfter w:val="1"/>
          <w:wAfter w:w="7" w:type="dxa"/>
          <w:trHeight w:val="1176"/>
        </w:trPr>
        <w:tc>
          <w:tcPr>
            <w:tcW w:w="1842"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844"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847"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845"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844"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845"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84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7"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6067BB">
        <w:trPr>
          <w:gridAfter w:val="1"/>
          <w:wAfter w:w="7" w:type="dxa"/>
          <w:trHeight w:val="218"/>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84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84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84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7"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84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7"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6067BB">
        <w:trPr>
          <w:trHeight w:val="234"/>
        </w:trPr>
        <w:tc>
          <w:tcPr>
            <w:tcW w:w="5533"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541"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844"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847"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845"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844"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845"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844"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847"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845"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844"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845"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84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7"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845"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6067BB">
        <w:trPr>
          <w:trHeight w:val="234"/>
        </w:trPr>
        <w:tc>
          <w:tcPr>
            <w:tcW w:w="5533"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541"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844"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847"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845"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844"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845"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844"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847"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845"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844"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845"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844"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4" w:history="1">
              <w:r w:rsidR="00EB2752" w:rsidRPr="00EB2752">
                <w:rPr>
                  <w:rFonts w:ascii="Calibri" w:eastAsia="Times New Roman" w:hAnsi="Calibri" w:cs="Calibri"/>
                  <w:color w:val="0563C1"/>
                  <w:sz w:val="22"/>
                  <w:u w:val="single"/>
                  <w:lang w:eastAsia="bg-BG"/>
                </w:rPr>
                <w:t>Iivanov@Kino.com</w:t>
              </w:r>
            </w:hyperlink>
          </w:p>
        </w:tc>
        <w:tc>
          <w:tcPr>
            <w:tcW w:w="1847"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5" w:history="1">
              <w:r w:rsidR="00EB2752" w:rsidRPr="00EB2752">
                <w:rPr>
                  <w:rFonts w:ascii="Calibri" w:eastAsia="Times New Roman" w:hAnsi="Calibri" w:cs="Calibri"/>
                  <w:color w:val="0563C1"/>
                  <w:sz w:val="22"/>
                  <w:u w:val="single"/>
                  <w:lang w:eastAsia="bg-BG"/>
                </w:rPr>
                <w:t>Iivanova@Restorant.com</w:t>
              </w:r>
            </w:hyperlink>
          </w:p>
        </w:tc>
        <w:tc>
          <w:tcPr>
            <w:tcW w:w="1845"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6" w:history="1">
              <w:r w:rsidR="00EB2752" w:rsidRPr="00EB2752">
                <w:rPr>
                  <w:rFonts w:ascii="Calibri" w:eastAsia="Times New Roman" w:hAnsi="Calibri" w:cs="Calibri"/>
                  <w:color w:val="0563C1"/>
                  <w:sz w:val="22"/>
                  <w:u w:val="single"/>
                  <w:lang w:eastAsia="bg-BG"/>
                </w:rPr>
                <w:t>Aahmed@varna.com</w:t>
              </w:r>
            </w:hyperlink>
          </w:p>
        </w:tc>
        <w:tc>
          <w:tcPr>
            <w:tcW w:w="1844"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7" w:history="1">
              <w:r w:rsidR="00EB2752" w:rsidRPr="00EB2752">
                <w:rPr>
                  <w:rFonts w:ascii="Calibri" w:eastAsia="Times New Roman" w:hAnsi="Calibri" w:cs="Calibri"/>
                  <w:color w:val="0563C1"/>
                  <w:sz w:val="22"/>
                  <w:u w:val="single"/>
                  <w:lang w:eastAsia="bg-BG"/>
                </w:rPr>
                <w:t>Piliev@bdj.bg</w:t>
              </w:r>
            </w:hyperlink>
          </w:p>
        </w:tc>
        <w:tc>
          <w:tcPr>
            <w:tcW w:w="1845"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8"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844"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847"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845"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844"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845"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844"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847"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845"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844"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845"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844"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847"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845"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844"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845"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844"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847"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845"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844"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845"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6067BB">
        <w:trPr>
          <w:trHeight w:val="234"/>
        </w:trPr>
        <w:tc>
          <w:tcPr>
            <w:tcW w:w="5533"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541"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844"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847"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845"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844"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845"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6067BB">
        <w:trPr>
          <w:gridAfter w:val="1"/>
          <w:wAfter w:w="7" w:type="dxa"/>
          <w:trHeight w:val="470"/>
        </w:trPr>
        <w:tc>
          <w:tcPr>
            <w:tcW w:w="1842"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location</w:t>
            </w:r>
            <w:proofErr w:type="spellEnd"/>
          </w:p>
        </w:tc>
        <w:tc>
          <w:tcPr>
            <w:tcW w:w="1844"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847"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845"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844"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845"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servicr_type</w:t>
            </w:r>
            <w:proofErr w:type="spellEnd"/>
          </w:p>
        </w:tc>
        <w:tc>
          <w:tcPr>
            <w:tcW w:w="1844"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847"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845"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844"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845"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6067BB">
        <w:trPr>
          <w:gridAfter w:val="1"/>
          <w:wAfter w:w="7" w:type="dxa"/>
          <w:trHeight w:val="234"/>
        </w:trPr>
        <w:tc>
          <w:tcPr>
            <w:tcW w:w="1842"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tickets</w:t>
            </w:r>
            <w:proofErr w:type="spellEnd"/>
          </w:p>
        </w:tc>
        <w:tc>
          <w:tcPr>
            <w:tcW w:w="1844"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847"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845"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844"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845"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6067BB">
        <w:trPr>
          <w:gridAfter w:val="1"/>
          <w:wAfter w:w="7" w:type="dxa"/>
          <w:trHeight w:val="1362"/>
        </w:trPr>
        <w:tc>
          <w:tcPr>
            <w:tcW w:w="1842"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proofErr w:type="spellStart"/>
            <w:r w:rsidRPr="00EB2752">
              <w:rPr>
                <w:rFonts w:ascii="Calibri" w:eastAsia="Times New Roman" w:hAnsi="Calibri" w:cs="Calibri"/>
                <w:color w:val="000000"/>
                <w:sz w:val="22"/>
                <w:lang w:eastAsia="bg-BG"/>
              </w:rPr>
              <w:t>Обеснение</w:t>
            </w:r>
            <w:proofErr w:type="spellEnd"/>
            <w:r w:rsidRPr="00EB2752">
              <w:rPr>
                <w:rFonts w:ascii="Calibri" w:eastAsia="Times New Roman" w:hAnsi="Calibri" w:cs="Calibri"/>
                <w:color w:val="000000"/>
                <w:sz w:val="22"/>
                <w:lang w:eastAsia="bg-BG"/>
              </w:rPr>
              <w:br/>
              <w:t xml:space="preserve"> по </w:t>
            </w:r>
            <w:proofErr w:type="spellStart"/>
            <w:r w:rsidRPr="00EB2752">
              <w:rPr>
                <w:rFonts w:ascii="Calibri" w:eastAsia="Times New Roman" w:hAnsi="Calibri" w:cs="Calibri"/>
                <w:color w:val="000000"/>
                <w:sz w:val="22"/>
                <w:lang w:eastAsia="bg-BG"/>
              </w:rPr>
              <w:t>рплите</w:t>
            </w:r>
            <w:proofErr w:type="spellEnd"/>
            <w:r w:rsidRPr="00EB2752">
              <w:rPr>
                <w:rFonts w:ascii="Calibri" w:eastAsia="Times New Roman" w:hAnsi="Calibri" w:cs="Calibri"/>
                <w:color w:val="000000"/>
                <w:sz w:val="22"/>
                <w:lang w:eastAsia="bg-BG"/>
              </w:rPr>
              <w:t xml:space="preserve"> на машините</w:t>
            </w:r>
          </w:p>
        </w:tc>
        <w:tc>
          <w:tcPr>
            <w:tcW w:w="1844"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847"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845"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844"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845"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634CD45D" w14:textId="553674E0" w:rsidR="008422BA" w:rsidRDefault="009C3DA8" w:rsidP="00B23FA2">
      <w:r>
        <w:lastRenderedPageBreak/>
        <w:t>Фиг 8. Примерни данни за различни имплементации на системата за обслужване на клиенти.</w:t>
      </w:r>
      <w:bookmarkStart w:id="8" w:name="_Toc135738718"/>
    </w:p>
    <w:p w14:paraId="08AE8655" w14:textId="3CFB6D4B" w:rsidR="00B23FA2" w:rsidRDefault="00B23FA2" w:rsidP="00B23FA2">
      <w:pPr>
        <w:pStyle w:val="2"/>
      </w:pPr>
      <w:r>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p>
    <w:p w14:paraId="5955B696" w14:textId="77777777" w:rsidR="00B23FA2" w:rsidRDefault="00B23FA2" w:rsidP="00B23FA2"/>
    <w:p w14:paraId="6D5E3E09" w14:textId="6F9C1282" w:rsidR="00B23FA2" w:rsidRDefault="00B23FA2" w:rsidP="00B23FA2">
      <w:pPr>
        <w:pStyle w:val="2"/>
      </w:pPr>
      <w:r>
        <w:t xml:space="preserve">Реализация на </w:t>
      </w:r>
      <w:r>
        <w:t>потребителски интерфейс</w:t>
      </w:r>
    </w:p>
    <w:p w14:paraId="42A71055" w14:textId="77777777" w:rsidR="00B23FA2" w:rsidRDefault="00B23FA2" w:rsidP="00B23FA2"/>
    <w:p w14:paraId="0F20143C" w14:textId="17807137" w:rsidR="00B23FA2" w:rsidRDefault="00B23FA2" w:rsidP="00B23FA2">
      <w:r>
        <w:tab/>
        <w:t xml:space="preserve">Разработката на потребителския интерфейс е ключова за реализацията на успешен проект. Това е първото и последното нещо което потребителя вижда когато борови с приложението. Тоест изисква се наблягане върху фините части на човешкото взаимодействие с програмен продукт. Когато се започва работа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a4"/>
        <w:numPr>
          <w:ilvl w:val="0"/>
          <w:numId w:val="14"/>
        </w:numPr>
      </w:pPr>
      <w:r>
        <w:t>За кого правим интерфейса;</w:t>
      </w:r>
    </w:p>
    <w:p w14:paraId="25B79746" w14:textId="3934198D" w:rsidR="00B23FA2" w:rsidRDefault="00B23FA2" w:rsidP="00B23FA2">
      <w:pPr>
        <w:pStyle w:val="a4"/>
        <w:numPr>
          <w:ilvl w:val="0"/>
          <w:numId w:val="14"/>
        </w:numPr>
      </w:pPr>
      <w:r>
        <w:t>Каква работа ще извършва интерфейса;</w:t>
      </w:r>
    </w:p>
    <w:p w14:paraId="0645C72C" w14:textId="398761C8" w:rsidR="00B23FA2" w:rsidRDefault="00B23FA2" w:rsidP="00B23FA2">
      <w:pPr>
        <w:pStyle w:val="a4"/>
        <w:numPr>
          <w:ilvl w:val="0"/>
          <w:numId w:val="14"/>
        </w:numPr>
      </w:pPr>
      <w:r>
        <w:t>Как ще контактува човека с интерфейса;</w:t>
      </w:r>
    </w:p>
    <w:p w14:paraId="4E4CF4A4" w14:textId="2C95A9FD" w:rsidR="00B23FA2" w:rsidRDefault="00163408" w:rsidP="00B23FA2">
      <w:pPr>
        <w:pStyle w:val="a4"/>
        <w:numPr>
          <w:ilvl w:val="0"/>
          <w:numId w:val="14"/>
        </w:numPr>
      </w:pPr>
      <w:r>
        <w:t>Кои принципи на дизайна ще са нужни за реализацията на интерфейса;</w:t>
      </w:r>
    </w:p>
    <w:p w14:paraId="2E4DEE63" w14:textId="4AA7707E" w:rsidR="00163408" w:rsidRDefault="00163408" w:rsidP="00163408">
      <w:pPr>
        <w:rPr>
          <w:lang w:val="en-US"/>
        </w:rPr>
      </w:pPr>
      <w:r>
        <w:t>Когато се отговарят всичките тези въпроси и се приложат върху дадени персони за част от система започва да се изгражда потребителското изживяване (</w:t>
      </w:r>
      <w:r>
        <w:rPr>
          <w:lang w:val="en-US"/>
        </w:rPr>
        <w:t>User experience-UX</w:t>
      </w:r>
      <w:r>
        <w:t>)</w:t>
      </w:r>
      <w:r>
        <w:rPr>
          <w:lang w:val="en-US"/>
        </w:rPr>
        <w:t>.</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на човек общува с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2F726835" w14:textId="0D5F511C" w:rsidR="00232710" w:rsidRDefault="007700DD" w:rsidP="00163408">
      <w:r>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Когато се има и това в предвид може да се започне да се разглеждат сценариите на интерфейса. 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 които ще употребяват системата.</w:t>
      </w:r>
      <w:r w:rsidR="00232710">
        <w:t xml:space="preserve"> Това е постижимо чрез употребата на персони.</w:t>
      </w:r>
    </w:p>
    <w:p w14:paraId="40A273B3" w14:textId="4FE24B8F" w:rsidR="00232710" w:rsidRPr="007700DD" w:rsidRDefault="00232710" w:rsidP="00163408">
      <w:r>
        <w:t>Първата персона която се разглежда е тази на типичен работник на гише</w:t>
      </w:r>
      <w:r w:rsidR="0046505A">
        <w:t xml:space="preserve"> (Фиг. @@)</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 както и леки за очите цветове защото човека ще работи дълги часове пред тази система.</w:t>
      </w:r>
    </w:p>
    <w:p w14:paraId="5BFE2F27" w14:textId="635EDED6" w:rsidR="00B23FA2" w:rsidRPr="009F224E" w:rsidRDefault="009F224E" w:rsidP="00B23FA2">
      <w:r>
        <w:rPr>
          <w:noProof/>
        </w:rPr>
        <w:lastRenderedPageBreak/>
        <w:drawing>
          <wp:inline distT="0" distB="0" distL="0" distR="0" wp14:anchorId="1BC0E151" wp14:editId="2677F781">
            <wp:extent cx="5943600" cy="3343275"/>
            <wp:effectExtent l="0" t="0" r="0" b="9525"/>
            <wp:docPr id="1771140326"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049FAA" w14:textId="10D7945F" w:rsidR="00B23FA2" w:rsidRDefault="009F224E" w:rsidP="00B23FA2">
      <w:r>
        <w:t>Фиг. @@. Персона на работничка на системата за контрол на клиентите.</w:t>
      </w:r>
    </w:p>
    <w:p w14:paraId="442FFDB9" w14:textId="0D5C09E6" w:rsidR="009F224E" w:rsidRDefault="009F224E" w:rsidP="00B23FA2">
      <w:r>
        <w:t xml:space="preserve">Следващата персона, която е разгледана, е на </w:t>
      </w:r>
      <w:r w:rsidR="009C2911">
        <w:t>касиер (Фиг. §§). Подобна на персоната на работник на гише тази персона представлява работник който ще използва системата за викане на клиенти и съответно обложвайки ги. Но тук поради възрастта на служителя се вземат на предвид технологическата компетентност, която е ниска. Тук идва и решението за опресняване на начина на извикване на клиенти към гишето.</w:t>
      </w:r>
    </w:p>
    <w:p w14:paraId="1BFA887E" w14:textId="77777777" w:rsidR="00B23FA2" w:rsidRDefault="00B23FA2" w:rsidP="00B23FA2"/>
    <w:p w14:paraId="16C36823" w14:textId="606ED876" w:rsidR="00E57080" w:rsidRDefault="00E57080" w:rsidP="00B23FA2">
      <w:r>
        <w:rPr>
          <w:noProof/>
        </w:rPr>
        <w:lastRenderedPageBreak/>
        <w:drawing>
          <wp:inline distT="0" distB="0" distL="0" distR="0" wp14:anchorId="1773214E" wp14:editId="36EEAAFB">
            <wp:extent cx="5943600" cy="3343275"/>
            <wp:effectExtent l="0" t="0" r="0" b="9525"/>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Фиг. §§. Персона на работничка на гише тип каса.</w:t>
      </w:r>
    </w:p>
    <w:p w14:paraId="0CB60752" w14:textId="77777777" w:rsidR="00B23FA2" w:rsidRDefault="00B23FA2" w:rsidP="00B23FA2"/>
    <w:p w14:paraId="40D7DE7A" w14:textId="77777777" w:rsidR="00B23FA2" w:rsidRDefault="00B23FA2" w:rsidP="00B23FA2"/>
    <w:p w14:paraId="7F6CD794" w14:textId="77777777" w:rsidR="00B23FA2" w:rsidRDefault="00B23FA2" w:rsidP="00B23FA2"/>
    <w:p w14:paraId="00EB176E" w14:textId="77777777" w:rsidR="00B23FA2" w:rsidRDefault="00B23FA2" w:rsidP="00B23FA2"/>
    <w:p w14:paraId="3A6FE5CD" w14:textId="77777777" w:rsidR="00B23FA2" w:rsidRDefault="00B23FA2" w:rsidP="00B23FA2"/>
    <w:p w14:paraId="4B425D33" w14:textId="77777777" w:rsidR="00B23FA2" w:rsidRDefault="00B23FA2" w:rsidP="00B23FA2"/>
    <w:p w14:paraId="746F398B" w14:textId="77777777" w:rsidR="00B23FA2" w:rsidRDefault="00B23FA2" w:rsidP="00B23FA2"/>
    <w:p w14:paraId="08DFC5F9" w14:textId="77777777" w:rsidR="00B23FA2" w:rsidRDefault="00B23FA2" w:rsidP="00B23FA2"/>
    <w:p w14:paraId="0D91E1CA" w14:textId="77777777" w:rsidR="00B23FA2" w:rsidRDefault="00B23FA2" w:rsidP="00B23FA2"/>
    <w:p w14:paraId="1243C17D" w14:textId="77777777" w:rsidR="00B23FA2" w:rsidRDefault="00B23FA2" w:rsidP="00B23FA2"/>
    <w:p w14:paraId="7BA03501" w14:textId="77777777" w:rsidR="00B23FA2" w:rsidRDefault="00B23FA2" w:rsidP="00B23FA2"/>
    <w:p w14:paraId="44C89F63" w14:textId="77777777" w:rsidR="00B23FA2" w:rsidRDefault="00B23FA2" w:rsidP="00B23FA2"/>
    <w:p w14:paraId="4F8F40D8" w14:textId="77777777" w:rsidR="00B23FA2" w:rsidRDefault="00B23FA2" w:rsidP="00B23FA2"/>
    <w:p w14:paraId="2C020FB1" w14:textId="77777777" w:rsidR="00B23FA2" w:rsidRDefault="00B23FA2" w:rsidP="00B23FA2"/>
    <w:p w14:paraId="0F51B74E" w14:textId="77777777" w:rsidR="00B23FA2" w:rsidRDefault="00B23FA2" w:rsidP="00B23FA2"/>
    <w:p w14:paraId="74CA1112" w14:textId="77777777" w:rsidR="00B23FA2" w:rsidRDefault="00B23FA2" w:rsidP="00B23FA2"/>
    <w:p w14:paraId="5183901E" w14:textId="77777777" w:rsidR="00B23FA2" w:rsidRDefault="00B23FA2" w:rsidP="00B23FA2"/>
    <w:p w14:paraId="1416D85D" w14:textId="77777777" w:rsidR="00B23FA2" w:rsidRPr="00B23FA2" w:rsidRDefault="00B23FA2" w:rsidP="00B23FA2"/>
    <w:p w14:paraId="28A3B221" w14:textId="4E1DAB98" w:rsidR="00AF24C0" w:rsidRPr="0076518F" w:rsidRDefault="00AF24C0" w:rsidP="004C69CB">
      <w:pPr>
        <w:pStyle w:val="1"/>
        <w:rPr>
          <w:rFonts w:cs="Times New Roman"/>
        </w:rPr>
      </w:pPr>
      <w:r w:rsidRPr="0076518F">
        <w:rPr>
          <w:rFonts w:cs="Times New Roman"/>
        </w:rPr>
        <w:t>Заключение</w:t>
      </w:r>
      <w:bookmarkEnd w:id="8"/>
    </w:p>
    <w:p w14:paraId="001DC345" w14:textId="77777777" w:rsidR="00AF24C0" w:rsidRPr="0076518F" w:rsidRDefault="00AF24C0" w:rsidP="004C69CB">
      <w:pPr>
        <w:rPr>
          <w:rFonts w:cs="Times New Roman"/>
        </w:rPr>
      </w:pPr>
    </w:p>
    <w:p w14:paraId="6B686222" w14:textId="7785A4D0" w:rsidR="00AF24C0" w:rsidRPr="0076518F" w:rsidRDefault="00AF24C0" w:rsidP="004C69CB">
      <w:pPr>
        <w:pStyle w:val="1"/>
        <w:rPr>
          <w:rFonts w:cs="Times New Roman"/>
        </w:rPr>
      </w:pPr>
      <w:bookmarkStart w:id="9" w:name="_Toc135738719"/>
      <w:r w:rsidRPr="0076518F">
        <w:rPr>
          <w:rFonts w:cs="Times New Roman"/>
        </w:rPr>
        <w:t>Използвана литература</w:t>
      </w:r>
      <w:bookmarkEnd w:id="9"/>
    </w:p>
    <w:p w14:paraId="65EFFB81" w14:textId="77777777" w:rsidR="00AF24C0" w:rsidRPr="0076518F" w:rsidRDefault="00AF24C0" w:rsidP="004C69CB">
      <w:pPr>
        <w:rPr>
          <w:rFonts w:cs="Times New Roman"/>
        </w:rPr>
      </w:pPr>
    </w:p>
    <w:p w14:paraId="39479E77" w14:textId="4695BEA6" w:rsidR="00AF24C0" w:rsidRDefault="00AF24C0" w:rsidP="004C69CB">
      <w:pPr>
        <w:pStyle w:val="1"/>
        <w:rPr>
          <w:rFonts w:cs="Times New Roman"/>
        </w:rPr>
      </w:pPr>
      <w:bookmarkStart w:id="10" w:name="_Toc135738720"/>
      <w:r w:rsidRPr="0076518F">
        <w:rPr>
          <w:rFonts w:cs="Times New Roman"/>
        </w:rPr>
        <w:t>Приложения</w:t>
      </w:r>
      <w:bookmarkEnd w:id="10"/>
    </w:p>
    <w:p w14:paraId="4982784B" w14:textId="5D452077" w:rsidR="004C32FB" w:rsidRDefault="004C32FB" w:rsidP="004C32FB">
      <w:r>
        <w:t>Статистически анкети за чакане на опашка:</w:t>
      </w:r>
    </w:p>
    <w:p w14:paraId="5478203B" w14:textId="0CBCDEF6" w:rsidR="00AF24C0" w:rsidRPr="00F0362D" w:rsidRDefault="004C32FB" w:rsidP="00F0362D">
      <w:r>
        <w:rPr>
          <w:lang w:val="en-US"/>
        </w:rPr>
        <w:t>Wait while,</w:t>
      </w:r>
      <w:r w:rsidRPr="004C32FB">
        <w:t xml:space="preserve"> </w:t>
      </w:r>
      <w:r w:rsidRPr="004C32FB">
        <w:rPr>
          <w:lang w:val="en-US"/>
        </w:rPr>
        <w:t>Consumer Survey: The State of Waiting in Line (2022)</w:t>
      </w:r>
      <w:r>
        <w:rPr>
          <w:lang w:val="en-US"/>
        </w:rPr>
        <w:t>,</w:t>
      </w:r>
      <w:r w:rsidRPr="004C32FB">
        <w:t xml:space="preserve"> </w:t>
      </w:r>
      <w:r>
        <w:rPr>
          <w:lang w:val="en-US"/>
        </w:rPr>
        <w:t>26.06.2022</w:t>
      </w:r>
      <w:r>
        <w:t>г.</w:t>
      </w:r>
    </w:p>
    <w:sectPr w:rsidR="00AF24C0" w:rsidRPr="00F0362D">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5" w15:restartNumberingAfterBreak="0">
    <w:nsid w:val="36D412AB"/>
    <w:multiLevelType w:val="hybridMultilevel"/>
    <w:tmpl w:val="BF9067D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AAD1951"/>
    <w:multiLevelType w:val="hybridMultilevel"/>
    <w:tmpl w:val="4AFCF7E8"/>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10"/>
  </w:num>
  <w:num w:numId="2" w16cid:durableId="594098398">
    <w:abstractNumId w:val="8"/>
  </w:num>
  <w:num w:numId="3" w16cid:durableId="542518077">
    <w:abstractNumId w:val="13"/>
  </w:num>
  <w:num w:numId="4" w16cid:durableId="1249191018">
    <w:abstractNumId w:val="4"/>
  </w:num>
  <w:num w:numId="5" w16cid:durableId="1831826033">
    <w:abstractNumId w:val="7"/>
  </w:num>
  <w:num w:numId="6" w16cid:durableId="1304045498">
    <w:abstractNumId w:val="5"/>
  </w:num>
  <w:num w:numId="7" w16cid:durableId="1253321209">
    <w:abstractNumId w:val="11"/>
  </w:num>
  <w:num w:numId="8" w16cid:durableId="1003513283">
    <w:abstractNumId w:val="6"/>
  </w:num>
  <w:num w:numId="9" w16cid:durableId="613175905">
    <w:abstractNumId w:val="2"/>
  </w:num>
  <w:num w:numId="10" w16cid:durableId="1593316719">
    <w:abstractNumId w:val="12"/>
  </w:num>
  <w:num w:numId="11" w16cid:durableId="2094232677">
    <w:abstractNumId w:val="0"/>
  </w:num>
  <w:num w:numId="12" w16cid:durableId="1833370091">
    <w:abstractNumId w:val="9"/>
  </w:num>
  <w:num w:numId="13" w16cid:durableId="1731881180">
    <w:abstractNumId w:val="1"/>
  </w:num>
  <w:num w:numId="14" w16cid:durableId="16154010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35F41"/>
    <w:rsid w:val="00054D3C"/>
    <w:rsid w:val="000742D1"/>
    <w:rsid w:val="00093D54"/>
    <w:rsid w:val="000A34FE"/>
    <w:rsid w:val="000B13AC"/>
    <w:rsid w:val="000B6CB0"/>
    <w:rsid w:val="000E460D"/>
    <w:rsid w:val="000E52B9"/>
    <w:rsid w:val="00113304"/>
    <w:rsid w:val="0014024A"/>
    <w:rsid w:val="00144E6D"/>
    <w:rsid w:val="00157ED5"/>
    <w:rsid w:val="00163408"/>
    <w:rsid w:val="0017146D"/>
    <w:rsid w:val="0018094B"/>
    <w:rsid w:val="00184DA4"/>
    <w:rsid w:val="001A39FB"/>
    <w:rsid w:val="001A40F2"/>
    <w:rsid w:val="001B340D"/>
    <w:rsid w:val="001D28BE"/>
    <w:rsid w:val="001E0782"/>
    <w:rsid w:val="001E657B"/>
    <w:rsid w:val="001F5C5C"/>
    <w:rsid w:val="00211897"/>
    <w:rsid w:val="00232710"/>
    <w:rsid w:val="0023461A"/>
    <w:rsid w:val="00242EAA"/>
    <w:rsid w:val="0027560B"/>
    <w:rsid w:val="00297708"/>
    <w:rsid w:val="002C2F76"/>
    <w:rsid w:val="002C721F"/>
    <w:rsid w:val="002D4D67"/>
    <w:rsid w:val="00345FAF"/>
    <w:rsid w:val="003C3976"/>
    <w:rsid w:val="003E6391"/>
    <w:rsid w:val="003E6F84"/>
    <w:rsid w:val="004126E0"/>
    <w:rsid w:val="00443450"/>
    <w:rsid w:val="004628C8"/>
    <w:rsid w:val="0046505A"/>
    <w:rsid w:val="0049762E"/>
    <w:rsid w:val="004B7DBD"/>
    <w:rsid w:val="004C32FB"/>
    <w:rsid w:val="004C69CB"/>
    <w:rsid w:val="004D5DC8"/>
    <w:rsid w:val="004E04E0"/>
    <w:rsid w:val="005147EE"/>
    <w:rsid w:val="00537D84"/>
    <w:rsid w:val="00553089"/>
    <w:rsid w:val="00571DAA"/>
    <w:rsid w:val="005A2556"/>
    <w:rsid w:val="005A609F"/>
    <w:rsid w:val="005B1F80"/>
    <w:rsid w:val="005E5880"/>
    <w:rsid w:val="005E6932"/>
    <w:rsid w:val="005F783D"/>
    <w:rsid w:val="0060279F"/>
    <w:rsid w:val="006054D9"/>
    <w:rsid w:val="006067BB"/>
    <w:rsid w:val="00634881"/>
    <w:rsid w:val="00650122"/>
    <w:rsid w:val="00663B5E"/>
    <w:rsid w:val="00671198"/>
    <w:rsid w:val="00691A67"/>
    <w:rsid w:val="006963D4"/>
    <w:rsid w:val="006B48CC"/>
    <w:rsid w:val="006E5F9F"/>
    <w:rsid w:val="006E6AD7"/>
    <w:rsid w:val="00703190"/>
    <w:rsid w:val="00716F7C"/>
    <w:rsid w:val="00731C63"/>
    <w:rsid w:val="0076518F"/>
    <w:rsid w:val="007700DD"/>
    <w:rsid w:val="00775DE5"/>
    <w:rsid w:val="00794487"/>
    <w:rsid w:val="00796C79"/>
    <w:rsid w:val="007A6163"/>
    <w:rsid w:val="007C4F22"/>
    <w:rsid w:val="007C5A0F"/>
    <w:rsid w:val="007E01E5"/>
    <w:rsid w:val="007F011C"/>
    <w:rsid w:val="007F4E66"/>
    <w:rsid w:val="00835EA3"/>
    <w:rsid w:val="008422BA"/>
    <w:rsid w:val="00850CCB"/>
    <w:rsid w:val="00854F06"/>
    <w:rsid w:val="00866375"/>
    <w:rsid w:val="00891F73"/>
    <w:rsid w:val="008A375B"/>
    <w:rsid w:val="008D13FB"/>
    <w:rsid w:val="008F7F16"/>
    <w:rsid w:val="0092148A"/>
    <w:rsid w:val="009276A2"/>
    <w:rsid w:val="00937252"/>
    <w:rsid w:val="009466AF"/>
    <w:rsid w:val="009509D5"/>
    <w:rsid w:val="009B71BC"/>
    <w:rsid w:val="009C2911"/>
    <w:rsid w:val="009C3DA8"/>
    <w:rsid w:val="009F224E"/>
    <w:rsid w:val="00A20F34"/>
    <w:rsid w:val="00A2157C"/>
    <w:rsid w:val="00A23EF0"/>
    <w:rsid w:val="00A4353E"/>
    <w:rsid w:val="00A45F29"/>
    <w:rsid w:val="00A52626"/>
    <w:rsid w:val="00A73D11"/>
    <w:rsid w:val="00A879F9"/>
    <w:rsid w:val="00A91DB5"/>
    <w:rsid w:val="00AA00ED"/>
    <w:rsid w:val="00AB6128"/>
    <w:rsid w:val="00AF24C0"/>
    <w:rsid w:val="00B03F92"/>
    <w:rsid w:val="00B23FA2"/>
    <w:rsid w:val="00B4657C"/>
    <w:rsid w:val="00B663B0"/>
    <w:rsid w:val="00B72B15"/>
    <w:rsid w:val="00B8328F"/>
    <w:rsid w:val="00B86D8B"/>
    <w:rsid w:val="00BD138A"/>
    <w:rsid w:val="00BD52FA"/>
    <w:rsid w:val="00BF1ED7"/>
    <w:rsid w:val="00BF566D"/>
    <w:rsid w:val="00C2458F"/>
    <w:rsid w:val="00C45CB9"/>
    <w:rsid w:val="00C62818"/>
    <w:rsid w:val="00C62DFF"/>
    <w:rsid w:val="00C74E7D"/>
    <w:rsid w:val="00CA5844"/>
    <w:rsid w:val="00CB09C1"/>
    <w:rsid w:val="00CD7CFF"/>
    <w:rsid w:val="00D04BF0"/>
    <w:rsid w:val="00D05159"/>
    <w:rsid w:val="00D13A2A"/>
    <w:rsid w:val="00D64CA3"/>
    <w:rsid w:val="00D82B81"/>
    <w:rsid w:val="00D906BD"/>
    <w:rsid w:val="00DA709A"/>
    <w:rsid w:val="00E57080"/>
    <w:rsid w:val="00E60DBD"/>
    <w:rsid w:val="00EA2AB0"/>
    <w:rsid w:val="00EB2752"/>
    <w:rsid w:val="00EB6013"/>
    <w:rsid w:val="00EC4B5C"/>
    <w:rsid w:val="00EE1A64"/>
    <w:rsid w:val="00EF2A17"/>
    <w:rsid w:val="00F0362D"/>
    <w:rsid w:val="00F14249"/>
    <w:rsid w:val="00F1768D"/>
    <w:rsid w:val="00F3338F"/>
    <w:rsid w:val="00F4111E"/>
    <w:rsid w:val="00F426F5"/>
    <w:rsid w:val="00F5707B"/>
    <w:rsid w:val="00F80EEB"/>
    <w:rsid w:val="00F86273"/>
    <w:rsid w:val="00F9737D"/>
    <w:rsid w:val="00FB3C20"/>
    <w:rsid w:val="00FC6C49"/>
    <w:rsid w:val="00FE2D3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F575E"/>
  <w15:chartTrackingRefBased/>
  <w15:docId w15:val="{2CE1DE1F-1CC5-4657-A8F6-C594043C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CB9"/>
    <w:pPr>
      <w:jc w:val="both"/>
    </w:pPr>
    <w:rPr>
      <w:rFonts w:ascii="Times New Roman" w:hAnsi="Times New Roman"/>
      <w:sz w:val="26"/>
    </w:rPr>
  </w:style>
  <w:style w:type="paragraph" w:styleId="1">
    <w:name w:val="heading 1"/>
    <w:basedOn w:val="a"/>
    <w:next w:val="a"/>
    <w:link w:val="10"/>
    <w:uiPriority w:val="9"/>
    <w:qFormat/>
    <w:rsid w:val="000E460D"/>
    <w:pPr>
      <w:keepNext/>
      <w:keepLines/>
      <w:spacing w:before="240" w:after="0"/>
      <w:outlineLvl w:val="0"/>
    </w:pPr>
    <w:rPr>
      <w:rFonts w:eastAsiaTheme="majorEastAsia" w:cstheme="majorBidi"/>
      <w:sz w:val="32"/>
      <w:szCs w:val="32"/>
    </w:rPr>
  </w:style>
  <w:style w:type="paragraph" w:styleId="2">
    <w:name w:val="heading 2"/>
    <w:basedOn w:val="a"/>
    <w:next w:val="a"/>
    <w:link w:val="20"/>
    <w:uiPriority w:val="9"/>
    <w:unhideWhenUsed/>
    <w:qFormat/>
    <w:rsid w:val="00242EAA"/>
    <w:pPr>
      <w:keepNext/>
      <w:keepLines/>
      <w:spacing w:before="40" w:after="0"/>
      <w:outlineLvl w:val="1"/>
    </w:pPr>
    <w:rPr>
      <w:rFonts w:eastAsiaTheme="majorEastAsia" w:cstheme="majorBidi"/>
      <w:color w:val="000000" w:themeColor="text1"/>
      <w:sz w:val="30"/>
      <w:szCs w:val="26"/>
    </w:rPr>
  </w:style>
  <w:style w:type="paragraph" w:styleId="3">
    <w:name w:val="heading 3"/>
    <w:basedOn w:val="a"/>
    <w:next w:val="a"/>
    <w:link w:val="30"/>
    <w:uiPriority w:val="9"/>
    <w:unhideWhenUsed/>
    <w:qFormat/>
    <w:rsid w:val="00D906BD"/>
    <w:pPr>
      <w:keepNext/>
      <w:keepLines/>
      <w:spacing w:before="40" w:after="0"/>
      <w:outlineLvl w:val="2"/>
    </w:pPr>
    <w:rPr>
      <w:rFonts w:eastAsiaTheme="majorEastAsia"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0E460D"/>
    <w:rPr>
      <w:rFonts w:ascii="Times New Roman" w:eastAsiaTheme="majorEastAsia" w:hAnsi="Times New Roman" w:cstheme="majorBidi"/>
      <w:sz w:val="32"/>
      <w:szCs w:val="32"/>
    </w:rPr>
  </w:style>
  <w:style w:type="character" w:customStyle="1" w:styleId="20">
    <w:name w:val="Заглавие 2 Знак"/>
    <w:basedOn w:val="a0"/>
    <w:link w:val="2"/>
    <w:uiPriority w:val="9"/>
    <w:rsid w:val="00242EAA"/>
    <w:rPr>
      <w:rFonts w:ascii="Times New Roman" w:eastAsiaTheme="majorEastAsia" w:hAnsi="Times New Roman" w:cstheme="majorBidi"/>
      <w:color w:val="000000" w:themeColor="text1"/>
      <w:sz w:val="30"/>
      <w:szCs w:val="26"/>
    </w:rPr>
  </w:style>
  <w:style w:type="character" w:customStyle="1" w:styleId="30">
    <w:name w:val="Заглавие 3 Знак"/>
    <w:basedOn w:val="a0"/>
    <w:link w:val="3"/>
    <w:uiPriority w:val="9"/>
    <w:rsid w:val="00D906BD"/>
    <w:rPr>
      <w:rFonts w:ascii="Times New Roman" w:eastAsiaTheme="majorEastAsia" w:hAnsi="Times New Roman" w:cstheme="majorBidi"/>
      <w:color w:val="1F3763" w:themeColor="accent1" w:themeShade="7F"/>
      <w:sz w:val="26"/>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contextualSpacing/>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 w:type="character" w:styleId="a6">
    <w:name w:val="Unresolved Mention"/>
    <w:basedOn w:val="a0"/>
    <w:uiPriority w:val="99"/>
    <w:semiHidden/>
    <w:unhideWhenUsed/>
    <w:rsid w:val="00EB2752"/>
    <w:rPr>
      <w:color w:val="605E5C"/>
      <w:shd w:val="clear" w:color="auto" w:fill="E1DFDD"/>
    </w:rPr>
  </w:style>
  <w:style w:type="table" w:styleId="a7">
    <w:name w:val="Table Grid"/>
    <w:basedOn w:val="a1"/>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mailto:Aahmed@varna.com" TargetMode="External"/><Relationship Id="rId3" Type="http://schemas.openxmlformats.org/officeDocument/2006/relationships/styles" Target="styles.xml"/><Relationship Id="rId21" Type="http://schemas.openxmlformats.org/officeDocument/2006/relationships/hyperlink" Target="mailto:Aahmed@varna.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Iivanova@Restorant.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Iivanova@Restorant.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Iivanov@Kino.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mailto:Iasen@park.com" TargetMode="External"/><Relationship Id="rId28" Type="http://schemas.openxmlformats.org/officeDocument/2006/relationships/hyperlink" Target="mailto:Iasen@park.com" TargetMode="External"/><Relationship Id="rId10" Type="http://schemas.openxmlformats.org/officeDocument/2006/relationships/image" Target="media/image5.png"/><Relationship Id="rId19" Type="http://schemas.openxmlformats.org/officeDocument/2006/relationships/hyperlink" Target="mailto:Iivanov@Kino.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Piliev@bdj.bg" TargetMode="External"/><Relationship Id="rId27" Type="http://schemas.openxmlformats.org/officeDocument/2006/relationships/hyperlink" Target="mailto:Piliev@bdj.bg"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29</Pages>
  <Words>5064</Words>
  <Characters>28869</Characters>
  <Application>Microsoft Office Word</Application>
  <DocSecurity>0</DocSecurity>
  <Lines>240</Lines>
  <Paragraphs>67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33866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109</cp:revision>
  <dcterms:created xsi:type="dcterms:W3CDTF">2023-05-16T13:16:00Z</dcterms:created>
  <dcterms:modified xsi:type="dcterms:W3CDTF">2023-05-24T11:20:00Z</dcterms:modified>
</cp:coreProperties>
</file>