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2A7" w:rsidRDefault="004C22A7" w:rsidP="004C22A7">
      <w:pPr>
        <w:pStyle w:val="Encabezado"/>
        <w:tabs>
          <w:tab w:val="clear" w:pos="4252"/>
          <w:tab w:val="clear" w:pos="8504"/>
          <w:tab w:val="left" w:pos="2644"/>
        </w:tabs>
        <w:jc w:val="center"/>
        <w:rPr>
          <w:u w:val="single"/>
        </w:rPr>
      </w:pPr>
      <w:r>
        <w:rPr>
          <w:noProof/>
          <w:lang w:eastAsia="es-AR"/>
        </w:rPr>
        <w:drawing>
          <wp:inline distT="0" distB="0" distL="0" distR="0" wp14:anchorId="2F4D5F3C" wp14:editId="464B5C22">
            <wp:extent cx="642620" cy="642620"/>
            <wp:effectExtent l="0" t="0" r="5080" b="5080"/>
            <wp:docPr id="2" name="Imagen 2" descr="C:\Users\USUARIO\AppData\Local\Microsoft\Windows\INetCache\Content.Word\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UARIO\AppData\Local\Microsoft\Windows\INetCache\Content.Word\Fram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2620" cy="642620"/>
                    </a:xfrm>
                    <a:prstGeom prst="rect">
                      <a:avLst/>
                    </a:prstGeom>
                    <a:noFill/>
                    <a:ln>
                      <a:noFill/>
                    </a:ln>
                  </pic:spPr>
                </pic:pic>
              </a:graphicData>
            </a:graphic>
          </wp:inline>
        </w:drawing>
      </w:r>
    </w:p>
    <w:p w:rsidR="004C22A7" w:rsidRDefault="004C22A7" w:rsidP="004C22A7">
      <w:pPr>
        <w:pStyle w:val="Encabezado"/>
        <w:tabs>
          <w:tab w:val="clear" w:pos="4252"/>
          <w:tab w:val="clear" w:pos="8504"/>
          <w:tab w:val="left" w:pos="2644"/>
        </w:tabs>
        <w:jc w:val="center"/>
        <w:rPr>
          <w:u w:val="single"/>
        </w:rPr>
      </w:pPr>
    </w:p>
    <w:p w:rsidR="004C22A7" w:rsidRDefault="004C22A7" w:rsidP="004C22A7">
      <w:pPr>
        <w:pStyle w:val="Encabezado"/>
        <w:tabs>
          <w:tab w:val="clear" w:pos="4252"/>
          <w:tab w:val="clear" w:pos="8504"/>
          <w:tab w:val="left" w:pos="2644"/>
        </w:tabs>
        <w:jc w:val="center"/>
        <w:rPr>
          <w:u w:val="single"/>
        </w:rPr>
      </w:pPr>
    </w:p>
    <w:p w:rsidR="00F36040" w:rsidRDefault="00F36040" w:rsidP="004C22A7">
      <w:pPr>
        <w:pStyle w:val="Encabezado"/>
        <w:tabs>
          <w:tab w:val="clear" w:pos="4252"/>
          <w:tab w:val="clear" w:pos="8504"/>
          <w:tab w:val="left" w:pos="2644"/>
        </w:tabs>
        <w:jc w:val="center"/>
        <w:rPr>
          <w:sz w:val="36"/>
          <w:szCs w:val="36"/>
          <w:u w:val="single"/>
        </w:rPr>
      </w:pPr>
    </w:p>
    <w:p w:rsidR="004C22A7" w:rsidRPr="00F36040" w:rsidRDefault="004C22A7" w:rsidP="004C22A7">
      <w:pPr>
        <w:pStyle w:val="Encabezado"/>
        <w:tabs>
          <w:tab w:val="clear" w:pos="4252"/>
          <w:tab w:val="clear" w:pos="8504"/>
          <w:tab w:val="left" w:pos="2644"/>
        </w:tabs>
        <w:jc w:val="center"/>
        <w:rPr>
          <w:b/>
          <w:sz w:val="36"/>
          <w:szCs w:val="36"/>
          <w:u w:val="single"/>
        </w:rPr>
      </w:pPr>
      <w:r w:rsidRPr="00F36040">
        <w:rPr>
          <w:b/>
          <w:sz w:val="36"/>
          <w:szCs w:val="36"/>
          <w:u w:val="single"/>
        </w:rPr>
        <w:t>PRESUPUESTO</w:t>
      </w:r>
    </w:p>
    <w:p w:rsidR="006D21AB" w:rsidRDefault="006D21AB" w:rsidP="004C22A7">
      <w:pPr>
        <w:tabs>
          <w:tab w:val="left" w:pos="1388"/>
        </w:tabs>
      </w:pPr>
      <w:r>
        <w:t xml:space="preserve">                                                            </w:t>
      </w:r>
    </w:p>
    <w:tbl>
      <w:tblPr>
        <w:tblStyle w:val="Tablaconcuadrcula"/>
        <w:tblpPr w:leftFromText="141" w:rightFromText="141" w:vertAnchor="text" w:horzAnchor="margin" w:tblpXSpec="center" w:tblpY="249"/>
        <w:tblW w:w="0" w:type="auto"/>
        <w:tblLook w:val="04A0" w:firstRow="1" w:lastRow="0" w:firstColumn="1" w:lastColumn="0" w:noHBand="0" w:noVBand="1"/>
      </w:tblPr>
      <w:tblGrid>
        <w:gridCol w:w="2376"/>
        <w:gridCol w:w="2410"/>
      </w:tblGrid>
      <w:tr w:rsidR="00684FB1" w:rsidTr="00684FB1">
        <w:tc>
          <w:tcPr>
            <w:tcW w:w="2376" w:type="dxa"/>
          </w:tcPr>
          <w:p w:rsidR="00684FB1" w:rsidRDefault="00684FB1" w:rsidP="00684FB1">
            <w:pPr>
              <w:tabs>
                <w:tab w:val="left" w:pos="1388"/>
              </w:tabs>
              <w:jc w:val="center"/>
            </w:pPr>
            <w:proofErr w:type="spellStart"/>
            <w:r>
              <w:t>Research+inv</w:t>
            </w:r>
            <w:proofErr w:type="spellEnd"/>
          </w:p>
        </w:tc>
        <w:tc>
          <w:tcPr>
            <w:tcW w:w="2410" w:type="dxa"/>
          </w:tcPr>
          <w:p w:rsidR="00684FB1" w:rsidRDefault="00684FB1" w:rsidP="00684FB1">
            <w:pPr>
              <w:tabs>
                <w:tab w:val="left" w:pos="1388"/>
              </w:tabs>
              <w:jc w:val="center"/>
            </w:pPr>
            <w:r>
              <w:t>$4.510</w:t>
            </w:r>
          </w:p>
        </w:tc>
      </w:tr>
      <w:tr w:rsidR="00684FB1" w:rsidTr="00684FB1">
        <w:tc>
          <w:tcPr>
            <w:tcW w:w="2376" w:type="dxa"/>
          </w:tcPr>
          <w:p w:rsidR="00684FB1" w:rsidRDefault="00684FB1" w:rsidP="00684FB1">
            <w:pPr>
              <w:tabs>
                <w:tab w:val="left" w:pos="1388"/>
              </w:tabs>
              <w:jc w:val="center"/>
            </w:pPr>
            <w:r>
              <w:t>Diseño/maquetado</w:t>
            </w:r>
          </w:p>
        </w:tc>
        <w:tc>
          <w:tcPr>
            <w:tcW w:w="2410" w:type="dxa"/>
          </w:tcPr>
          <w:p w:rsidR="00684FB1" w:rsidRDefault="00684FB1" w:rsidP="00684FB1">
            <w:pPr>
              <w:tabs>
                <w:tab w:val="left" w:pos="1388"/>
              </w:tabs>
              <w:jc w:val="center"/>
            </w:pPr>
            <w:r>
              <w:t>$9.020</w:t>
            </w:r>
          </w:p>
        </w:tc>
      </w:tr>
      <w:tr w:rsidR="00684FB1" w:rsidTr="00684FB1">
        <w:tc>
          <w:tcPr>
            <w:tcW w:w="2376" w:type="dxa"/>
          </w:tcPr>
          <w:p w:rsidR="00684FB1" w:rsidRDefault="00684FB1" w:rsidP="00684FB1">
            <w:pPr>
              <w:tabs>
                <w:tab w:val="left" w:pos="1388"/>
              </w:tabs>
              <w:jc w:val="center"/>
            </w:pPr>
            <w:r>
              <w:t>Desarrollo web</w:t>
            </w:r>
          </w:p>
        </w:tc>
        <w:tc>
          <w:tcPr>
            <w:tcW w:w="2410" w:type="dxa"/>
          </w:tcPr>
          <w:p w:rsidR="00684FB1" w:rsidRDefault="00684FB1" w:rsidP="00684FB1">
            <w:pPr>
              <w:tabs>
                <w:tab w:val="left" w:pos="1388"/>
              </w:tabs>
              <w:jc w:val="center"/>
            </w:pPr>
            <w:r>
              <w:t>$27.070</w:t>
            </w:r>
          </w:p>
        </w:tc>
      </w:tr>
      <w:tr w:rsidR="00684FB1" w:rsidTr="00684FB1">
        <w:tc>
          <w:tcPr>
            <w:tcW w:w="2376" w:type="dxa"/>
          </w:tcPr>
          <w:p w:rsidR="00684FB1" w:rsidRDefault="00684FB1" w:rsidP="00684FB1">
            <w:pPr>
              <w:tabs>
                <w:tab w:val="left" w:pos="1388"/>
              </w:tabs>
              <w:jc w:val="center"/>
            </w:pPr>
            <w:r>
              <w:t>SEO (posicionamiento)</w:t>
            </w:r>
          </w:p>
        </w:tc>
        <w:tc>
          <w:tcPr>
            <w:tcW w:w="2410" w:type="dxa"/>
          </w:tcPr>
          <w:p w:rsidR="00684FB1" w:rsidRDefault="00684FB1" w:rsidP="00684FB1">
            <w:pPr>
              <w:tabs>
                <w:tab w:val="left" w:pos="1388"/>
              </w:tabs>
              <w:jc w:val="center"/>
            </w:pPr>
            <w:r>
              <w:t>$4.510</w:t>
            </w:r>
          </w:p>
        </w:tc>
      </w:tr>
      <w:tr w:rsidR="00684FB1" w:rsidTr="00684FB1">
        <w:tc>
          <w:tcPr>
            <w:tcW w:w="2376" w:type="dxa"/>
          </w:tcPr>
          <w:p w:rsidR="00684FB1" w:rsidRDefault="00684FB1" w:rsidP="00684FB1">
            <w:pPr>
              <w:tabs>
                <w:tab w:val="left" w:pos="1388"/>
              </w:tabs>
              <w:jc w:val="center"/>
            </w:pPr>
            <w:proofErr w:type="spellStart"/>
            <w:r>
              <w:t>Hosting</w:t>
            </w:r>
            <w:proofErr w:type="spellEnd"/>
          </w:p>
          <w:p w:rsidR="00684FB1" w:rsidRDefault="00684FB1" w:rsidP="00684FB1">
            <w:pPr>
              <w:tabs>
                <w:tab w:val="left" w:pos="1388"/>
              </w:tabs>
              <w:jc w:val="center"/>
            </w:pPr>
            <w:r>
              <w:t>(subida al servidor)</w:t>
            </w:r>
          </w:p>
          <w:p w:rsidR="00F54280" w:rsidRDefault="00F54280" w:rsidP="00684FB1">
            <w:pPr>
              <w:tabs>
                <w:tab w:val="left" w:pos="1388"/>
              </w:tabs>
              <w:jc w:val="center"/>
            </w:pPr>
            <w:r>
              <w:t>+ seguridad</w:t>
            </w:r>
          </w:p>
        </w:tc>
        <w:tc>
          <w:tcPr>
            <w:tcW w:w="2410" w:type="dxa"/>
          </w:tcPr>
          <w:p w:rsidR="00684FB1" w:rsidRDefault="00684FB1" w:rsidP="00684FB1">
            <w:pPr>
              <w:tabs>
                <w:tab w:val="left" w:pos="1388"/>
              </w:tabs>
              <w:jc w:val="center"/>
            </w:pPr>
            <w:r>
              <w:t>$6.310</w:t>
            </w:r>
          </w:p>
        </w:tc>
      </w:tr>
      <w:tr w:rsidR="00684FB1" w:rsidTr="00684FB1">
        <w:tc>
          <w:tcPr>
            <w:tcW w:w="2376" w:type="dxa"/>
          </w:tcPr>
          <w:p w:rsidR="00684FB1" w:rsidRDefault="00684FB1" w:rsidP="00684FB1">
            <w:pPr>
              <w:tabs>
                <w:tab w:val="left" w:pos="1388"/>
              </w:tabs>
              <w:jc w:val="center"/>
            </w:pPr>
            <w:r>
              <w:t>TOTAL</w:t>
            </w:r>
          </w:p>
        </w:tc>
        <w:tc>
          <w:tcPr>
            <w:tcW w:w="2410" w:type="dxa"/>
          </w:tcPr>
          <w:p w:rsidR="00684FB1" w:rsidRDefault="00684FB1" w:rsidP="00684FB1">
            <w:pPr>
              <w:tabs>
                <w:tab w:val="left" w:pos="1388"/>
              </w:tabs>
              <w:jc w:val="center"/>
            </w:pPr>
            <w:r>
              <w:t>$51420</w:t>
            </w:r>
          </w:p>
        </w:tc>
      </w:tr>
    </w:tbl>
    <w:p w:rsidR="006D21AB" w:rsidRDefault="006D21AB" w:rsidP="00684FB1">
      <w:pPr>
        <w:tabs>
          <w:tab w:val="left" w:pos="1388"/>
        </w:tabs>
        <w:jc w:val="center"/>
      </w:pPr>
    </w:p>
    <w:p w:rsidR="00684FB1" w:rsidRDefault="00684FB1" w:rsidP="004C22A7">
      <w:pPr>
        <w:tabs>
          <w:tab w:val="left" w:pos="1388"/>
        </w:tabs>
      </w:pPr>
    </w:p>
    <w:p w:rsidR="00684FB1" w:rsidRPr="00684FB1" w:rsidRDefault="00684FB1" w:rsidP="00684FB1"/>
    <w:p w:rsidR="00684FB1" w:rsidRPr="00684FB1" w:rsidRDefault="00684FB1" w:rsidP="00684FB1"/>
    <w:p w:rsidR="00684FB1" w:rsidRDefault="00684FB1" w:rsidP="00684FB1"/>
    <w:p w:rsidR="00F36040" w:rsidRDefault="00F36040" w:rsidP="00684FB1">
      <w:pPr>
        <w:rPr>
          <w:highlight w:val="yellow"/>
        </w:rPr>
      </w:pPr>
    </w:p>
    <w:p w:rsidR="00F36040" w:rsidRDefault="00F36040" w:rsidP="00684FB1">
      <w:pPr>
        <w:rPr>
          <w:highlight w:val="yellow"/>
        </w:rPr>
      </w:pPr>
    </w:p>
    <w:p w:rsidR="00F36040" w:rsidRDefault="00F36040" w:rsidP="00684FB1">
      <w:pPr>
        <w:rPr>
          <w:highlight w:val="yellow"/>
        </w:rPr>
      </w:pPr>
    </w:p>
    <w:p w:rsidR="00723D19" w:rsidRDefault="00684FB1" w:rsidP="00684FB1">
      <w:r w:rsidRPr="00723D19">
        <w:rPr>
          <w:highlight w:val="yellow"/>
        </w:rPr>
        <w:t>Una vez acordada la creación del proyecto se deberá abonar el %25 del total para poder comenzar con el Diseño, el 75% faltante se abonara al finalizar el proyecto. El presupuesto es válido hasta 10 días luego de su fecha publicada, el precio final no incluye el IVA 21</w:t>
      </w:r>
      <w:r w:rsidRPr="00C25813">
        <w:rPr>
          <w:highlight w:val="yellow"/>
        </w:rPr>
        <w:t>%.</w:t>
      </w:r>
      <w:r w:rsidR="00C25813" w:rsidRPr="00C25813">
        <w:rPr>
          <w:highlight w:val="yellow"/>
        </w:rPr>
        <w:t xml:space="preserve"> El presupuesto es </w:t>
      </w:r>
      <w:r w:rsidR="00F36040" w:rsidRPr="00C25813">
        <w:rPr>
          <w:highlight w:val="yellow"/>
        </w:rPr>
        <w:t>válido</w:t>
      </w:r>
      <w:r w:rsidR="00C25813" w:rsidRPr="00C25813">
        <w:rPr>
          <w:highlight w:val="yellow"/>
        </w:rPr>
        <w:t xml:space="preserve"> para la realización de hasta (5) páginas de una web.</w:t>
      </w:r>
    </w:p>
    <w:p w:rsidR="00F36040" w:rsidRDefault="00F36040" w:rsidP="00684FB1"/>
    <w:p w:rsidR="00F36040" w:rsidRDefault="00F36040" w:rsidP="00684FB1"/>
    <w:p w:rsidR="00723D19" w:rsidRDefault="00723D19" w:rsidP="00684FB1">
      <w:r>
        <w:t>Una vez realizado el primer pago se procederá a realizar una por una todas las tareas de la sección “Detallado de tareas”</w:t>
      </w:r>
      <w:r w:rsidR="00F36040">
        <w:t xml:space="preserve"> que se encuentra en la </w:t>
      </w:r>
      <w:proofErr w:type="spellStart"/>
      <w:r w:rsidR="00F36040">
        <w:t>pagina</w:t>
      </w:r>
      <w:proofErr w:type="spellEnd"/>
      <w:r w:rsidR="00F36040">
        <w:t xml:space="preserve"> (2)</w:t>
      </w:r>
      <w:r w:rsidR="00C25813">
        <w:t>.</w:t>
      </w:r>
    </w:p>
    <w:p w:rsidR="00723D19" w:rsidRDefault="00723D19" w:rsidP="00684FB1"/>
    <w:p w:rsidR="00F36040" w:rsidRDefault="00F36040" w:rsidP="00684FB1"/>
    <w:p w:rsidR="00F36040" w:rsidRDefault="00F36040" w:rsidP="00684FB1"/>
    <w:p w:rsidR="00F36040" w:rsidRDefault="00F36040" w:rsidP="00684FB1"/>
    <w:p w:rsidR="00F36040" w:rsidRDefault="00F36040" w:rsidP="00684FB1"/>
    <w:p w:rsidR="00F36040" w:rsidRDefault="00F36040" w:rsidP="00684FB1"/>
    <w:p w:rsidR="00723D19" w:rsidRPr="00F36040" w:rsidRDefault="00723D19" w:rsidP="00723D19">
      <w:pPr>
        <w:jc w:val="center"/>
        <w:rPr>
          <w:b/>
          <w:u w:val="single"/>
        </w:rPr>
      </w:pPr>
      <w:r w:rsidRPr="00F36040">
        <w:rPr>
          <w:b/>
          <w:u w:val="single"/>
        </w:rPr>
        <w:lastRenderedPageBreak/>
        <w:t>Detallado de tareas</w:t>
      </w:r>
    </w:p>
    <w:p w:rsidR="00723D19" w:rsidRDefault="00723D19" w:rsidP="00684FB1">
      <w:proofErr w:type="spellStart"/>
      <w:r>
        <w:t>Research+inv</w:t>
      </w:r>
      <w:proofErr w:type="spellEnd"/>
      <w:r>
        <w:t>: Investigación del cliente en cuanto a sus expectativas y metas que propone, viendo que nuestro contenido y aporte satisfagan las necesidades del mismo.</w:t>
      </w:r>
    </w:p>
    <w:p w:rsidR="00723D19" w:rsidRDefault="00723D19" w:rsidP="00684FB1">
      <w:r>
        <w:t>Diseño/maquetado: Primeros diseños de la página</w:t>
      </w:r>
      <w:r w:rsidR="00C25813">
        <w:t xml:space="preserve"> web</w:t>
      </w:r>
      <w:r>
        <w:t xml:space="preserve"> a través de </w:t>
      </w:r>
      <w:proofErr w:type="spellStart"/>
      <w:r>
        <w:t>Figma</w:t>
      </w:r>
      <w:proofErr w:type="spellEnd"/>
      <w:r>
        <w:t xml:space="preserve">, </w:t>
      </w:r>
      <w:r w:rsidR="00C25813">
        <w:t xml:space="preserve">una maqueta básica de </w:t>
      </w:r>
      <w:r>
        <w:t xml:space="preserve"> </w:t>
      </w:r>
      <w:r w:rsidR="00C25813">
        <w:t>las 5 páginas para encaminarnos a las especificaciones del cliente y modificarlas en caso que sea necesario.</w:t>
      </w:r>
    </w:p>
    <w:p w:rsidR="00C25813" w:rsidRDefault="00C25813" w:rsidP="00684FB1">
      <w:r>
        <w:t xml:space="preserve">Desarrollo Web: Se carga parte del producto para la verificación del cliente, en caso de que este satisfecho con los primeros resultados se procede a terminar la tarea de Desarrollo Web que consiste en 5 estructuras HTML (estructura de una web) con sus respectivos cambios de CSS (Embellecimiento de la web) aplicando </w:t>
      </w:r>
      <w:proofErr w:type="spellStart"/>
      <w:r>
        <w:t>framework</w:t>
      </w:r>
      <w:proofErr w:type="spellEnd"/>
      <w:r>
        <w:t xml:space="preserve"> (</w:t>
      </w:r>
      <w:proofErr w:type="spellStart"/>
      <w:r>
        <w:t>Bootstrap</w:t>
      </w:r>
      <w:proofErr w:type="spellEnd"/>
      <w:r>
        <w:t>) en su diseño.</w:t>
      </w:r>
    </w:p>
    <w:p w:rsidR="00C25813" w:rsidRDefault="00C25813" w:rsidP="00684FB1">
      <w:r>
        <w:t xml:space="preserve">SEO: Fase de posicionamiento de la web, consiste en agregar las etiquetas y hacer las pruebas analíticas para que la </w:t>
      </w:r>
      <w:proofErr w:type="gramStart"/>
      <w:r>
        <w:t>pagina</w:t>
      </w:r>
      <w:proofErr w:type="gramEnd"/>
      <w:r>
        <w:t xml:space="preserve"> gane posición en los buscadores. En esta fase también se harán pruebas con el cliente para saber si está satisfecho con la evolución de su producto, en caso contrario se modificaran las secciones o partes que sea necesario.</w:t>
      </w:r>
    </w:p>
    <w:p w:rsidR="00C25813" w:rsidRDefault="00C25813" w:rsidP="00684FB1">
      <w:proofErr w:type="spellStart"/>
      <w:r>
        <w:t>Hosting</w:t>
      </w:r>
      <w:proofErr w:type="spellEnd"/>
      <w:r>
        <w:t xml:space="preserve"> (subida al servidor)</w:t>
      </w:r>
      <w:r w:rsidR="00F54280">
        <w:t xml:space="preserve"> + seguridad</w:t>
      </w:r>
      <w:r>
        <w:t>: En esta etapa se procederá a subir el sitio web</w:t>
      </w:r>
      <w:r w:rsidR="00F36040">
        <w:t xml:space="preserve"> a los servidores</w:t>
      </w:r>
      <w:r>
        <w:t xml:space="preserve"> con el diseño final realizado para el cliente</w:t>
      </w:r>
      <w:r w:rsidR="00F36040">
        <w:t xml:space="preserve">. Se decidirá si es el cliente o nuestra empresa la encargada de subir los pagos del dominio al respectivo </w:t>
      </w:r>
      <w:proofErr w:type="spellStart"/>
      <w:r w:rsidR="00F36040">
        <w:t>hosting</w:t>
      </w:r>
      <w:proofErr w:type="spellEnd"/>
      <w:r w:rsidR="00F36040">
        <w:t>.</w:t>
      </w:r>
      <w:r w:rsidR="00F54280">
        <w:t xml:space="preserve"> Se implementara la seguridad básica para el sitio web (SSL) </w:t>
      </w:r>
      <w:r w:rsidR="00F54280" w:rsidRPr="00F54280">
        <w:t>Segu</w:t>
      </w:r>
      <w:bookmarkStart w:id="0" w:name="_GoBack"/>
      <w:bookmarkEnd w:id="0"/>
      <w:r w:rsidR="00F54280" w:rsidRPr="00F54280">
        <w:t>ridad de la capa de transporte</w:t>
      </w:r>
      <w:r w:rsidR="00F54280">
        <w:t>.</w:t>
      </w:r>
    </w:p>
    <w:p w:rsidR="00684FB1" w:rsidRPr="00684FB1" w:rsidRDefault="00684FB1" w:rsidP="00684FB1"/>
    <w:sectPr w:rsidR="00684FB1" w:rsidRPr="00684FB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0A4" w:rsidRDefault="003050A4" w:rsidP="004C22A7">
      <w:pPr>
        <w:spacing w:after="0" w:line="240" w:lineRule="auto"/>
      </w:pPr>
      <w:r>
        <w:separator/>
      </w:r>
    </w:p>
  </w:endnote>
  <w:endnote w:type="continuationSeparator" w:id="0">
    <w:p w:rsidR="003050A4" w:rsidRDefault="003050A4" w:rsidP="004C2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0A4" w:rsidRDefault="003050A4" w:rsidP="004C22A7">
      <w:pPr>
        <w:spacing w:after="0" w:line="240" w:lineRule="auto"/>
      </w:pPr>
      <w:r>
        <w:separator/>
      </w:r>
    </w:p>
  </w:footnote>
  <w:footnote w:type="continuationSeparator" w:id="0">
    <w:p w:rsidR="003050A4" w:rsidRDefault="003050A4" w:rsidP="004C22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2A7" w:rsidRDefault="00684FB1" w:rsidP="004C22A7">
    <w:pPr>
      <w:pStyle w:val="Encabezado"/>
      <w:tabs>
        <w:tab w:val="clear" w:pos="4252"/>
        <w:tab w:val="clear" w:pos="8504"/>
        <w:tab w:val="left" w:pos="2644"/>
      </w:tabs>
    </w:pPr>
    <w:r>
      <w:t>Fecha: 04/09/2022</w:t>
    </w:r>
  </w:p>
  <w:p w:rsidR="00684FB1" w:rsidRDefault="00684FB1" w:rsidP="004C22A7">
    <w:pPr>
      <w:pStyle w:val="Encabezado"/>
      <w:tabs>
        <w:tab w:val="clear" w:pos="4252"/>
        <w:tab w:val="clear" w:pos="8504"/>
        <w:tab w:val="left" w:pos="2644"/>
      </w:tabs>
    </w:pPr>
    <w:r>
      <w:t xml:space="preserve">Numero de contacto: +54 0387-4897-263 (también </w:t>
    </w:r>
    <w:proofErr w:type="spellStart"/>
    <w:r>
      <w:t>podés</w:t>
    </w:r>
    <w:proofErr w:type="spellEnd"/>
    <w:r>
      <w:t xml:space="preserve"> contactarnos </w:t>
    </w:r>
    <w:proofErr w:type="spellStart"/>
    <w:r>
      <w:t>via</w:t>
    </w:r>
    <w:proofErr w:type="spellEnd"/>
    <w:r>
      <w:t xml:space="preserve"> </w:t>
    </w:r>
    <w:proofErr w:type="spellStart"/>
    <w:r>
      <w:t>Whatsapp</w:t>
    </w:r>
    <w:proofErr w:type="spellEnd"/>
    <w:r>
      <w:t>)</w:t>
    </w:r>
  </w:p>
  <w:p w:rsidR="00684FB1" w:rsidRDefault="00684FB1" w:rsidP="004C22A7">
    <w:pPr>
      <w:pStyle w:val="Encabezado"/>
      <w:tabs>
        <w:tab w:val="clear" w:pos="4252"/>
        <w:tab w:val="clear" w:pos="8504"/>
        <w:tab w:val="left" w:pos="2644"/>
      </w:tabs>
    </w:pPr>
    <w:r>
      <w:t>Mail de contacto: Ivoozmarserra@gmail.com</w:t>
    </w:r>
  </w:p>
  <w:p w:rsidR="004C22A7" w:rsidRDefault="004C22A7" w:rsidP="004C22A7">
    <w:pPr>
      <w:pStyle w:val="Encabezado"/>
      <w:tabs>
        <w:tab w:val="clear" w:pos="4252"/>
        <w:tab w:val="clear" w:pos="8504"/>
        <w:tab w:val="left" w:pos="2644"/>
      </w:tabs>
      <w:jc w:val="center"/>
    </w:pPr>
  </w:p>
  <w:p w:rsidR="004C22A7" w:rsidRDefault="004C22A7" w:rsidP="004C22A7">
    <w:pPr>
      <w:pStyle w:val="Encabezado"/>
      <w:tabs>
        <w:tab w:val="clear" w:pos="4252"/>
        <w:tab w:val="clear" w:pos="8504"/>
        <w:tab w:val="left" w:pos="2644"/>
      </w:tabs>
      <w:jc w:val="center"/>
    </w:pPr>
  </w:p>
  <w:p w:rsidR="004C22A7" w:rsidRPr="004C22A7" w:rsidRDefault="004C22A7" w:rsidP="004C22A7">
    <w:pPr>
      <w:pStyle w:val="Encabezado"/>
      <w:tabs>
        <w:tab w:val="clear" w:pos="4252"/>
        <w:tab w:val="clear" w:pos="8504"/>
        <w:tab w:val="left" w:pos="2644"/>
      </w:tabs>
      <w:jc w:val="center"/>
      <w:rPr>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2A7"/>
    <w:rsid w:val="002033C3"/>
    <w:rsid w:val="003050A4"/>
    <w:rsid w:val="003C0AB1"/>
    <w:rsid w:val="004C22A7"/>
    <w:rsid w:val="005B2315"/>
    <w:rsid w:val="00684FB1"/>
    <w:rsid w:val="006D21AB"/>
    <w:rsid w:val="00723D19"/>
    <w:rsid w:val="00873BD8"/>
    <w:rsid w:val="00C25813"/>
    <w:rsid w:val="00F36040"/>
    <w:rsid w:val="00F54280"/>
    <w:rsid w:val="00FC59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2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2A7"/>
  </w:style>
  <w:style w:type="paragraph" w:styleId="Piedepgina">
    <w:name w:val="footer"/>
    <w:basedOn w:val="Normal"/>
    <w:link w:val="PiedepginaCar"/>
    <w:uiPriority w:val="99"/>
    <w:unhideWhenUsed/>
    <w:rsid w:val="004C22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2A7"/>
  </w:style>
  <w:style w:type="paragraph" w:styleId="Textodeglobo">
    <w:name w:val="Balloon Text"/>
    <w:basedOn w:val="Normal"/>
    <w:link w:val="TextodegloboCar"/>
    <w:uiPriority w:val="99"/>
    <w:semiHidden/>
    <w:unhideWhenUsed/>
    <w:rsid w:val="004C22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22A7"/>
    <w:rPr>
      <w:rFonts w:ascii="Tahoma" w:hAnsi="Tahoma" w:cs="Tahoma"/>
      <w:sz w:val="16"/>
      <w:szCs w:val="16"/>
    </w:rPr>
  </w:style>
  <w:style w:type="table" w:styleId="Tablaconcuadrcula">
    <w:name w:val="Table Grid"/>
    <w:basedOn w:val="Tablanormal"/>
    <w:uiPriority w:val="59"/>
    <w:rsid w:val="006D2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2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2A7"/>
  </w:style>
  <w:style w:type="paragraph" w:styleId="Piedepgina">
    <w:name w:val="footer"/>
    <w:basedOn w:val="Normal"/>
    <w:link w:val="PiedepginaCar"/>
    <w:uiPriority w:val="99"/>
    <w:unhideWhenUsed/>
    <w:rsid w:val="004C22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2A7"/>
  </w:style>
  <w:style w:type="paragraph" w:styleId="Textodeglobo">
    <w:name w:val="Balloon Text"/>
    <w:basedOn w:val="Normal"/>
    <w:link w:val="TextodegloboCar"/>
    <w:uiPriority w:val="99"/>
    <w:semiHidden/>
    <w:unhideWhenUsed/>
    <w:rsid w:val="004C22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22A7"/>
    <w:rPr>
      <w:rFonts w:ascii="Tahoma" w:hAnsi="Tahoma" w:cs="Tahoma"/>
      <w:sz w:val="16"/>
      <w:szCs w:val="16"/>
    </w:rPr>
  </w:style>
  <w:style w:type="table" w:styleId="Tablaconcuadrcula">
    <w:name w:val="Table Grid"/>
    <w:basedOn w:val="Tablanormal"/>
    <w:uiPriority w:val="59"/>
    <w:rsid w:val="006D2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341</Words>
  <Characters>1878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8</cp:revision>
  <dcterms:created xsi:type="dcterms:W3CDTF">2022-09-04T23:14:00Z</dcterms:created>
  <dcterms:modified xsi:type="dcterms:W3CDTF">2022-09-05T02:18:00Z</dcterms:modified>
</cp:coreProperties>
</file>