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419" w:leader="none"/>
          <w:tab w:val="right" w:pos="8838"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center" w:pos="4419" w:leader="none"/>
          <w:tab w:val="right" w:pos="8838" w:leader="none"/>
        </w:tabs>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32"/>
          <w:shd w:fill="auto" w:val="clear"/>
        </w:rPr>
        <w:t xml:space="preserve">Proposta de Projeto Integrador</w:t>
      </w:r>
      <w:r>
        <w:rPr>
          <w:rFonts w:ascii="Arial" w:hAnsi="Arial" w:cs="Arial" w:eastAsia="Arial"/>
          <w:b/>
          <w:color w:val="auto"/>
          <w:spacing w:val="0"/>
          <w:position w:val="0"/>
          <w:sz w:val="28"/>
          <w:shd w:fill="auto" w:val="clear"/>
        </w:rPr>
        <w:t xml:space="preserve"> </w:t>
      </w:r>
    </w:p>
    <w:p>
      <w:pPr>
        <w:tabs>
          <w:tab w:val="center" w:pos="4419" w:leader="none"/>
          <w:tab w:val="right" w:pos="8838" w:leader="none"/>
        </w:tabs>
        <w:spacing w:before="0" w:after="0" w:line="240"/>
        <w:ind w:right="0" w:left="0" w:firstLine="0"/>
        <w:jc w:val="center"/>
        <w:rPr>
          <w:rFonts w:ascii="Arial" w:hAnsi="Arial" w:cs="Arial" w:eastAsia="Arial"/>
          <w:b/>
          <w:color w:val="auto"/>
          <w:spacing w:val="0"/>
          <w:position w:val="0"/>
          <w:sz w:val="28"/>
          <w:shd w:fill="auto" w:val="clear"/>
        </w:rPr>
      </w:pPr>
    </w:p>
    <w:p>
      <w:pPr>
        <w:tabs>
          <w:tab w:val="center" w:pos="4419" w:leader="none"/>
          <w:tab w:val="right" w:pos="8838" w:leader="none"/>
        </w:tabs>
        <w:spacing w:before="0" w:after="0" w:line="240"/>
        <w:ind w:right="0" w:left="0" w:firstLine="0"/>
        <w:jc w:val="center"/>
        <w:rPr>
          <w:rFonts w:ascii="Arial" w:hAnsi="Arial" w:cs="Arial" w:eastAsia="Arial"/>
          <w:b/>
          <w:color w:val="auto"/>
          <w:spacing w:val="0"/>
          <w:position w:val="0"/>
          <w:sz w:val="28"/>
          <w:shd w:fill="auto" w:val="clear"/>
        </w:rPr>
      </w:pPr>
    </w:p>
    <w:p>
      <w:pPr>
        <w:tabs>
          <w:tab w:val="center" w:pos="4419" w:leader="none"/>
          <w:tab w:val="right" w:pos="8838" w:leader="none"/>
        </w:tabs>
        <w:spacing w:before="0" w:after="0" w:line="240"/>
        <w:ind w:right="0" w:left="0" w:firstLine="0"/>
        <w:jc w:val="center"/>
        <w:rPr>
          <w:rFonts w:ascii="Arial" w:hAnsi="Arial" w:cs="Arial" w:eastAsia="Arial"/>
          <w:b/>
          <w:color w:val="auto"/>
          <w:spacing w:val="0"/>
          <w:position w:val="0"/>
          <w:sz w:val="28"/>
          <w:shd w:fill="auto" w:val="clear"/>
        </w:rPr>
      </w:pPr>
    </w:p>
    <w:p>
      <w:pPr>
        <w:tabs>
          <w:tab w:val="center" w:pos="4419" w:leader="none"/>
          <w:tab w:val="right" w:pos="8838"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Data: 19/08/2023   Grupo: Jacu_Bird</w:t>
      </w:r>
    </w:p>
    <w:p>
      <w:pPr>
        <w:tabs>
          <w:tab w:val="center" w:pos="4419" w:leader="none"/>
          <w:tab w:val="right" w:pos="8838" w:leader="none"/>
        </w:tabs>
        <w:spacing w:before="0" w:after="0" w:line="240"/>
        <w:ind w:right="0" w:left="0" w:firstLine="0"/>
        <w:jc w:val="left"/>
        <w:rPr>
          <w:rFonts w:ascii="Arial" w:hAnsi="Arial" w:cs="Arial" w:eastAsia="Arial"/>
          <w:b/>
          <w:color w:val="auto"/>
          <w:spacing w:val="0"/>
          <w:position w:val="0"/>
          <w:sz w:val="28"/>
          <w:shd w:fill="auto" w:val="clear"/>
        </w:rPr>
      </w:pPr>
    </w:p>
    <w:p>
      <w:pPr>
        <w:numPr>
          <w:ilvl w:val="0"/>
          <w:numId w:val="4"/>
        </w:numPr>
        <w:tabs>
          <w:tab w:val="center" w:pos="4419" w:leader="none"/>
          <w:tab w:val="right" w:pos="8838"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Nome Projeto: </w:t>
      </w:r>
      <w:r>
        <w:rPr>
          <w:rFonts w:ascii="Arial" w:hAnsi="Arial" w:cs="Arial" w:eastAsia="Arial"/>
          <w:color w:val="auto"/>
          <w:spacing w:val="0"/>
          <w:position w:val="0"/>
          <w:sz w:val="22"/>
          <w:shd w:fill="auto" w:val="clear"/>
        </w:rPr>
        <w:t xml:space="preserve">Tradutor_BaixoCusto</w:t>
      </w:r>
    </w:p>
    <w:p>
      <w:pPr>
        <w:tabs>
          <w:tab w:val="center" w:pos="4419" w:leader="none"/>
          <w:tab w:val="right" w:pos="8838"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center" w:pos="4419" w:leader="none"/>
          <w:tab w:val="right" w:pos="8838"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Nome Usuário no GitHub: </w:t>
      </w:r>
      <w:r>
        <w:rPr>
          <w:rFonts w:ascii="Arial" w:hAnsi="Arial" w:cs="Arial" w:eastAsia="Arial"/>
          <w:color w:val="auto"/>
          <w:spacing w:val="0"/>
          <w:position w:val="0"/>
          <w:sz w:val="28"/>
          <w:shd w:fill="auto" w:val="clear"/>
        </w:rPr>
        <w:t xml:space="preserve">AscariMay, Ivolatile-0, JULIAPANDRADE,</w:t>
      </w:r>
      <w:r>
        <w:rPr>
          <w:rFonts w:ascii="Segoe UI" w:hAnsi="Segoe UI" w:cs="Segoe UI" w:eastAsia="Segoe UI"/>
          <w:color w:val="7D8590"/>
          <w:spacing w:val="0"/>
          <w:position w:val="0"/>
          <w:sz w:val="18"/>
          <w:shd w:fill="0D1117" w:val="clear"/>
        </w:rPr>
        <w:t xml:space="preserve"> </w:t>
      </w:r>
      <w:r>
        <w:rPr>
          <w:rFonts w:ascii="Arial" w:hAnsi="Arial" w:cs="Arial" w:eastAsia="Arial"/>
          <w:color w:val="auto"/>
          <w:spacing w:val="0"/>
          <w:position w:val="0"/>
          <w:sz w:val="28"/>
          <w:shd w:fill="auto" w:val="clear"/>
        </w:rPr>
        <w:t xml:space="preserve">maiconmaul, RiscNasc.</w:t>
      </w:r>
    </w:p>
    <w:p>
      <w:pPr>
        <w:tabs>
          <w:tab w:val="center" w:pos="4419" w:leader="none"/>
          <w:tab w:val="right" w:pos="8838"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8"/>
        </w:numPr>
        <w:tabs>
          <w:tab w:val="center" w:pos="4419" w:leader="none"/>
          <w:tab w:val="right" w:pos="8838"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Grupo de Alunos: </w:t>
      </w:r>
      <w:r>
        <w:rPr>
          <w:rFonts w:ascii="Arial" w:hAnsi="Arial" w:cs="Arial" w:eastAsia="Arial"/>
          <w:color w:val="auto"/>
          <w:spacing w:val="0"/>
          <w:position w:val="0"/>
          <w:sz w:val="22"/>
          <w:shd w:fill="auto" w:val="clear"/>
        </w:rPr>
        <w:t xml:space="preserve">Neste item devem ser colocados os nomes dos componentes do grupo, entre 3 e 5 alunos.</w:t>
      </w:r>
    </w:p>
    <w:p>
      <w:pPr>
        <w:tabs>
          <w:tab w:val="center" w:pos="4419" w:leader="none"/>
          <w:tab w:val="right" w:pos="8838" w:leader="none"/>
        </w:tabs>
        <w:spacing w:before="0" w:after="0" w:line="240"/>
        <w:ind w:right="0" w:left="0" w:firstLine="0"/>
        <w:jc w:val="left"/>
        <w:rPr>
          <w:rFonts w:ascii="Arial" w:hAnsi="Arial" w:cs="Arial" w:eastAsia="Arial"/>
          <w:b/>
          <w:color w:val="auto"/>
          <w:spacing w:val="0"/>
          <w:position w:val="0"/>
          <w:sz w:val="28"/>
          <w:shd w:fill="auto" w:val="clear"/>
        </w:rPr>
      </w:pPr>
    </w:p>
    <w:tbl>
      <w:tblPr/>
      <w:tblGrid>
        <w:gridCol w:w="1807"/>
        <w:gridCol w:w="3897"/>
        <w:gridCol w:w="3597"/>
      </w:tblGrid>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RA</w:t>
            </w:r>
          </w:p>
        </w:tc>
        <w:tc>
          <w:tcPr>
            <w:tcW w:w="3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Nome</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E-mail</w:t>
            </w: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0030482123011</w:t>
            </w:r>
          </w:p>
        </w:tc>
        <w:tc>
          <w:tcPr>
            <w:tcW w:w="3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Nicolas katsuji nagano(teste_commit)</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nicolas.nagano@fatec.sp.gov.br</w:t>
            </w: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0030482211035</w:t>
            </w:r>
          </w:p>
        </w:tc>
        <w:tc>
          <w:tcPr>
            <w:tcW w:w="3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Ingrid Maciel Cotrick</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Ingridmaciel5715@gmail.com</w:t>
            </w: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0030482121001</w:t>
            </w:r>
          </w:p>
        </w:tc>
        <w:tc>
          <w:tcPr>
            <w:tcW w:w="3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Julia Pereira de Andrade</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Ajuliapereira0@gmail.com</w:t>
            </w: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c>
          <w:tcPr>
            <w:tcW w:w="3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c>
          <w:tcPr>
            <w:tcW w:w="3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c>
          <w:tcPr>
            <w:tcW w:w="3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419" w:leader="none"/>
                <w:tab w:val="right" w:pos="8838" w:leader="none"/>
              </w:tabs>
              <w:spacing w:before="0" w:after="0" w:line="360"/>
              <w:ind w:right="0" w:left="0" w:firstLine="0"/>
              <w:jc w:val="left"/>
              <w:rPr>
                <w:rFonts w:ascii="Calibri" w:hAnsi="Calibri" w:cs="Calibri" w:eastAsia="Calibri"/>
                <w:color w:val="auto"/>
                <w:spacing w:val="0"/>
                <w:position w:val="0"/>
                <w:sz w:val="22"/>
                <w:shd w:fill="auto" w:val="clear"/>
              </w:rPr>
            </w:pPr>
          </w:p>
        </w:tc>
      </w:tr>
    </w:tbl>
    <w:p>
      <w:pPr>
        <w:tabs>
          <w:tab w:val="center" w:pos="4419" w:leader="none"/>
          <w:tab w:val="right" w:pos="8838" w:leader="none"/>
        </w:tabs>
        <w:spacing w:before="0" w:after="0" w:line="240"/>
        <w:ind w:right="0" w:left="0" w:firstLine="0"/>
        <w:jc w:val="left"/>
        <w:rPr>
          <w:rFonts w:ascii="Arial" w:hAnsi="Arial" w:cs="Arial" w:eastAsia="Arial"/>
          <w:b/>
          <w:color w:val="auto"/>
          <w:spacing w:val="0"/>
          <w:position w:val="0"/>
          <w:sz w:val="28"/>
          <w:shd w:fill="auto" w:val="clear"/>
        </w:rPr>
      </w:pPr>
    </w:p>
    <w:p>
      <w:pPr>
        <w:numPr>
          <w:ilvl w:val="0"/>
          <w:numId w:val="27"/>
        </w:numPr>
        <w:tabs>
          <w:tab w:val="left" w:pos="5828" w:leader="none"/>
        </w:tabs>
        <w:spacing w:before="0" w:after="0" w:line="276"/>
        <w:ind w:right="0" w:left="3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Compreensão do Problema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Viajar a turismo para um país estrangeiro pode ser  uma experiência empolgante, repleta de novas paisagens, culturas e oportunidades. No entanto, muitas vezes, um desafio notável que os viajantes enfrentam é a barreira do idioma. A incapacidade de se comunicar efetivamente no idioma local pode ser uma fonte significativa de estresse e ansiedade.</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comunicação humana   </w:t>
      </w:r>
      <w:r>
        <w:rPr>
          <w:rFonts w:ascii="Arial" w:hAnsi="Arial" w:cs="Arial" w:eastAsia="Arial"/>
          <w:color w:val="1F1F1F"/>
          <w:spacing w:val="0"/>
          <w:position w:val="0"/>
          <w:sz w:val="24"/>
          <w:shd w:fill="auto" w:val="clear"/>
        </w:rPr>
        <w:t xml:space="preserve">é essencial para a vida em sociedade. É através da comunicação que os seres humanos compartilham ideias, informações e experiências, e constroem relacionamentos.</w:t>
      </w:r>
      <w:r>
        <w:rPr>
          <w:rFonts w:ascii="Arial" w:hAnsi="Arial" w:cs="Arial" w:eastAsia="Arial"/>
          <w:color w:val="auto"/>
          <w:spacing w:val="0"/>
          <w:position w:val="0"/>
          <w:sz w:val="24"/>
          <w:shd w:fill="auto" w:val="clear"/>
        </w:rPr>
        <w:t xml:space="preserve"> E quando o individuo se encontra em um ambiente onde não é  fluente no idioma predominante, a simples tarefa de comprar comida, pegar um transporte público ou pedir indicações pode se transformar em um labirinto de gestos, expressões faciais e tentativas desajeitadas de falar.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Existem várias ferramentas e abordagens que os viajantes podem utilizar para lidar com a dificuldade de idioma quando estão em um país estrangeiro, por exemplo aplicativos de tradução, dicionários, pedir ajuda às pessoas e etc.</w:t>
      </w:r>
    </w:p>
    <w:p>
      <w:pPr>
        <w:spacing w:before="0" w:after="0" w:line="360"/>
        <w:ind w:right="0" w:left="0" w:firstLine="0"/>
        <w:jc w:val="both"/>
        <w:rPr>
          <w:rFonts w:ascii="Arial" w:hAnsi="Arial" w:cs="Arial" w:eastAsia="Arial"/>
          <w:b/>
          <w:color w:val="auto"/>
          <w:spacing w:val="0"/>
          <w:position w:val="0"/>
          <w:sz w:val="28"/>
          <w:shd w:fill="auto" w:val="clear"/>
        </w:rPr>
      </w:pPr>
    </w:p>
    <w:p>
      <w:pPr>
        <w:numPr>
          <w:ilvl w:val="0"/>
          <w:numId w:val="30"/>
        </w:numPr>
        <w:spacing w:before="0" w:after="0" w:line="276"/>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Proposta de Solução de Software e Viabilidade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proposta deste projeto é criar uma aplicação para facilitar a conexão entre tradutores, estudante de idiomas e aqueles que precisam de assistência, criando uma comunidade de apoio multilíngue, também criando uma comunidade que compartilhem suas culturas e conhecimentos em um ambiente agradável</w:t>
      </w:r>
    </w:p>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32"/>
        </w:numPr>
        <w:spacing w:before="0" w:after="0" w:line="276"/>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Visão Geral dos Pré-Requisitos</w:t>
      </w: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aplicação deverá ser de fácil utilização, ter suporte a diferentes idiomas, viabilizar um meio agil para a comunicação entre o tradutor e o estrangeiro e conter as seguintes funções: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Função do sistema:</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Cadastrar os usuários usando informações pessoais como, CPF, nome, número de celular e data de nascimento. As mesmas informações podem ser usadas para os que atuarão como tradutor, porém será necessário detalhar os idiomas que conhece e o nível de domínio.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app permitira a comunicação 1 para 1 entre o tradutor e o não falante de idioma via chat ou link para WhatsApp.</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Após o tradutor prestar os serviços ambos os tipos de usuário poderão se avaliar para melhor a confiabilidade entre as pessoas.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Atributos do sistema:</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app deve ser seguro para proteger os dados dos usuários, deve também ter suporte a múltiplos idiomas para que estrangeiros consigam utilizar sem dificuldade e também deve ser acessível para pessoas com deficiência visual.</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entender melhor sobre os usuários e viabilidade será realizada uma pesquisa utililzando Google Forms.</w:t>
      </w:r>
    </w:p>
    <w:p>
      <w:pPr>
        <w:spacing w:before="0" w:after="0" w:line="276"/>
        <w:ind w:right="0" w:left="708" w:firstLine="0"/>
        <w:jc w:val="both"/>
        <w:rPr>
          <w:rFonts w:ascii="Arial" w:hAnsi="Arial" w:cs="Arial" w:eastAsia="Arial"/>
          <w:b/>
          <w:color w:val="auto"/>
          <w:spacing w:val="0"/>
          <w:position w:val="0"/>
          <w:sz w:val="28"/>
          <w:shd w:fill="auto" w:val="clear"/>
        </w:rPr>
      </w:pPr>
    </w:p>
    <w:p>
      <w:pPr>
        <w:numPr>
          <w:ilvl w:val="0"/>
          <w:numId w:val="36"/>
        </w:numPr>
        <w:spacing w:before="0" w:after="0" w:line="276"/>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Conceitos e Tecnologias Envolvidos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Tecnologias utilizadas: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JAVASCRIPT:</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JavaScript® (às vezes abreviado para JS) é uma linguagem leve, interpretada e baseada em objetos com funções de primeira classe, mais conhecida como a linguagem de script para páginas Web.</w:t>
      </w:r>
    </w:p>
    <w:p>
      <w:pPr>
        <w:spacing w:before="0" w:after="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https://developer.mozilla.org/pt-BR/docs/Web/JavaScript</w:t>
        </w:r>
      </w:hyperlink>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REACT NATIVE: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"Crie aplicativos nativos para Android, iOS e muito mais usando React</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 Native combina as melhores partes do desenvolvimento nativo com React, a melhor biblioteca JavaScript da categoria para construção de interfaces de usuário."</w:t>
      </w:r>
    </w:p>
    <w:p>
      <w:pPr>
        <w:spacing w:before="0" w:after="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https://reactnative.dev/</w:t>
        </w:r>
      </w:hyperlink>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PRISMA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Prisma é um ORM de código aberto que simplifica drasticamente a modelagem de dados, migrações e acesso a dados para bancos de dados SQL em Node.js e TypeScript.</w:t>
      </w:r>
    </w:p>
    <w:p>
      <w:pPr>
        <w:spacing w:before="0" w:after="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https://www.prisma.io/docs/getting-started</w:t>
        </w:r>
      </w:hyperlink>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Node.js® é um ambiente de tempo de execução JavaScript de plataforma cruzada e código aberto.</w:t>
      </w:r>
    </w:p>
    <w:p>
      <w:pPr>
        <w:spacing w:before="0" w:after="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https://nodejs.org/en/docs</w:t>
        </w:r>
      </w:hyperlink>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MySql: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pacing w:before="0" w:after="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https://dev.mysql.com/doc/</w:t>
        </w:r>
      </w:hyperlink>
    </w:p>
    <w:p>
      <w:pPr>
        <w:spacing w:before="0" w:after="0" w:line="276"/>
        <w:ind w:right="0" w:left="708" w:firstLine="0"/>
        <w:jc w:val="both"/>
        <w:rPr>
          <w:rFonts w:ascii="Arial" w:hAnsi="Arial" w:cs="Arial" w:eastAsia="Arial"/>
          <w:b/>
          <w:color w:val="auto"/>
          <w:spacing w:val="0"/>
          <w:position w:val="0"/>
          <w:sz w:val="28"/>
          <w:shd w:fill="auto" w:val="clear"/>
        </w:rPr>
      </w:pPr>
    </w:p>
    <w:p>
      <w:pPr>
        <w:numPr>
          <w:ilvl w:val="0"/>
          <w:numId w:val="39"/>
        </w:numPr>
        <w:spacing w:before="0" w:after="0" w:line="276"/>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Situação atual (estado-da-arte)</w:t>
        <w:tab/>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partir de algumas pesquisas levantamos informações de que hoje não há algum app de grande nome no mercado para conectar pessoas para fornecer o trabalho de tradução.</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 aplicativos como Get Ninjas (gratuito) que conecta pessoas para realizar diversos tipos de trabalho, mas não focado em tradutores, sendo conhecido mais para encontrar trabalhadores para funções mais braçais como eletricista ou pintor. Esse app também não tem suporte a multi-idiomas para atender usuários falantes em outros idiomas.</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Há opções em que o próprio app atua realizando a tradução, exemplo Google Tradutor, Apple Translate, porém esse tipo de aplicativo não fornece o contato com um tradutor humano para auxiliar.</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LINKS DOS APPS:</w:t>
      </w:r>
    </w:p>
    <w:p>
      <w:pPr>
        <w:spacing w:before="0" w:after="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https://www.getninjas.com.br/</w:t>
        </w:r>
      </w:hyperlink>
    </w:p>
    <w:p>
      <w:pPr>
        <w:spacing w:before="0" w:after="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https://translate.google.com.br/</w:t>
        </w:r>
      </w:hyperlink>
    </w:p>
    <w:p>
      <w:pPr>
        <w:spacing w:before="0" w:after="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7">
        <w:r>
          <w:rPr>
            <w:rFonts w:ascii="Arial" w:hAnsi="Arial" w:cs="Arial" w:eastAsia="Arial"/>
            <w:color w:val="0000FF"/>
            <w:spacing w:val="0"/>
            <w:position w:val="0"/>
            <w:sz w:val="24"/>
            <w:u w:val="single"/>
            <w:shd w:fill="auto" w:val="clear"/>
          </w:rPr>
          <w:t xml:space="preserve">https://apps.apple.com/br/app/traduzir/id1514844618</w:t>
        </w:r>
      </w:hyperlink>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Para conhecer </w:t>
      </w:r>
      <w:r>
        <w:rPr>
          <w:rFonts w:ascii="Arial" w:hAnsi="Arial" w:cs="Arial" w:eastAsia="Arial"/>
          <w:color w:val="auto"/>
          <w:spacing w:val="0"/>
          <w:position w:val="0"/>
          <w:sz w:val="24"/>
          <w:shd w:fill="auto" w:val="clear"/>
        </w:rPr>
        <w:t xml:space="preserve">a aceitação de possíveis usuários da aplicação, será realizada uma pesquisa no Google Forms.</w:t>
      </w:r>
    </w:p>
    <w:p>
      <w:pPr>
        <w:spacing w:before="0" w:after="0" w:line="276"/>
        <w:ind w:right="0" w:left="708" w:firstLine="0"/>
        <w:jc w:val="both"/>
        <w:rPr>
          <w:rFonts w:ascii="Arial" w:hAnsi="Arial" w:cs="Arial" w:eastAsia="Arial"/>
          <w:b/>
          <w:color w:val="auto"/>
          <w:spacing w:val="0"/>
          <w:position w:val="0"/>
          <w:sz w:val="28"/>
          <w:shd w:fill="auto" w:val="clear"/>
        </w:rPr>
      </w:pPr>
    </w:p>
    <w:p>
      <w:pPr>
        <w:numPr>
          <w:ilvl w:val="0"/>
          <w:numId w:val="42"/>
        </w:numPr>
        <w:spacing w:before="0" w:after="0" w:line="276"/>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Glossário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Barreiras Linguísticas: As dificuldades de comunicação que surgem devido a diferenças de idioma entre indivíduos, limitando sua capacidade de interagir efetivamente.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Comunicação Multilíngue: A interação entre pessoas que falam diferentes idiomas, com o objetivo de superar as barreiras linguísticas e compreender um ao outro.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Voluntários Linguísticos: Indivíduos que oferecem suas habilidades linguísticas para auxiliar outras pessoas na tradução e interpretação, geralmente sem fins lucrativos.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Experiência do Usuário (UX): A qualidade geral da interação do usuário com um sistema, incluindo sua facilidade de uso, eficiência e satisfação.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Rede de Tradutores: Uma comunidade de pessoas fluentes em diferentes idiomas que estão disponíveis para oferecer assistência na tradução e interpretação.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Precisão da Tradução: A medida em que a tradução reflete com precisão o significado e o contexto da mensagem original, sem distorções ou erros.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Plataforma Multilíngue: Uma plataforma tecnológica que suporta a comunicação entre pessoas que falam diferentes idiomas, permitindo tradução e interação fluida.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Avaliação de Usuários: Processo de coleta de feedback dos usuários sobre a qualidade das traduções e a experiência geral de uso da plataforma.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Contexto Cultural: Consideração das diferenças culturais e sociais que podem influenciar a compreensão e interpretação das mensagens, além das palavras em si.</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
    <w:abstractNumId w:val="42"/>
  </w:num>
  <w:num w:numId="8">
    <w:abstractNumId w:val="36"/>
  </w:num>
  <w:num w:numId="27">
    <w:abstractNumId w:val="30"/>
  </w:num>
  <w:num w:numId="30">
    <w:abstractNumId w:val="24"/>
  </w:num>
  <w:num w:numId="32">
    <w:abstractNumId w:val="18"/>
  </w:num>
  <w:num w:numId="36">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odejs.org/en/docs" Id="docRId3" Type="http://schemas.openxmlformats.org/officeDocument/2006/relationships/hyperlink" /><Relationship TargetMode="External" Target="https://apps.apple.com/br/app/traduzir/id1514844618" Id="docRId7" Type="http://schemas.openxmlformats.org/officeDocument/2006/relationships/hyperlink" /><Relationship TargetMode="External" Target="https://developer.mozilla.org/pt-BR/docs/Web/JavaScript" Id="docRId0" Type="http://schemas.openxmlformats.org/officeDocument/2006/relationships/hyperlink" /><Relationship TargetMode="External" Target="https://www.prisma.io/docs/getting-started" Id="docRId2" Type="http://schemas.openxmlformats.org/officeDocument/2006/relationships/hyperlink" /><Relationship TargetMode="External" Target="https://dev.mysql.com/doc/" Id="docRId4" Type="http://schemas.openxmlformats.org/officeDocument/2006/relationships/hyperlink" /><Relationship TargetMode="External" Target="https://translate.google.com.br/" Id="docRId6" Type="http://schemas.openxmlformats.org/officeDocument/2006/relationships/hyperlink" /><Relationship Target="numbering.xml" Id="docRId8" Type="http://schemas.openxmlformats.org/officeDocument/2006/relationships/numbering" /><Relationship TargetMode="External" Target="https://reactnative.dev/" Id="docRId1" Type="http://schemas.openxmlformats.org/officeDocument/2006/relationships/hyperlink" /><Relationship TargetMode="External" Target="https://www.getninjas.com.br/" Id="docRId5" Type="http://schemas.openxmlformats.org/officeDocument/2006/relationships/hyperlink" /><Relationship Target="styles.xml" Id="docRId9" Type="http://schemas.openxmlformats.org/officeDocument/2006/relationships/styles" /></Relationships>
</file>