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Практичне заняття</w:t>
      </w:r>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heading=h.td5ahxrvyjkp" w:id="0"/>
      <w:bookmarkEnd w:id="0"/>
      <w:r w:rsidDel="00000000" w:rsidR="00000000" w:rsidRPr="00000000">
        <w:rPr>
          <w:vertAlign w:val="baseline"/>
          <w:rtl w:val="0"/>
        </w:rPr>
        <w:t xml:space="preserve">Об’єктно-орієнтований підхід</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Мета: </w:t>
      </w:r>
      <w:r w:rsidDel="00000000" w:rsidR="00000000" w:rsidRPr="00000000">
        <w:rPr>
          <w:rFonts w:ascii="Liberation Serif" w:cs="Liberation Serif" w:eastAsia="Liberation Serif" w:hAnsi="Liberation Serif"/>
          <w:sz w:val="24"/>
          <w:szCs w:val="24"/>
          <w:rtl w:val="0"/>
        </w:rPr>
        <w:t xml:space="preserve">засвоєння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навичок створення та роботи із складними структурами даних з використанням об’єктно-орієнтованого підходу на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мов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С++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Об’єктно-орієнтований підхід дає можливість суттєво спростити процес створення складних програм, які оперують із складними структурами даних. Основна ідея полягає у тому, що на початку створюється загальна концепція структур даних та функціоналу у вигляді базових абстрактних класів. На основі цих класів створюються породжені, які перевизначають операції базових класів. Такий підхід дає можливість максимально уникнути дублювання структур даних так коду. Потужним загальновживаним застосуванням об’єктного підходу є фабрики і шаблони проектування. Шаблон проектування – це ієрархія класів, які породжені від одного базового, мають визначений функціонал і мають віртуальну функцію створення нової копіє об’єкту будь-якого типу. Фабрика – це контейнер, який містить асоційований масив об’єктів всіх можливих типів і може динамічно створювати об’єкти будь-якого з підтримуваних типів у процесі роботи.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Приклад програми, у якій використовується фабрика для динамічного створення структур даних типу int та string за результатами читання стандартного вводу.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&lt;map&gt;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&lt;string&gt;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&lt;list&gt;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&lt;iterator&gt;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&lt;algorithm&gt;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namespace std;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//abstract base class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struct data_elem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virtual data_elem* create() = 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virtual ostream&amp; print(ostream&amp;) = 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virtual istream&amp; read(istream&amp;) = 0;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//creator class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template &lt;typename elem_name, typename data_type&gt;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struct data_creator:public data_elem{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data_type data;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data_elem* create() {return new elem_name;}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ostream&amp; print (ostream&amp; 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o&lt;&lt;data;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istream&amp; read(istream&amp; 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i&gt;&gt;data;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classes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struct string_data: public data_creator&lt;string_data,string&gt;{};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struct int_data: public data_creator&lt;int_data,int&gt;{};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struct fabric: public map&lt;string, data_elem* &gt;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fabric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(*this)["string"]= new string_data;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(*this)["int"]= new int_data;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data_elem* create(string&amp; name){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data_elem *&amp; d = (*this)[name];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erase(find(name)-&gt;first);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NULL;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else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d-&gt;create();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virtual ~fabric(){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(pair&lt;string,data_elem*&gt; p: (*this)){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if(p.second) delete p.second;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struct my_data_base: public list&lt;data_elem*&gt;{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virtual ~my_data_base(){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(data_elem* d: (*this)){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if(d) delete 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fabric f;</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istream&amp; operator &gt;&gt;(istream&amp; i,data_elem *&amp; 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string name;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i&gt;&gt;name &amp;&amp; (d=f.create(name)) &amp;&amp; d-&gt;read(i))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else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cerr &lt;&lt; "error at: "&lt;&lt;name&lt;&lt;endl;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d=NULL;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ostream&amp; operator &lt;&lt;(ostream&amp; o, data_elem* 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if(d) return d-&gt;print(o);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 return o;</w:t>
        <w:tab/>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main(int argc, char** argv){</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my_data_base b;</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copy_if(istream_iterator&lt;data_elem*&gt;(cin),istream_iterator&lt;data_elem*&gt;(), back_inserter(b), [](data_elem* d){return d!=NULL;});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copy(begin(b), end(b), ostream_iterator&lt;data_elem*&gt; (cout,"\n"));</w:t>
        <w:tab/>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програмі визначено абстрактний базовий клас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який задає загальний функціонал всіх динамічних структур даних, зокрема чисті (нульові) віртуальні методи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створення</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структур даних типу</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data_elem, та методи print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їх вводу та вводу на стандартні потоки</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data_creator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є шаблонним, який породжений від класу</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data_elem,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тобто він має всі властивості (зокрема і тип) класу</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data_elem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 додає новий функціонал</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Параметрами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шаблону є тип даних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elem_name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(якого типу буде новий контейнер), а також тип даних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який у цей контейнер вкладається. Функції створення, вводу та виводу відповідно виконують вказані раніше дії для об’єктів типів шаблонних параметрів (ввід- виввід поля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і створення нового об’єкту типу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elem_name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який є також має і тип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,оскільки породжений від нього.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Далі визначаються типи даних породжені від шаблону. У нашому випадку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і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цього застосовується прийом рекурсивного шаблону, тобто клас породжується від шаблону, який має параметром цей же породжений тип. Другий параметр – тип даних у контейнері. Рекурсивний шаблон дозволяє створити віртуальні конструктори. Зверніть увагу на невелику кількість коду для створення нових типів даних.</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Далі визначено клас фабрику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fabric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задача якого динамічно створювати об’єкти різних типів. Цей клас наслідує асоційований масив ключами якого є назви об’єктів, а даними – вказівники на об’єкти відповідного класу.  У конструкторі створюються примірники класів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 ключем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 ключем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Функція цього класу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створює об’єкти відповідних класів за їх іменами. Для цього викликається віртуальна функція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відповідного об’єкта у асоційованому масиві. Оскільки функція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віртуальна, то вона при виклику «знає» тип об’єкта для якого виконується, незважаючи на те, що всі вказівники на об’єкти мають тип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Це найефективніше застосування поліморфізму. Також у класі виизначено деструктор для видалення динамічних структур.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Далі визначено оператори вводу і виводу (&gt;&gt;,&lt;&lt;) структур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data_elem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вказівником на них. Зверніть увагу, що визначено лише один оператор вводу і один оператор виводу на «всі випадки життя», тобто для всіх структур даних, які похідні від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.Оператор вводу зчитує ім’я типу яке треба створити, звертається до фабрики для створення об’єкту потрібного типу і передає цьому об’єкту потік вводу. Далі об’єкт зчитує себе сам. У разі неуспішного створення чи читання нічого не відбувається потік починає інтерпретуватись далі. </w:t>
      </w:r>
      <w:r w:rsidDel="00000000" w:rsidR="00000000" w:rsidRPr="00000000">
        <w:rPr>
          <w:sz w:val="24"/>
          <w:szCs w:val="24"/>
          <w:rtl w:val="0"/>
        </w:rPr>
        <w:t xml:space="preserve">Вивід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здійснюється ще простіше.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Також визначено контейнер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my_data_base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який містить всі вдало введені дані і є похідним від стандартного контейнера.</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Тут використано об’єктний підхід для мінімізації кількості коду (один оператор на всіх), зменшення кількості помилок (більшість помилок відпрацює компілятор, інші локалізовані у невеликій кількості коду) та спрощення програмування складних операцій. Такий підхід є вдалим поєднанням низькорівневого і високорівневого підходів для комбінації ефективності і простоти.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Зверність увагу, як ,використовуючи наслідування, можна змінювати поведінку об’єктів мінімально переписуючи існуючий код.</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У функції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заповнюється контейнер об’єктів різних типів із стандартного вводу за допомогою стандартного алгоритму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copy_if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Вхідним ітератором є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istream_iterator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який читає об’єкти типу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із стандартного вводу, вихідним ітератором є ітератор вставки у кінець контейнера , а умовою є лямбда-вираз перевірки поточного вказівника на нуль. Таким чином вставляються лише успішно прочитані об’єкти. Далі список об’єктів виводиться на стандартний вивід.</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Приклад компіляції програми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[saa@plus7 tmp]$ g++ -std=c++11 file.cpp</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Приклад роботи програми:</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(echo "int 3"; echo "string hhhhh"; echo "10"; echo "int 10")| ./a.out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error at: 10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error at: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hhhhh</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rPr>
          <w:vertAlign w:val="baseline"/>
        </w:rPr>
      </w:pPr>
      <w:bookmarkStart w:colFirst="0" w:colLast="0" w:name="_heading=h.dht6o7xml2iz" w:id="1"/>
      <w:bookmarkEnd w:id="1"/>
      <w:r w:rsidDel="00000000" w:rsidR="00000000" w:rsidRPr="00000000">
        <w:rPr>
          <w:vertAlign w:val="baseline"/>
          <w:rtl w:val="0"/>
        </w:rPr>
        <w:t xml:space="preserve">Завдання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Скомпілюйте і запустіть програму з прикладу</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Розберіться, що ця програма робить і як реалізована. Зокрема, як реалізований і навіщо потрібен абстрактний базовий клас </w:t>
      </w:r>
      <w:r w:rsidDel="00000000" w:rsidR="00000000" w:rsidRPr="00000000">
        <w:rPr>
          <w:rFonts w:ascii="Courier New" w:cs="Courier New" w:eastAsia="Courier New" w:hAnsi="Courier New"/>
          <w:rtl w:val="0"/>
        </w:rPr>
        <w:t xml:space="preserve">data_elem</w:t>
      </w:r>
      <w:r w:rsidDel="00000000" w:rsidR="00000000" w:rsidRPr="00000000">
        <w:rPr>
          <w:sz w:val="24"/>
          <w:szCs w:val="24"/>
          <w:rtl w:val="0"/>
        </w:rPr>
        <w:t xml:space="preserve"> ; навіщо потрібен і як реалізовано клас віртуального конструктора </w:t>
      </w:r>
      <w:r w:rsidDel="00000000" w:rsidR="00000000" w:rsidRPr="00000000">
        <w:rPr>
          <w:rFonts w:ascii="Courier New" w:cs="Courier New" w:eastAsia="Courier New" w:hAnsi="Courier New"/>
          <w:rtl w:val="0"/>
        </w:rPr>
        <w:t xml:space="preserve">data_creator</w:t>
      </w:r>
      <w:r w:rsidDel="00000000" w:rsidR="00000000" w:rsidRPr="00000000">
        <w:rPr>
          <w:sz w:val="24"/>
          <w:szCs w:val="24"/>
          <w:rtl w:val="0"/>
        </w:rPr>
        <w:t xml:space="preserve"> ;  як на основі віртуального конструктора описуються типи різних даних, які можна створювати в процесі роботи програми (</w:t>
      </w:r>
      <w:r w:rsidDel="00000000" w:rsidR="00000000" w:rsidRPr="00000000">
        <w:rPr>
          <w:rFonts w:ascii="Courier New" w:cs="Courier New" w:eastAsia="Courier New" w:hAnsi="Courier New"/>
          <w:rtl w:val="0"/>
        </w:rPr>
        <w:t xml:space="preserve">string_data, int_data</w:t>
      </w:r>
      <w:r w:rsidDel="00000000" w:rsidR="00000000" w:rsidRPr="00000000">
        <w:rPr>
          <w:sz w:val="24"/>
          <w:szCs w:val="24"/>
          <w:rtl w:val="0"/>
        </w:rPr>
        <w:t xml:space="preserve">); яку структуру даних має фабрика і навіщо вона потрібна; як фабрика створює копії об'єктів у реальному часі; як вводяться дані за допомогою оператора вводу і як виводяться за допомогою оператора виводу</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Модифікуйте програму з практичного завдання “3 Алгоритми і структури даних” для запису даних цієї ж лабораторної роботи у файл у форматі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ім”я значення</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наприклад, 1-й рядок має бути представлений у вигляді</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Rank 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NCT_Number NCT03689842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Feasibility Study of Uterine Transplantation From Living Donors in Terms of Efficacy and Safety in Patients With Mayer-Rokitansky-Küster-Hauser Syndrome (MRKH)</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за ним ідуть дані  другого рядка і так далі. Кожен елемент даних з нового рядка . Пусті елементи даних і ті, що не важливі у індивідуальному завданні, не повинні записуватись у файл</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Колонки даних мають імена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"Rank","NCT Number","Title","Acronym","Status","Study Results","Conditions","Interventions","Outcome Measures","Sponsor/Collaborators","Gender","Age","Phases","Enrollment","Funded Bys","Study Type","Study Designs","Other IDs","Start Date","Primary Completion Date","Completion Date","First Posted","Results First Posted","Last Update Posted","Locations","Study Documents","URL"</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На основі прикладу розробіть  клас-фабрику, яка створює об”єкти для колонок, що важливі у індивідуальному завданні.  Максимально використовуйте наслідування і віртуальні функції для мінімізації кількості вашої роботи. За допомогою фабрики реалізуйте читання даних із файла у форматі </w:t>
      </w:r>
      <w:r w:rsidDel="00000000" w:rsidR="00000000" w:rsidRPr="00000000">
        <w:rPr>
          <w:rFonts w:ascii="Courier New" w:cs="Courier New" w:eastAsia="Courier New" w:hAnsi="Courier New"/>
          <w:sz w:val="24"/>
          <w:szCs w:val="24"/>
          <w:rtl w:val="0"/>
        </w:rPr>
        <w:t xml:space="preserve">ім”я значення</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Виведіть  гістограми відповідно до індивідуального завдання (номер відповідає номеру студента у групі).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Продемонструйте працездатність системи. Дайте відповіді на контрольні питання</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pStyle w:val="Heading2"/>
        <w:rPr>
          <w:vertAlign w:val="baseline"/>
        </w:rPr>
      </w:pPr>
      <w:bookmarkStart w:colFirst="0" w:colLast="0" w:name="_heading=h.dg7lmldm7p76" w:id="2"/>
      <w:bookmarkEnd w:id="2"/>
      <w:r w:rsidDel="00000000" w:rsidR="00000000" w:rsidRPr="00000000">
        <w:rPr>
          <w:vertAlign w:val="baseline"/>
          <w:rtl w:val="0"/>
        </w:rPr>
        <w:t xml:space="preserve">Індивідуальні завдання</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статтю і віком і їх комбінаціями. Підрахуйте кількість пацієнтів різних статей і і віку. Виведіть отриману гістограму розподілів за віком </w:t>
      </w:r>
    </w:p>
    <w:p w:rsidR="00000000" w:rsidDel="00000000" w:rsidP="00000000" w:rsidRDefault="00000000" w:rsidRPr="00000000" w14:paraId="00000092">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назвою обстеження і віком  і їх комбінаціями. Підрахуйте кількість пацієнтів з різними назвами і віком. Виведіть  отриману гістограму розподілів за назвами від віку </w:t>
      </w:r>
    </w:p>
    <w:p w:rsidR="00000000" w:rsidDel="00000000" w:rsidP="00000000" w:rsidRDefault="00000000" w:rsidRPr="00000000" w14:paraId="00000093">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локаціями і віком  і їх комбінаціями. Підрахуйте кількість пацієнтів з різними титулами і віком. Виведіть отриману  гістограму розподілів за локаціями від віку </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типом обстеження і віком  і їх комбінаціями. Підрахуйте кількість пацієнтів з різними типами обстеження і віком. Виведіть отриману  гістограму розподілів за типами обстежень від віку</w:t>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спонсорами-колабораторами і статтю  і їх комбінаціями. Підрахуйте кількість пацієнтів з різними колабораторами і статтю. Виведіть отриману  гістограму розподілів за колабораторами і статтю</w:t>
      </w:r>
    </w:p>
    <w:p w:rsidR="00000000" w:rsidDel="00000000" w:rsidP="00000000" w:rsidRDefault="00000000" w:rsidRPr="00000000" w14:paraId="00000096">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тривалістю обстеження і статтю  і їх комбінаціями. Підрахуйте кількість пацієнтів з різними тривалостями обстежень і статтю. Виведіть гістограму розподілів за тривалостями обстеження і статтю</w:t>
      </w:r>
    </w:p>
    <w:p w:rsidR="00000000" w:rsidDel="00000000" w:rsidP="00000000" w:rsidRDefault="00000000" w:rsidRPr="00000000" w14:paraId="00000097">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результатми і віком  і їх комбінаціями. Підрахуйте кількість пацієнтів з різними результатми обстежень і віком. Виведіть отриману  гістограму розподілів за результатми обстеження і віком</w:t>
      </w:r>
    </w:p>
    <w:p w:rsidR="00000000" w:rsidDel="00000000" w:rsidP="00000000" w:rsidRDefault="00000000" w:rsidRPr="00000000" w14:paraId="00000098">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interventions і віком  і їх комбінаціями. Підрахуйте кількість пацієнтів з різними interventions і выком. Виведіть отриману  гістограму розподілів за результатами обстеження і віком</w:t>
      </w:r>
    </w:p>
    <w:p w:rsidR="00000000" w:rsidDel="00000000" w:rsidP="00000000" w:rsidRDefault="00000000" w:rsidRPr="00000000" w14:paraId="00000099">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outcome measures і віком  і їх комбінаціями. Підрахуйте кількість пацієнтів з різними interventions і выком. Виведіть отриману  гістограму розподілів за outcome measures і віком</w:t>
      </w:r>
    </w:p>
    <w:p w:rsidR="00000000" w:rsidDel="00000000" w:rsidP="00000000" w:rsidRDefault="00000000" w:rsidRPr="00000000" w14:paraId="0000009A">
      <w:pPr>
        <w:numPr>
          <w:ilvl w:val="0"/>
          <w:numId w:val="2"/>
        </w:numPr>
        <w:ind w:left="720" w:hanging="360"/>
        <w:rPr>
          <w:sz w:val="24"/>
          <w:szCs w:val="24"/>
        </w:rPr>
      </w:pPr>
      <w:r w:rsidDel="00000000" w:rsidR="00000000" w:rsidRPr="00000000">
        <w:rPr>
          <w:sz w:val="24"/>
          <w:szCs w:val="24"/>
          <w:rtl w:val="0"/>
        </w:rPr>
        <w:t xml:space="preserve">Створіть хеш-таблички даних за Study designs  і віком  і їх комбінаціями. Підрахуйте кількість пацієнтів з різними interventions і выком. Виведіть отриману гістограму розподілів за study design і віком</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D">
      <w:pPr>
        <w:pStyle w:val="Heading2"/>
        <w:ind w:left="360" w:firstLine="0"/>
        <w:rPr>
          <w:vertAlign w:val="baseline"/>
        </w:rPr>
      </w:pPr>
      <w:bookmarkStart w:colFirst="0" w:colLast="0" w:name="_heading=h.3yn1kw9spds" w:id="3"/>
      <w:bookmarkEnd w:id="3"/>
      <w:r w:rsidDel="00000000" w:rsidR="00000000" w:rsidRPr="00000000">
        <w:rPr>
          <w:vertAlign w:val="baseline"/>
          <w:rtl w:val="0"/>
        </w:rPr>
        <w:t xml:space="preserve">Контрольні питання</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переваги і недоліки об’єктно-орієнтованого підходу?</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переваги і недоліки має вирішення поставленої задачі з використанням фабрики класів порівняно з тим, як це робилось лиже з використанням алгоритмів і структур даних STL на практичному занятті 2?</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треба зробити у вашій програмі, щоб додати ще одну колонку даних, яка містить посилання на зображення?</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Література</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Курси з обєктно-орієнтованого програмування </w:t>
      </w:r>
      <w:hyperlink r:id="rId7">
        <w:r w:rsidDel="00000000" w:rsidR="00000000" w:rsidRPr="00000000">
          <w:rPr>
            <w:color w:val="1155cc"/>
            <w:sz w:val="24"/>
            <w:szCs w:val="24"/>
            <w:u w:val="single"/>
            <w:rtl w:val="0"/>
          </w:rPr>
          <w:t xml:space="preserve">https://www.udemy.com/course/intermediate-cpp/?utm_source=adwords&amp;utm_medium=udemyads&amp;utm_campaign=LongTail_la.EN_cc.ROW&amp;utm_content=deal4584&amp;utm_term=_._ag_77879424134_._ad_535397245863_._kw__._de_c_._dm__._pl__._ti_dsa-1007766171312_._li_9061016_._pd__._&amp;matchtype=&amp;gclid=CjwKCAjw4P6oBhBsEiwAKYVkq4E7ttp21bcksiv7VPTdZaKvp2GACDFL7vcvQoB8OamOnShikRxBIRoCZk0QAvD_Bw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Фабрика класів </w:t>
      </w:r>
      <w:hyperlink r:id="rId8">
        <w:r w:rsidDel="00000000" w:rsidR="00000000" w:rsidRPr="00000000">
          <w:rPr>
            <w:color w:val="1155cc"/>
            <w:sz w:val="24"/>
            <w:szCs w:val="24"/>
            <w:u w:val="single"/>
            <w:rtl w:val="0"/>
          </w:rPr>
          <w:t xml:space="preserve">https://simpledevcode.wordpress.com/2015/12/07/class-factory-pattern-c/</w:t>
        </w:r>
      </w:hyperlink>
      <w:r w:rsidDel="00000000" w:rsidR="00000000" w:rsidRPr="00000000">
        <w:rPr>
          <w:sz w:val="24"/>
          <w:szCs w:val="24"/>
          <w:rtl w:val="0"/>
        </w:rPr>
        <w:t xml:space="preserve"> </w:t>
      </w:r>
    </w:p>
    <w:sectPr>
      <w:pgSz w:h="15840" w:w="12240"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widowControl w:val="1"/>
      <w:suppressAutoHyphens w:val="0"/>
      <w:spacing w:line="1" w:lineRule="atLeast"/>
      <w:ind w:leftChars="-1" w:rightChars="0" w:firstLineChars="-1"/>
      <w:textDirection w:val="btLr"/>
      <w:textAlignment w:val="top"/>
      <w:outlineLvl w:val="0"/>
    </w:pPr>
    <w:rPr>
      <w:rFonts w:ascii="Liberation Serif" w:cs="Lucida Sans" w:eastAsia="Lucida Sans Unicode" w:hAnsi="Liberation Serif"/>
      <w:w w:val="100"/>
      <w:kern w:val="2"/>
      <w:position w:val="-1"/>
      <w:sz w:val="24"/>
      <w:szCs w:val="24"/>
      <w:effect w:val="none"/>
      <w:vertAlign w:val="baseline"/>
      <w:cs w:val="0"/>
      <w:em w:val="none"/>
      <w:lang w:bidi="hi-IN" w:eastAsia="zh-CN"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character" w:styleId="Гиперссылка">
    <w:name w:val="Гиперссылка"/>
    <w:next w:val="Гиперссылка"/>
    <w:autoRedefine w:val="0"/>
    <w:hidden w:val="0"/>
    <w:qFormat w:val="0"/>
    <w:rPr>
      <w:color w:val="000080"/>
      <w:w w:val="100"/>
      <w:position w:val="-1"/>
      <w:u w:val="single"/>
      <w:effect w:val="none"/>
      <w:vertAlign w:val="baseline"/>
      <w:cs w:val="0"/>
      <w:em w:val="none"/>
      <w:lang w:bidi="und" w:eastAsia="und" w:val="und"/>
    </w:rPr>
  </w:style>
  <w:style w:type="paragraph" w:styleId="Heading">
    <w:name w:val="Heading"/>
    <w:basedOn w:val="Обычный"/>
    <w:next w:val="Основнойтекст"/>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Liberation Sans" w:cs="Lucida Sans" w:eastAsia="Lucida Sans Unicode" w:hAnsi="Liberation Sans"/>
      <w:w w:val="100"/>
      <w:kern w:val="2"/>
      <w:position w:val="-1"/>
      <w:sz w:val="28"/>
      <w:szCs w:val="28"/>
      <w:effect w:val="none"/>
      <w:vertAlign w:val="baseline"/>
      <w:cs w:val="0"/>
      <w:em w:val="none"/>
      <w:lang w:bidi="hi-IN" w:eastAsia="zh-CN" w:val="en-US"/>
    </w:rPr>
  </w:style>
  <w:style w:type="paragraph" w:styleId="Основнойтекст">
    <w:name w:val="Основной текст"/>
    <w:basedOn w:val="Обычный"/>
    <w:next w:val="Основнойтекст"/>
    <w:autoRedefine w:val="0"/>
    <w:hidden w:val="0"/>
    <w:qFormat w:val="0"/>
    <w:pPr>
      <w:widowControl w:val="1"/>
      <w:suppressAutoHyphens w:val="0"/>
      <w:spacing w:after="140" w:before="0" w:line="276" w:lineRule="auto"/>
      <w:ind w:leftChars="-1" w:rightChars="0" w:firstLineChars="-1"/>
      <w:textDirection w:val="btLr"/>
      <w:textAlignment w:val="top"/>
      <w:outlineLvl w:val="0"/>
    </w:pPr>
    <w:rPr>
      <w:rFonts w:ascii="Liberation Serif" w:cs="Lucida Sans" w:eastAsia="Lucida Sans Unicode" w:hAnsi="Liberation Serif"/>
      <w:w w:val="100"/>
      <w:kern w:val="2"/>
      <w:position w:val="-1"/>
      <w:sz w:val="24"/>
      <w:szCs w:val="24"/>
      <w:effect w:val="none"/>
      <w:vertAlign w:val="baseline"/>
      <w:cs w:val="0"/>
      <w:em w:val="none"/>
      <w:lang w:bidi="hi-IN" w:eastAsia="zh-CN" w:val="en-US"/>
    </w:rPr>
  </w:style>
  <w:style w:type="paragraph" w:styleId="Список">
    <w:name w:val="Список"/>
    <w:basedOn w:val="Основнойтекст"/>
    <w:next w:val="Список"/>
    <w:autoRedefine w:val="0"/>
    <w:hidden w:val="0"/>
    <w:qFormat w:val="0"/>
    <w:pPr>
      <w:widowControl w:val="1"/>
      <w:suppressAutoHyphens w:val="0"/>
      <w:spacing w:after="140" w:before="0" w:line="276" w:lineRule="auto"/>
      <w:ind w:leftChars="-1" w:rightChars="0" w:firstLineChars="-1"/>
      <w:textDirection w:val="btLr"/>
      <w:textAlignment w:val="top"/>
      <w:outlineLvl w:val="0"/>
    </w:pPr>
    <w:rPr>
      <w:rFonts w:ascii="Liberation Serif" w:cs="Lucida Sans" w:eastAsia="Lucida Sans Unicode" w:hAnsi="Liberation Serif"/>
      <w:w w:val="100"/>
      <w:kern w:val="2"/>
      <w:position w:val="-1"/>
      <w:sz w:val="24"/>
      <w:szCs w:val="24"/>
      <w:effect w:val="none"/>
      <w:vertAlign w:val="baseline"/>
      <w:cs w:val="0"/>
      <w:em w:val="none"/>
      <w:lang w:bidi="hi-IN" w:eastAsia="zh-CN" w:val="en-US"/>
    </w:rPr>
  </w:style>
  <w:style w:type="paragraph" w:styleId="Названиеобъекта">
    <w:name w:val="Название объекта"/>
    <w:basedOn w:val="Обычный"/>
    <w:next w:val="Названиеобъекта"/>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Liberation Serif" w:cs="Lucida Sans" w:eastAsia="Lucida Sans Unicode" w:hAnsi="Liberation Serif"/>
      <w:i w:val="1"/>
      <w:iCs w:val="1"/>
      <w:w w:val="100"/>
      <w:kern w:val="2"/>
      <w:position w:val="-1"/>
      <w:sz w:val="24"/>
      <w:szCs w:val="24"/>
      <w:effect w:val="none"/>
      <w:vertAlign w:val="baseline"/>
      <w:cs w:val="0"/>
      <w:em w:val="none"/>
      <w:lang w:bidi="hi-IN" w:eastAsia="zh-CN" w:val="en-US"/>
    </w:rPr>
  </w:style>
  <w:style w:type="paragraph" w:styleId="Index">
    <w:name w:val="Index"/>
    <w:basedOn w:val="Обычный"/>
    <w:next w:val="Index"/>
    <w:autoRedefine w:val="0"/>
    <w:hidden w:val="0"/>
    <w:qFormat w:val="0"/>
    <w:pPr>
      <w:widowControl w:val="1"/>
      <w:suppressLineNumbers w:val="1"/>
      <w:suppressAutoHyphens w:val="0"/>
      <w:spacing w:line="1" w:lineRule="atLeast"/>
      <w:ind w:leftChars="-1" w:rightChars="0" w:firstLineChars="-1"/>
      <w:textDirection w:val="btLr"/>
      <w:textAlignment w:val="top"/>
      <w:outlineLvl w:val="0"/>
    </w:pPr>
    <w:rPr>
      <w:rFonts w:ascii="Liberation Serif" w:cs="Lucida Sans" w:eastAsia="Lucida Sans Unicode" w:hAnsi="Liberation Serif"/>
      <w:w w:val="100"/>
      <w:kern w:val="2"/>
      <w:position w:val="-1"/>
      <w:sz w:val="24"/>
      <w:szCs w:val="24"/>
      <w:effect w:val="none"/>
      <w:vertAlign w:val="baseline"/>
      <w:cs w:val="0"/>
      <w:em w:val="none"/>
      <w:lang w:bidi="hi-IN" w:eastAsia="zh-CN" w:val="en-US"/>
    </w:rPr>
  </w:style>
  <w:style w:type="paragraph" w:styleId="Текст">
    <w:name w:val="Текст"/>
    <w:basedOn w:val="Обычный"/>
    <w:next w:val="Текст"/>
    <w:autoRedefine w:val="0"/>
    <w:hidden w:val="0"/>
    <w:qFormat w:val="0"/>
    <w:pPr>
      <w:widowControl w:val="1"/>
      <w:suppressAutoHyphens w:val="1"/>
      <w:spacing w:line="1" w:lineRule="atLeast"/>
      <w:ind w:leftChars="-1" w:rightChars="0" w:firstLineChars="-1"/>
      <w:textDirection w:val="btLr"/>
      <w:textAlignment w:val="top"/>
      <w:outlineLvl w:val="0"/>
    </w:pPr>
    <w:rPr>
      <w:rFonts w:ascii="Courier New" w:cs="Courier New" w:eastAsia="Times New Roman" w:hAnsi="Courier New"/>
      <w:w w:val="100"/>
      <w:kern w:val="0"/>
      <w:position w:val="-1"/>
      <w:sz w:val="20"/>
      <w:szCs w:val="20"/>
      <w:effect w:val="none"/>
      <w:vertAlign w:val="baseline"/>
      <w:cs w:val="0"/>
      <w:em w:val="none"/>
      <w:lang w:bidi="ar-SA" w:eastAsia="zh-CN"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demy.com/course/intermediate-cpp/?utm_source=adwords&amp;utm_medium=udemyads&amp;utm_campaign=LongTail_la.EN_cc.ROW&amp;utm_content=deal4584&amp;utm_term=_._ag_77879424134_._ad_535397245863_._kw__._de_c_._dm__._pl__._ti_dsa-1007766171312_._li_9061016_._pd__._&amp;matchtype=&amp;gclid=CjwKCAjw4P6oBhBsEiwAKYVkq4E7ttp21bcksiv7VPTdZaKvp2GACDFL7vcvQoB8OamOnShikRxBIRoCZk0QAvD_BwE" TargetMode="External"/><Relationship Id="rId8" Type="http://schemas.openxmlformats.org/officeDocument/2006/relationships/hyperlink" Target="https://simpledevcode.wordpress.com/2015/12/07/class-factory-patter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5u8Lqa+VNwKtysZsSaPoSRP/uQ==">CgMxLjAyDmgudGQ1YWh4cnZ5amtwMg5oLmRodDZvN3htbDJpejIOaC5kZzdsbWxkbTdwNzYyDWguM3luMWt3OXNwZHM4AHIhMURGUG9XTWRTOERyejR5UWdnVlBkbkxKbl9lR1RkeHdW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2018-10-05T14:30:00Z</dcterms:created>
  <dc:creator>saa</dc:creator>
</cp:coreProperties>
</file>