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 xml:space="preserve">Caso de Uso: Avaliar Pontos Turísticos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510"/>
        <w:jc w:val="left"/>
        <w:rPr>
          <w:lang w:val="pt-BR"/>
        </w:rPr>
      </w:pPr>
      <w:r>
        <w:rPr>
          <w:lang w:val="pt-BR"/>
        </w:rPr>
        <w:t xml:space="preserve">     </w:t>
      </w:r>
      <w:r>
        <w:rPr>
          <w:lang w:val="pt-BR"/>
        </w:rPr>
        <w:t>Esse caso de uso descreve como usuário poderá avaliar os pontos turísticos.</w:t>
      </w:r>
    </w:p>
    <w:p>
      <w:pPr>
        <w:pStyle w:val="Ttulo1"/>
        <w:numPr>
          <w:ilvl w:val="0"/>
          <w:numId w:val="2"/>
        </w:numPr>
        <w:rPr/>
      </w:pPr>
      <w:r>
        <w:rPr>
          <w:lang w:val="pt-BR"/>
        </w:rPr>
        <w:t>Descrição dos Atores</w:t>
      </w:r>
    </w:p>
    <w:p>
      <w:pPr>
        <w:pStyle w:val="Ttulo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Usuário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Normal"/>
        <w:rPr>
          <w:lang w:val="pt-BR"/>
        </w:rPr>
      </w:pPr>
      <w:r>
        <w:rPr>
          <w:sz w:val="22"/>
          <w:lang w:val="pt-BR"/>
        </w:rPr>
        <w:t xml:space="preserve">          </w:t>
      </w:r>
      <w:r>
        <w:rPr>
          <w:sz w:val="22"/>
          <w:lang w:val="pt-BR"/>
        </w:rPr>
        <w:t>O usuário deverá receber uma recomendação de ponto turístico.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Fluxo Principal 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solicita avaliar ponto turístico.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A aplicação pede para o usuário informa o nome do ponto turísticos no qual foi lhe recomendado.</w:t>
      </w:r>
    </w:p>
    <w:p>
      <w:pPr>
        <w:pStyle w:val="Corpode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A aplicação fará a busca de na base de dados e exibirá o nome do mesmo na tela.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pontuará o ponto turístico de acordo com sua experência no local.[FA1]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nome do usuário e a pontuação  serão exibidas na tela.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poderá optar em compartilhar em uma rede social sua avaliação do ponto turístico.[FA2]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Caso de uso encerrado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4 do Fluxo Principal a busca por ponto turístico na base de dados não for satisfatório.   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Apresentar uma mensagem informando que o nome do ponto turístico informado não está cadastra na base de dados. 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[FA2]</w:t>
      </w:r>
    </w:p>
    <w:p>
      <w:pPr>
        <w:pStyle w:val="Normal"/>
        <w:rPr>
          <w:lang w:val="pt-BR"/>
        </w:rPr>
      </w:pPr>
      <w:r>
        <w:rPr>
          <w:lang w:val="pt-BR"/>
        </w:rPr>
        <w:tab/>
      </w:r>
      <w:bookmarkStart w:id="0" w:name="__DdeLink__77_945041003"/>
      <w:r>
        <w:rPr>
          <w:sz w:val="20"/>
          <w:lang w:val="pt-BR"/>
        </w:rPr>
        <w:t xml:space="preserve">Se no passo 6 do fluxo Principal o usuário optar por compartilhar em rede social, o mesmo deverá </w:t>
        <w:tab/>
        <w:t>esta logado na mesma.</w:t>
      </w:r>
    </w:p>
    <w:p>
      <w:pPr>
        <w:pStyle w:val="Corpodetexto"/>
        <w:numPr>
          <w:ilvl w:val="0"/>
          <w:numId w:val="7"/>
        </w:numPr>
        <w:rPr>
          <w:lang w:val="pt-BR"/>
        </w:rPr>
      </w:pPr>
      <w:bookmarkEnd w:id="0"/>
      <w:r>
        <w:rPr>
          <w:lang w:val="pt-BR"/>
        </w:rPr>
        <w:t xml:space="preserve">Apresentar uma mensagem informando em qual rede social será compartilhado.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O ator volta ao passo 3 do Fluxo Principal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3</w:t>
      </w:r>
    </w:p>
    <w:p>
      <w:pPr>
        <w:pStyle w:val="Corpodetexto"/>
        <w:numPr>
          <w:ilvl w:val="0"/>
          <w:numId w:val="8"/>
        </w:numPr>
        <w:rPr>
          <w:sz w:val="18"/>
        </w:rPr>
      </w:pPr>
      <w:r>
        <w:rPr>
          <w:sz w:val="18"/>
          <w:lang w:val="pt-BR"/>
        </w:rPr>
        <w:t xml:space="preserve">Fluxo Alternativo 2 </w:t>
      </w:r>
    </w:p>
    <w:p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ator volta ao passo 6</w:t>
      </w:r>
      <w:bookmarkStart w:id="1" w:name="_GoBack"/>
      <w:bookmarkEnd w:id="1"/>
      <w:r>
        <w:rPr>
          <w:lang w:val="pt-BR"/>
        </w:rPr>
        <w:t xml:space="preserve"> do </w:t>
      </w:r>
      <w:r>
        <w:rPr>
          <w:sz w:val="18"/>
          <w:lang w:val="pt-BR"/>
        </w:rPr>
        <w:t>Fluxo Principal</w:t>
      </w:r>
    </w:p>
    <w:p>
      <w:pPr>
        <w:pStyle w:val="Corpodetexto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Serviço cadastrado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pt-BR"/>
        </w:rPr>
        <w:t>Ao final da execução do caso de uso, o usuário terá avaliado o ponto turístico.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1320" cy="27597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  <w:lang w:val="pt-BR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26/09/2015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489</TotalTime>
  <Application>LibreOffice/5.0.2.2$Linux_x86 LibreOffice_project/00m0$Build-2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2015-10-07T14:33:14Z</dcterms:modified>
  <cp:revision>22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