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Login do Usuário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 o login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both"/>
        <w:outlineLvl w:val="1"/>
        <w:rPr/>
      </w:pPr>
      <w:r>
        <w:rPr>
          <w:rFonts w:ascii="Times New Roman" w:hAnsi="Times New Roman"/>
          <w:b/>
          <w:bCs/>
        </w:rPr>
        <w:t>2.1</w:t>
      </w:r>
      <w:r>
        <w:rPr>
          <w:rFonts w:ascii="Times New Roman" w:hAnsi="Times New Roman"/>
          <w:b w:val="false"/>
        </w:rPr>
        <w:t xml:space="preserve">   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ind w:left="454" w:right="0" w:hanging="0"/>
        <w:jc w:val="left"/>
        <w:outlineLvl w:val="1"/>
        <w:rPr/>
      </w:pPr>
      <w:r>
        <w:rPr>
          <w:rFonts w:ascii="Times New Roman" w:hAnsi="Times New Roman"/>
          <w:b w:val="false"/>
        </w:rPr>
        <w:t>O usuário deverá estar previamente cadastrado na base de dados.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seu e-mail de usuário e senha.</w:t>
      </w:r>
    </w:p>
    <w:p>
      <w:pPr>
        <w:pStyle w:val="Corpodetexto"/>
        <w:numPr>
          <w:ilvl w:val="0"/>
          <w:numId w:val="2"/>
        </w:numPr>
        <w:rPr/>
      </w:pPr>
      <w:r>
        <w:rPr/>
        <w:t>O usuário clicar no botão ACESSAR.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o e-mail fornecido. [FA1]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verifica se existe um usuário cadastrado com os dados fornecidos. [FA2]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Ator logado com sucesso[FA3].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3 do Fluxo Principal o aplicativo não confirmar o login e senha.</w:t>
      </w:r>
    </w:p>
    <w:p>
      <w:pPr>
        <w:pStyle w:val="Corpodetexto"/>
        <w:numPr>
          <w:ilvl w:val="0"/>
          <w:numId w:val="7"/>
        </w:numPr>
        <w:rPr/>
      </w:pPr>
      <w:r>
        <w:rPr/>
        <w:t>Apresentar uma mensagem de erro para o usuário informando que o login ou a senha está incorreto</w:t>
      </w:r>
    </w:p>
    <w:p>
      <w:pPr>
        <w:pStyle w:val="Corpodetexto"/>
        <w:numPr>
          <w:ilvl w:val="0"/>
          <w:numId w:val="0"/>
        </w:numPr>
        <w:ind w:left="720" w:hanging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5.3     [FA3]</w:t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  <w:t>S</w:t>
      </w:r>
      <w:r>
        <w:rPr/>
        <w:t>e o passo 5 do Fluxo Principal o usuário não logar por não existir na base de dados.</w:t>
      </w:r>
    </w:p>
    <w:p>
      <w:pPr>
        <w:pStyle w:val="Corpodetexto"/>
        <w:keepLines/>
        <w:widowControl w:val="false"/>
        <w:numPr>
          <w:ilvl w:val="0"/>
          <w:numId w:val="0"/>
        </w:numPr>
        <w:tabs>
          <w:tab w:val="left" w:pos="1410" w:leader="none"/>
        </w:tabs>
        <w:bidi w:val="0"/>
        <w:spacing w:lineRule="atLeast" w:line="240" w:before="0" w:after="120"/>
        <w:ind w:left="1474" w:right="0" w:hanging="454"/>
        <w:jc w:val="left"/>
        <w:rPr>
          <w:rFonts w:ascii="Times New Roman" w:hAnsi="Times New Roman" w:eastAsia="Times New Roman" w:cs="Times New Roman"/>
          <w:color w:val="00000A"/>
          <w:sz w:val="20"/>
          <w:szCs w:val="20"/>
          <w:lang w:val="pt-BR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pt-BR" w:eastAsia="en-US" w:bidi="ar-SA"/>
        </w:rPr>
        <w:t xml:space="preserve">1. </w:t>
        <w:tab/>
        <w:tab/>
        <w:t>A aplicação sugere a ele que se cadastre clicando no botão INSCREVER-SE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está logado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666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25/09/2015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109</TotalTime>
  <Application>LibreOffice/5.0.1.2$Windows_x86 LibreOffice_project/81898c9f5c0d43f3473ba111d7b351050be20261</Application>
  <Paragraphs>43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2015-10-13T21:54:06Z</dcterms:modified>
  <cp:revision>22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