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BF57" w14:textId="529C33A0" w:rsidR="004607BF" w:rsidRDefault="004607BF" w:rsidP="00FE02F8">
      <w:pPr>
        <w:pStyle w:val="1"/>
        <w:rPr>
          <w:i/>
          <w:iCs/>
          <w:color w:val="FF0000"/>
        </w:rPr>
      </w:pPr>
      <w:bookmarkStart w:id="0" w:name="_Toc129605837"/>
      <w:r>
        <w:t>Introduction</w:t>
      </w:r>
      <w:bookmarkEnd w:id="0"/>
    </w:p>
    <w:p w14:paraId="72885BA5" w14:textId="4D755365" w:rsidR="004607BF" w:rsidRDefault="004607BF" w:rsidP="005A1141">
      <w:pPr>
        <w:pStyle w:val="2"/>
        <w:spacing w:after="156"/>
      </w:pPr>
      <w:bookmarkStart w:id="1" w:name="_Toc129605838"/>
      <w:r>
        <w:t>Background</w:t>
      </w:r>
      <w:bookmarkEnd w:id="1"/>
    </w:p>
    <w:p w14:paraId="047F1DB1" w14:textId="77777777" w:rsidR="004607BF" w:rsidRPr="00855AA2" w:rsidRDefault="004607BF" w:rsidP="004607BF">
      <w:pPr>
        <w:spacing w:before="120" w:afterLines="50" w:after="156" w:line="360" w:lineRule="auto"/>
        <w:rPr>
          <w:rFonts w:ascii="Arial" w:hAnsi="Arial" w:cs="Arial"/>
        </w:rPr>
      </w:pPr>
      <w:bookmarkStart w:id="2" w:name="OLE_LINK6"/>
      <w:r w:rsidRPr="00855AA2">
        <w:rPr>
          <w:rFonts w:ascii="Arial" w:eastAsia="DengXian" w:hAnsi="Arial" w:cs="Arial"/>
          <w:color w:val="1F2329"/>
        </w:rPr>
        <w:t xml:space="preserve">With the advent of the digital age, the number of electronic documents is increasing. One of the more typical phenomena is that with the growth of online communities on the Internet, a large amount of cluttered textual information, such as posts, comments, etc., floods the entire online environment. Most normal and virtuous netizens are spontaneously maintaining the sustainability and usability of the Internet, but in contrast, there are some users who post anti-social and malicious comments on online platforms in an attempt to undermine the usability of the Internet </w:t>
      </w:r>
      <w:sdt>
        <w:sdtPr>
          <w:rPr>
            <w:rFonts w:ascii="Arial" w:eastAsia="DengXian" w:hAnsi="Arial" w:cs="Arial"/>
            <w:color w:val="000000"/>
          </w:rPr>
          <w:tag w:val="MENDELEY_CITATION_v3_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"/>
          <w:id w:val="1912811926"/>
          <w:placeholder>
            <w:docPart w:val="373E210594869F4EA8037A88B5B16834"/>
          </w:placeholder>
        </w:sdtPr>
        <w:sdtEndPr/>
        <w:sdtContent>
          <w:r w:rsidRPr="00105CA6">
            <w:rPr>
              <w:rFonts w:ascii="Arial" w:eastAsia="DengXian" w:hAnsi="Arial" w:cs="Arial"/>
              <w:color w:val="000000"/>
            </w:rPr>
            <w:t>[1]</w:t>
          </w:r>
        </w:sdtContent>
      </w:sdt>
      <w:r w:rsidRPr="00855AA2">
        <w:rPr>
          <w:rFonts w:ascii="Arial" w:eastAsia="DengXian" w:hAnsi="Arial" w:cs="Arial"/>
          <w:color w:val="1F2329"/>
        </w:rPr>
        <w:t xml:space="preserve">. The emergence of malicious comments violates the legitimate rights of netizens and can cause serious mental and psychological harm to them. Therefore, the efficient management and processing of large volumes of comment texts have become a target of interest for researchers </w:t>
      </w:r>
      <w:sdt>
        <w:sdtPr>
          <w:rPr>
            <w:rFonts w:ascii="Arial" w:eastAsia="DengXian" w:hAnsi="Arial" w:cs="Arial"/>
            <w:color w:val="000000"/>
          </w:rPr>
          <w:tag w:val="MENDELEY_CITATION_v3_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"/>
          <w:id w:val="-1226220254"/>
          <w:placeholder>
            <w:docPart w:val="373E210594869F4EA8037A88B5B16834"/>
          </w:placeholder>
        </w:sdtPr>
        <w:sdtEndPr/>
        <w:sdtContent>
          <w:r w:rsidRPr="00105CA6">
            <w:rPr>
              <w:rFonts w:ascii="Arial" w:eastAsia="DengXian" w:hAnsi="Arial" w:cs="Arial"/>
              <w:color w:val="000000"/>
            </w:rPr>
            <w:t>[2]</w:t>
          </w:r>
        </w:sdtContent>
      </w:sdt>
      <w:r w:rsidRPr="00855AA2">
        <w:rPr>
          <w:rFonts w:ascii="Arial" w:eastAsia="DengXian" w:hAnsi="Arial" w:cs="Arial"/>
          <w:color w:val="1F2329"/>
        </w:rPr>
        <w:t xml:space="preserve">. </w:t>
      </w:r>
    </w:p>
    <w:p w14:paraId="1BA2BDFC" w14:textId="77777777" w:rsidR="004607BF" w:rsidRPr="00855AA2" w:rsidRDefault="004607BF" w:rsidP="004607BF">
      <w:pPr>
        <w:spacing w:afterLines="50" w:after="156" w:line="360" w:lineRule="auto"/>
        <w:rPr>
          <w:rFonts w:ascii="Arial" w:eastAsia="DengXian" w:hAnsi="Arial" w:cs="Arial"/>
          <w:color w:val="1F2329"/>
        </w:rPr>
      </w:pPr>
      <w:r w:rsidRPr="00855AA2">
        <w:rPr>
          <w:rFonts w:ascii="Arial" w:eastAsia="DengXian" w:hAnsi="Arial" w:cs="Arial"/>
          <w:color w:val="1F2329"/>
        </w:rPr>
        <w:t xml:space="preserve">Text classification is one of the effective ways to locate and triage information efficiently and accurately, solving the problem of information clutter as much as possible </w:t>
      </w:r>
      <w:sdt>
        <w:sdtPr>
          <w:rPr>
            <w:rFonts w:ascii="Arial" w:eastAsia="DengXian" w:hAnsi="Arial" w:cs="Arial"/>
            <w:color w:val="000000"/>
          </w:rPr>
          <w:tag w:val="MENDELEY_CITATION_v3_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"/>
          <w:id w:val="1984035535"/>
          <w:placeholder>
            <w:docPart w:val="373E210594869F4EA8037A88B5B16834"/>
          </w:placeholder>
        </w:sdtPr>
        <w:sdtEndPr/>
        <w:sdtContent>
          <w:r w:rsidRPr="00105CA6">
            <w:rPr>
              <w:rFonts w:ascii="Arial" w:eastAsia="DengXian" w:hAnsi="Arial" w:cs="Arial"/>
              <w:color w:val="000000"/>
            </w:rPr>
            <w:t>[3]</w:t>
          </w:r>
        </w:sdtContent>
      </w:sdt>
      <w:r w:rsidRPr="00855AA2">
        <w:rPr>
          <w:rFonts w:ascii="Arial" w:eastAsia="DengXian" w:hAnsi="Arial" w:cs="Arial"/>
          <w:color w:val="1F2329"/>
        </w:rPr>
        <w:t xml:space="preserve">. Text classification (TC), also known as text categorization, is an extensive area of current research in linguistic text mining and processing. TC is a process that uses deep learning algorithms to categorize text content into pre-given sets of labels </w:t>
      </w:r>
      <w:sdt>
        <w:sdtPr>
          <w:rPr>
            <w:rFonts w:ascii="Arial" w:eastAsia="DengXian" w:hAnsi="Arial" w:cs="Arial"/>
            <w:color w:val="000000"/>
          </w:rPr>
          <w:tag w:val="MENDELEY_CITATION_v3_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"/>
          <w:id w:val="1523058598"/>
          <w:placeholder>
            <w:docPart w:val="373E210594869F4EA8037A88B5B16834"/>
          </w:placeholder>
        </w:sdtPr>
        <w:sdtEndPr/>
        <w:sdtContent>
          <w:r w:rsidRPr="00105CA6">
            <w:rPr>
              <w:rFonts w:ascii="Arial" w:eastAsia="DengXian" w:hAnsi="Arial" w:cs="Arial"/>
              <w:color w:val="000000"/>
            </w:rPr>
            <w:t>[4]</w:t>
          </w:r>
        </w:sdtContent>
      </w:sdt>
      <w:r w:rsidRPr="00855AA2">
        <w:rPr>
          <w:rFonts w:ascii="Arial" w:eastAsia="DengXian" w:hAnsi="Arial" w:cs="Arial"/>
          <w:color w:val="1F2329"/>
        </w:rPr>
        <w:t xml:space="preserve">. Deep learning-based text classification techniques have been developed and matured since the 1990s. Compared to text classification systems based on knowledge engineering and expert systems, classification techniques using deep learning provide better classification results and flexibility and have become the main techniques used in related fields </w:t>
      </w:r>
      <w:sdt>
        <w:sdtPr>
          <w:rPr>
            <w:rFonts w:ascii="Arial" w:eastAsia="DengXian" w:hAnsi="Arial" w:cs="Arial"/>
            <w:color w:val="000000"/>
          </w:rPr>
          <w:tag w:val="MENDELEY_CITATION_v3_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"/>
          <w:id w:val="-985309533"/>
          <w:placeholder>
            <w:docPart w:val="373E210594869F4EA8037A88B5B16834"/>
          </w:placeholder>
        </w:sdtPr>
        <w:sdtEndPr/>
        <w:sdtContent>
          <w:r w:rsidRPr="00105CA6">
            <w:rPr>
              <w:rFonts w:ascii="Arial" w:eastAsia="DengXian" w:hAnsi="Arial" w:cs="Arial"/>
              <w:color w:val="000000"/>
            </w:rPr>
            <w:t>[5]</w:t>
          </w:r>
        </w:sdtContent>
      </w:sdt>
      <w:r w:rsidRPr="00855AA2">
        <w:rPr>
          <w:rFonts w:ascii="Arial" w:eastAsia="DengXian" w:hAnsi="Arial" w:cs="Arial"/>
          <w:color w:val="1F2329"/>
        </w:rPr>
        <w:t xml:space="preserve">. Among the techniques for text classification by different criteria, sentiment analysis (SA), also known as opinion mining, is a branch of text classification. Its main function is to identify and analyze the sentiment in a text by using pre-given labels with human sentiment colors and sentiment tendencies, such as positive, negative, neutral, </w:t>
      </w:r>
      <w:proofErr w:type="spellStart"/>
      <w:r w:rsidRPr="00855AA2">
        <w:rPr>
          <w:rFonts w:ascii="Arial" w:eastAsia="DengXian" w:hAnsi="Arial" w:cs="Arial"/>
          <w:color w:val="1F2329"/>
        </w:rPr>
        <w:t>etc</w:t>
      </w:r>
      <w:proofErr w:type="spellEnd"/>
      <w:r w:rsidRPr="00855AA2">
        <w:rPr>
          <w:rFonts w:ascii="Arial" w:eastAsia="DengXian" w:hAnsi="Arial" w:cs="Arial"/>
          <w:color w:val="1F2329"/>
        </w:rPr>
        <w:t xml:space="preserve"> </w:t>
      </w:r>
      <w:sdt>
        <w:sdtPr>
          <w:rPr>
            <w:rFonts w:ascii="Arial" w:eastAsia="DengXian" w:hAnsi="Arial" w:cs="Arial"/>
            <w:color w:val="000000"/>
          </w:rPr>
          <w:tag w:val="MENDELEY_CITATION_v3_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"/>
          <w:id w:val="584185728"/>
          <w:placeholder>
            <w:docPart w:val="373E210594869F4EA8037A88B5B16834"/>
          </w:placeholder>
        </w:sdtPr>
        <w:sdtEndPr/>
        <w:sdtContent>
          <w:r w:rsidRPr="00105CA6">
            <w:rPr>
              <w:rFonts w:ascii="Arial" w:eastAsia="DengXian" w:hAnsi="Arial" w:cs="Arial"/>
              <w:color w:val="000000"/>
            </w:rPr>
            <w:t>[6]</w:t>
          </w:r>
        </w:sdtContent>
      </w:sdt>
      <w:r w:rsidRPr="00855AA2">
        <w:rPr>
          <w:rFonts w:ascii="Arial" w:eastAsia="DengXian" w:hAnsi="Arial" w:cs="Arial"/>
          <w:color w:val="1F2329"/>
        </w:rPr>
        <w:t>.</w:t>
      </w:r>
    </w:p>
    <w:p w14:paraId="290D3477" w14:textId="5E1EAF65" w:rsidR="004607BF" w:rsidRPr="004607BF" w:rsidRDefault="004607BF" w:rsidP="004607BF">
      <w:pPr>
        <w:spacing w:afterLines="50" w:after="156" w:line="360" w:lineRule="auto"/>
        <w:rPr>
          <w:rFonts w:ascii="Arial" w:hAnsi="Arial" w:cs="Arial"/>
        </w:rPr>
      </w:pPr>
      <w:r w:rsidRPr="00855AA2">
        <w:rPr>
          <w:rFonts w:ascii="Arial" w:hAnsi="Arial" w:cs="Arial"/>
        </w:rPr>
        <w:lastRenderedPageBreak/>
        <w:t xml:space="preserve">The report is divided into </w:t>
      </w:r>
      <w:r w:rsidR="00225E75">
        <w:rPr>
          <w:rFonts w:ascii="Arial" w:hAnsi="Arial" w:cs="Arial"/>
        </w:rPr>
        <w:t>six</w:t>
      </w:r>
      <w:r w:rsidRPr="00855AA2">
        <w:rPr>
          <w:rFonts w:ascii="Arial" w:hAnsi="Arial" w:cs="Arial"/>
        </w:rPr>
        <w:t xml:space="preserve"> sections and the structure of the report</w:t>
      </w:r>
      <w:r w:rsidR="00245EE5">
        <w:rPr>
          <w:rFonts w:ascii="Arial" w:hAnsi="Arial" w:cs="Arial"/>
        </w:rPr>
        <w:t xml:space="preserve"> </w:t>
      </w:r>
      <w:r w:rsidR="00245EE5">
        <w:rPr>
          <w:rFonts w:ascii="Arial" w:hAnsi="Arial" w:cs="Arial"/>
          <w:lang w:eastAsia="zh-CN"/>
        </w:rPr>
        <w:t>with</w:t>
      </w:r>
      <w:r w:rsidRPr="00855AA2">
        <w:rPr>
          <w:rFonts w:ascii="Arial" w:hAnsi="Arial" w:cs="Arial" w:hint="eastAsia"/>
          <w:lang w:eastAsia="zh-CN"/>
        </w:rPr>
        <w:t xml:space="preserve"> </w:t>
      </w:r>
      <w:r w:rsidRPr="00855AA2">
        <w:rPr>
          <w:rFonts w:ascii="Arial" w:hAnsi="Arial" w:cs="Arial"/>
        </w:rPr>
        <w:t>the main content of each section is organized as follows. The first section introduces the basic concepts of text classification</w:t>
      </w:r>
      <w:r w:rsidRPr="00855AA2">
        <w:rPr>
          <w:rFonts w:ascii="Arial" w:eastAsia="DengXian" w:hAnsi="Arial" w:cs="Arial"/>
          <w:color w:val="1F2329"/>
        </w:rPr>
        <w:t>, the purpose and significance of this research, an analysis of the problems addressed by text classification, and an overview of the research on the topic</w:t>
      </w:r>
      <w:r w:rsidRPr="00855AA2">
        <w:rPr>
          <w:rFonts w:ascii="Arial" w:hAnsi="Arial" w:cs="Arial"/>
        </w:rPr>
        <w:t xml:space="preserve">. </w:t>
      </w:r>
      <w:r w:rsidRPr="00855AA2">
        <w:rPr>
          <w:rFonts w:ascii="Arial" w:eastAsia="DengXian" w:hAnsi="Arial" w:cs="Arial"/>
          <w:color w:val="1F2329"/>
        </w:rPr>
        <w:t>Finally, the overall structure of the report is given.</w:t>
      </w:r>
      <w:r w:rsidRPr="00855AA2">
        <w:rPr>
          <w:rFonts w:ascii="Arial" w:hAnsi="Arial" w:cs="Arial"/>
        </w:rPr>
        <w:t xml:space="preserve"> </w:t>
      </w:r>
      <w:r w:rsidRPr="00855AA2">
        <w:rPr>
          <w:rFonts w:ascii="Arial" w:eastAsia="DengXian" w:hAnsi="Arial" w:cs="Arial"/>
          <w:color w:val="1F2329"/>
        </w:rPr>
        <w:t xml:space="preserve">Section 2 introduces the research background of text classification and summarizes the current state of research and the main features of text classification. Section 3 presents the main research methods chosen for the topic, the techniques used, the data and </w:t>
      </w:r>
      <w:r w:rsidR="00225E75">
        <w:rPr>
          <w:rFonts w:ascii="Arial" w:eastAsia="DengXian" w:hAnsi="Arial" w:cs="Arial"/>
          <w:color w:val="1F2329"/>
        </w:rPr>
        <w:t xml:space="preserve">the </w:t>
      </w:r>
      <w:r w:rsidRPr="00855AA2">
        <w:rPr>
          <w:rFonts w:ascii="Arial" w:eastAsia="DengXian" w:hAnsi="Arial" w:cs="Arial"/>
          <w:color w:val="1F2329"/>
        </w:rPr>
        <w:t xml:space="preserve">model testing strategy. </w:t>
      </w:r>
      <w:r w:rsidR="00225E75">
        <w:rPr>
          <w:rFonts w:ascii="Arial" w:eastAsia="DengXian" w:hAnsi="Arial" w:cs="Arial"/>
          <w:color w:val="1F2329"/>
        </w:rPr>
        <w:t xml:space="preserve">Section 4 gives the results of each experiment, while </w:t>
      </w:r>
      <w:r w:rsidRPr="00855AA2">
        <w:rPr>
          <w:rFonts w:ascii="Arial" w:eastAsia="DengXian" w:hAnsi="Arial" w:cs="Arial"/>
          <w:color w:val="1F2329"/>
        </w:rPr>
        <w:t xml:space="preserve">Section </w:t>
      </w:r>
      <w:r w:rsidR="00225E75">
        <w:rPr>
          <w:rFonts w:ascii="Arial" w:eastAsia="DengXian" w:hAnsi="Arial" w:cs="Arial"/>
          <w:color w:val="1F2329"/>
        </w:rPr>
        <w:t>5</w:t>
      </w:r>
      <w:r w:rsidRPr="00855AA2">
        <w:rPr>
          <w:rFonts w:ascii="Arial" w:eastAsia="DengXian" w:hAnsi="Arial" w:cs="Arial"/>
          <w:color w:val="1F2329"/>
        </w:rPr>
        <w:t xml:space="preserve"> shows the project management plans including the activities, schedules, data, and version management plans</w:t>
      </w:r>
      <w:r w:rsidR="00225E75">
        <w:rPr>
          <w:rFonts w:ascii="Arial" w:eastAsia="DengXian" w:hAnsi="Arial" w:cs="Arial"/>
          <w:color w:val="1F2329"/>
        </w:rPr>
        <w:t xml:space="preserve"> with the potential risks which may appear during the process of the research and the </w:t>
      </w:r>
      <w:r w:rsidR="00225E75" w:rsidRPr="00225E75">
        <w:rPr>
          <w:rFonts w:ascii="Arial" w:eastAsia="DengXian" w:hAnsi="Arial" w:cs="Arial"/>
          <w:color w:val="1F2329"/>
        </w:rPr>
        <w:t>relevant legal, social, ethical, and environmental issues</w:t>
      </w:r>
      <w:r w:rsidR="00225E75">
        <w:rPr>
          <w:rFonts w:ascii="Arial" w:eastAsia="DengXian" w:hAnsi="Arial" w:cs="Arial"/>
          <w:color w:val="1F2329"/>
        </w:rPr>
        <w:t xml:space="preserve"> in the context of the project</w:t>
      </w:r>
      <w:r w:rsidRPr="00855AA2">
        <w:rPr>
          <w:rFonts w:ascii="Arial" w:eastAsia="DengXian" w:hAnsi="Arial" w:cs="Arial"/>
          <w:color w:val="1F2329"/>
        </w:rPr>
        <w:t>. The final section presents</w:t>
      </w:r>
      <w:r w:rsidR="000033B4">
        <w:rPr>
          <w:rFonts w:ascii="Arial" w:eastAsia="DengXian" w:hAnsi="Arial" w:cs="Arial"/>
          <w:color w:val="1F2329"/>
        </w:rPr>
        <w:t xml:space="preserve"> the achievements accomplished and future works of the project</w:t>
      </w:r>
      <w:r w:rsidRPr="00855AA2">
        <w:rPr>
          <w:rFonts w:ascii="Arial" w:eastAsia="DengXian" w:hAnsi="Arial" w:cs="Arial"/>
          <w:color w:val="1F2329"/>
        </w:rPr>
        <w:t>.</w:t>
      </w:r>
    </w:p>
    <w:p w14:paraId="0FC0D542" w14:textId="05837B69" w:rsidR="004607BF" w:rsidRDefault="004607BF" w:rsidP="005A1141">
      <w:pPr>
        <w:pStyle w:val="2"/>
        <w:spacing w:after="156"/>
      </w:pPr>
      <w:bookmarkStart w:id="3" w:name="_Toc129605839"/>
      <w:bookmarkEnd w:id="2"/>
      <w:r>
        <w:t>Aim</w:t>
      </w:r>
      <w:bookmarkEnd w:id="3"/>
      <w:r>
        <w:t xml:space="preserve">  </w:t>
      </w:r>
    </w:p>
    <w:p w14:paraId="20221C4D" w14:textId="5A54281A" w:rsidR="004607BF" w:rsidRPr="004607BF" w:rsidRDefault="004607BF" w:rsidP="004607BF">
      <w:pPr>
        <w:spacing w:afterLines="50" w:after="156" w:line="360" w:lineRule="auto"/>
        <w:rPr>
          <w:rFonts w:ascii="Arial" w:hAnsi="Arial" w:cs="Arial"/>
        </w:rPr>
      </w:pPr>
      <w:bookmarkStart w:id="4" w:name="OLE_LINK9"/>
      <w:r w:rsidRPr="00855AA2">
        <w:rPr>
          <w:rFonts w:ascii="Arial" w:hAnsi="Arial" w:cs="Arial"/>
        </w:rPr>
        <w:t>The main goal of this project is to develop different deep learning-based models for the detection and classification of toxic comments automatically.</w:t>
      </w:r>
      <w:bookmarkEnd w:id="4"/>
    </w:p>
    <w:p w14:paraId="75DDAF5C" w14:textId="5EE8F1AC" w:rsidR="004607BF" w:rsidRDefault="004607BF" w:rsidP="005A1141">
      <w:pPr>
        <w:pStyle w:val="2"/>
        <w:spacing w:after="156"/>
      </w:pPr>
      <w:bookmarkStart w:id="5" w:name="_Toc129605840"/>
      <w:r>
        <w:t>Objectives</w:t>
      </w:r>
      <w:bookmarkEnd w:id="5"/>
      <w:r>
        <w:t xml:space="preserve"> </w:t>
      </w:r>
    </w:p>
    <w:p w14:paraId="04E3F619" w14:textId="77777777" w:rsidR="00C9605C" w:rsidRPr="00855AA2" w:rsidRDefault="00C9605C" w:rsidP="00C9605C">
      <w:pPr>
        <w:spacing w:before="120" w:afterLines="50" w:after="156" w:line="360" w:lineRule="auto"/>
        <w:rPr>
          <w:rFonts w:ascii="Arial" w:hAnsi="Arial" w:cs="Arial"/>
        </w:rPr>
      </w:pPr>
      <w:bookmarkStart w:id="6" w:name="OLE_LINK7"/>
      <w:r w:rsidRPr="00855AA2">
        <w:rPr>
          <w:rFonts w:ascii="Arial" w:eastAsia="DengXian" w:hAnsi="Arial" w:cs="Arial"/>
        </w:rPr>
        <w:t>The objectives of this text classification project are as follows:</w:t>
      </w:r>
    </w:p>
    <w:p w14:paraId="3864E2FE" w14:textId="77777777" w:rsidR="00C9605C" w:rsidRPr="00855AA2" w:rsidRDefault="00C9605C" w:rsidP="00C9605C">
      <w:pPr>
        <w:pStyle w:val="a5"/>
        <w:widowControl w:val="0"/>
        <w:numPr>
          <w:ilvl w:val="0"/>
          <w:numId w:val="2"/>
        </w:numPr>
        <w:spacing w:afterLines="50" w:after="156" w:line="360" w:lineRule="auto"/>
        <w:ind w:left="420"/>
        <w:contextualSpacing w:val="0"/>
        <w:rPr>
          <w:rFonts w:ascii="Arial" w:hAnsi="Arial" w:cs="Arial"/>
          <w:sz w:val="22"/>
          <w:szCs w:val="22"/>
        </w:rPr>
      </w:pPr>
      <w:bookmarkStart w:id="7" w:name="OLE_LINK26"/>
      <w:r w:rsidRPr="00855AA2">
        <w:rPr>
          <w:rFonts w:ascii="Arial" w:hAnsi="Arial" w:cs="Arial"/>
          <w:sz w:val="22"/>
          <w:szCs w:val="22"/>
        </w:rPr>
        <w:t>Conduct background research on text classification, understand the field of Natural Language Processing and the corresponding technologies.</w:t>
      </w:r>
    </w:p>
    <w:p w14:paraId="1164EFCF" w14:textId="77777777" w:rsidR="00C9605C" w:rsidRPr="00855AA2" w:rsidRDefault="00C9605C" w:rsidP="00C9605C">
      <w:pPr>
        <w:pStyle w:val="a5"/>
        <w:widowControl w:val="0"/>
        <w:numPr>
          <w:ilvl w:val="0"/>
          <w:numId w:val="2"/>
        </w:numPr>
        <w:spacing w:afterLines="50" w:after="156" w:line="360" w:lineRule="auto"/>
        <w:ind w:left="420"/>
        <w:contextualSpacing w:val="0"/>
        <w:rPr>
          <w:rFonts w:ascii="Arial" w:hAnsi="Arial" w:cs="Arial"/>
          <w:sz w:val="22"/>
          <w:szCs w:val="22"/>
        </w:rPr>
      </w:pPr>
      <w:r w:rsidRPr="00855AA2">
        <w:rPr>
          <w:rFonts w:ascii="Arial" w:hAnsi="Arial" w:cs="Arial"/>
          <w:sz w:val="22"/>
          <w:szCs w:val="22"/>
        </w:rPr>
        <w:t>Collect usable dataset from the Internet.</w:t>
      </w:r>
    </w:p>
    <w:p w14:paraId="6850A141" w14:textId="77777777" w:rsidR="00C9605C" w:rsidRPr="00855AA2" w:rsidRDefault="00C9605C" w:rsidP="00C9605C">
      <w:pPr>
        <w:pStyle w:val="a5"/>
        <w:widowControl w:val="0"/>
        <w:numPr>
          <w:ilvl w:val="0"/>
          <w:numId w:val="2"/>
        </w:numPr>
        <w:spacing w:afterLines="50" w:after="156" w:line="360" w:lineRule="auto"/>
        <w:ind w:left="420"/>
        <w:contextualSpacing w:val="0"/>
        <w:rPr>
          <w:rFonts w:ascii="Arial" w:hAnsi="Arial" w:cs="Arial"/>
          <w:sz w:val="22"/>
          <w:szCs w:val="22"/>
        </w:rPr>
      </w:pPr>
      <w:r w:rsidRPr="00855AA2">
        <w:rPr>
          <w:rFonts w:ascii="Arial" w:hAnsi="Arial" w:cs="Arial"/>
          <w:sz w:val="22"/>
          <w:szCs w:val="22"/>
        </w:rPr>
        <w:t>Clean and pre-process the data for modeling.</w:t>
      </w:r>
    </w:p>
    <w:p w14:paraId="78471845" w14:textId="77777777" w:rsidR="00C9605C" w:rsidRPr="00855AA2" w:rsidRDefault="00C9605C" w:rsidP="00C9605C">
      <w:pPr>
        <w:pStyle w:val="a5"/>
        <w:widowControl w:val="0"/>
        <w:numPr>
          <w:ilvl w:val="0"/>
          <w:numId w:val="2"/>
        </w:numPr>
        <w:spacing w:afterLines="50" w:after="156" w:line="360" w:lineRule="auto"/>
        <w:ind w:left="420"/>
        <w:contextualSpacing w:val="0"/>
        <w:rPr>
          <w:rFonts w:ascii="Arial" w:hAnsi="Arial" w:cs="Arial"/>
          <w:sz w:val="22"/>
          <w:szCs w:val="22"/>
        </w:rPr>
      </w:pPr>
      <w:r w:rsidRPr="00855AA2">
        <w:rPr>
          <w:rFonts w:ascii="Arial" w:hAnsi="Arial" w:cs="Arial"/>
          <w:sz w:val="22"/>
          <w:szCs w:val="22"/>
        </w:rPr>
        <w:t>Extract features from the text in the cleaned datasets.</w:t>
      </w:r>
    </w:p>
    <w:p w14:paraId="5A7B1137" w14:textId="1C96753B" w:rsidR="00C9605C" w:rsidRPr="00855AA2" w:rsidRDefault="00C9605C" w:rsidP="00C9605C">
      <w:pPr>
        <w:pStyle w:val="a5"/>
        <w:widowControl w:val="0"/>
        <w:numPr>
          <w:ilvl w:val="0"/>
          <w:numId w:val="2"/>
        </w:numPr>
        <w:spacing w:afterLines="50" w:after="156" w:line="360" w:lineRule="auto"/>
        <w:ind w:left="420"/>
        <w:contextualSpacing w:val="0"/>
        <w:rPr>
          <w:rFonts w:ascii="Arial" w:hAnsi="Arial" w:cs="Arial"/>
          <w:sz w:val="22"/>
          <w:szCs w:val="22"/>
        </w:rPr>
      </w:pPr>
      <w:r w:rsidRPr="00855AA2">
        <w:rPr>
          <w:rFonts w:ascii="Arial" w:hAnsi="Arial" w:cs="Arial"/>
          <w:sz w:val="22"/>
          <w:szCs w:val="22"/>
        </w:rPr>
        <w:t>Train different models using datasets and assess the quality of the models</w:t>
      </w:r>
      <w:r w:rsidR="00245EE5">
        <w:rPr>
          <w:rFonts w:ascii="Arial" w:hAnsi="Arial" w:cs="Arial"/>
          <w:sz w:val="22"/>
          <w:szCs w:val="22"/>
        </w:rPr>
        <w:t>.</w:t>
      </w:r>
    </w:p>
    <w:p w14:paraId="3E505873" w14:textId="1E64D044" w:rsidR="00C9605C" w:rsidRPr="00855AA2" w:rsidRDefault="00C9605C" w:rsidP="00C9605C">
      <w:pPr>
        <w:pStyle w:val="a5"/>
        <w:widowControl w:val="0"/>
        <w:numPr>
          <w:ilvl w:val="0"/>
          <w:numId w:val="2"/>
        </w:numPr>
        <w:spacing w:afterLines="50" w:after="156" w:line="360" w:lineRule="auto"/>
        <w:ind w:left="420"/>
        <w:contextualSpacing w:val="0"/>
        <w:rPr>
          <w:rFonts w:ascii="Arial" w:hAnsi="Arial" w:cs="Arial"/>
          <w:sz w:val="22"/>
          <w:szCs w:val="22"/>
        </w:rPr>
      </w:pPr>
      <w:r w:rsidRPr="00855AA2">
        <w:rPr>
          <w:rFonts w:ascii="Arial" w:hAnsi="Arial" w:cs="Arial"/>
          <w:sz w:val="22"/>
          <w:szCs w:val="22"/>
        </w:rPr>
        <w:t>Analyze the quality of the models and compare the strengths and weaknesses of each model</w:t>
      </w:r>
      <w:bookmarkEnd w:id="7"/>
      <w:r w:rsidR="00245EE5">
        <w:rPr>
          <w:rFonts w:ascii="Arial" w:hAnsi="Arial" w:cs="Arial"/>
          <w:sz w:val="22"/>
          <w:szCs w:val="22"/>
        </w:rPr>
        <w:t>.</w:t>
      </w:r>
    </w:p>
    <w:p w14:paraId="2B5E1C14" w14:textId="032BA50F" w:rsidR="00C9605C" w:rsidRPr="00855AA2" w:rsidRDefault="00C9605C" w:rsidP="00C9605C">
      <w:pPr>
        <w:pStyle w:val="a5"/>
        <w:widowControl w:val="0"/>
        <w:numPr>
          <w:ilvl w:val="0"/>
          <w:numId w:val="2"/>
        </w:numPr>
        <w:spacing w:afterLines="50" w:after="156" w:line="360" w:lineRule="auto"/>
        <w:ind w:left="420"/>
        <w:contextualSpacing w:val="0"/>
        <w:rPr>
          <w:rFonts w:ascii="Arial" w:hAnsi="Arial" w:cs="Arial"/>
          <w:sz w:val="22"/>
          <w:szCs w:val="22"/>
        </w:rPr>
      </w:pPr>
      <w:r w:rsidRPr="00855AA2">
        <w:rPr>
          <w:rFonts w:ascii="Arial" w:hAnsi="Arial" w:cs="Arial"/>
          <w:sz w:val="22"/>
          <w:szCs w:val="22"/>
        </w:rPr>
        <w:lastRenderedPageBreak/>
        <w:t>Develop data and model testing and evaluation strategy</w:t>
      </w:r>
      <w:r w:rsidR="00D7507E">
        <w:rPr>
          <w:rFonts w:ascii="Arial" w:hAnsi="Arial" w:cs="Arial" w:hint="eastAsia"/>
          <w:sz w:val="22"/>
          <w:szCs w:val="22"/>
        </w:rPr>
        <w:t>.</w:t>
      </w:r>
    </w:p>
    <w:p w14:paraId="298C429B" w14:textId="02CA2BAA" w:rsidR="00C9605C" w:rsidRPr="00C9605C" w:rsidRDefault="009241CB" w:rsidP="00C9605C">
      <w:pPr>
        <w:pStyle w:val="a5"/>
        <w:widowControl w:val="0"/>
        <w:numPr>
          <w:ilvl w:val="0"/>
          <w:numId w:val="2"/>
        </w:numPr>
        <w:spacing w:afterLines="50" w:after="156" w:line="360" w:lineRule="auto"/>
        <w:ind w:left="420"/>
        <w:contextualSpacing w:val="0"/>
        <w:rPr>
          <w:sz w:val="22"/>
          <w:szCs w:val="22"/>
        </w:rPr>
      </w:pPr>
      <w:r>
        <w:rPr>
          <w:rFonts w:ascii="Arial" w:hAnsi="Arial" w:cs="Arial"/>
          <w:sz w:val="22"/>
          <w:szCs w:val="22"/>
        </w:rPr>
        <w:t>A</w:t>
      </w:r>
      <w:r w:rsidR="00C9605C" w:rsidRPr="00855AA2">
        <w:rPr>
          <w:rFonts w:ascii="Arial" w:hAnsi="Arial" w:cs="Arial"/>
          <w:sz w:val="22"/>
          <w:szCs w:val="22"/>
        </w:rPr>
        <w:t xml:space="preserve">nalysis </w:t>
      </w:r>
      <w:r>
        <w:rPr>
          <w:rFonts w:ascii="Arial" w:hAnsi="Arial" w:cs="Arial" w:hint="eastAsia"/>
          <w:sz w:val="22"/>
          <w:szCs w:val="22"/>
        </w:rPr>
        <w:t>risks</w:t>
      </w:r>
      <w:r>
        <w:rPr>
          <w:rFonts w:ascii="Arial" w:hAnsi="Arial" w:cs="Arial"/>
          <w:sz w:val="22"/>
          <w:szCs w:val="22"/>
        </w:rPr>
        <w:t xml:space="preserve"> </w:t>
      </w:r>
      <w:r w:rsidR="00C9605C" w:rsidRPr="00855AA2">
        <w:rPr>
          <w:rFonts w:ascii="Arial" w:hAnsi="Arial" w:cs="Arial"/>
          <w:sz w:val="22"/>
          <w:szCs w:val="22"/>
        </w:rPr>
        <w:t>based on current pro</w:t>
      </w:r>
      <w:r w:rsidR="00D7507E">
        <w:rPr>
          <w:rFonts w:ascii="Arial" w:hAnsi="Arial" w:cs="Arial"/>
          <w:sz w:val="22"/>
          <w:szCs w:val="22"/>
        </w:rPr>
        <w:t>ject.</w:t>
      </w:r>
    </w:p>
    <w:p w14:paraId="3048624B" w14:textId="77777777" w:rsidR="004607BF" w:rsidRDefault="004607BF" w:rsidP="005A1141">
      <w:pPr>
        <w:pStyle w:val="2"/>
        <w:spacing w:after="156"/>
      </w:pPr>
      <w:bookmarkStart w:id="8" w:name="_Toc129605841"/>
      <w:bookmarkEnd w:id="6"/>
      <w:r>
        <w:t>Project Overview</w:t>
      </w:r>
      <w:bookmarkEnd w:id="8"/>
      <w:r>
        <w:t xml:space="preserve"> </w:t>
      </w:r>
    </w:p>
    <w:p w14:paraId="79FCB21B" w14:textId="1CD29B5A" w:rsidR="004607BF" w:rsidRDefault="004607BF" w:rsidP="00811F97">
      <w:pPr>
        <w:pStyle w:val="3"/>
        <w:spacing w:after="156"/>
      </w:pPr>
      <w:bookmarkStart w:id="9" w:name="_Toc129605842"/>
      <w:r>
        <w:t>Scope</w:t>
      </w:r>
      <w:bookmarkEnd w:id="9"/>
      <w:r>
        <w:t xml:space="preserve"> </w:t>
      </w:r>
    </w:p>
    <w:p w14:paraId="569E9067" w14:textId="29627A27" w:rsidR="00C9605C" w:rsidRPr="00C9605C" w:rsidRDefault="00C9605C" w:rsidP="00C9605C">
      <w:pPr>
        <w:spacing w:afterLines="50" w:after="156" w:line="360" w:lineRule="auto"/>
        <w:rPr>
          <w:rFonts w:ascii="Arial" w:hAnsi="Arial" w:cs="Arial"/>
        </w:rPr>
      </w:pPr>
      <w:bookmarkStart w:id="10" w:name="OLE_LINK27"/>
      <w:r w:rsidRPr="00855AA2">
        <w:rPr>
          <w:rFonts w:ascii="Arial" w:hAnsi="Arial" w:cs="Arial"/>
        </w:rPr>
        <w:t xml:space="preserve">The project is designed to analyze the sentiment of comments made by users on </w:t>
      </w:r>
      <w:r w:rsidR="00C75D8D">
        <w:rPr>
          <w:rFonts w:ascii="Arial" w:hAnsi="Arial" w:cs="Arial"/>
        </w:rPr>
        <w:t xml:space="preserve">the talk page of </w:t>
      </w:r>
      <w:r w:rsidR="000435E0" w:rsidRPr="000435E0">
        <w:rPr>
          <w:rFonts w:ascii="Arial" w:hAnsi="Arial" w:cs="Arial"/>
        </w:rPr>
        <w:t xml:space="preserve">an online encyclopedia </w:t>
      </w:r>
      <w:r w:rsidRPr="00855AA2">
        <w:rPr>
          <w:rFonts w:ascii="Arial" w:hAnsi="Arial" w:cs="Arial"/>
        </w:rPr>
        <w:t xml:space="preserve">website named </w:t>
      </w:r>
      <w:r w:rsidR="000435E0">
        <w:rPr>
          <w:rFonts w:ascii="Arial" w:hAnsi="Arial" w:cs="Arial" w:hint="eastAsia"/>
          <w:lang w:eastAsia="zh-CN"/>
        </w:rPr>
        <w:t>Wi</w:t>
      </w:r>
      <w:r w:rsidR="000435E0">
        <w:rPr>
          <w:rFonts w:ascii="Arial" w:hAnsi="Arial" w:cs="Arial"/>
          <w:lang w:eastAsia="zh-CN"/>
        </w:rPr>
        <w:t>kipedia</w:t>
      </w:r>
      <w:r w:rsidRPr="00855AA2">
        <w:rPr>
          <w:rFonts w:ascii="Arial" w:hAnsi="Arial" w:cs="Arial"/>
        </w:rPr>
        <w:t>, filtering out malicious comments and classifying them into different categories, such as hate speech, personal attacks, pornography, or violence, etc. The project helps social network staff to automatically screen out therefore manage malicious comments, reducing labor and time costs, while also helping to clean up the online environment.</w:t>
      </w:r>
      <w:bookmarkEnd w:id="10"/>
    </w:p>
    <w:p w14:paraId="1B6B5330" w14:textId="77777777" w:rsidR="004607BF" w:rsidRDefault="004607BF" w:rsidP="00811F97">
      <w:pPr>
        <w:pStyle w:val="3"/>
        <w:spacing w:after="156"/>
      </w:pPr>
      <w:bookmarkStart w:id="11" w:name="_Toc129605843"/>
      <w:r>
        <w:t>Audience</w:t>
      </w:r>
      <w:bookmarkEnd w:id="11"/>
      <w:r>
        <w:t xml:space="preserve"> </w:t>
      </w:r>
    </w:p>
    <w:p w14:paraId="54A94550" w14:textId="77777777" w:rsidR="00D43556" w:rsidRPr="00855AA2" w:rsidRDefault="00D43556" w:rsidP="00D43556">
      <w:pPr>
        <w:spacing w:afterLines="50" w:after="156" w:line="360" w:lineRule="auto"/>
        <w:rPr>
          <w:rFonts w:ascii="Arial" w:hAnsi="Arial" w:cs="Arial"/>
        </w:rPr>
      </w:pPr>
      <w:bookmarkStart w:id="12" w:name="OLE_LINK8"/>
      <w:r w:rsidRPr="00855AA2">
        <w:rPr>
          <w:rFonts w:ascii="Arial" w:hAnsi="Arial" w:cs="Arial"/>
        </w:rPr>
        <w:t>Text classification is one of the effective managements to helps to locate and triage information efficiently and accurately, solving the problem of information clutter as much as possible</w:t>
      </w:r>
      <w:sdt>
        <w:sdtPr>
          <w:rPr>
            <w:rFonts w:ascii="Arial" w:hAnsi="Arial" w:cs="Arial"/>
            <w:color w:val="000000"/>
          </w:rPr>
          <w:tag w:val="MENDELEY_CITATION_v3_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"/>
          <w:id w:val="-1413547287"/>
          <w:placeholder>
            <w:docPart w:val="11C596A9BD28EF46ACFAD5A6C377F76C"/>
          </w:placeholder>
        </w:sdtPr>
        <w:sdtEndPr/>
        <w:sdtContent>
          <w:r w:rsidRPr="00105CA6">
            <w:rPr>
              <w:rFonts w:ascii="Arial" w:hAnsi="Arial" w:cs="Arial"/>
              <w:color w:val="000000"/>
            </w:rPr>
            <w:t>[3]</w:t>
          </w:r>
        </w:sdtContent>
      </w:sdt>
      <w:r>
        <w:rPr>
          <w:rFonts w:ascii="Arial" w:hAnsi="Arial" w:cs="Arial"/>
          <w:color w:val="000000"/>
        </w:rPr>
        <w:t>.</w:t>
      </w:r>
    </w:p>
    <w:p w14:paraId="345A3539" w14:textId="4C4EE8F3" w:rsidR="00AD7C51" w:rsidRPr="002A613D" w:rsidRDefault="00AD7C51" w:rsidP="00C620B7">
      <w:pPr>
        <w:pStyle w:val="1"/>
        <w:spacing w:after="156"/>
      </w:pPr>
      <w:bookmarkStart w:id="13" w:name="_Toc124433057"/>
      <w:bookmarkEnd w:id="12"/>
      <w:r w:rsidRPr="00AD7C51">
        <w:t>Background Review</w:t>
      </w:r>
      <w:bookmarkEnd w:id="13"/>
    </w:p>
    <w:tbl>
      <w:tblPr>
        <w:tblStyle w:val="a7"/>
        <w:tblW w:w="8642" w:type="dxa"/>
        <w:jc w:val="center"/>
        <w:tblLook w:val="04A0" w:firstRow="1" w:lastRow="0" w:firstColumn="1" w:lastColumn="0" w:noHBand="0" w:noVBand="1"/>
      </w:tblPr>
      <w:tblGrid>
        <w:gridCol w:w="1319"/>
        <w:gridCol w:w="1370"/>
        <w:gridCol w:w="1701"/>
        <w:gridCol w:w="1701"/>
        <w:gridCol w:w="2551"/>
      </w:tblGrid>
      <w:tr w:rsidR="00BE0E96" w:rsidRPr="00A84869" w14:paraId="44EC1A7D" w14:textId="77777777" w:rsidTr="002B1F01">
        <w:trPr>
          <w:trHeight w:val="340"/>
          <w:tblHeader/>
          <w:jc w:val="center"/>
        </w:trPr>
        <w:tc>
          <w:tcPr>
            <w:tcW w:w="1319" w:type="dxa"/>
            <w:hideMark/>
          </w:tcPr>
          <w:p w14:paraId="3B8330F0" w14:textId="25953C7B" w:rsidR="00A84869" w:rsidRPr="00A84869" w:rsidRDefault="00A84869" w:rsidP="00A84869">
            <w:pPr>
              <w:spacing w:after="156" w:line="240" w:lineRule="auto"/>
              <w:jc w:val="center"/>
              <w:rPr>
                <w:rFonts w:ascii="Arial" w:eastAsia="DengXian" w:hAnsi="Arial" w:cs="Arial"/>
                <w:b/>
                <w:bCs/>
                <w:color w:val="000000"/>
                <w:sz w:val="20"/>
                <w:szCs w:val="20"/>
                <w:lang w:eastAsia="zh-CN"/>
              </w:rPr>
            </w:pPr>
            <w:r w:rsidRPr="00A84869">
              <w:rPr>
                <w:rFonts w:ascii="Arial" w:eastAsia="DengXian" w:hAnsi="Arial" w:cs="Arial" w:hint="eastAsia"/>
                <w:b/>
                <w:bCs/>
                <w:color w:val="000000"/>
                <w:sz w:val="20"/>
                <w:szCs w:val="20"/>
                <w:lang w:eastAsia="zh-CN"/>
              </w:rPr>
              <w:t>Model</w:t>
            </w:r>
            <w:r w:rsidRPr="00A84869">
              <w:rPr>
                <w:rFonts w:ascii="Arial" w:eastAsia="DengXian" w:hAnsi="Arial" w:cs="Arial"/>
                <w:b/>
                <w:bCs/>
                <w:color w:val="000000"/>
                <w:sz w:val="20"/>
                <w:szCs w:val="20"/>
                <w:lang w:eastAsia="zh-CN"/>
              </w:rPr>
              <w:t xml:space="preserve">　</w:t>
            </w:r>
          </w:p>
        </w:tc>
        <w:tc>
          <w:tcPr>
            <w:tcW w:w="1370" w:type="dxa"/>
            <w:hideMark/>
          </w:tcPr>
          <w:p w14:paraId="32F94AFE" w14:textId="77777777" w:rsidR="00A84869" w:rsidRPr="00A84869" w:rsidRDefault="00A84869" w:rsidP="00A84869">
            <w:pPr>
              <w:spacing w:after="156" w:line="240" w:lineRule="auto"/>
              <w:jc w:val="center"/>
              <w:rPr>
                <w:rFonts w:ascii="Arial" w:eastAsia="DengXian" w:hAnsi="Arial" w:cs="Arial"/>
                <w:b/>
                <w:bCs/>
                <w:color w:val="000000"/>
                <w:sz w:val="20"/>
                <w:szCs w:val="20"/>
                <w:lang w:eastAsia="zh-CN"/>
              </w:rPr>
            </w:pPr>
            <w:r w:rsidRPr="00A84869">
              <w:rPr>
                <w:rFonts w:ascii="Arial" w:eastAsia="DengXian" w:hAnsi="Arial" w:cs="Arial"/>
                <w:b/>
                <w:bCs/>
                <w:color w:val="000000"/>
                <w:sz w:val="20"/>
                <w:szCs w:val="20"/>
                <w:lang w:eastAsia="zh-CN"/>
              </w:rPr>
              <w:t>Recall Ratio</w:t>
            </w:r>
          </w:p>
        </w:tc>
        <w:tc>
          <w:tcPr>
            <w:tcW w:w="1701" w:type="dxa"/>
            <w:hideMark/>
          </w:tcPr>
          <w:p w14:paraId="20BECA04" w14:textId="77777777" w:rsidR="00A84869" w:rsidRPr="00A84869" w:rsidRDefault="00A84869" w:rsidP="00A84869">
            <w:pPr>
              <w:spacing w:after="156" w:line="240" w:lineRule="auto"/>
              <w:jc w:val="center"/>
              <w:rPr>
                <w:rFonts w:ascii="Arial" w:eastAsia="DengXian" w:hAnsi="Arial" w:cs="Arial"/>
                <w:b/>
                <w:bCs/>
                <w:color w:val="000000"/>
                <w:sz w:val="20"/>
                <w:szCs w:val="20"/>
                <w:lang w:eastAsia="zh-CN"/>
              </w:rPr>
            </w:pPr>
            <w:r w:rsidRPr="00A84869">
              <w:rPr>
                <w:rFonts w:ascii="Arial" w:eastAsia="DengXian" w:hAnsi="Arial" w:cs="Arial"/>
                <w:b/>
                <w:bCs/>
                <w:color w:val="000000"/>
                <w:sz w:val="20"/>
                <w:szCs w:val="20"/>
                <w:lang w:eastAsia="zh-CN"/>
              </w:rPr>
              <w:t>Precision Ratio</w:t>
            </w:r>
          </w:p>
        </w:tc>
        <w:tc>
          <w:tcPr>
            <w:tcW w:w="1701" w:type="dxa"/>
            <w:hideMark/>
          </w:tcPr>
          <w:p w14:paraId="5258C9D4" w14:textId="77777777" w:rsidR="00A84869" w:rsidRPr="00A84869" w:rsidRDefault="00A84869" w:rsidP="00A84869">
            <w:pPr>
              <w:spacing w:after="156" w:line="240" w:lineRule="auto"/>
              <w:jc w:val="center"/>
              <w:rPr>
                <w:rFonts w:ascii="Arial" w:eastAsia="DengXian" w:hAnsi="Arial" w:cs="Arial"/>
                <w:b/>
                <w:bCs/>
                <w:color w:val="000000"/>
                <w:sz w:val="20"/>
                <w:szCs w:val="20"/>
                <w:lang w:eastAsia="zh-CN"/>
              </w:rPr>
            </w:pPr>
            <w:r w:rsidRPr="00A84869">
              <w:rPr>
                <w:rFonts w:ascii="Arial" w:eastAsia="DengXian" w:hAnsi="Arial" w:cs="Arial"/>
                <w:b/>
                <w:bCs/>
                <w:color w:val="000000"/>
                <w:sz w:val="20"/>
                <w:szCs w:val="20"/>
                <w:lang w:eastAsia="zh-CN"/>
              </w:rPr>
              <w:t>F1</w:t>
            </w:r>
          </w:p>
        </w:tc>
        <w:tc>
          <w:tcPr>
            <w:tcW w:w="2551" w:type="dxa"/>
            <w:hideMark/>
          </w:tcPr>
          <w:p w14:paraId="3343A3B5" w14:textId="77777777" w:rsidR="00A84869" w:rsidRPr="00A84869" w:rsidRDefault="00A84869" w:rsidP="00A84869">
            <w:pPr>
              <w:spacing w:after="156" w:line="240" w:lineRule="auto"/>
              <w:jc w:val="center"/>
              <w:rPr>
                <w:rFonts w:ascii="Arial" w:eastAsia="DengXian" w:hAnsi="Arial" w:cs="Arial"/>
                <w:b/>
                <w:bCs/>
                <w:color w:val="000000"/>
                <w:sz w:val="20"/>
                <w:szCs w:val="20"/>
                <w:lang w:eastAsia="zh-CN"/>
              </w:rPr>
            </w:pPr>
            <w:r w:rsidRPr="00A84869">
              <w:rPr>
                <w:rFonts w:ascii="Arial" w:eastAsia="DengXian" w:hAnsi="Arial" w:cs="Arial"/>
                <w:b/>
                <w:bCs/>
                <w:color w:val="000000"/>
                <w:sz w:val="20"/>
                <w:szCs w:val="20"/>
                <w:lang w:eastAsia="zh-CN"/>
              </w:rPr>
              <w:t>Data processing</w:t>
            </w:r>
          </w:p>
        </w:tc>
      </w:tr>
      <w:tr w:rsidR="00BE0E96" w:rsidRPr="00A84869" w14:paraId="46B4436A" w14:textId="77777777" w:rsidTr="00BE0E96">
        <w:trPr>
          <w:trHeight w:val="340"/>
          <w:jc w:val="center"/>
        </w:trPr>
        <w:tc>
          <w:tcPr>
            <w:tcW w:w="1319" w:type="dxa"/>
            <w:vAlign w:val="center"/>
            <w:hideMark/>
          </w:tcPr>
          <w:p w14:paraId="30C10F0B"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Bi-LSTM + Word2Vec</w:t>
            </w:r>
          </w:p>
        </w:tc>
        <w:tc>
          <w:tcPr>
            <w:tcW w:w="1370" w:type="dxa"/>
            <w:vAlign w:val="center"/>
            <w:hideMark/>
          </w:tcPr>
          <w:p w14:paraId="796AE678"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97.00%</w:t>
            </w:r>
          </w:p>
        </w:tc>
        <w:tc>
          <w:tcPr>
            <w:tcW w:w="1701" w:type="dxa"/>
            <w:vAlign w:val="center"/>
            <w:hideMark/>
          </w:tcPr>
          <w:p w14:paraId="151882C1"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89.00%</w:t>
            </w:r>
          </w:p>
        </w:tc>
        <w:tc>
          <w:tcPr>
            <w:tcW w:w="1701" w:type="dxa"/>
            <w:vAlign w:val="center"/>
            <w:hideMark/>
          </w:tcPr>
          <w:p w14:paraId="685CF503"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92.00%</w:t>
            </w:r>
          </w:p>
        </w:tc>
        <w:tc>
          <w:tcPr>
            <w:tcW w:w="2551" w:type="dxa"/>
            <w:vAlign w:val="center"/>
            <w:hideMark/>
          </w:tcPr>
          <w:p w14:paraId="51305831"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Word2Vec</w:t>
            </w:r>
          </w:p>
        </w:tc>
      </w:tr>
      <w:tr w:rsidR="00BE0E96" w:rsidRPr="00A84869" w14:paraId="2B568E65" w14:textId="77777777" w:rsidTr="00BE0E96">
        <w:trPr>
          <w:trHeight w:val="1140"/>
          <w:jc w:val="center"/>
        </w:trPr>
        <w:tc>
          <w:tcPr>
            <w:tcW w:w="1319" w:type="dxa"/>
            <w:vAlign w:val="center"/>
            <w:hideMark/>
          </w:tcPr>
          <w:p w14:paraId="0C8B1DC4"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Bi-LSTM</w:t>
            </w:r>
          </w:p>
        </w:tc>
        <w:tc>
          <w:tcPr>
            <w:tcW w:w="1370" w:type="dxa"/>
            <w:vAlign w:val="center"/>
            <w:hideMark/>
          </w:tcPr>
          <w:p w14:paraId="50019D07"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w:t>
            </w:r>
          </w:p>
        </w:tc>
        <w:tc>
          <w:tcPr>
            <w:tcW w:w="1701" w:type="dxa"/>
            <w:vAlign w:val="center"/>
            <w:hideMark/>
          </w:tcPr>
          <w:p w14:paraId="68F1F18E"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w:t>
            </w:r>
          </w:p>
        </w:tc>
        <w:tc>
          <w:tcPr>
            <w:tcW w:w="1701" w:type="dxa"/>
            <w:vAlign w:val="center"/>
            <w:hideMark/>
          </w:tcPr>
          <w:p w14:paraId="24CCB086"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92.79%</w:t>
            </w:r>
          </w:p>
        </w:tc>
        <w:tc>
          <w:tcPr>
            <w:tcW w:w="2551" w:type="dxa"/>
            <w:vAlign w:val="center"/>
            <w:hideMark/>
          </w:tcPr>
          <w:p w14:paraId="5B9CD9A6"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Attention selection mechanism + Fine-grained text classification</w:t>
            </w:r>
          </w:p>
        </w:tc>
      </w:tr>
      <w:tr w:rsidR="00BE0E96" w:rsidRPr="00A84869" w14:paraId="238B651A" w14:textId="77777777" w:rsidTr="00BE0E96">
        <w:trPr>
          <w:trHeight w:val="860"/>
          <w:jc w:val="center"/>
        </w:trPr>
        <w:tc>
          <w:tcPr>
            <w:tcW w:w="1319" w:type="dxa"/>
            <w:vAlign w:val="center"/>
            <w:hideMark/>
          </w:tcPr>
          <w:p w14:paraId="32A19168"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AC-</w:t>
            </w:r>
            <w:proofErr w:type="spellStart"/>
            <w:r w:rsidRPr="00A84869">
              <w:rPr>
                <w:rFonts w:ascii="Arial" w:eastAsia="DengXian" w:hAnsi="Arial" w:cs="Arial"/>
                <w:color w:val="000000"/>
                <w:sz w:val="20"/>
                <w:szCs w:val="20"/>
                <w:lang w:eastAsia="zh-CN"/>
              </w:rPr>
              <w:t>BiLSTM</w:t>
            </w:r>
            <w:proofErr w:type="spellEnd"/>
          </w:p>
        </w:tc>
        <w:tc>
          <w:tcPr>
            <w:tcW w:w="1370" w:type="dxa"/>
            <w:vAlign w:val="center"/>
            <w:hideMark/>
          </w:tcPr>
          <w:p w14:paraId="7B541F04"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87.81%</w:t>
            </w:r>
          </w:p>
        </w:tc>
        <w:tc>
          <w:tcPr>
            <w:tcW w:w="1701" w:type="dxa"/>
            <w:vAlign w:val="center"/>
            <w:hideMark/>
          </w:tcPr>
          <w:p w14:paraId="6536CD4B"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87.28%</w:t>
            </w:r>
          </w:p>
        </w:tc>
        <w:tc>
          <w:tcPr>
            <w:tcW w:w="1701" w:type="dxa"/>
            <w:vAlign w:val="center"/>
            <w:hideMark/>
          </w:tcPr>
          <w:p w14:paraId="026EA55E" w14:textId="77777777" w:rsidR="00A84869" w:rsidRPr="00A84869" w:rsidRDefault="00A84869" w:rsidP="001450E6">
            <w:pPr>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86.45%</w:t>
            </w:r>
          </w:p>
        </w:tc>
        <w:tc>
          <w:tcPr>
            <w:tcW w:w="2551" w:type="dxa"/>
            <w:vAlign w:val="center"/>
            <w:hideMark/>
          </w:tcPr>
          <w:p w14:paraId="69CAC8EF" w14:textId="72068BF6" w:rsidR="00A84869" w:rsidRPr="00A84869" w:rsidRDefault="00A84869" w:rsidP="002A613D">
            <w:pPr>
              <w:keepNext/>
              <w:spacing w:after="156" w:line="240" w:lineRule="auto"/>
              <w:jc w:val="center"/>
              <w:rPr>
                <w:rFonts w:ascii="Arial" w:eastAsia="DengXian" w:hAnsi="Arial" w:cs="Arial"/>
                <w:color w:val="000000"/>
                <w:sz w:val="20"/>
                <w:szCs w:val="20"/>
                <w:lang w:eastAsia="zh-CN"/>
              </w:rPr>
            </w:pPr>
            <w:r w:rsidRPr="00A84869">
              <w:rPr>
                <w:rFonts w:ascii="Arial" w:eastAsia="DengXian" w:hAnsi="Arial" w:cs="Arial"/>
                <w:color w:val="000000"/>
                <w:sz w:val="20"/>
                <w:szCs w:val="20"/>
                <w:lang w:eastAsia="zh-CN"/>
              </w:rPr>
              <w:t>Attention mechanism + Convolutional Layer</w:t>
            </w:r>
          </w:p>
        </w:tc>
      </w:tr>
    </w:tbl>
    <w:p w14:paraId="13AAF51D" w14:textId="32700F34" w:rsidR="00A84869" w:rsidRPr="002A613D" w:rsidRDefault="002A613D" w:rsidP="002A613D">
      <w:pPr>
        <w:pStyle w:val="a6"/>
        <w:spacing w:after="156"/>
        <w:jc w:val="center"/>
        <w:rPr>
          <w:rFonts w:ascii="Arial" w:hAnsi="Arial" w:cs="Arial"/>
          <w:color w:val="1F2329"/>
        </w:rPr>
      </w:pPr>
      <w:r w:rsidRPr="002A613D">
        <w:rPr>
          <w:rFonts w:ascii="Arial" w:hAnsi="Arial" w:cs="Arial"/>
        </w:rPr>
        <w:t xml:space="preserve">Table </w:t>
      </w:r>
      <w:r w:rsidRPr="002A613D">
        <w:rPr>
          <w:rFonts w:ascii="Arial" w:hAnsi="Arial" w:cs="Arial"/>
        </w:rPr>
        <w:fldChar w:fldCharType="begin"/>
      </w:r>
      <w:r w:rsidRPr="002A613D">
        <w:rPr>
          <w:rFonts w:ascii="Arial" w:hAnsi="Arial" w:cs="Arial"/>
        </w:rPr>
        <w:instrText xml:space="preserve"> SEQ Table \* ARABIC </w:instrText>
      </w:r>
      <w:r w:rsidRPr="002A613D">
        <w:rPr>
          <w:rFonts w:ascii="Arial" w:hAnsi="Arial" w:cs="Arial"/>
        </w:rPr>
        <w:fldChar w:fldCharType="separate"/>
      </w:r>
      <w:r w:rsidRPr="002A613D">
        <w:rPr>
          <w:rFonts w:ascii="Arial" w:hAnsi="Arial" w:cs="Arial"/>
          <w:noProof/>
        </w:rPr>
        <w:t>2</w:t>
      </w:r>
      <w:r w:rsidRPr="002A613D">
        <w:rPr>
          <w:rFonts w:ascii="Arial" w:hAnsi="Arial" w:cs="Arial"/>
        </w:rPr>
        <w:fldChar w:fldCharType="end"/>
      </w:r>
      <w:r w:rsidRPr="002A613D">
        <w:rPr>
          <w:rFonts w:ascii="Arial" w:hAnsi="Arial" w:cs="Arial"/>
        </w:rPr>
        <w:t xml:space="preserve"> </w:t>
      </w:r>
      <w:r>
        <w:rPr>
          <w:rFonts w:ascii="Arial" w:hAnsi="Arial" w:cs="Arial" w:hint="eastAsia"/>
        </w:rPr>
        <w:t>E</w:t>
      </w:r>
      <w:r w:rsidRPr="002A613D">
        <w:rPr>
          <w:rFonts w:ascii="Arial" w:hAnsi="Arial" w:cs="Arial"/>
        </w:rPr>
        <w:t xml:space="preserve">xisting </w:t>
      </w:r>
      <w:r>
        <w:rPr>
          <w:rFonts w:ascii="Arial" w:hAnsi="Arial" w:cs="Arial"/>
        </w:rPr>
        <w:t>A</w:t>
      </w:r>
      <w:r w:rsidRPr="002A613D">
        <w:rPr>
          <w:rFonts w:ascii="Arial" w:hAnsi="Arial" w:cs="Arial"/>
        </w:rPr>
        <w:t xml:space="preserve">pproaches and </w:t>
      </w:r>
      <w:r>
        <w:rPr>
          <w:rFonts w:ascii="Arial" w:hAnsi="Arial" w:cs="Arial"/>
        </w:rPr>
        <w:t>F</w:t>
      </w:r>
      <w:r w:rsidRPr="002A613D">
        <w:rPr>
          <w:rFonts w:ascii="Arial" w:hAnsi="Arial" w:cs="Arial"/>
        </w:rPr>
        <w:t>eature</w:t>
      </w:r>
      <w:r>
        <w:rPr>
          <w:rFonts w:ascii="Arial" w:hAnsi="Arial" w:cs="Arial"/>
        </w:rPr>
        <w:t>s</w:t>
      </w:r>
    </w:p>
    <w:p w14:paraId="03B8AA7F" w14:textId="1CD1D455" w:rsidR="00AD7C51" w:rsidRPr="00855AA2" w:rsidRDefault="00AD7C51" w:rsidP="00AD7C51">
      <w:pPr>
        <w:spacing w:before="120" w:afterLines="50" w:after="156" w:line="360" w:lineRule="auto"/>
        <w:rPr>
          <w:rFonts w:ascii="Arial" w:hAnsi="Arial" w:cs="Arial"/>
        </w:rPr>
      </w:pPr>
      <w:r w:rsidRPr="00855AA2">
        <w:rPr>
          <w:rFonts w:ascii="Arial" w:hAnsi="Arial" w:cs="Arial"/>
          <w:color w:val="1F2329"/>
        </w:rPr>
        <w:t xml:space="preserve">The table illustrates the features of existing </w:t>
      </w:r>
      <w:r w:rsidRPr="00855AA2">
        <w:rPr>
          <w:rFonts w:ascii="Arial" w:eastAsia="DengXian" w:hAnsi="Arial" w:cs="Arial"/>
          <w:color w:val="1F2329"/>
        </w:rPr>
        <w:t>approaches</w:t>
      </w:r>
      <w:r w:rsidR="00DF4346">
        <w:rPr>
          <w:rFonts w:ascii="Arial" w:eastAsia="DengXian" w:hAnsi="Arial" w:cs="Arial"/>
          <w:color w:val="1F2329"/>
        </w:rPr>
        <w:t xml:space="preserve"> of </w:t>
      </w:r>
      <w:r w:rsidR="00DF4346">
        <w:rPr>
          <w:rFonts w:ascii="Arial" w:eastAsia="DengXian" w:hAnsi="Arial" w:cs="Arial"/>
          <w:color w:val="1F2329"/>
          <w:lang w:eastAsia="zh-CN"/>
        </w:rPr>
        <w:t xml:space="preserve">implementation </w:t>
      </w:r>
      <w:r w:rsidR="00DF4346">
        <w:rPr>
          <w:rFonts w:ascii="Arial" w:eastAsia="DengXian" w:hAnsi="Arial" w:cs="Arial" w:hint="eastAsia"/>
          <w:color w:val="1F2329"/>
          <w:lang w:eastAsia="zh-CN"/>
        </w:rPr>
        <w:t>u</w:t>
      </w:r>
      <w:r w:rsidR="00DF4346">
        <w:rPr>
          <w:rFonts w:ascii="Arial" w:eastAsia="DengXian" w:hAnsi="Arial" w:cs="Arial"/>
          <w:color w:val="1F2329"/>
        </w:rPr>
        <w:t>sing recurrent neural network for text classification</w:t>
      </w:r>
      <w:r w:rsidRPr="00855AA2">
        <w:rPr>
          <w:rFonts w:ascii="Arial" w:hAnsi="Arial" w:cs="Arial"/>
          <w:color w:val="1F2329"/>
        </w:rPr>
        <w:t>.</w:t>
      </w:r>
    </w:p>
    <w:p w14:paraId="5E7174FF" w14:textId="0E2F5A31" w:rsidR="00AD7C51" w:rsidRPr="00855AA2" w:rsidRDefault="00AD7C51" w:rsidP="00AD7C51">
      <w:pPr>
        <w:spacing w:before="120" w:afterLines="50" w:after="156" w:line="360" w:lineRule="auto"/>
        <w:rPr>
          <w:rFonts w:ascii="Arial" w:hAnsi="Arial" w:cs="Arial"/>
          <w:color w:val="1F2329"/>
        </w:rPr>
      </w:pPr>
      <w:r w:rsidRPr="00855AA2">
        <w:rPr>
          <w:rFonts w:ascii="Arial" w:hAnsi="Arial" w:cs="Arial"/>
          <w:color w:val="1F2329"/>
        </w:rPr>
        <w:t>To date, several models have been used in research on sentiment classification. Among them, Kong F</w:t>
      </w:r>
      <w:r w:rsidR="00251818">
        <w:rPr>
          <w:rFonts w:ascii="Arial" w:hAnsi="Arial" w:cs="Arial"/>
          <w:color w:val="1F2329"/>
        </w:rPr>
        <w:t xml:space="preserve"> </w:t>
      </w:r>
      <w:r w:rsidRPr="00855AA2">
        <w:rPr>
          <w:rFonts w:ascii="Arial" w:hAnsi="Arial" w:cs="Arial"/>
          <w:color w:val="1F2329"/>
        </w:rPr>
        <w:t xml:space="preserve">and Chen G have presented a neural network model </w:t>
      </w:r>
      <w:r w:rsidRPr="00855AA2">
        <w:rPr>
          <w:rFonts w:ascii="Arial" w:hAnsi="Arial" w:cs="Arial"/>
          <w:color w:val="1F2329"/>
        </w:rPr>
        <w:lastRenderedPageBreak/>
        <w:t xml:space="preserve">combining Word2Vec </w:t>
      </w:r>
      <w:sdt>
        <w:sdtPr>
          <w:rPr>
            <w:rFonts w:ascii="Arial" w:hAnsi="Arial" w:cs="Arial"/>
            <w:color w:val="000000"/>
          </w:rPr>
          <w:tag w:val="MENDELEY_CITATION_v3_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"/>
          <w:id w:val="1546952370"/>
          <w:placeholder>
            <w:docPart w:val="67B8BB1DFE550944BABAD7844E610DDE"/>
          </w:placeholder>
        </w:sdtPr>
        <w:sdtEndPr/>
        <w:sdtContent>
          <w:r w:rsidRPr="00105CA6">
            <w:rPr>
              <w:rFonts w:ascii="Arial" w:hAnsi="Arial" w:cs="Arial"/>
              <w:color w:val="000000"/>
            </w:rPr>
            <w:t>[7]</w:t>
          </w:r>
        </w:sdtContent>
      </w:sdt>
      <w:r w:rsidRPr="00855AA2">
        <w:rPr>
          <w:rFonts w:ascii="Arial" w:hAnsi="Arial" w:cs="Arial"/>
          <w:color w:val="1F2329"/>
        </w:rPr>
        <w:t xml:space="preserve"> with Bi-LSTM</w:t>
      </w:r>
      <w:sdt>
        <w:sdtPr>
          <w:rPr>
            <w:rFonts w:ascii="Arial" w:hAnsi="Arial" w:cs="Arial"/>
            <w:color w:val="000000"/>
          </w:rPr>
          <w:tag w:val="MENDELEY_CITATION_v3_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"/>
          <w:id w:val="939958922"/>
          <w:placeholder>
            <w:docPart w:val="67B8BB1DFE550944BABAD7844E610DDE"/>
          </w:placeholder>
        </w:sdtPr>
        <w:sdtEndPr/>
        <w:sdtContent>
          <w:r w:rsidRPr="00105CA6">
            <w:rPr>
              <w:rFonts w:ascii="Arial" w:hAnsi="Arial" w:cs="Arial"/>
              <w:color w:val="000000"/>
            </w:rPr>
            <w:t>[8]</w:t>
          </w:r>
        </w:sdtContent>
      </w:sdt>
      <w:r w:rsidRPr="00855AA2">
        <w:rPr>
          <w:rFonts w:ascii="Arial" w:hAnsi="Arial" w:cs="Arial"/>
          <w:color w:val="1F2329"/>
        </w:rPr>
        <w:t xml:space="preserve"> to learn the spatial representation of word vectors through Word2Vec, transforming the text into a sentence representation in the input layer feature space, and improve the network using constant mapping covariance theory. The model using the improved Bi-LSTM is able to present excellent improvements in the dataset.</w:t>
      </w:r>
    </w:p>
    <w:p w14:paraId="41A23094" w14:textId="77777777" w:rsidR="00AD7C51" w:rsidRPr="00855AA2" w:rsidRDefault="00AD7C51" w:rsidP="00AD7C51">
      <w:pPr>
        <w:spacing w:before="120" w:afterLines="50" w:after="156" w:line="360" w:lineRule="auto"/>
        <w:rPr>
          <w:rFonts w:ascii="Arial" w:hAnsi="Arial" w:cs="Arial"/>
        </w:rPr>
      </w:pPr>
      <w:r w:rsidRPr="00855AA2">
        <w:rPr>
          <w:rFonts w:ascii="Arial" w:hAnsi="Arial" w:cs="Arial"/>
        </w:rPr>
        <w:t xml:space="preserve">Ding Y have proposed a classification model based on an attentional mechanism called ON-LSTM </w:t>
      </w:r>
      <w:sdt>
        <w:sdtPr>
          <w:rPr>
            <w:rFonts w:ascii="Arial" w:hAnsi="Arial" w:cs="Arial"/>
            <w:color w:val="000000"/>
          </w:rPr>
          <w:tag w:val="MENDELEY_CITATION_v3_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"/>
          <w:id w:val="1411813642"/>
          <w:placeholder>
            <w:docPart w:val="67B8BB1DFE550944BABAD7844E610DDE"/>
          </w:placeholder>
        </w:sdtPr>
        <w:sdtEndPr/>
        <w:sdtContent>
          <w:r w:rsidRPr="00105CA6">
            <w:rPr>
              <w:rFonts w:ascii="Arial" w:hAnsi="Arial" w:cs="Arial"/>
              <w:color w:val="000000"/>
            </w:rPr>
            <w:t>[9]</w:t>
          </w:r>
        </w:sdtContent>
      </w:sdt>
      <w:r w:rsidRPr="00855AA2">
        <w:rPr>
          <w:rFonts w:ascii="Arial" w:hAnsi="Arial" w:cs="Arial"/>
        </w:rPr>
        <w:t>. The method is mainly based on a transfer learning approach through feature extraction, where the performance of the model is tuned to the best in the source dataset and then applied to the test set. A multi-level embedding model under the attentional selection mechanism is also proposed. Through the embedding representation at the character level and sentence level in addition to the word level, information that is more conducive to classification in the text can be extracted</w:t>
      </w:r>
      <w:sdt>
        <w:sdtPr>
          <w:rPr>
            <w:rFonts w:ascii="Arial" w:hAnsi="Arial" w:cs="Arial"/>
            <w:color w:val="000000"/>
          </w:rPr>
          <w:tag w:val="MENDELEY_CITATION_v3_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"/>
          <w:id w:val="530317974"/>
          <w:placeholder>
            <w:docPart w:val="67B8BB1DFE550944BABAD7844E610DDE"/>
          </w:placeholder>
        </w:sdtPr>
        <w:sdtEndPr/>
        <w:sdtContent>
          <w:r w:rsidRPr="00105CA6">
            <w:rPr>
              <w:rFonts w:ascii="Arial" w:hAnsi="Arial" w:cs="Arial"/>
              <w:color w:val="000000"/>
            </w:rPr>
            <w:t>[10]</w:t>
          </w:r>
        </w:sdtContent>
      </w:sdt>
      <w:r w:rsidRPr="00855AA2">
        <w:rPr>
          <w:rFonts w:ascii="Arial" w:hAnsi="Arial" w:cs="Arial"/>
        </w:rPr>
        <w:t>.</w:t>
      </w:r>
    </w:p>
    <w:p w14:paraId="07694B57" w14:textId="4268C2D6" w:rsidR="004607BF" w:rsidRDefault="00AD7C51" w:rsidP="004B44EF">
      <w:pPr>
        <w:spacing w:before="120" w:afterLines="50" w:after="156" w:line="360" w:lineRule="auto"/>
        <w:rPr>
          <w:rFonts w:ascii="Arial" w:hAnsi="Arial" w:cs="Arial"/>
        </w:rPr>
      </w:pPr>
      <w:r w:rsidRPr="00855AA2">
        <w:rPr>
          <w:rFonts w:ascii="Arial" w:hAnsi="Arial" w:cs="Arial"/>
        </w:rPr>
        <w:t xml:space="preserve">Li G and Guo J have proposed a new architecture of bidirectional LSTM (Bi-LSTM) </w:t>
      </w:r>
      <w:sdt>
        <w:sdtPr>
          <w:rPr>
            <w:rFonts w:ascii="Arial" w:hAnsi="Arial" w:cs="Arial"/>
            <w:color w:val="000000"/>
          </w:rPr>
          <w:tag w:val="MENDELEY_CITATION_v3_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"/>
          <w:id w:val="672928003"/>
          <w:placeholder>
            <w:docPart w:val="67B8BB1DFE550944BABAD7844E610DDE"/>
          </w:placeholder>
        </w:sdtPr>
        <w:sdtEndPr/>
        <w:sdtContent>
          <w:r w:rsidRPr="00105CA6">
            <w:rPr>
              <w:rFonts w:ascii="Arial" w:hAnsi="Arial" w:cs="Arial"/>
              <w:color w:val="000000"/>
            </w:rPr>
            <w:t>[8]</w:t>
          </w:r>
        </w:sdtContent>
      </w:sdt>
      <w:r w:rsidRPr="00855AA2">
        <w:rPr>
          <w:rFonts w:ascii="Arial" w:hAnsi="Arial" w:cs="Arial"/>
          <w:color w:val="000000"/>
        </w:rPr>
        <w:t xml:space="preserve"> </w:t>
      </w:r>
      <w:r w:rsidRPr="00855AA2">
        <w:rPr>
          <w:rFonts w:ascii="Arial" w:hAnsi="Arial" w:cs="Arial"/>
        </w:rPr>
        <w:t>with attention mechanism and convolutional layer, which can more precisely extract text semantics and achieve better text classification results. In AC-</w:t>
      </w:r>
      <w:proofErr w:type="spellStart"/>
      <w:r w:rsidRPr="00855AA2">
        <w:rPr>
          <w:rFonts w:ascii="Arial" w:hAnsi="Arial" w:cs="Arial"/>
        </w:rPr>
        <w:t>BiLSTM</w:t>
      </w:r>
      <w:proofErr w:type="spellEnd"/>
      <w:r w:rsidR="009F59CE">
        <w:rPr>
          <w:rFonts w:ascii="Arial" w:hAnsi="Arial" w:cs="Arial"/>
        </w:rPr>
        <w:t xml:space="preserve"> model</w:t>
      </w:r>
      <w:r w:rsidRPr="00855AA2">
        <w:rPr>
          <w:rFonts w:ascii="Arial" w:hAnsi="Arial" w:cs="Arial"/>
        </w:rPr>
        <w:t xml:space="preserve">, the convolutional layer is used to retrieve higher-level phrase representations from word embedding vectors, and Bi-LSTM </w:t>
      </w:r>
      <w:r w:rsidR="00954E9C">
        <w:rPr>
          <w:rFonts w:ascii="Arial" w:hAnsi="Arial" w:cs="Arial"/>
        </w:rPr>
        <w:t xml:space="preserve">layer </w:t>
      </w:r>
      <w:r w:rsidRPr="00855AA2">
        <w:rPr>
          <w:rFonts w:ascii="Arial" w:hAnsi="Arial" w:cs="Arial"/>
        </w:rPr>
        <w:t>is used to gain access to the forward and backward contexts. The attention mechanism is applied to put more focus on the important information in the output of the hidden layer. A SoftMax classifier is ultimately used to categorize the text information after processing. The strength of the AC-</w:t>
      </w:r>
      <w:proofErr w:type="spellStart"/>
      <w:r w:rsidRPr="00855AA2">
        <w:rPr>
          <w:rFonts w:ascii="Arial" w:hAnsi="Arial" w:cs="Arial"/>
        </w:rPr>
        <w:t>BiLSTM</w:t>
      </w:r>
      <w:proofErr w:type="spellEnd"/>
      <w:r w:rsidRPr="00855AA2">
        <w:rPr>
          <w:rFonts w:ascii="Arial" w:hAnsi="Arial" w:cs="Arial"/>
        </w:rPr>
        <w:t xml:space="preserve"> model lies in its ability to both extract partial features of phrases and to understand the semantics of phrases within a sentence </w:t>
      </w:r>
      <w:sdt>
        <w:sdtPr>
          <w:rPr>
            <w:rFonts w:ascii="Arial" w:hAnsi="Arial" w:cs="Arial"/>
            <w:color w:val="000000"/>
          </w:rPr>
          <w:tag w:val="MENDELEY_CITATION_v3_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"/>
          <w:id w:val="-1541283246"/>
          <w:placeholder>
            <w:docPart w:val="67B8BB1DFE550944BABAD7844E610DDE"/>
          </w:placeholder>
        </w:sdtPr>
        <w:sdtEndPr/>
        <w:sdtContent>
          <w:r w:rsidRPr="00105CA6">
            <w:rPr>
              <w:rFonts w:ascii="Arial" w:hAnsi="Arial" w:cs="Arial"/>
              <w:color w:val="000000"/>
            </w:rPr>
            <w:t>[11]</w:t>
          </w:r>
        </w:sdtContent>
      </w:sdt>
      <w:r w:rsidRPr="00855AA2">
        <w:rPr>
          <w:rFonts w:ascii="Arial" w:hAnsi="Arial" w:cs="Arial"/>
        </w:rPr>
        <w:t>.</w:t>
      </w:r>
    </w:p>
    <w:p w14:paraId="0E82682F" w14:textId="13607C72" w:rsidR="00C620B7" w:rsidRDefault="00C620B7" w:rsidP="003D3227">
      <w:pPr>
        <w:pStyle w:val="1"/>
        <w:rPr>
          <w:lang w:eastAsia="zh-CN"/>
        </w:rPr>
      </w:pPr>
      <w:r>
        <w:rPr>
          <w:lang w:eastAsia="zh-CN"/>
        </w:rPr>
        <w:t>Conclusion</w:t>
      </w:r>
    </w:p>
    <w:p w14:paraId="4CBCD7C5" w14:textId="77777777" w:rsidR="00726214" w:rsidRPr="00726214" w:rsidRDefault="00726214" w:rsidP="00726214">
      <w:pPr>
        <w:spacing w:before="120" w:afterLines="50" w:after="156" w:line="360" w:lineRule="auto"/>
        <w:rPr>
          <w:rFonts w:ascii="Arial" w:hAnsi="Arial" w:cs="Arial"/>
        </w:rPr>
      </w:pPr>
      <w:r w:rsidRPr="00726214">
        <w:rPr>
          <w:rFonts w:ascii="Arial" w:hAnsi="Arial" w:cs="Arial"/>
        </w:rPr>
        <w:t xml:space="preserve">Due to the continuous deterioration of the online environment, malicious speech appearing in public social platforms needs to be screened and blocked. However, as manual review of malicious comments consumes excessive social resources, this paper proposes a deep learning-based solution that can effectively reduce the waste of resources. This paper focuses on text classification based on two different RNN </w:t>
      </w:r>
      <w:r w:rsidRPr="00726214">
        <w:rPr>
          <w:rFonts w:ascii="Arial" w:hAnsi="Arial" w:cs="Arial"/>
        </w:rPr>
        <w:lastRenderedPageBreak/>
        <w:t>variant models on users' comments on the Internet. The experiments use the same training and testing sets on two different deep learning models, LSTM and GRU, to compare the effectiveness of the two models in classifying malicious text. The results show that both deep learning models perform well on the Wikipedia dataset, recognizing and classifying the sentiment of text with high accuracy, but both models do not perform satisfactorily on the “Threat” type of text. On a general level, when evaluating the results of the two models, it is found that the model using the GRU method performed better than the model using the LSTM method, with higher Accuracy and Recall</w:t>
      </w:r>
      <w:r w:rsidRPr="00726214">
        <w:rPr>
          <w:rFonts w:ascii="Arial" w:hAnsi="Arial" w:cs="Arial" w:hint="eastAsia"/>
        </w:rPr>
        <w:t>.</w:t>
      </w:r>
    </w:p>
    <w:p w14:paraId="03AE711E" w14:textId="77777777" w:rsidR="00726214" w:rsidRPr="00726214" w:rsidRDefault="00726214" w:rsidP="00726214">
      <w:pPr>
        <w:spacing w:before="120" w:afterLines="50" w:after="156" w:line="360" w:lineRule="auto"/>
        <w:rPr>
          <w:rFonts w:ascii="Arial" w:hAnsi="Arial" w:cs="Arial"/>
        </w:rPr>
      </w:pPr>
      <w:r w:rsidRPr="00726214">
        <w:rPr>
          <w:rFonts w:ascii="Arial" w:hAnsi="Arial" w:cs="Arial"/>
        </w:rPr>
        <w:t>Future research should concentrate on ways to increase the precision of models. The accuracy of models can be increased by using attentional mechanisms to improve semantic understanding. The following areas will be the focus of follow-up work:</w:t>
      </w:r>
      <w:r w:rsidRPr="00726214">
        <w:rPr>
          <w:rFonts w:ascii="Arial" w:hAnsi="Arial" w:cs="Arial" w:hint="eastAsia"/>
        </w:rPr>
        <w:t xml:space="preserve"> </w:t>
      </w:r>
      <w:r w:rsidRPr="00726214">
        <w:rPr>
          <w:rFonts w:ascii="Arial" w:hAnsi="Arial" w:cs="Arial"/>
        </w:rPr>
        <w:t>(1) employing attention mechanisms to enhance the model further; (2) analyzing how attention mechanisms affect the model's performance; (3) developing a new attention mechanism and network architecture.</w:t>
      </w:r>
    </w:p>
    <w:p w14:paraId="38ECEF7F" w14:textId="77777777" w:rsidR="00726214" w:rsidRPr="00726214" w:rsidRDefault="00726214" w:rsidP="00C620B7">
      <w:pPr>
        <w:rPr>
          <w:lang w:eastAsia="zh-CN"/>
        </w:rPr>
      </w:pPr>
    </w:p>
    <w:sectPr w:rsidR="00726214" w:rsidRPr="007262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16CA8"/>
    <w:multiLevelType w:val="multilevel"/>
    <w:tmpl w:val="F4F268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F1D683F"/>
    <w:multiLevelType w:val="multilevel"/>
    <w:tmpl w:val="7B8C434C"/>
    <w:lvl w:ilvl="0">
      <w:start w:val="1"/>
      <w:numFmt w:val="decimal"/>
      <w:pStyle w:val="1"/>
      <w:suff w:val="space"/>
      <w:lvlText w:val="Chapter %1"/>
      <w:lvlJc w:val="left"/>
      <w:pPr>
        <w:ind w:left="284" w:firstLine="0"/>
      </w:pPr>
      <w:rPr>
        <w:rFonts w:ascii="Arial" w:hAnsi="Arial" w:hint="default"/>
        <w:b/>
        <w:i w:val="0"/>
        <w:color w:val="auto"/>
        <w:sz w:val="22"/>
      </w:rPr>
    </w:lvl>
    <w:lvl w:ilvl="1">
      <w:start w:val="1"/>
      <w:numFmt w:val="decimal"/>
      <w:pStyle w:val="2"/>
      <w:lvlText w:val="%1.%2"/>
      <w:lvlJc w:val="left"/>
      <w:pPr>
        <w:ind w:left="-141" w:firstLine="0"/>
      </w:pPr>
      <w:rPr>
        <w:rFonts w:ascii="Arial" w:hAnsi="Arial" w:hint="default"/>
        <w:b/>
        <w:i w:val="0"/>
        <w:sz w:val="22"/>
      </w:rPr>
    </w:lvl>
    <w:lvl w:ilvl="2">
      <w:start w:val="1"/>
      <w:numFmt w:val="decimal"/>
      <w:pStyle w:val="3"/>
      <w:lvlText w:val="%1.%2.%3"/>
      <w:lvlJc w:val="left"/>
      <w:pPr>
        <w:ind w:left="-141" w:firstLine="0"/>
      </w:pPr>
      <w:rPr>
        <w:rFonts w:ascii="Arial" w:hAnsi="Arial" w:hint="default"/>
        <w:b/>
        <w:i w:val="0"/>
        <w:sz w:val="22"/>
      </w:rPr>
    </w:lvl>
    <w:lvl w:ilvl="3">
      <w:start w:val="1"/>
      <w:numFmt w:val="bullet"/>
      <w:lvlText w:val=""/>
      <w:lvlJc w:val="left"/>
      <w:pPr>
        <w:ind w:left="-141" w:firstLine="0"/>
      </w:pPr>
      <w:rPr>
        <w:rFonts w:ascii="Symbol" w:hAnsi="Symbol" w:hint="default"/>
      </w:rPr>
    </w:lvl>
    <w:lvl w:ilvl="4">
      <w:start w:val="1"/>
      <w:numFmt w:val="bullet"/>
      <w:lvlText w:val="o"/>
      <w:lvlJc w:val="left"/>
      <w:pPr>
        <w:ind w:left="-141" w:firstLine="0"/>
      </w:pPr>
      <w:rPr>
        <w:rFonts w:ascii="Courier New" w:hAnsi="Courier New" w:cs="Courier New" w:hint="default"/>
      </w:rPr>
    </w:lvl>
    <w:lvl w:ilvl="5">
      <w:start w:val="1"/>
      <w:numFmt w:val="bullet"/>
      <w:lvlText w:val=""/>
      <w:lvlJc w:val="left"/>
      <w:pPr>
        <w:ind w:left="-141" w:firstLine="0"/>
      </w:pPr>
      <w:rPr>
        <w:rFonts w:ascii="Wingdings" w:hAnsi="Wingdings" w:hint="default"/>
      </w:rPr>
    </w:lvl>
    <w:lvl w:ilvl="6">
      <w:start w:val="1"/>
      <w:numFmt w:val="bullet"/>
      <w:lvlText w:val=""/>
      <w:lvlJc w:val="left"/>
      <w:pPr>
        <w:ind w:left="-141" w:firstLine="0"/>
      </w:pPr>
      <w:rPr>
        <w:rFonts w:ascii="Symbol" w:hAnsi="Symbol" w:hint="default"/>
      </w:rPr>
    </w:lvl>
    <w:lvl w:ilvl="7">
      <w:start w:val="1"/>
      <w:numFmt w:val="bullet"/>
      <w:lvlText w:val="o"/>
      <w:lvlJc w:val="left"/>
      <w:pPr>
        <w:ind w:left="-141" w:firstLine="0"/>
      </w:pPr>
      <w:rPr>
        <w:rFonts w:ascii="Courier New" w:hAnsi="Courier New" w:cs="Courier New" w:hint="default"/>
      </w:rPr>
    </w:lvl>
    <w:lvl w:ilvl="8">
      <w:start w:val="1"/>
      <w:numFmt w:val="bullet"/>
      <w:lvlText w:val=""/>
      <w:lvlJc w:val="left"/>
      <w:pPr>
        <w:ind w:left="-141" w:firstLine="0"/>
      </w:pPr>
      <w:rPr>
        <w:rFonts w:ascii="Wingdings" w:hAnsi="Wingdings" w:hint="default"/>
      </w:rPr>
    </w:lvl>
  </w:abstractNum>
  <w:abstractNum w:abstractNumId="2" w15:restartNumberingAfterBreak="0">
    <w:nsid w:val="7C546970"/>
    <w:multiLevelType w:val="hybridMultilevel"/>
    <w:tmpl w:val="75E0AE3C"/>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num w:numId="1">
    <w:abstractNumId w:val="1"/>
  </w:num>
  <w:num w:numId="2">
    <w:abstractNumId w:val="2"/>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C8"/>
    <w:rsid w:val="000033B4"/>
    <w:rsid w:val="000435E0"/>
    <w:rsid w:val="000633E2"/>
    <w:rsid w:val="001450E6"/>
    <w:rsid w:val="001A58FF"/>
    <w:rsid w:val="00225E75"/>
    <w:rsid w:val="00245EE5"/>
    <w:rsid w:val="00251818"/>
    <w:rsid w:val="002A613D"/>
    <w:rsid w:val="002B1F01"/>
    <w:rsid w:val="002D4479"/>
    <w:rsid w:val="00363E33"/>
    <w:rsid w:val="003D3227"/>
    <w:rsid w:val="0044733E"/>
    <w:rsid w:val="004607BF"/>
    <w:rsid w:val="00467445"/>
    <w:rsid w:val="004B44EF"/>
    <w:rsid w:val="005A1141"/>
    <w:rsid w:val="00613616"/>
    <w:rsid w:val="00627057"/>
    <w:rsid w:val="006F0D14"/>
    <w:rsid w:val="00726214"/>
    <w:rsid w:val="00727310"/>
    <w:rsid w:val="00811F97"/>
    <w:rsid w:val="00860F2F"/>
    <w:rsid w:val="009241CB"/>
    <w:rsid w:val="00954E9C"/>
    <w:rsid w:val="009F59CE"/>
    <w:rsid w:val="00A84869"/>
    <w:rsid w:val="00AD7C51"/>
    <w:rsid w:val="00BE0E96"/>
    <w:rsid w:val="00C620B7"/>
    <w:rsid w:val="00C75D8D"/>
    <w:rsid w:val="00C8165F"/>
    <w:rsid w:val="00C825C8"/>
    <w:rsid w:val="00C9605C"/>
    <w:rsid w:val="00CD6FD1"/>
    <w:rsid w:val="00D43556"/>
    <w:rsid w:val="00D7507E"/>
    <w:rsid w:val="00DF4346"/>
    <w:rsid w:val="00E20FBE"/>
    <w:rsid w:val="00FE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E50485"/>
  <w15:chartTrackingRefBased/>
  <w15:docId w15:val="{153113C7-2433-814F-B8EB-13258E7A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07BF"/>
    <w:pPr>
      <w:spacing w:after="160" w:line="259" w:lineRule="auto"/>
    </w:pPr>
    <w:rPr>
      <w:rFonts w:eastAsiaTheme="minorHAnsi"/>
      <w:kern w:val="0"/>
      <w:sz w:val="22"/>
      <w:szCs w:val="22"/>
      <w:lang w:eastAsia="en-US"/>
    </w:rPr>
  </w:style>
  <w:style w:type="paragraph" w:styleId="1">
    <w:name w:val="heading 1"/>
    <w:basedOn w:val="a"/>
    <w:next w:val="a"/>
    <w:link w:val="10"/>
    <w:uiPriority w:val="9"/>
    <w:qFormat/>
    <w:rsid w:val="00C620B7"/>
    <w:pPr>
      <w:keepNext/>
      <w:keepLines/>
      <w:numPr>
        <w:numId w:val="1"/>
      </w:numPr>
      <w:spacing w:before="240" w:after="0" w:line="360" w:lineRule="auto"/>
      <w:outlineLvl w:val="0"/>
    </w:pPr>
    <w:rPr>
      <w:rFonts w:ascii="Arial" w:eastAsiaTheme="majorEastAsia" w:hAnsi="Arial" w:cs="Arial"/>
      <w:b/>
      <w:color w:val="000000" w:themeColor="text1"/>
    </w:rPr>
  </w:style>
  <w:style w:type="paragraph" w:styleId="2">
    <w:name w:val="heading 2"/>
    <w:basedOn w:val="a"/>
    <w:next w:val="a"/>
    <w:link w:val="20"/>
    <w:uiPriority w:val="9"/>
    <w:unhideWhenUsed/>
    <w:qFormat/>
    <w:rsid w:val="005A1141"/>
    <w:pPr>
      <w:keepNext/>
      <w:keepLines/>
      <w:numPr>
        <w:ilvl w:val="1"/>
        <w:numId w:val="1"/>
      </w:numPr>
      <w:spacing w:before="40" w:after="0"/>
      <w:outlineLvl w:val="1"/>
    </w:pPr>
    <w:rPr>
      <w:rFonts w:ascii="Arial" w:eastAsia="Calibri" w:hAnsi="Arial" w:cs="Arial"/>
      <w:b/>
      <w:color w:val="000000" w:themeColor="text1"/>
    </w:rPr>
  </w:style>
  <w:style w:type="paragraph" w:styleId="3">
    <w:name w:val="heading 3"/>
    <w:basedOn w:val="a"/>
    <w:next w:val="a"/>
    <w:link w:val="30"/>
    <w:uiPriority w:val="9"/>
    <w:unhideWhenUsed/>
    <w:qFormat/>
    <w:rsid w:val="00811F97"/>
    <w:pPr>
      <w:keepNext/>
      <w:keepLines/>
      <w:numPr>
        <w:ilvl w:val="2"/>
        <w:numId w:val="1"/>
      </w:numPr>
      <w:spacing w:before="40" w:after="0"/>
      <w:outlineLvl w:val="2"/>
    </w:pPr>
    <w:rPr>
      <w:rFonts w:ascii="Arial" w:eastAsia="Calibri" w:hAnsi="Arial" w:cs="Arial"/>
      <w:b/>
      <w:color w:val="000000" w:themeColor="text1"/>
    </w:rPr>
  </w:style>
  <w:style w:type="paragraph" w:styleId="4">
    <w:name w:val="heading 4"/>
    <w:basedOn w:val="a"/>
    <w:next w:val="a"/>
    <w:link w:val="40"/>
    <w:uiPriority w:val="9"/>
    <w:semiHidden/>
    <w:unhideWhenUsed/>
    <w:qFormat/>
    <w:rsid w:val="00AD7C51"/>
    <w:pPr>
      <w:keepNext/>
      <w:keepLines/>
      <w:spacing w:before="40" w:after="0" w:line="240" w:lineRule="auto"/>
      <w:ind w:left="864" w:hanging="864"/>
      <w:outlineLvl w:val="3"/>
    </w:pPr>
    <w:rPr>
      <w:rFonts w:asciiTheme="majorHAnsi" w:eastAsiaTheme="majorEastAsia" w:hAnsiTheme="majorHAnsi" w:cstheme="majorBidi"/>
      <w:i/>
      <w:iCs/>
      <w:color w:val="2F5496" w:themeColor="accent1" w:themeShade="BF"/>
      <w:sz w:val="24"/>
      <w:szCs w:val="24"/>
      <w:lang w:eastAsia="zh-CN"/>
    </w:rPr>
  </w:style>
  <w:style w:type="paragraph" w:styleId="5">
    <w:name w:val="heading 5"/>
    <w:basedOn w:val="a"/>
    <w:next w:val="a"/>
    <w:link w:val="50"/>
    <w:uiPriority w:val="9"/>
    <w:semiHidden/>
    <w:unhideWhenUsed/>
    <w:qFormat/>
    <w:rsid w:val="00AD7C51"/>
    <w:pPr>
      <w:keepNext/>
      <w:keepLines/>
      <w:spacing w:before="40" w:after="0" w:line="240" w:lineRule="auto"/>
      <w:ind w:left="1008" w:hanging="1008"/>
      <w:outlineLvl w:val="4"/>
    </w:pPr>
    <w:rPr>
      <w:rFonts w:asciiTheme="majorHAnsi" w:eastAsiaTheme="majorEastAsia" w:hAnsiTheme="majorHAnsi" w:cstheme="majorBidi"/>
      <w:color w:val="2F5496" w:themeColor="accent1" w:themeShade="BF"/>
      <w:sz w:val="24"/>
      <w:szCs w:val="24"/>
      <w:lang w:eastAsia="zh-CN"/>
    </w:rPr>
  </w:style>
  <w:style w:type="paragraph" w:styleId="6">
    <w:name w:val="heading 6"/>
    <w:basedOn w:val="a"/>
    <w:next w:val="a"/>
    <w:link w:val="60"/>
    <w:uiPriority w:val="9"/>
    <w:semiHidden/>
    <w:unhideWhenUsed/>
    <w:qFormat/>
    <w:rsid w:val="00AD7C51"/>
    <w:pPr>
      <w:keepNext/>
      <w:keepLines/>
      <w:spacing w:before="40" w:after="0" w:line="240" w:lineRule="auto"/>
      <w:ind w:left="1152" w:hanging="1152"/>
      <w:outlineLvl w:val="5"/>
    </w:pPr>
    <w:rPr>
      <w:rFonts w:asciiTheme="majorHAnsi" w:eastAsiaTheme="majorEastAsia" w:hAnsiTheme="majorHAnsi" w:cstheme="majorBidi"/>
      <w:color w:val="1F3864" w:themeColor="accent1" w:themeShade="80"/>
      <w:sz w:val="24"/>
      <w:szCs w:val="24"/>
      <w:lang w:eastAsia="zh-CN"/>
    </w:rPr>
  </w:style>
  <w:style w:type="paragraph" w:styleId="7">
    <w:name w:val="heading 7"/>
    <w:basedOn w:val="a"/>
    <w:next w:val="a"/>
    <w:link w:val="70"/>
    <w:uiPriority w:val="9"/>
    <w:semiHidden/>
    <w:unhideWhenUsed/>
    <w:qFormat/>
    <w:rsid w:val="00AD7C51"/>
    <w:pPr>
      <w:keepNext/>
      <w:keepLines/>
      <w:spacing w:before="40" w:after="0" w:line="240" w:lineRule="auto"/>
      <w:ind w:left="1296" w:hanging="1296"/>
      <w:outlineLvl w:val="6"/>
    </w:pPr>
    <w:rPr>
      <w:rFonts w:asciiTheme="majorHAnsi" w:eastAsiaTheme="majorEastAsia" w:hAnsiTheme="majorHAnsi" w:cstheme="majorBidi"/>
      <w:i/>
      <w:iCs/>
      <w:color w:val="1F3864" w:themeColor="accent1" w:themeShade="80"/>
      <w:sz w:val="24"/>
      <w:szCs w:val="24"/>
      <w:lang w:eastAsia="zh-CN"/>
    </w:rPr>
  </w:style>
  <w:style w:type="paragraph" w:styleId="8">
    <w:name w:val="heading 8"/>
    <w:basedOn w:val="a"/>
    <w:next w:val="a"/>
    <w:link w:val="80"/>
    <w:uiPriority w:val="9"/>
    <w:semiHidden/>
    <w:unhideWhenUsed/>
    <w:qFormat/>
    <w:rsid w:val="00AD7C51"/>
    <w:pPr>
      <w:keepNext/>
      <w:keepLines/>
      <w:spacing w:before="40" w:after="0" w:line="240" w:lineRule="auto"/>
      <w:ind w:left="1440" w:hanging="1440"/>
      <w:outlineLvl w:val="7"/>
    </w:pPr>
    <w:rPr>
      <w:rFonts w:asciiTheme="majorHAnsi" w:eastAsiaTheme="majorEastAsia" w:hAnsiTheme="majorHAnsi" w:cstheme="majorBidi"/>
      <w:color w:val="262626" w:themeColor="text1" w:themeTint="D9"/>
      <w:sz w:val="21"/>
      <w:szCs w:val="21"/>
      <w:lang w:eastAsia="zh-CN"/>
    </w:rPr>
  </w:style>
  <w:style w:type="paragraph" w:styleId="9">
    <w:name w:val="heading 9"/>
    <w:basedOn w:val="a"/>
    <w:next w:val="a"/>
    <w:link w:val="90"/>
    <w:uiPriority w:val="9"/>
    <w:semiHidden/>
    <w:unhideWhenUsed/>
    <w:qFormat/>
    <w:rsid w:val="00AD7C51"/>
    <w:pPr>
      <w:keepNext/>
      <w:keepLines/>
      <w:spacing w:before="40" w:after="0" w:line="240" w:lineRule="auto"/>
      <w:ind w:left="1584" w:hanging="1584"/>
      <w:outlineLvl w:val="8"/>
    </w:pPr>
    <w:rPr>
      <w:rFonts w:asciiTheme="majorHAnsi" w:eastAsiaTheme="majorEastAsia" w:hAnsiTheme="majorHAnsi" w:cstheme="majorBidi"/>
      <w:i/>
      <w:iCs/>
      <w:color w:val="262626" w:themeColor="text1" w:themeTint="D9"/>
      <w:sz w:val="21"/>
      <w:szCs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link w:val="a4"/>
    <w:qFormat/>
    <w:rsid w:val="00860F2F"/>
    <w:pPr>
      <w:spacing w:before="120" w:afterLines="50" w:after="156" w:line="360" w:lineRule="auto"/>
    </w:pPr>
    <w:rPr>
      <w:rFonts w:eastAsia="Cambria Math" w:cs="Arial"/>
      <w:color w:val="1F2329"/>
    </w:rPr>
  </w:style>
  <w:style w:type="character" w:customStyle="1" w:styleId="a4">
    <w:name w:val="公式 字符"/>
    <w:basedOn w:val="a0"/>
    <w:link w:val="a3"/>
    <w:rsid w:val="00860F2F"/>
    <w:rPr>
      <w:rFonts w:ascii="Arial" w:eastAsia="Cambria Math" w:hAnsi="Arial" w:cs="Arial"/>
      <w:color w:val="1F2329"/>
      <w:sz w:val="22"/>
      <w:szCs w:val="22"/>
    </w:rPr>
  </w:style>
  <w:style w:type="character" w:customStyle="1" w:styleId="10">
    <w:name w:val="标题 1 字符"/>
    <w:basedOn w:val="a0"/>
    <w:link w:val="1"/>
    <w:uiPriority w:val="9"/>
    <w:qFormat/>
    <w:rsid w:val="00C620B7"/>
    <w:rPr>
      <w:rFonts w:ascii="Arial" w:eastAsiaTheme="majorEastAsia" w:hAnsi="Arial" w:cs="Arial"/>
      <w:b/>
      <w:color w:val="000000" w:themeColor="text1"/>
      <w:kern w:val="0"/>
      <w:sz w:val="22"/>
      <w:szCs w:val="22"/>
      <w:lang w:eastAsia="en-US"/>
    </w:rPr>
  </w:style>
  <w:style w:type="character" w:customStyle="1" w:styleId="20">
    <w:name w:val="标题 2 字符"/>
    <w:basedOn w:val="a0"/>
    <w:link w:val="2"/>
    <w:uiPriority w:val="9"/>
    <w:qFormat/>
    <w:rsid w:val="005A1141"/>
    <w:rPr>
      <w:rFonts w:ascii="Arial" w:eastAsia="Calibri" w:hAnsi="Arial" w:cs="Arial"/>
      <w:b/>
      <w:color w:val="000000" w:themeColor="text1"/>
      <w:kern w:val="0"/>
      <w:sz w:val="22"/>
      <w:szCs w:val="22"/>
      <w:lang w:eastAsia="en-US"/>
    </w:rPr>
  </w:style>
  <w:style w:type="character" w:customStyle="1" w:styleId="30">
    <w:name w:val="标题 3 字符"/>
    <w:basedOn w:val="a0"/>
    <w:link w:val="3"/>
    <w:uiPriority w:val="9"/>
    <w:qFormat/>
    <w:rsid w:val="00811F97"/>
    <w:rPr>
      <w:rFonts w:ascii="Arial" w:eastAsia="Calibri" w:hAnsi="Arial" w:cs="Arial"/>
      <w:b/>
      <w:color w:val="000000" w:themeColor="text1"/>
      <w:kern w:val="0"/>
      <w:sz w:val="22"/>
      <w:szCs w:val="22"/>
      <w:lang w:eastAsia="en-US"/>
    </w:rPr>
  </w:style>
  <w:style w:type="paragraph" w:styleId="a5">
    <w:name w:val="List Paragraph"/>
    <w:basedOn w:val="a"/>
    <w:uiPriority w:val="34"/>
    <w:qFormat/>
    <w:rsid w:val="00C9605C"/>
    <w:pPr>
      <w:spacing w:after="0" w:line="240" w:lineRule="auto"/>
      <w:ind w:left="720"/>
      <w:contextualSpacing/>
    </w:pPr>
    <w:rPr>
      <w:rFonts w:ascii="宋体" w:eastAsia="宋体" w:hAnsi="宋体" w:cs="宋体"/>
      <w:sz w:val="24"/>
      <w:szCs w:val="24"/>
      <w:lang w:eastAsia="zh-CN"/>
    </w:rPr>
  </w:style>
  <w:style w:type="character" w:customStyle="1" w:styleId="40">
    <w:name w:val="标题 4 字符"/>
    <w:basedOn w:val="a0"/>
    <w:link w:val="4"/>
    <w:uiPriority w:val="9"/>
    <w:semiHidden/>
    <w:rsid w:val="00AD7C51"/>
    <w:rPr>
      <w:rFonts w:asciiTheme="majorHAnsi" w:eastAsiaTheme="majorEastAsia" w:hAnsiTheme="majorHAnsi" w:cstheme="majorBidi"/>
      <w:i/>
      <w:iCs/>
      <w:color w:val="2F5496" w:themeColor="accent1" w:themeShade="BF"/>
      <w:kern w:val="0"/>
      <w:sz w:val="24"/>
    </w:rPr>
  </w:style>
  <w:style w:type="character" w:customStyle="1" w:styleId="50">
    <w:name w:val="标题 5 字符"/>
    <w:basedOn w:val="a0"/>
    <w:link w:val="5"/>
    <w:uiPriority w:val="9"/>
    <w:semiHidden/>
    <w:rsid w:val="00AD7C51"/>
    <w:rPr>
      <w:rFonts w:asciiTheme="majorHAnsi" w:eastAsiaTheme="majorEastAsia" w:hAnsiTheme="majorHAnsi" w:cstheme="majorBidi"/>
      <w:color w:val="2F5496" w:themeColor="accent1" w:themeShade="BF"/>
      <w:kern w:val="0"/>
      <w:sz w:val="24"/>
    </w:rPr>
  </w:style>
  <w:style w:type="character" w:customStyle="1" w:styleId="60">
    <w:name w:val="标题 6 字符"/>
    <w:basedOn w:val="a0"/>
    <w:link w:val="6"/>
    <w:uiPriority w:val="9"/>
    <w:semiHidden/>
    <w:rsid w:val="00AD7C51"/>
    <w:rPr>
      <w:rFonts w:asciiTheme="majorHAnsi" w:eastAsiaTheme="majorEastAsia" w:hAnsiTheme="majorHAnsi" w:cstheme="majorBidi"/>
      <w:color w:val="1F3864" w:themeColor="accent1" w:themeShade="80"/>
      <w:kern w:val="0"/>
      <w:sz w:val="24"/>
    </w:rPr>
  </w:style>
  <w:style w:type="character" w:customStyle="1" w:styleId="70">
    <w:name w:val="标题 7 字符"/>
    <w:basedOn w:val="a0"/>
    <w:link w:val="7"/>
    <w:uiPriority w:val="9"/>
    <w:semiHidden/>
    <w:rsid w:val="00AD7C51"/>
    <w:rPr>
      <w:rFonts w:asciiTheme="majorHAnsi" w:eastAsiaTheme="majorEastAsia" w:hAnsiTheme="majorHAnsi" w:cstheme="majorBidi"/>
      <w:i/>
      <w:iCs/>
      <w:color w:val="1F3864" w:themeColor="accent1" w:themeShade="80"/>
      <w:kern w:val="0"/>
      <w:sz w:val="24"/>
    </w:rPr>
  </w:style>
  <w:style w:type="character" w:customStyle="1" w:styleId="80">
    <w:name w:val="标题 8 字符"/>
    <w:basedOn w:val="a0"/>
    <w:link w:val="8"/>
    <w:uiPriority w:val="9"/>
    <w:semiHidden/>
    <w:rsid w:val="00AD7C51"/>
    <w:rPr>
      <w:rFonts w:asciiTheme="majorHAnsi" w:eastAsiaTheme="majorEastAsia" w:hAnsiTheme="majorHAnsi" w:cstheme="majorBidi"/>
      <w:color w:val="262626" w:themeColor="text1" w:themeTint="D9"/>
      <w:kern w:val="0"/>
      <w:szCs w:val="21"/>
    </w:rPr>
  </w:style>
  <w:style w:type="character" w:customStyle="1" w:styleId="90">
    <w:name w:val="标题 9 字符"/>
    <w:basedOn w:val="a0"/>
    <w:link w:val="9"/>
    <w:uiPriority w:val="9"/>
    <w:semiHidden/>
    <w:rsid w:val="00AD7C51"/>
    <w:rPr>
      <w:rFonts w:asciiTheme="majorHAnsi" w:eastAsiaTheme="majorEastAsia" w:hAnsiTheme="majorHAnsi" w:cstheme="majorBidi"/>
      <w:i/>
      <w:iCs/>
      <w:color w:val="262626" w:themeColor="text1" w:themeTint="D9"/>
      <w:kern w:val="0"/>
      <w:szCs w:val="21"/>
    </w:rPr>
  </w:style>
  <w:style w:type="paragraph" w:styleId="a6">
    <w:name w:val="caption"/>
    <w:basedOn w:val="a"/>
    <w:next w:val="a"/>
    <w:uiPriority w:val="35"/>
    <w:unhideWhenUsed/>
    <w:qFormat/>
    <w:rsid w:val="00AD7C51"/>
    <w:pPr>
      <w:widowControl w:val="0"/>
      <w:spacing w:after="0" w:line="360" w:lineRule="auto"/>
    </w:pPr>
    <w:rPr>
      <w:rFonts w:asciiTheme="majorHAnsi" w:eastAsia="黑体" w:hAnsiTheme="majorHAnsi" w:cstheme="majorBidi"/>
      <w:kern w:val="2"/>
      <w:sz w:val="20"/>
      <w:szCs w:val="20"/>
      <w:lang w:eastAsia="zh-CN"/>
    </w:rPr>
  </w:style>
  <w:style w:type="table" w:styleId="a7">
    <w:name w:val="Table Grid"/>
    <w:basedOn w:val="a1"/>
    <w:uiPriority w:val="39"/>
    <w:rsid w:val="00A84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9973">
      <w:bodyDiv w:val="1"/>
      <w:marLeft w:val="0"/>
      <w:marRight w:val="0"/>
      <w:marTop w:val="0"/>
      <w:marBottom w:val="0"/>
      <w:divBdr>
        <w:top w:val="none" w:sz="0" w:space="0" w:color="auto"/>
        <w:left w:val="none" w:sz="0" w:space="0" w:color="auto"/>
        <w:bottom w:val="none" w:sz="0" w:space="0" w:color="auto"/>
        <w:right w:val="none" w:sz="0" w:space="0" w:color="auto"/>
      </w:divBdr>
    </w:div>
    <w:div w:id="794448055">
      <w:bodyDiv w:val="1"/>
      <w:marLeft w:val="0"/>
      <w:marRight w:val="0"/>
      <w:marTop w:val="0"/>
      <w:marBottom w:val="0"/>
      <w:divBdr>
        <w:top w:val="none" w:sz="0" w:space="0" w:color="auto"/>
        <w:left w:val="none" w:sz="0" w:space="0" w:color="auto"/>
        <w:bottom w:val="none" w:sz="0" w:space="0" w:color="auto"/>
        <w:right w:val="none" w:sz="0" w:space="0" w:color="auto"/>
      </w:divBdr>
    </w:div>
    <w:div w:id="8704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3E210594869F4EA8037A88B5B16834"/>
        <w:category>
          <w:name w:val="常规"/>
          <w:gallery w:val="placeholder"/>
        </w:category>
        <w:types>
          <w:type w:val="bbPlcHdr"/>
        </w:types>
        <w:behaviors>
          <w:behavior w:val="content"/>
        </w:behaviors>
        <w:guid w:val="{7928A1BD-29DB-CD4D-ACFE-F48C84C73CEC}"/>
      </w:docPartPr>
      <w:docPartBody>
        <w:p w:rsidR="00D64B19" w:rsidRDefault="00F95CB3" w:rsidP="00F95CB3">
          <w:pPr>
            <w:pStyle w:val="373E210594869F4EA8037A88B5B16834"/>
          </w:pPr>
          <w:r w:rsidRPr="006B7DF4">
            <w:rPr>
              <w:rStyle w:val="a3"/>
            </w:rPr>
            <w:t>单击或点击此处输入文字。</w:t>
          </w:r>
        </w:p>
      </w:docPartBody>
    </w:docPart>
    <w:docPart>
      <w:docPartPr>
        <w:name w:val="11C596A9BD28EF46ACFAD5A6C377F76C"/>
        <w:category>
          <w:name w:val="常规"/>
          <w:gallery w:val="placeholder"/>
        </w:category>
        <w:types>
          <w:type w:val="bbPlcHdr"/>
        </w:types>
        <w:behaviors>
          <w:behavior w:val="content"/>
        </w:behaviors>
        <w:guid w:val="{902EE7B8-B627-5D40-8D66-E0589B0EAE5F}"/>
      </w:docPartPr>
      <w:docPartBody>
        <w:p w:rsidR="00D64B19" w:rsidRDefault="00F95CB3" w:rsidP="00F95CB3">
          <w:pPr>
            <w:pStyle w:val="11C596A9BD28EF46ACFAD5A6C377F76C"/>
          </w:pPr>
          <w:r w:rsidRPr="00BD6473">
            <w:rPr>
              <w:rStyle w:val="a3"/>
            </w:rPr>
            <w:t>单击或点击此处输入文字。</w:t>
          </w:r>
        </w:p>
      </w:docPartBody>
    </w:docPart>
    <w:docPart>
      <w:docPartPr>
        <w:name w:val="67B8BB1DFE550944BABAD7844E610DDE"/>
        <w:category>
          <w:name w:val="常规"/>
          <w:gallery w:val="placeholder"/>
        </w:category>
        <w:types>
          <w:type w:val="bbPlcHdr"/>
        </w:types>
        <w:behaviors>
          <w:behavior w:val="content"/>
        </w:behaviors>
        <w:guid w:val="{778E8136-E50C-734C-A6D7-E1ACC3B3863C}"/>
      </w:docPartPr>
      <w:docPartBody>
        <w:p w:rsidR="00D64B19" w:rsidRDefault="00F95CB3" w:rsidP="00F95CB3">
          <w:pPr>
            <w:pStyle w:val="67B8BB1DFE550944BABAD7844E610DDE"/>
          </w:pPr>
          <w:r w:rsidRPr="006B7DF4">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B3"/>
    <w:rsid w:val="001A6770"/>
    <w:rsid w:val="00D64B19"/>
    <w:rsid w:val="00D8384A"/>
    <w:rsid w:val="00F8529A"/>
    <w:rsid w:val="00F9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5CB3"/>
    <w:rPr>
      <w:color w:val="808080"/>
    </w:rPr>
  </w:style>
  <w:style w:type="paragraph" w:customStyle="1" w:styleId="373E210594869F4EA8037A88B5B16834">
    <w:name w:val="373E210594869F4EA8037A88B5B16834"/>
    <w:rsid w:val="00F95CB3"/>
    <w:pPr>
      <w:widowControl w:val="0"/>
      <w:jc w:val="both"/>
    </w:pPr>
  </w:style>
  <w:style w:type="paragraph" w:customStyle="1" w:styleId="11C596A9BD28EF46ACFAD5A6C377F76C">
    <w:name w:val="11C596A9BD28EF46ACFAD5A6C377F76C"/>
    <w:rsid w:val="00F95CB3"/>
    <w:pPr>
      <w:widowControl w:val="0"/>
      <w:jc w:val="both"/>
    </w:pPr>
  </w:style>
  <w:style w:type="paragraph" w:customStyle="1" w:styleId="67B8BB1DFE550944BABAD7844E610DDE">
    <w:name w:val="67B8BB1DFE550944BABAD7844E610DDE"/>
    <w:rsid w:val="00F95CB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瑞聆</dc:creator>
  <cp:keywords/>
  <dc:description/>
  <cp:lastModifiedBy>高 瑞聆</cp:lastModifiedBy>
  <cp:revision>36</cp:revision>
  <dcterms:created xsi:type="dcterms:W3CDTF">2023-04-11T06:35:00Z</dcterms:created>
  <dcterms:modified xsi:type="dcterms:W3CDTF">2023-04-17T14:55:00Z</dcterms:modified>
</cp:coreProperties>
</file>