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一件事，结果是波及了幼年的塞克提斯导致差点死亡，在这件事之后，他父亲因母亲的不择手段和其爆发争吵但被密人暗中杀害，塞克提斯虽然猜到了始作俑者也掌握了部分证据，但由于母亲的地位极高而无法生效(默认为本境的执政官)。</w:t>
        <w:br/>
        <w:t>不过请注意，塞克提斯的父亲生前和他关系也不好，对方会挑剔和打击幼年的他，且不是为了教育而是单纯的羞辱。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