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AED3" w14:textId="7DD2B67F" w:rsidR="20921260" w:rsidRDefault="20921260" w:rsidP="20921260">
      <w:pPr>
        <w:spacing w:before="195" w:after="195"/>
        <w:jc w:val="center"/>
        <w:rPr>
          <w:rFonts w:ascii="Helvetica Neue" w:eastAsia="Helvetica Neue" w:hAnsi="Helvetica Neue" w:cs="Helvetica Neue"/>
        </w:rPr>
      </w:pPr>
    </w:p>
    <w:p w14:paraId="5486C8F1" w14:textId="5F1971FA" w:rsidR="20921260" w:rsidRDefault="20921260" w:rsidP="20921260">
      <w:pPr>
        <w:spacing w:before="195" w:after="195"/>
        <w:jc w:val="center"/>
        <w:rPr>
          <w:rFonts w:ascii="Helvetica Neue" w:eastAsia="Helvetica Neue" w:hAnsi="Helvetica Neue" w:cs="Helvetica Neue"/>
        </w:rPr>
      </w:pPr>
    </w:p>
    <w:p w14:paraId="43D00E67" w14:textId="7DE1244E" w:rsidR="20921260" w:rsidRDefault="20921260" w:rsidP="20921260">
      <w:pPr>
        <w:spacing w:before="195" w:after="195"/>
        <w:jc w:val="center"/>
        <w:rPr>
          <w:rFonts w:ascii="Helvetica Neue" w:eastAsia="Helvetica Neue" w:hAnsi="Helvetica Neue" w:cs="Helvetica Neue"/>
        </w:rPr>
      </w:pPr>
    </w:p>
    <w:p w14:paraId="4C968358" w14:textId="359B46C0" w:rsidR="20921260" w:rsidRDefault="20921260" w:rsidP="20921260">
      <w:pPr>
        <w:spacing w:before="195" w:after="195"/>
        <w:jc w:val="center"/>
        <w:rPr>
          <w:rFonts w:ascii="Helvetica Neue" w:eastAsia="Helvetica Neue" w:hAnsi="Helvetica Neue" w:cs="Helvetica Neue"/>
        </w:rPr>
      </w:pPr>
    </w:p>
    <w:p w14:paraId="5915C0EE" w14:textId="490CD684" w:rsidR="20921260" w:rsidRDefault="20921260" w:rsidP="20921260">
      <w:pPr>
        <w:spacing w:before="195" w:after="195"/>
        <w:jc w:val="center"/>
        <w:rPr>
          <w:rFonts w:ascii="Helvetica Neue" w:eastAsia="Helvetica Neue" w:hAnsi="Helvetica Neue" w:cs="Helvetica Neue"/>
        </w:rPr>
      </w:pPr>
    </w:p>
    <w:p w14:paraId="650D9C04" w14:textId="458ACF97" w:rsidR="20921260" w:rsidRDefault="20921260" w:rsidP="20921260">
      <w:pPr>
        <w:spacing w:before="195" w:after="195"/>
        <w:jc w:val="center"/>
        <w:rPr>
          <w:rFonts w:ascii="Helvetica Neue" w:eastAsia="Helvetica Neue" w:hAnsi="Helvetica Neue" w:cs="Helvetica Neue"/>
        </w:rPr>
      </w:pPr>
    </w:p>
    <w:p w14:paraId="5FCC05D4" w14:textId="14D252FC" w:rsidR="20921260" w:rsidRDefault="20921260" w:rsidP="20921260">
      <w:pPr>
        <w:spacing w:before="195" w:after="195"/>
        <w:jc w:val="center"/>
        <w:rPr>
          <w:rFonts w:ascii="Helvetica Neue" w:eastAsia="Helvetica Neue" w:hAnsi="Helvetica Neue" w:cs="Helvetica Neue"/>
        </w:rPr>
      </w:pPr>
    </w:p>
    <w:p w14:paraId="1705B9BD" w14:textId="62604DAF" w:rsidR="001F1FFF" w:rsidRDefault="75ABC639" w:rsidP="20921260">
      <w:pPr>
        <w:spacing w:before="195" w:after="195"/>
        <w:jc w:val="center"/>
        <w:rPr>
          <w:rFonts w:ascii="Helvetica Neue" w:eastAsia="Helvetica Neue" w:hAnsi="Helvetica Neue" w:cs="Helvetica Neue"/>
        </w:rPr>
      </w:pPr>
      <w:r w:rsidRPr="20921260">
        <w:rPr>
          <w:rFonts w:ascii="Helvetica Neue" w:eastAsia="Helvetica Neue" w:hAnsi="Helvetica Neue" w:cs="Helvetica Neue"/>
        </w:rPr>
        <w:t>Business Case: Hotel Reservation System Modernization</w:t>
      </w:r>
    </w:p>
    <w:p w14:paraId="09CAACB6" w14:textId="5B0409A9" w:rsidR="0BF3E04C" w:rsidRDefault="0BF3E04C" w:rsidP="20921260">
      <w:pPr>
        <w:spacing w:before="195" w:after="195"/>
        <w:jc w:val="center"/>
        <w:rPr>
          <w:rFonts w:ascii="Helvetica Neue" w:eastAsia="Helvetica Neue" w:hAnsi="Helvetica Neue" w:cs="Helvetica Neue"/>
        </w:rPr>
      </w:pPr>
      <w:r w:rsidRPr="20921260">
        <w:rPr>
          <w:rFonts w:ascii="Helvetica Neue" w:eastAsia="Helvetica Neue" w:hAnsi="Helvetica Neue" w:cs="Helvetica Neue"/>
        </w:rPr>
        <w:t>Team members: Ivy Darrell, Nicolette Eboli, Alesha Lopez, Nicholas Martinez</w:t>
      </w:r>
    </w:p>
    <w:p w14:paraId="652FA579" w14:textId="6D4C378F" w:rsidR="20921260" w:rsidRDefault="20921260" w:rsidP="20921260">
      <w:pPr>
        <w:spacing w:before="195" w:after="195"/>
        <w:jc w:val="center"/>
        <w:rPr>
          <w:rFonts w:ascii="Helvetica Neue" w:eastAsia="Helvetica Neue" w:hAnsi="Helvetica Neue" w:cs="Helvetica Neue"/>
        </w:rPr>
      </w:pPr>
    </w:p>
    <w:p w14:paraId="57446FE4" w14:textId="3D909763" w:rsidR="20921260" w:rsidRDefault="20921260" w:rsidP="20921260">
      <w:pPr>
        <w:spacing w:before="195" w:after="195"/>
        <w:rPr>
          <w:rFonts w:ascii="Helvetica Neue" w:eastAsia="Helvetica Neue" w:hAnsi="Helvetica Neue" w:cs="Helvetica Neue"/>
          <w:b/>
          <w:bCs/>
        </w:rPr>
      </w:pPr>
    </w:p>
    <w:p w14:paraId="48627DE4" w14:textId="654EC1E5" w:rsidR="20921260" w:rsidRDefault="20921260" w:rsidP="20921260">
      <w:pPr>
        <w:spacing w:before="195" w:after="195"/>
        <w:rPr>
          <w:rFonts w:ascii="Helvetica Neue" w:eastAsia="Helvetica Neue" w:hAnsi="Helvetica Neue" w:cs="Helvetica Neue"/>
          <w:b/>
          <w:bCs/>
        </w:rPr>
      </w:pPr>
    </w:p>
    <w:p w14:paraId="6B8FC1B4" w14:textId="56702F7F" w:rsidR="20921260" w:rsidRDefault="20921260" w:rsidP="20921260">
      <w:pPr>
        <w:spacing w:before="195" w:after="195"/>
        <w:rPr>
          <w:rFonts w:ascii="Helvetica Neue" w:eastAsia="Helvetica Neue" w:hAnsi="Helvetica Neue" w:cs="Helvetica Neue"/>
          <w:b/>
          <w:bCs/>
        </w:rPr>
      </w:pPr>
    </w:p>
    <w:p w14:paraId="5A6C4859" w14:textId="77AB6899" w:rsidR="20921260" w:rsidRDefault="20921260" w:rsidP="20921260">
      <w:pPr>
        <w:spacing w:before="195" w:after="195"/>
        <w:rPr>
          <w:rFonts w:ascii="Helvetica Neue" w:eastAsia="Helvetica Neue" w:hAnsi="Helvetica Neue" w:cs="Helvetica Neue"/>
          <w:b/>
          <w:bCs/>
        </w:rPr>
      </w:pPr>
    </w:p>
    <w:p w14:paraId="31F756F4" w14:textId="62066488" w:rsidR="20921260" w:rsidRDefault="20921260" w:rsidP="20921260">
      <w:pPr>
        <w:spacing w:before="195" w:after="195"/>
        <w:rPr>
          <w:rFonts w:ascii="Helvetica Neue" w:eastAsia="Helvetica Neue" w:hAnsi="Helvetica Neue" w:cs="Helvetica Neue"/>
          <w:b/>
          <w:bCs/>
        </w:rPr>
      </w:pPr>
    </w:p>
    <w:p w14:paraId="5CA45B56" w14:textId="77777777" w:rsidR="00B019D6" w:rsidRDefault="00B019D6" w:rsidP="20921260">
      <w:pPr>
        <w:spacing w:before="195" w:after="195"/>
        <w:rPr>
          <w:rFonts w:ascii="Helvetica Neue" w:eastAsia="Helvetica Neue" w:hAnsi="Helvetica Neue" w:cs="Helvetica Neue"/>
          <w:b/>
          <w:bCs/>
        </w:rPr>
      </w:pPr>
    </w:p>
    <w:p w14:paraId="3EF43054" w14:textId="77777777" w:rsidR="00B019D6" w:rsidRDefault="00B019D6" w:rsidP="20921260">
      <w:pPr>
        <w:spacing w:before="195" w:after="195"/>
        <w:rPr>
          <w:rFonts w:ascii="Helvetica Neue" w:eastAsia="Helvetica Neue" w:hAnsi="Helvetica Neue" w:cs="Helvetica Neue"/>
          <w:b/>
          <w:bCs/>
        </w:rPr>
      </w:pPr>
    </w:p>
    <w:p w14:paraId="3C5BD4AD" w14:textId="77777777" w:rsidR="00B019D6" w:rsidRDefault="00B019D6" w:rsidP="20921260">
      <w:pPr>
        <w:spacing w:before="195" w:after="195"/>
        <w:rPr>
          <w:rFonts w:ascii="Helvetica Neue" w:eastAsia="Helvetica Neue" w:hAnsi="Helvetica Neue" w:cs="Helvetica Neue"/>
          <w:b/>
          <w:bCs/>
        </w:rPr>
      </w:pPr>
    </w:p>
    <w:p w14:paraId="127E534C" w14:textId="77777777" w:rsidR="00B019D6" w:rsidRDefault="00B019D6" w:rsidP="20921260">
      <w:pPr>
        <w:spacing w:before="195" w:after="195"/>
        <w:rPr>
          <w:rFonts w:ascii="Helvetica Neue" w:eastAsia="Helvetica Neue" w:hAnsi="Helvetica Neue" w:cs="Helvetica Neue"/>
          <w:b/>
          <w:bCs/>
        </w:rPr>
      </w:pPr>
    </w:p>
    <w:p w14:paraId="3D73EF5C" w14:textId="77777777" w:rsidR="00B019D6" w:rsidRDefault="00B019D6" w:rsidP="20921260">
      <w:pPr>
        <w:spacing w:before="195" w:after="195"/>
        <w:rPr>
          <w:rFonts w:ascii="Helvetica Neue" w:eastAsia="Helvetica Neue" w:hAnsi="Helvetica Neue" w:cs="Helvetica Neue"/>
          <w:b/>
          <w:bCs/>
        </w:rPr>
      </w:pPr>
    </w:p>
    <w:p w14:paraId="1124D1DE" w14:textId="77777777" w:rsidR="00B019D6" w:rsidRDefault="00B019D6" w:rsidP="20921260">
      <w:pPr>
        <w:spacing w:before="195" w:after="195"/>
        <w:rPr>
          <w:rFonts w:ascii="Helvetica Neue" w:eastAsia="Helvetica Neue" w:hAnsi="Helvetica Neue" w:cs="Helvetica Neue"/>
          <w:b/>
          <w:bCs/>
        </w:rPr>
      </w:pPr>
    </w:p>
    <w:p w14:paraId="620E9FAE" w14:textId="77777777" w:rsidR="00B019D6" w:rsidRDefault="00B019D6" w:rsidP="20921260">
      <w:pPr>
        <w:spacing w:before="195" w:after="195"/>
        <w:rPr>
          <w:rFonts w:ascii="Helvetica Neue" w:eastAsia="Helvetica Neue" w:hAnsi="Helvetica Neue" w:cs="Helvetica Neue"/>
          <w:b/>
          <w:bCs/>
        </w:rPr>
      </w:pPr>
    </w:p>
    <w:p w14:paraId="4EE509A9" w14:textId="77666FB0" w:rsidR="20921260" w:rsidRDefault="20921260" w:rsidP="20921260">
      <w:pPr>
        <w:spacing w:before="195" w:after="195"/>
        <w:rPr>
          <w:rFonts w:ascii="Helvetica Neue" w:eastAsia="Helvetica Neue" w:hAnsi="Helvetica Neue" w:cs="Helvetica Neue"/>
          <w:b/>
          <w:bCs/>
        </w:rPr>
      </w:pPr>
    </w:p>
    <w:p w14:paraId="171B3D4D" w14:textId="6B003AA5" w:rsidR="20921260" w:rsidRDefault="20921260" w:rsidP="20921260">
      <w:pPr>
        <w:spacing w:before="195" w:after="195"/>
        <w:rPr>
          <w:rFonts w:ascii="Helvetica Neue" w:eastAsia="Helvetica Neue" w:hAnsi="Helvetica Neue" w:cs="Helvetica Neue"/>
          <w:b/>
          <w:bCs/>
        </w:rPr>
      </w:pPr>
    </w:p>
    <w:p w14:paraId="7942FE6B" w14:textId="2D4E96AD" w:rsidR="001F1FFF" w:rsidRDefault="001F1FFF" w:rsidP="6009816F">
      <w:pPr>
        <w:spacing w:before="195" w:after="195"/>
      </w:pPr>
    </w:p>
    <w:p w14:paraId="3003383E" w14:textId="59D0A1A6"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lastRenderedPageBreak/>
        <w:t>1. Project Overview and Alignment with Organizational Goals</w:t>
      </w:r>
    </w:p>
    <w:p w14:paraId="1BA7971E" w14:textId="0F80E86A" w:rsidR="001F1FFF" w:rsidRDefault="3BF68210" w:rsidP="2797BAAA">
      <w:pPr>
        <w:spacing w:before="195" w:after="195"/>
        <w:ind w:firstLine="720"/>
        <w:rPr>
          <w:rFonts w:ascii="Helvetica Neue" w:eastAsia="Helvetica Neue" w:hAnsi="Helvetica Neue" w:cs="Helvetica Neue"/>
        </w:rPr>
      </w:pPr>
      <w:r w:rsidRPr="2797BAAA">
        <w:rPr>
          <w:rFonts w:ascii="Helvetica Neue" w:eastAsia="Helvetica Neue" w:hAnsi="Helvetica Neue" w:cs="Helvetica Neue"/>
        </w:rPr>
        <w:t xml:space="preserve">The proposed project involves replacing the hotel’s current manual and Excel-based reservation system with a structured Microsoft Access database. As the hotel has expanded room capacity and customer volume, its existing recordkeeping process has become inefficient and prone to errors. Staff must manually track reservations, cancellations, room availability, and guest check-ins and </w:t>
      </w:r>
      <w:proofErr w:type="gramStart"/>
      <w:r w:rsidRPr="2797BAAA">
        <w:rPr>
          <w:rFonts w:ascii="Helvetica Neue" w:eastAsia="Helvetica Neue" w:hAnsi="Helvetica Neue" w:cs="Helvetica Neue"/>
        </w:rPr>
        <w:t>checkouts</w:t>
      </w:r>
      <w:proofErr w:type="gramEnd"/>
      <w:r w:rsidRPr="2797BAAA">
        <w:rPr>
          <w:rFonts w:ascii="Helvetica Neue" w:eastAsia="Helvetica Neue" w:hAnsi="Helvetica Neue" w:cs="Helvetica Neue"/>
        </w:rPr>
        <w:t>, which slows operations and increases the risk of mistakes.</w:t>
      </w:r>
      <w:r w:rsidR="0448B5B7" w:rsidRPr="2797BAAA">
        <w:rPr>
          <w:rFonts w:ascii="Helvetica Neue" w:eastAsia="Helvetica Neue" w:hAnsi="Helvetica Neue" w:cs="Helvetica Neue"/>
        </w:rPr>
        <w:t xml:space="preserve"> </w:t>
      </w:r>
      <w:r w:rsidRPr="2797BAAA">
        <w:rPr>
          <w:rFonts w:ascii="Helvetica Neue" w:eastAsia="Helvetica Neue" w:hAnsi="Helvetica Neue" w:cs="Helvetica Neue"/>
        </w:rPr>
        <w:t xml:space="preserve">This project aligns with the organization’s goal of improving service quality, operational efficiency, and customer satisfaction. A centralized database will streamline reservation management, improve room turnaround tracking, and provide quicker access to accurate customer and room information. By </w:t>
      </w:r>
      <w:proofErr w:type="gramStart"/>
      <w:r w:rsidRPr="2797BAAA">
        <w:rPr>
          <w:rFonts w:ascii="Helvetica Neue" w:eastAsia="Helvetica Neue" w:hAnsi="Helvetica Neue" w:cs="Helvetica Neue"/>
        </w:rPr>
        <w:t>modernizing</w:t>
      </w:r>
      <w:proofErr w:type="gramEnd"/>
      <w:r w:rsidRPr="2797BAAA">
        <w:rPr>
          <w:rFonts w:ascii="Helvetica Neue" w:eastAsia="Helvetica Neue" w:hAnsi="Helvetica Neue" w:cs="Helvetica Neue"/>
        </w:rPr>
        <w:t xml:space="preserve"> its system, the motel supports long-term growth and more effective day-to-day operations.</w:t>
      </w:r>
    </w:p>
    <w:p w14:paraId="5333FF5F" w14:textId="0DEBF2A0" w:rsidR="676F9A2A" w:rsidRDefault="676F9A2A" w:rsidP="2797BAAA">
      <w:pPr>
        <w:spacing w:before="195" w:after="195"/>
        <w:rPr>
          <w:rFonts w:ascii="Helvetica Neue" w:eastAsia="Helvetica Neue" w:hAnsi="Helvetica Neue" w:cs="Helvetica Neue"/>
        </w:rPr>
      </w:pPr>
      <w:r w:rsidRPr="2797BAAA">
        <w:rPr>
          <w:rFonts w:ascii="Helvetica Neue" w:eastAsia="Helvetica Neue" w:hAnsi="Helvetica Neue" w:cs="Helvetica Neue"/>
          <w:b/>
          <w:bCs/>
        </w:rPr>
        <w:t>Vision Statement</w:t>
      </w:r>
      <w:r w:rsidRPr="2797BAAA">
        <w:rPr>
          <w:rFonts w:ascii="Helvetica Neue" w:eastAsia="Helvetica Neue" w:hAnsi="Helvetica Neue" w:cs="Helvetica Neue"/>
          <w:i/>
          <w:iCs/>
        </w:rPr>
        <w:t>:</w:t>
      </w:r>
      <w:r w:rsidR="3A6A2A1D" w:rsidRPr="2797BAAA">
        <w:rPr>
          <w:rFonts w:ascii="Helvetica Neue" w:eastAsia="Helvetica Neue" w:hAnsi="Helvetica Neue" w:cs="Helvetica Neue"/>
          <w:i/>
          <w:iCs/>
        </w:rPr>
        <w:t xml:space="preserve"> </w:t>
      </w:r>
      <w:r w:rsidR="58070E57" w:rsidRPr="2797BAAA">
        <w:rPr>
          <w:rFonts w:ascii="Helvetica Neue" w:eastAsia="Helvetica Neue" w:hAnsi="Helvetica Neue" w:cs="Helvetica Neue"/>
        </w:rPr>
        <w:t xml:space="preserve">To </w:t>
      </w:r>
      <w:r w:rsidR="36A57B0E" w:rsidRPr="2797BAAA">
        <w:rPr>
          <w:rFonts w:ascii="Helvetica Neue" w:eastAsia="Helvetica Neue" w:hAnsi="Helvetica Neue" w:cs="Helvetica Neue"/>
        </w:rPr>
        <w:t xml:space="preserve">elevate </w:t>
      </w:r>
      <w:r w:rsidR="58070E57" w:rsidRPr="2797BAAA">
        <w:rPr>
          <w:rFonts w:ascii="Helvetica Neue" w:eastAsia="Helvetica Neue" w:hAnsi="Helvetica Neue" w:cs="Helvetica Neue"/>
        </w:rPr>
        <w:t xml:space="preserve">modern </w:t>
      </w:r>
      <w:r w:rsidR="054D3846" w:rsidRPr="2797BAAA">
        <w:rPr>
          <w:rFonts w:ascii="Helvetica Neue" w:eastAsia="Helvetica Neue" w:hAnsi="Helvetica Neue" w:cs="Helvetica Neue"/>
        </w:rPr>
        <w:t>hospitality</w:t>
      </w:r>
      <w:r w:rsidR="58070E57" w:rsidRPr="2797BAAA">
        <w:rPr>
          <w:rFonts w:ascii="Helvetica Neue" w:eastAsia="Helvetica Neue" w:hAnsi="Helvetica Neue" w:cs="Helvetica Neue"/>
        </w:rPr>
        <w:t xml:space="preserve"> by </w:t>
      </w:r>
      <w:r w:rsidR="236EA933" w:rsidRPr="2797BAAA">
        <w:rPr>
          <w:rFonts w:ascii="Helvetica Neue" w:eastAsia="Helvetica Neue" w:hAnsi="Helvetica Neue" w:cs="Helvetica Neue"/>
        </w:rPr>
        <w:t>blend</w:t>
      </w:r>
      <w:r w:rsidR="58070E57" w:rsidRPr="2797BAAA">
        <w:rPr>
          <w:rFonts w:ascii="Helvetica Neue" w:eastAsia="Helvetica Neue" w:hAnsi="Helvetica Neue" w:cs="Helvetica Neue"/>
        </w:rPr>
        <w:t>ing innovation, growth, and</w:t>
      </w:r>
      <w:r w:rsidR="51ED98E4" w:rsidRPr="2797BAAA">
        <w:rPr>
          <w:rFonts w:ascii="Helvetica Neue" w:eastAsia="Helvetica Neue" w:hAnsi="Helvetica Neue" w:cs="Helvetica Neue"/>
        </w:rPr>
        <w:t xml:space="preserve"> </w:t>
      </w:r>
      <w:r w:rsidR="60E263A1" w:rsidRPr="2797BAAA">
        <w:rPr>
          <w:rFonts w:ascii="Helvetica Neue" w:eastAsia="Helvetica Neue" w:hAnsi="Helvetica Neue" w:cs="Helvetica Neue"/>
        </w:rPr>
        <w:t>meaningful</w:t>
      </w:r>
      <w:r w:rsidR="51ED98E4" w:rsidRPr="2797BAAA">
        <w:rPr>
          <w:rFonts w:ascii="Helvetica Neue" w:eastAsia="Helvetica Neue" w:hAnsi="Helvetica Neue" w:cs="Helvetica Neue"/>
        </w:rPr>
        <w:t xml:space="preserve"> guest </w:t>
      </w:r>
      <w:r w:rsidR="75771167" w:rsidRPr="2797BAAA">
        <w:rPr>
          <w:rFonts w:ascii="Helvetica Neue" w:eastAsia="Helvetica Neue" w:hAnsi="Helvetica Neue" w:cs="Helvetica Neue"/>
        </w:rPr>
        <w:t xml:space="preserve">connections across every destination we reach. </w:t>
      </w:r>
    </w:p>
    <w:p w14:paraId="1BA3922E" w14:textId="688AFE1E" w:rsidR="676F9A2A" w:rsidRDefault="676F9A2A" w:rsidP="2797BAAA">
      <w:pPr>
        <w:spacing w:before="195" w:after="195"/>
        <w:rPr>
          <w:rFonts w:ascii="Helvetica Neue" w:eastAsia="Helvetica Neue" w:hAnsi="Helvetica Neue" w:cs="Helvetica Neue"/>
        </w:rPr>
      </w:pPr>
      <w:r w:rsidRPr="2797BAAA">
        <w:rPr>
          <w:rFonts w:ascii="Helvetica Neue" w:eastAsia="Helvetica Neue" w:hAnsi="Helvetica Neue" w:cs="Helvetica Neue"/>
          <w:b/>
          <w:bCs/>
        </w:rPr>
        <w:t xml:space="preserve">Mission Statement: </w:t>
      </w:r>
      <w:r w:rsidR="68BE3675" w:rsidRPr="2797BAAA">
        <w:rPr>
          <w:rFonts w:ascii="Helvetica Neue" w:eastAsia="Helvetica Neue" w:hAnsi="Helvetica Neue" w:cs="Helvetica Neue"/>
        </w:rPr>
        <w:t xml:space="preserve">Our mission is to </w:t>
      </w:r>
      <w:r w:rsidR="491E8393" w:rsidRPr="2797BAAA">
        <w:rPr>
          <w:rFonts w:ascii="Helvetica Neue" w:eastAsia="Helvetica Neue" w:hAnsi="Helvetica Neue" w:cs="Helvetica Neue"/>
        </w:rPr>
        <w:t>provide outstanding guest experiences by adopting innovati</w:t>
      </w:r>
      <w:r w:rsidR="09F8D826" w:rsidRPr="2797BAAA">
        <w:rPr>
          <w:rFonts w:ascii="Helvetica Neue" w:eastAsia="Helvetica Neue" w:hAnsi="Helvetica Neue" w:cs="Helvetica Neue"/>
        </w:rPr>
        <w:t>ve</w:t>
      </w:r>
      <w:r w:rsidR="491E8393" w:rsidRPr="2797BAAA">
        <w:rPr>
          <w:rFonts w:ascii="Helvetica Neue" w:eastAsia="Helvetica Neue" w:hAnsi="Helvetica Neue" w:cs="Helvetica Neue"/>
        </w:rPr>
        <w:t xml:space="preserve"> technologies, </w:t>
      </w:r>
      <w:r w:rsidR="752819B1" w:rsidRPr="2797BAAA">
        <w:rPr>
          <w:rFonts w:ascii="Helvetica Neue" w:eastAsia="Helvetica Neue" w:hAnsi="Helvetica Neue" w:cs="Helvetica Neue"/>
        </w:rPr>
        <w:t xml:space="preserve">continuously improving our operations, and </w:t>
      </w:r>
      <w:r w:rsidR="5A672814" w:rsidRPr="2797BAAA">
        <w:rPr>
          <w:rFonts w:ascii="Helvetica Neue" w:eastAsia="Helvetica Neue" w:hAnsi="Helvetica Neue" w:cs="Helvetica Neue"/>
        </w:rPr>
        <w:t xml:space="preserve">expanding responsibly while </w:t>
      </w:r>
      <w:r w:rsidR="73D8DBB6" w:rsidRPr="2797BAAA">
        <w:rPr>
          <w:rFonts w:ascii="Helvetica Neue" w:eastAsia="Helvetica Neue" w:hAnsi="Helvetica Neue" w:cs="Helvetica Neue"/>
        </w:rPr>
        <w:t xml:space="preserve">ensuring consistency in quality, comfort, and service excellence. </w:t>
      </w:r>
    </w:p>
    <w:p w14:paraId="520C74F8" w14:textId="29910676"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2. Competing Projects and Justification</w:t>
      </w:r>
    </w:p>
    <w:p w14:paraId="04B59FA6" w14:textId="3554D8F3"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rPr>
        <w:t>Alternative solutions include:</w:t>
      </w:r>
    </w:p>
    <w:p w14:paraId="0A60AA72" w14:textId="7DC35D10" w:rsidR="001F1FFF" w:rsidRDefault="137719B5" w:rsidP="6009816F">
      <w:pPr>
        <w:pStyle w:val="ListParagraph"/>
        <w:numPr>
          <w:ilvl w:val="0"/>
          <w:numId w:val="1"/>
        </w:numPr>
        <w:spacing w:before="195" w:after="195"/>
        <w:rPr>
          <w:rFonts w:ascii="Helvetica Neue" w:eastAsia="Helvetica Neue" w:hAnsi="Helvetica Neue" w:cs="Helvetica Neue"/>
        </w:rPr>
      </w:pPr>
      <w:r w:rsidRPr="6009816F">
        <w:rPr>
          <w:rFonts w:ascii="Helvetica Neue" w:eastAsia="Helvetica Neue" w:hAnsi="Helvetica Neue" w:cs="Helvetica Neue"/>
        </w:rPr>
        <w:t>Continuing with Excel while adding more spreadsheets or macros</w:t>
      </w:r>
    </w:p>
    <w:p w14:paraId="0ABD6D24" w14:textId="29A2B11F" w:rsidR="001F1FFF" w:rsidRDefault="137719B5" w:rsidP="6009816F">
      <w:pPr>
        <w:pStyle w:val="ListParagraph"/>
        <w:numPr>
          <w:ilvl w:val="0"/>
          <w:numId w:val="1"/>
        </w:numPr>
        <w:spacing w:before="195" w:after="195"/>
        <w:rPr>
          <w:rFonts w:ascii="Helvetica Neue" w:eastAsia="Helvetica Neue" w:hAnsi="Helvetica Neue" w:cs="Helvetica Neue"/>
        </w:rPr>
      </w:pPr>
      <w:r w:rsidRPr="6009816F">
        <w:rPr>
          <w:rFonts w:ascii="Helvetica Neue" w:eastAsia="Helvetica Neue" w:hAnsi="Helvetica Neue" w:cs="Helvetica Neue"/>
        </w:rPr>
        <w:t>Purchasing a full-scale commercial hotel management system</w:t>
      </w:r>
    </w:p>
    <w:p w14:paraId="186E6762" w14:textId="2D1D5496" w:rsidR="001F1FFF" w:rsidRDefault="137719B5" w:rsidP="6009816F">
      <w:pPr>
        <w:pStyle w:val="ListParagraph"/>
        <w:numPr>
          <w:ilvl w:val="0"/>
          <w:numId w:val="1"/>
        </w:numPr>
        <w:spacing w:before="195" w:after="195"/>
        <w:rPr>
          <w:rFonts w:ascii="Helvetica Neue" w:eastAsia="Helvetica Neue" w:hAnsi="Helvetica Neue" w:cs="Helvetica Neue"/>
        </w:rPr>
      </w:pPr>
      <w:r w:rsidRPr="6009816F">
        <w:rPr>
          <w:rFonts w:ascii="Helvetica Neue" w:eastAsia="Helvetica Neue" w:hAnsi="Helvetica Neue" w:cs="Helvetica Neue"/>
        </w:rPr>
        <w:t>Outsourcing reservations to a third-party booking platform</w:t>
      </w:r>
    </w:p>
    <w:p w14:paraId="2FFB3BC9" w14:textId="4B93C596" w:rsidR="001F1FFF" w:rsidRDefault="137719B5" w:rsidP="6009816F">
      <w:pPr>
        <w:spacing w:before="195" w:after="195"/>
        <w:ind w:firstLine="720"/>
        <w:rPr>
          <w:rFonts w:ascii="Helvetica Neue" w:eastAsia="Helvetica Neue" w:hAnsi="Helvetica Neue" w:cs="Helvetica Neue"/>
        </w:rPr>
      </w:pPr>
      <w:r w:rsidRPr="6009816F">
        <w:rPr>
          <w:rFonts w:ascii="Helvetica Neue" w:eastAsia="Helvetica Neue" w:hAnsi="Helvetica Neue" w:cs="Helvetica Neue"/>
        </w:rPr>
        <w:t>Expanding Excel use would still leave the motel with fragmented data, manual processes, and a higher likelihood of errors. Commercial hotel management software offers many features but would be expensive and unnecessarily complex for a small motel. Outsourcing reservations could reduce internal workload but would reduce control over data and increase ongoing costs.</w:t>
      </w:r>
    </w:p>
    <w:p w14:paraId="0D02A4B3" w14:textId="73B85EE6" w:rsidR="001F1FFF" w:rsidRDefault="137719B5" w:rsidP="6009816F">
      <w:pPr>
        <w:spacing w:before="195" w:after="195"/>
        <w:ind w:firstLine="720"/>
        <w:rPr>
          <w:rFonts w:ascii="Helvetica Neue" w:eastAsia="Helvetica Neue" w:hAnsi="Helvetica Neue" w:cs="Helvetica Neue"/>
        </w:rPr>
      </w:pPr>
      <w:r w:rsidRPr="6009816F">
        <w:rPr>
          <w:rFonts w:ascii="Helvetica Neue" w:eastAsia="Helvetica Neue" w:hAnsi="Helvetica Neue" w:cs="Helvetica Neue"/>
        </w:rPr>
        <w:t>The Microsoft Access solution provides a balanced approach: affordable, scalable, and customized to the motel’s specific needs. It improves accuracy and efficiency without the cost and complexity of enterprise systems.</w:t>
      </w:r>
    </w:p>
    <w:p w14:paraId="720D22EA" w14:textId="76F95182"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3. Business Needs (Gap Analysis)</w:t>
      </w:r>
    </w:p>
    <w:p w14:paraId="738BCE37" w14:textId="781E73D9"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Current State:</w:t>
      </w:r>
      <w:r w:rsidR="177B9153" w:rsidRPr="6009816F">
        <w:rPr>
          <w:rFonts w:ascii="Helvetica Neue" w:eastAsia="Helvetica Neue" w:hAnsi="Helvetica Neue" w:cs="Helvetica Neue"/>
          <w:b/>
          <w:bCs/>
        </w:rPr>
        <w:t xml:space="preserve"> </w:t>
      </w:r>
      <w:r w:rsidRPr="6009816F">
        <w:rPr>
          <w:rFonts w:ascii="Helvetica Neue" w:eastAsia="Helvetica Neue" w:hAnsi="Helvetica Neue" w:cs="Helvetica Neue"/>
        </w:rPr>
        <w:t xml:space="preserve">Room turnaround time, reservations, and check-in/check-out processes are tracked manually or in Excel. Staff often struggle to quickly determine which rooms </w:t>
      </w:r>
      <w:r w:rsidRPr="6009816F">
        <w:rPr>
          <w:rFonts w:ascii="Helvetica Neue" w:eastAsia="Helvetica Neue" w:hAnsi="Helvetica Neue" w:cs="Helvetica Neue"/>
        </w:rPr>
        <w:lastRenderedPageBreak/>
        <w:t>are available, leading to delays and possible booking errors. Data is not centralized, and reporting is limited.</w:t>
      </w:r>
    </w:p>
    <w:p w14:paraId="2183DA58" w14:textId="293BEB06"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Desired State:</w:t>
      </w:r>
      <w:r w:rsidR="5FAC176A" w:rsidRPr="6009816F">
        <w:rPr>
          <w:rFonts w:ascii="Helvetica Neue" w:eastAsia="Helvetica Neue" w:hAnsi="Helvetica Neue" w:cs="Helvetica Neue"/>
          <w:b/>
          <w:bCs/>
        </w:rPr>
        <w:t xml:space="preserve"> </w:t>
      </w:r>
      <w:r w:rsidRPr="6009816F">
        <w:rPr>
          <w:rFonts w:ascii="Helvetica Neue" w:eastAsia="Helvetica Neue" w:hAnsi="Helvetica Neue" w:cs="Helvetica Neue"/>
        </w:rPr>
        <w:t>A centralized database that tracks reservations, room availability, customer records, and check-in/check-out status in real time. Staff should be able to quickly search and update information, improving operational flow.</w:t>
      </w:r>
    </w:p>
    <w:p w14:paraId="0C81D985" w14:textId="370913A6"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Gap:</w:t>
      </w:r>
      <w:r w:rsidR="4A09DEAD" w:rsidRPr="6009816F">
        <w:rPr>
          <w:rFonts w:ascii="Helvetica Neue" w:eastAsia="Helvetica Neue" w:hAnsi="Helvetica Neue" w:cs="Helvetica Neue"/>
          <w:b/>
          <w:bCs/>
        </w:rPr>
        <w:t xml:space="preserve"> </w:t>
      </w:r>
      <w:r w:rsidRPr="6009816F">
        <w:rPr>
          <w:rFonts w:ascii="Helvetica Neue" w:eastAsia="Helvetica Neue" w:hAnsi="Helvetica Neue" w:cs="Helvetica Neue"/>
        </w:rPr>
        <w:t>The motel lacks automation, structured data storage, and an efficient way to manage reservations. This gap results in slow service, errors, and administrative burden.</w:t>
      </w:r>
    </w:p>
    <w:p w14:paraId="7472C9A7" w14:textId="55CE56DC"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4. Cost-Benefit Analysis</w:t>
      </w:r>
    </w:p>
    <w:p w14:paraId="1DEF1960" w14:textId="15C30014"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Costs</w:t>
      </w:r>
    </w:p>
    <w:p w14:paraId="45C56219" w14:textId="0257D506"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Direct Costs:</w:t>
      </w:r>
    </w:p>
    <w:p w14:paraId="6C372827" w14:textId="71142FFC" w:rsidR="001F1FFF" w:rsidRDefault="137719B5" w:rsidP="6009816F">
      <w:pPr>
        <w:pStyle w:val="ListParagraph"/>
        <w:numPr>
          <w:ilvl w:val="0"/>
          <w:numId w:val="2"/>
        </w:numPr>
        <w:spacing w:before="195" w:after="195"/>
        <w:rPr>
          <w:rFonts w:ascii="Helvetica Neue" w:eastAsia="Helvetica Neue" w:hAnsi="Helvetica Neue" w:cs="Helvetica Neue"/>
        </w:rPr>
      </w:pPr>
      <w:r w:rsidRPr="6009816F">
        <w:rPr>
          <w:rFonts w:ascii="Helvetica Neue" w:eastAsia="Helvetica Neue" w:hAnsi="Helvetica Neue" w:cs="Helvetica Neue"/>
        </w:rPr>
        <w:t>Development and implementation time</w:t>
      </w:r>
    </w:p>
    <w:p w14:paraId="0BF4A52F" w14:textId="47B662DB" w:rsidR="001F1FFF" w:rsidRDefault="137719B5" w:rsidP="6009816F">
      <w:pPr>
        <w:pStyle w:val="ListParagraph"/>
        <w:numPr>
          <w:ilvl w:val="0"/>
          <w:numId w:val="2"/>
        </w:numPr>
        <w:spacing w:before="195" w:after="195"/>
        <w:rPr>
          <w:rFonts w:ascii="Helvetica Neue" w:eastAsia="Helvetica Neue" w:hAnsi="Helvetica Neue" w:cs="Helvetica Neue"/>
        </w:rPr>
      </w:pPr>
      <w:r w:rsidRPr="6009816F">
        <w:rPr>
          <w:rFonts w:ascii="Helvetica Neue" w:eastAsia="Helvetica Neue" w:hAnsi="Helvetica Neue" w:cs="Helvetica Neue"/>
        </w:rPr>
        <w:t>Staff training</w:t>
      </w:r>
    </w:p>
    <w:p w14:paraId="250BADB3" w14:textId="29A4AB29" w:rsidR="001F1FFF" w:rsidRDefault="137719B5" w:rsidP="6009816F">
      <w:pPr>
        <w:pStyle w:val="ListParagraph"/>
        <w:numPr>
          <w:ilvl w:val="0"/>
          <w:numId w:val="2"/>
        </w:numPr>
        <w:spacing w:before="195" w:after="195"/>
        <w:rPr>
          <w:rFonts w:ascii="Helvetica Neue" w:eastAsia="Helvetica Neue" w:hAnsi="Helvetica Neue" w:cs="Helvetica Neue"/>
        </w:rPr>
      </w:pPr>
      <w:r w:rsidRPr="6009816F">
        <w:rPr>
          <w:rFonts w:ascii="Helvetica Neue" w:eastAsia="Helvetica Neue" w:hAnsi="Helvetica Neue" w:cs="Helvetica Neue"/>
        </w:rPr>
        <w:t>Software setup</w:t>
      </w:r>
    </w:p>
    <w:p w14:paraId="0AAFDC3A" w14:textId="3579612B"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Indirect Costs:</w:t>
      </w:r>
    </w:p>
    <w:p w14:paraId="0A54F2D3" w14:textId="22833934" w:rsidR="001F1FFF" w:rsidRDefault="137719B5" w:rsidP="6009816F">
      <w:pPr>
        <w:pStyle w:val="ListParagraph"/>
        <w:numPr>
          <w:ilvl w:val="0"/>
          <w:numId w:val="3"/>
        </w:numPr>
        <w:spacing w:before="195" w:after="195"/>
        <w:rPr>
          <w:rFonts w:ascii="Helvetica Neue" w:eastAsia="Helvetica Neue" w:hAnsi="Helvetica Neue" w:cs="Helvetica Neue"/>
        </w:rPr>
      </w:pPr>
      <w:r w:rsidRPr="6009816F">
        <w:rPr>
          <w:rFonts w:ascii="Helvetica Neue" w:eastAsia="Helvetica Neue" w:hAnsi="Helvetica Neue" w:cs="Helvetica Neue"/>
        </w:rPr>
        <w:t>Staff time during training</w:t>
      </w:r>
    </w:p>
    <w:p w14:paraId="3B380E44" w14:textId="5C31E1EA" w:rsidR="001F1FFF" w:rsidRDefault="137719B5" w:rsidP="6009816F">
      <w:pPr>
        <w:pStyle w:val="ListParagraph"/>
        <w:numPr>
          <w:ilvl w:val="0"/>
          <w:numId w:val="3"/>
        </w:numPr>
        <w:spacing w:before="195" w:after="195"/>
        <w:rPr>
          <w:rFonts w:ascii="Helvetica Neue" w:eastAsia="Helvetica Neue" w:hAnsi="Helvetica Neue" w:cs="Helvetica Neue"/>
        </w:rPr>
      </w:pPr>
      <w:r w:rsidRPr="6009816F">
        <w:rPr>
          <w:rFonts w:ascii="Helvetica Neue" w:eastAsia="Helvetica Neue" w:hAnsi="Helvetica Neue" w:cs="Helvetica Neue"/>
        </w:rPr>
        <w:t>IT support and maintenance</w:t>
      </w:r>
    </w:p>
    <w:p w14:paraId="1F4262F6" w14:textId="0239572F" w:rsidR="001F1FFF" w:rsidRDefault="137719B5" w:rsidP="6009816F">
      <w:pPr>
        <w:pStyle w:val="ListParagraph"/>
        <w:numPr>
          <w:ilvl w:val="0"/>
          <w:numId w:val="3"/>
        </w:numPr>
        <w:spacing w:before="195" w:after="195"/>
        <w:rPr>
          <w:rFonts w:ascii="Helvetica Neue" w:eastAsia="Helvetica Neue" w:hAnsi="Helvetica Neue" w:cs="Helvetica Neue"/>
        </w:rPr>
      </w:pPr>
      <w:r w:rsidRPr="6009816F">
        <w:rPr>
          <w:rFonts w:ascii="Helvetica Neue" w:eastAsia="Helvetica Neue" w:hAnsi="Helvetica Neue" w:cs="Helvetica Neue"/>
        </w:rPr>
        <w:t>Administrative overhead during transition</w:t>
      </w:r>
    </w:p>
    <w:p w14:paraId="59AB436B" w14:textId="5D13A89B"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Benefits</w:t>
      </w:r>
    </w:p>
    <w:p w14:paraId="52CF2F61" w14:textId="72BCA0FF"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Quantitative Benefits:</w:t>
      </w:r>
    </w:p>
    <w:p w14:paraId="6879AC47" w14:textId="3999131B" w:rsidR="001F1FFF" w:rsidRDefault="137719B5" w:rsidP="6009816F">
      <w:pPr>
        <w:pStyle w:val="ListParagraph"/>
        <w:numPr>
          <w:ilvl w:val="0"/>
          <w:numId w:val="4"/>
        </w:numPr>
        <w:spacing w:before="195" w:after="195"/>
        <w:rPr>
          <w:rFonts w:ascii="Helvetica Neue" w:eastAsia="Helvetica Neue" w:hAnsi="Helvetica Neue" w:cs="Helvetica Neue"/>
        </w:rPr>
      </w:pPr>
      <w:r w:rsidRPr="6009816F">
        <w:rPr>
          <w:rFonts w:ascii="Helvetica Neue" w:eastAsia="Helvetica Neue" w:hAnsi="Helvetica Neue" w:cs="Helvetica Neue"/>
        </w:rPr>
        <w:t>Reduced booking errors</w:t>
      </w:r>
    </w:p>
    <w:p w14:paraId="793C9E72" w14:textId="713F7D3E" w:rsidR="001F1FFF" w:rsidRDefault="137719B5" w:rsidP="6009816F">
      <w:pPr>
        <w:pStyle w:val="ListParagraph"/>
        <w:numPr>
          <w:ilvl w:val="0"/>
          <w:numId w:val="4"/>
        </w:numPr>
        <w:spacing w:before="195" w:after="195"/>
        <w:rPr>
          <w:rFonts w:ascii="Helvetica Neue" w:eastAsia="Helvetica Neue" w:hAnsi="Helvetica Neue" w:cs="Helvetica Neue"/>
        </w:rPr>
      </w:pPr>
      <w:r w:rsidRPr="6009816F">
        <w:rPr>
          <w:rFonts w:ascii="Helvetica Neue" w:eastAsia="Helvetica Neue" w:hAnsi="Helvetica Neue" w:cs="Helvetica Neue"/>
        </w:rPr>
        <w:t>Faster check-in/check-out times</w:t>
      </w:r>
    </w:p>
    <w:p w14:paraId="6A2771DD" w14:textId="50282E73" w:rsidR="001F1FFF" w:rsidRDefault="137719B5" w:rsidP="6009816F">
      <w:pPr>
        <w:pStyle w:val="ListParagraph"/>
        <w:numPr>
          <w:ilvl w:val="0"/>
          <w:numId w:val="4"/>
        </w:numPr>
        <w:spacing w:before="195" w:after="195"/>
        <w:rPr>
          <w:rFonts w:ascii="Helvetica Neue" w:eastAsia="Helvetica Neue" w:hAnsi="Helvetica Neue" w:cs="Helvetica Neue"/>
        </w:rPr>
      </w:pPr>
      <w:r w:rsidRPr="6009816F">
        <w:rPr>
          <w:rFonts w:ascii="Helvetica Neue" w:eastAsia="Helvetica Neue" w:hAnsi="Helvetica Neue" w:cs="Helvetica Neue"/>
        </w:rPr>
        <w:t>Improved room occupancy tracking</w:t>
      </w:r>
    </w:p>
    <w:p w14:paraId="4268BC0E" w14:textId="0105FC51"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Qualitative Benefits:</w:t>
      </w:r>
    </w:p>
    <w:p w14:paraId="44F221D0" w14:textId="493A0428" w:rsidR="001F1FFF" w:rsidRDefault="137719B5" w:rsidP="6009816F">
      <w:pPr>
        <w:pStyle w:val="ListParagraph"/>
        <w:numPr>
          <w:ilvl w:val="0"/>
          <w:numId w:val="5"/>
        </w:numPr>
        <w:spacing w:before="195" w:after="195"/>
        <w:rPr>
          <w:rFonts w:ascii="Helvetica Neue" w:eastAsia="Helvetica Neue" w:hAnsi="Helvetica Neue" w:cs="Helvetica Neue"/>
        </w:rPr>
      </w:pPr>
      <w:r w:rsidRPr="6009816F">
        <w:rPr>
          <w:rFonts w:ascii="Helvetica Neue" w:eastAsia="Helvetica Neue" w:hAnsi="Helvetica Neue" w:cs="Helvetica Neue"/>
        </w:rPr>
        <w:t>Increased customer satisfaction</w:t>
      </w:r>
    </w:p>
    <w:p w14:paraId="7AD8D375" w14:textId="4EA6071E" w:rsidR="001F1FFF" w:rsidRDefault="137719B5" w:rsidP="6009816F">
      <w:pPr>
        <w:pStyle w:val="ListParagraph"/>
        <w:numPr>
          <w:ilvl w:val="0"/>
          <w:numId w:val="5"/>
        </w:numPr>
        <w:spacing w:before="195" w:after="195"/>
        <w:rPr>
          <w:rFonts w:ascii="Helvetica Neue" w:eastAsia="Helvetica Neue" w:hAnsi="Helvetica Neue" w:cs="Helvetica Neue"/>
        </w:rPr>
      </w:pPr>
      <w:r w:rsidRPr="6009816F">
        <w:rPr>
          <w:rFonts w:ascii="Helvetica Neue" w:eastAsia="Helvetica Neue" w:hAnsi="Helvetica Neue" w:cs="Helvetica Neue"/>
        </w:rPr>
        <w:t>Reduced staff workload</w:t>
      </w:r>
    </w:p>
    <w:p w14:paraId="70DD9D14" w14:textId="6177A7B4" w:rsidR="001F1FFF" w:rsidRDefault="137719B5" w:rsidP="6009816F">
      <w:pPr>
        <w:pStyle w:val="ListParagraph"/>
        <w:numPr>
          <w:ilvl w:val="0"/>
          <w:numId w:val="5"/>
        </w:numPr>
        <w:spacing w:before="195" w:after="195"/>
        <w:rPr>
          <w:rFonts w:ascii="Helvetica Neue" w:eastAsia="Helvetica Neue" w:hAnsi="Helvetica Neue" w:cs="Helvetica Neue"/>
        </w:rPr>
      </w:pPr>
      <w:r w:rsidRPr="6009816F">
        <w:rPr>
          <w:rFonts w:ascii="Helvetica Neue" w:eastAsia="Helvetica Neue" w:hAnsi="Helvetica Neue" w:cs="Helvetica Neue"/>
        </w:rPr>
        <w:t>Improved employee productivity and morale</w:t>
      </w:r>
    </w:p>
    <w:p w14:paraId="074CF11C" w14:textId="1B16DC77" w:rsidR="001F1FFF" w:rsidRDefault="137719B5" w:rsidP="6009816F">
      <w:pPr>
        <w:spacing w:before="195" w:after="195"/>
        <w:ind w:firstLine="720"/>
        <w:rPr>
          <w:rFonts w:ascii="Helvetica Neue" w:eastAsia="Helvetica Neue" w:hAnsi="Helvetica Neue" w:cs="Helvetica Neue"/>
        </w:rPr>
      </w:pPr>
      <w:r w:rsidRPr="6009816F">
        <w:rPr>
          <w:rFonts w:ascii="Helvetica Neue" w:eastAsia="Helvetica Neue" w:hAnsi="Helvetica Neue" w:cs="Helvetica Neue"/>
        </w:rPr>
        <w:t>Additional evaluation measures may include Net Present Value (NPV), Internal Rate of Return (IRR), and overall cost-benefit ratio, though the primary benefits will be operational efficiency and improved service quality.</w:t>
      </w:r>
    </w:p>
    <w:p w14:paraId="2CCBE845" w14:textId="09541B0C"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lastRenderedPageBreak/>
        <w:t>5. Feasibility Analysis</w:t>
      </w:r>
    </w:p>
    <w:p w14:paraId="43C08537" w14:textId="5993BA4D"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Financial Feasibility:</w:t>
      </w:r>
      <w:r w:rsidRPr="6009816F">
        <w:rPr>
          <w:rFonts w:ascii="Helvetica Neue" w:eastAsia="Helvetica Neue" w:hAnsi="Helvetica Neue" w:cs="Helvetica Neue"/>
        </w:rPr>
        <w:t xml:space="preserve"> The project is low-cost compared to commercial systems and fits within the motel’s resource capacity.</w:t>
      </w:r>
    </w:p>
    <w:p w14:paraId="6C55029C" w14:textId="3A3B852D"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Technical Feasibility:</w:t>
      </w:r>
      <w:r w:rsidRPr="6009816F">
        <w:rPr>
          <w:rFonts w:ascii="Helvetica Neue" w:eastAsia="Helvetica Neue" w:hAnsi="Helvetica Neue" w:cs="Helvetica Neue"/>
        </w:rPr>
        <w:t xml:space="preserve"> Existing hardware can support Microsoft Access. No advanced infrastructure is required.</w:t>
      </w:r>
    </w:p>
    <w:p w14:paraId="5A8250E7" w14:textId="0D9336E7"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Operational Feasibility:</w:t>
      </w:r>
      <w:r w:rsidRPr="6009816F">
        <w:rPr>
          <w:rFonts w:ascii="Helvetica Neue" w:eastAsia="Helvetica Neue" w:hAnsi="Helvetica Neue" w:cs="Helvetica Neue"/>
        </w:rPr>
        <w:t xml:space="preserve"> Staff can be trained to use the system. The interface will be user-friendly.</w:t>
      </w:r>
    </w:p>
    <w:p w14:paraId="4C9534F0" w14:textId="2E8E7A32"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Legal Feasibility:</w:t>
      </w:r>
      <w:r w:rsidRPr="6009816F">
        <w:rPr>
          <w:rFonts w:ascii="Helvetica Neue" w:eastAsia="Helvetica Neue" w:hAnsi="Helvetica Neue" w:cs="Helvetica Neue"/>
        </w:rPr>
        <w:t xml:space="preserve"> No regulatory or licensing issues are expected.</w:t>
      </w:r>
    </w:p>
    <w:p w14:paraId="16A1784E" w14:textId="15764877"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b/>
          <w:bCs/>
        </w:rPr>
        <w:t>Schedule Feasibility:</w:t>
      </w:r>
      <w:r w:rsidRPr="6009816F">
        <w:rPr>
          <w:rFonts w:ascii="Helvetica Neue" w:eastAsia="Helvetica Neue" w:hAnsi="Helvetica Neue" w:cs="Helvetica Neue"/>
        </w:rPr>
        <w:t xml:space="preserve"> The project can be completed within a reasonable timeframe using available resources.</w:t>
      </w:r>
    </w:p>
    <w:p w14:paraId="4E2DD235" w14:textId="012204DA"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6. Key Performance Indicators (KPIs)</w:t>
      </w:r>
    </w:p>
    <w:p w14:paraId="5E219F84" w14:textId="538DBDB9"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rPr>
        <w:t>The following KPIs are expected to improve:</w:t>
      </w:r>
    </w:p>
    <w:p w14:paraId="27535500" w14:textId="731B1E26" w:rsidR="001F1FFF" w:rsidRDefault="137719B5" w:rsidP="6009816F">
      <w:pPr>
        <w:pStyle w:val="ListParagraph"/>
        <w:numPr>
          <w:ilvl w:val="0"/>
          <w:numId w:val="6"/>
        </w:numPr>
        <w:spacing w:before="195" w:after="195"/>
        <w:rPr>
          <w:rFonts w:ascii="Helvetica Neue" w:eastAsia="Helvetica Neue" w:hAnsi="Helvetica Neue" w:cs="Helvetica Neue"/>
        </w:rPr>
      </w:pPr>
      <w:r w:rsidRPr="6009816F">
        <w:rPr>
          <w:rFonts w:ascii="Helvetica Neue" w:eastAsia="Helvetica Neue" w:hAnsi="Helvetica Neue" w:cs="Helvetica Neue"/>
          <w:b/>
          <w:bCs/>
        </w:rPr>
        <w:t>Room Turnaround Time:</w:t>
      </w:r>
      <w:r w:rsidRPr="6009816F">
        <w:rPr>
          <w:rFonts w:ascii="Helvetica Neue" w:eastAsia="Helvetica Neue" w:hAnsi="Helvetica Neue" w:cs="Helvetica Neue"/>
        </w:rPr>
        <w:t xml:space="preserve"> Faster updates when rooms become available</w:t>
      </w:r>
    </w:p>
    <w:p w14:paraId="09EED769" w14:textId="4995D2DF" w:rsidR="001F1FFF" w:rsidRDefault="137719B5" w:rsidP="6009816F">
      <w:pPr>
        <w:pStyle w:val="ListParagraph"/>
        <w:numPr>
          <w:ilvl w:val="0"/>
          <w:numId w:val="6"/>
        </w:numPr>
        <w:spacing w:before="195" w:after="195"/>
        <w:rPr>
          <w:rFonts w:ascii="Helvetica Neue" w:eastAsia="Helvetica Neue" w:hAnsi="Helvetica Neue" w:cs="Helvetica Neue"/>
        </w:rPr>
      </w:pPr>
      <w:r w:rsidRPr="6009816F">
        <w:rPr>
          <w:rFonts w:ascii="Helvetica Neue" w:eastAsia="Helvetica Neue" w:hAnsi="Helvetica Neue" w:cs="Helvetica Neue"/>
          <w:b/>
          <w:bCs/>
        </w:rPr>
        <w:t>Occupancy Rate:</w:t>
      </w:r>
      <w:r w:rsidRPr="6009816F">
        <w:rPr>
          <w:rFonts w:ascii="Helvetica Neue" w:eastAsia="Helvetica Neue" w:hAnsi="Helvetica Neue" w:cs="Helvetica Neue"/>
        </w:rPr>
        <w:t xml:space="preserve"> Quicker room assignments improve utilization</w:t>
      </w:r>
    </w:p>
    <w:p w14:paraId="518E0057" w14:textId="20A2DDC3" w:rsidR="001F1FFF" w:rsidRDefault="137719B5" w:rsidP="6009816F">
      <w:pPr>
        <w:pStyle w:val="ListParagraph"/>
        <w:numPr>
          <w:ilvl w:val="0"/>
          <w:numId w:val="6"/>
        </w:numPr>
        <w:spacing w:before="195" w:after="195"/>
        <w:rPr>
          <w:rFonts w:ascii="Helvetica Neue" w:eastAsia="Helvetica Neue" w:hAnsi="Helvetica Neue" w:cs="Helvetica Neue"/>
        </w:rPr>
      </w:pPr>
      <w:r w:rsidRPr="6009816F">
        <w:rPr>
          <w:rFonts w:ascii="Helvetica Neue" w:eastAsia="Helvetica Neue" w:hAnsi="Helvetica Neue" w:cs="Helvetica Neue"/>
          <w:b/>
          <w:bCs/>
        </w:rPr>
        <w:t>Guest Satisfaction:</w:t>
      </w:r>
      <w:r w:rsidRPr="6009816F">
        <w:rPr>
          <w:rFonts w:ascii="Helvetica Neue" w:eastAsia="Helvetica Neue" w:hAnsi="Helvetica Neue" w:cs="Helvetica Neue"/>
        </w:rPr>
        <w:t xml:space="preserve"> Faster check-in and checkout processes</w:t>
      </w:r>
    </w:p>
    <w:p w14:paraId="20734CBC" w14:textId="422E0B22" w:rsidR="001F1FFF" w:rsidRDefault="001F1FFF" w:rsidP="6009816F">
      <w:pPr>
        <w:spacing w:before="195" w:after="195"/>
      </w:pPr>
    </w:p>
    <w:p w14:paraId="08EB7BC2" w14:textId="2A17F68D"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rPr>
        <w:t>These KPIs reflect both operational performance and customer experience.</w:t>
      </w:r>
    </w:p>
    <w:p w14:paraId="19C587F7" w14:textId="4F777D63"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7. Business Problem or Opportunity</w:t>
      </w:r>
    </w:p>
    <w:p w14:paraId="43EA8366" w14:textId="202B0C28" w:rsidR="001F1FFF" w:rsidRDefault="137719B5" w:rsidP="6009816F">
      <w:pPr>
        <w:spacing w:before="195" w:after="195"/>
        <w:ind w:firstLine="720"/>
        <w:rPr>
          <w:rFonts w:ascii="Helvetica Neue" w:eastAsia="Helvetica Neue" w:hAnsi="Helvetica Neue" w:cs="Helvetica Neue"/>
        </w:rPr>
      </w:pPr>
      <w:r w:rsidRPr="6009816F">
        <w:rPr>
          <w:rFonts w:ascii="Helvetica Neue" w:eastAsia="Helvetica Neue" w:hAnsi="Helvetica Neue" w:cs="Helvetica Neue"/>
        </w:rPr>
        <w:t xml:space="preserve">The </w:t>
      </w:r>
      <w:r w:rsidR="1F9B1537" w:rsidRPr="6009816F">
        <w:rPr>
          <w:rFonts w:ascii="Helvetica Neue" w:eastAsia="Helvetica Neue" w:hAnsi="Helvetica Neue" w:cs="Helvetica Neue"/>
        </w:rPr>
        <w:t>h</w:t>
      </w:r>
      <w:r w:rsidRPr="6009816F">
        <w:rPr>
          <w:rFonts w:ascii="Helvetica Neue" w:eastAsia="Helvetica Neue" w:hAnsi="Helvetica Neue" w:cs="Helvetica Neue"/>
        </w:rPr>
        <w:t xml:space="preserve">otel’s current system causes delays, errors, and inefficiencies. As </w:t>
      </w:r>
      <w:proofErr w:type="gramStart"/>
      <w:r w:rsidRPr="6009816F">
        <w:rPr>
          <w:rFonts w:ascii="Helvetica Neue" w:eastAsia="Helvetica Neue" w:hAnsi="Helvetica Neue" w:cs="Helvetica Neue"/>
        </w:rPr>
        <w:t>the business</w:t>
      </w:r>
      <w:proofErr w:type="gramEnd"/>
      <w:r w:rsidRPr="6009816F">
        <w:rPr>
          <w:rFonts w:ascii="Helvetica Neue" w:eastAsia="Helvetica Neue" w:hAnsi="Helvetica Neue" w:cs="Helvetica Neue"/>
        </w:rPr>
        <w:t xml:space="preserve"> grows, these issues become more significant. This creates an opportunity to modernize operations, improve service speed, and enhance customer satisfaction through a structured database system.</w:t>
      </w:r>
    </w:p>
    <w:p w14:paraId="324532A3" w14:textId="4E01D03B" w:rsidR="001F1FFF" w:rsidRDefault="001F1FFF" w:rsidP="6009816F">
      <w:pPr>
        <w:spacing w:before="195" w:after="195"/>
      </w:pPr>
    </w:p>
    <w:p w14:paraId="3807213B" w14:textId="21FA84D6"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8. Proposed Action</w:t>
      </w:r>
    </w:p>
    <w:p w14:paraId="19FAA334" w14:textId="65DE90BA" w:rsidR="001F1FFF" w:rsidRDefault="137719B5" w:rsidP="6009816F">
      <w:pPr>
        <w:spacing w:before="195" w:after="195"/>
        <w:ind w:firstLine="720"/>
        <w:rPr>
          <w:rFonts w:ascii="Helvetica Neue" w:eastAsia="Helvetica Neue" w:hAnsi="Helvetica Neue" w:cs="Helvetica Neue"/>
        </w:rPr>
      </w:pPr>
      <w:r w:rsidRPr="6009816F">
        <w:rPr>
          <w:rFonts w:ascii="Helvetica Neue" w:eastAsia="Helvetica Neue" w:hAnsi="Helvetica Neue" w:cs="Helvetica Neue"/>
        </w:rPr>
        <w:t xml:space="preserve">Convert the current Excel-based system into a Microsoft Access database. The system will include tables, forms, and reports for managing reservations, rooms, customers, and check-in/check-out </w:t>
      </w:r>
      <w:r w:rsidR="29E9007A" w:rsidRPr="6009816F">
        <w:rPr>
          <w:rFonts w:ascii="Helvetica Neue" w:eastAsia="Helvetica Neue" w:hAnsi="Helvetica Neue" w:cs="Helvetica Neue"/>
        </w:rPr>
        <w:t>activities</w:t>
      </w:r>
      <w:r w:rsidRPr="6009816F">
        <w:rPr>
          <w:rFonts w:ascii="Helvetica Neue" w:eastAsia="Helvetica Neue" w:hAnsi="Helvetica Neue" w:cs="Helvetica Neue"/>
        </w:rPr>
        <w:t>. The project will follow analysis, design, development, testing, and deployment stages.</w:t>
      </w:r>
    </w:p>
    <w:p w14:paraId="6A73B00B" w14:textId="7E8A9B60"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9. Stakeholders Affected</w:t>
      </w:r>
    </w:p>
    <w:p w14:paraId="3DDF0574" w14:textId="7F1D80F7"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lastRenderedPageBreak/>
        <w:t>External Stakeholders:</w:t>
      </w:r>
    </w:p>
    <w:p w14:paraId="7A210195" w14:textId="2F1E9020" w:rsidR="001F1FFF" w:rsidRDefault="137719B5"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Customers</w:t>
      </w:r>
    </w:p>
    <w:p w14:paraId="650B7A30" w14:textId="227642C4" w:rsidR="001F1FFF" w:rsidRDefault="137719B5"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Suppliers</w:t>
      </w:r>
    </w:p>
    <w:p w14:paraId="5F566EE3" w14:textId="42402FED" w:rsidR="001F1FFF" w:rsidRDefault="137719B5"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Community members</w:t>
      </w:r>
    </w:p>
    <w:p w14:paraId="5E33218E" w14:textId="11DBA13C" w:rsidR="001F1FFF" w:rsidRDefault="55679BEB"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Engineers</w:t>
      </w:r>
    </w:p>
    <w:p w14:paraId="4F034B9E" w14:textId="005196A1" w:rsidR="001F1FFF" w:rsidRDefault="55679BEB"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Creditors</w:t>
      </w:r>
    </w:p>
    <w:p w14:paraId="5065FFE0" w14:textId="666872B5" w:rsidR="001F1FFF" w:rsidRDefault="55679BEB" w:rsidP="6009816F">
      <w:pPr>
        <w:pStyle w:val="ListParagraph"/>
        <w:numPr>
          <w:ilvl w:val="0"/>
          <w:numId w:val="7"/>
        </w:numPr>
        <w:spacing w:before="195" w:after="195"/>
        <w:rPr>
          <w:rFonts w:ascii="Helvetica Neue" w:eastAsia="Helvetica Neue" w:hAnsi="Helvetica Neue" w:cs="Helvetica Neue"/>
        </w:rPr>
      </w:pPr>
      <w:r w:rsidRPr="6009816F">
        <w:rPr>
          <w:rFonts w:ascii="Helvetica Neue" w:eastAsia="Helvetica Neue" w:hAnsi="Helvetica Neue" w:cs="Helvetica Neue"/>
        </w:rPr>
        <w:t>Competitors</w:t>
      </w:r>
    </w:p>
    <w:p w14:paraId="3A0AF7A3" w14:textId="32C79F7C"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Internal Stakeholders:</w:t>
      </w:r>
    </w:p>
    <w:p w14:paraId="1523BA0A" w14:textId="033E1210" w:rsidR="001F1FFF" w:rsidRDefault="788634C4"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H</w:t>
      </w:r>
      <w:r w:rsidR="137719B5" w:rsidRPr="6009816F">
        <w:rPr>
          <w:rFonts w:ascii="Helvetica Neue" w:eastAsia="Helvetica Neue" w:hAnsi="Helvetica Neue" w:cs="Helvetica Neue"/>
        </w:rPr>
        <w:t>otel owners</w:t>
      </w:r>
    </w:p>
    <w:p w14:paraId="2ECF0A76" w14:textId="53208057" w:rsidR="001F1FFF" w:rsidRDefault="137719B5"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Managers</w:t>
      </w:r>
    </w:p>
    <w:p w14:paraId="14956D93" w14:textId="000EF652" w:rsidR="001F1FFF" w:rsidRDefault="137719B5"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Employees</w:t>
      </w:r>
    </w:p>
    <w:p w14:paraId="0B890BDC" w14:textId="0F56A694" w:rsidR="001F1FFF" w:rsidRDefault="137719B5"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Project team members</w:t>
      </w:r>
    </w:p>
    <w:p w14:paraId="37CFB62F" w14:textId="52C5A937" w:rsidR="001F1FFF" w:rsidRDefault="4AABC719"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Corporate leaders</w:t>
      </w:r>
    </w:p>
    <w:p w14:paraId="2EC7AB29" w14:textId="1B7E4613" w:rsidR="001F1FFF" w:rsidRDefault="4AABC719"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Investors</w:t>
      </w:r>
    </w:p>
    <w:p w14:paraId="4A42B4C2" w14:textId="78C95B7F" w:rsidR="001F1FFF" w:rsidRDefault="4AABC719" w:rsidP="6009816F">
      <w:pPr>
        <w:pStyle w:val="ListParagraph"/>
        <w:numPr>
          <w:ilvl w:val="0"/>
          <w:numId w:val="8"/>
        </w:numPr>
        <w:spacing w:before="195" w:after="195"/>
        <w:rPr>
          <w:rFonts w:ascii="Helvetica Neue" w:eastAsia="Helvetica Neue" w:hAnsi="Helvetica Neue" w:cs="Helvetica Neue"/>
        </w:rPr>
      </w:pPr>
      <w:r w:rsidRPr="6009816F">
        <w:rPr>
          <w:rFonts w:ascii="Helvetica Neue" w:eastAsia="Helvetica Neue" w:hAnsi="Helvetica Neue" w:cs="Helvetica Neue"/>
        </w:rPr>
        <w:t>Business owners</w:t>
      </w:r>
    </w:p>
    <w:p w14:paraId="177186FF" w14:textId="0F46E2BF"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10. Project Scope</w:t>
      </w:r>
    </w:p>
    <w:p w14:paraId="74AC2206" w14:textId="25321A72" w:rsidR="001F1FFF" w:rsidRDefault="137719B5" w:rsidP="6009816F">
      <w:pPr>
        <w:spacing w:before="195" w:after="195"/>
      </w:pPr>
      <w:r w:rsidRPr="6009816F">
        <w:rPr>
          <w:rFonts w:ascii="Helvetica Neue" w:eastAsia="Helvetica Neue" w:hAnsi="Helvetica Neue" w:cs="Helvetica Neue"/>
          <w:b/>
          <w:bCs/>
        </w:rPr>
        <w:t>In Scope:</w:t>
      </w:r>
    </w:p>
    <w:p w14:paraId="2C3781CD" w14:textId="7B9A4315" w:rsidR="001F1FFF" w:rsidRDefault="137719B5" w:rsidP="6009816F">
      <w:pPr>
        <w:pStyle w:val="ListParagraph"/>
        <w:numPr>
          <w:ilvl w:val="0"/>
          <w:numId w:val="12"/>
        </w:numPr>
        <w:spacing w:before="195" w:after="195"/>
        <w:rPr>
          <w:rFonts w:ascii="Helvetica Neue" w:eastAsia="Helvetica Neue" w:hAnsi="Helvetica Neue" w:cs="Helvetica Neue"/>
        </w:rPr>
      </w:pPr>
      <w:r w:rsidRPr="6009816F">
        <w:rPr>
          <w:rFonts w:ascii="Helvetica Neue" w:eastAsia="Helvetica Neue" w:hAnsi="Helvetica Neue" w:cs="Helvetica Neue"/>
        </w:rPr>
        <w:t>Database design and development</w:t>
      </w:r>
    </w:p>
    <w:p w14:paraId="67266987" w14:textId="39EF2FD7" w:rsidR="001F1FFF" w:rsidRDefault="137719B5" w:rsidP="6009816F">
      <w:pPr>
        <w:pStyle w:val="ListParagraph"/>
        <w:numPr>
          <w:ilvl w:val="0"/>
          <w:numId w:val="12"/>
        </w:numPr>
        <w:spacing w:before="195" w:after="195"/>
        <w:rPr>
          <w:rFonts w:ascii="Helvetica Neue" w:eastAsia="Helvetica Neue" w:hAnsi="Helvetica Neue" w:cs="Helvetica Neue"/>
        </w:rPr>
      </w:pPr>
      <w:r w:rsidRPr="6009816F">
        <w:rPr>
          <w:rFonts w:ascii="Helvetica Neue" w:eastAsia="Helvetica Neue" w:hAnsi="Helvetica Neue" w:cs="Helvetica Neue"/>
        </w:rPr>
        <w:t>User forms for data entry</w:t>
      </w:r>
    </w:p>
    <w:p w14:paraId="12857136" w14:textId="3023FA16" w:rsidR="001F1FFF" w:rsidRDefault="137719B5" w:rsidP="6009816F">
      <w:pPr>
        <w:pStyle w:val="ListParagraph"/>
        <w:numPr>
          <w:ilvl w:val="0"/>
          <w:numId w:val="12"/>
        </w:numPr>
        <w:spacing w:before="195" w:after="195"/>
        <w:rPr>
          <w:rFonts w:ascii="Helvetica Neue" w:eastAsia="Helvetica Neue" w:hAnsi="Helvetica Neue" w:cs="Helvetica Neue"/>
        </w:rPr>
      </w:pPr>
      <w:r w:rsidRPr="6009816F">
        <w:rPr>
          <w:rFonts w:ascii="Helvetica Neue" w:eastAsia="Helvetica Neue" w:hAnsi="Helvetica Neue" w:cs="Helvetica Neue"/>
        </w:rPr>
        <w:t>Basic reporting</w:t>
      </w:r>
    </w:p>
    <w:p w14:paraId="615956D5" w14:textId="05406303" w:rsidR="001F1FFF" w:rsidRDefault="137719B5" w:rsidP="6009816F">
      <w:pPr>
        <w:pStyle w:val="ListParagraph"/>
        <w:numPr>
          <w:ilvl w:val="0"/>
          <w:numId w:val="12"/>
        </w:numPr>
        <w:spacing w:before="195" w:after="195"/>
        <w:rPr>
          <w:rFonts w:ascii="Helvetica Neue" w:eastAsia="Helvetica Neue" w:hAnsi="Helvetica Neue" w:cs="Helvetica Neue"/>
        </w:rPr>
      </w:pPr>
      <w:r w:rsidRPr="6009816F">
        <w:rPr>
          <w:rFonts w:ascii="Helvetica Neue" w:eastAsia="Helvetica Neue" w:hAnsi="Helvetica Neue" w:cs="Helvetica Neue"/>
        </w:rPr>
        <w:t>Data migration from Excel</w:t>
      </w:r>
    </w:p>
    <w:p w14:paraId="20EF676F" w14:textId="4DD458DA"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Out of Scope:</w:t>
      </w:r>
    </w:p>
    <w:p w14:paraId="2C4EE6E4" w14:textId="539CF221" w:rsidR="001F1FFF" w:rsidRDefault="137719B5" w:rsidP="6009816F">
      <w:pPr>
        <w:pStyle w:val="ListParagraph"/>
        <w:numPr>
          <w:ilvl w:val="0"/>
          <w:numId w:val="11"/>
        </w:numPr>
        <w:spacing w:before="195" w:after="195"/>
        <w:rPr>
          <w:rFonts w:ascii="Helvetica Neue" w:eastAsia="Helvetica Neue" w:hAnsi="Helvetica Neue" w:cs="Helvetica Neue"/>
        </w:rPr>
      </w:pPr>
      <w:r w:rsidRPr="6009816F">
        <w:rPr>
          <w:rFonts w:ascii="Helvetica Neue" w:eastAsia="Helvetica Neue" w:hAnsi="Helvetica Neue" w:cs="Helvetica Neue"/>
        </w:rPr>
        <w:t>Online booking integration</w:t>
      </w:r>
    </w:p>
    <w:p w14:paraId="60812EB3" w14:textId="173A6CAA" w:rsidR="001F1FFF" w:rsidRDefault="137719B5" w:rsidP="6009816F">
      <w:pPr>
        <w:pStyle w:val="ListParagraph"/>
        <w:numPr>
          <w:ilvl w:val="0"/>
          <w:numId w:val="11"/>
        </w:numPr>
        <w:spacing w:before="195" w:after="195"/>
        <w:rPr>
          <w:rFonts w:ascii="Helvetica Neue" w:eastAsia="Helvetica Neue" w:hAnsi="Helvetica Neue" w:cs="Helvetica Neue"/>
        </w:rPr>
      </w:pPr>
      <w:r w:rsidRPr="6009816F">
        <w:rPr>
          <w:rFonts w:ascii="Helvetica Neue" w:eastAsia="Helvetica Neue" w:hAnsi="Helvetica Neue" w:cs="Helvetica Neue"/>
        </w:rPr>
        <w:t>Payment processing systems</w:t>
      </w:r>
    </w:p>
    <w:p w14:paraId="77E31CB0" w14:textId="6C59F36E" w:rsidR="001F1FFF" w:rsidRDefault="137719B5" w:rsidP="6009816F">
      <w:pPr>
        <w:pStyle w:val="ListParagraph"/>
        <w:numPr>
          <w:ilvl w:val="0"/>
          <w:numId w:val="11"/>
        </w:numPr>
        <w:spacing w:before="195" w:after="195"/>
        <w:rPr>
          <w:rFonts w:ascii="Helvetica Neue" w:eastAsia="Helvetica Neue" w:hAnsi="Helvetica Neue" w:cs="Helvetica Neue"/>
        </w:rPr>
      </w:pPr>
      <w:r w:rsidRPr="6009816F">
        <w:rPr>
          <w:rFonts w:ascii="Helvetica Neue" w:eastAsia="Helvetica Neue" w:hAnsi="Helvetica Neue" w:cs="Helvetica Neue"/>
        </w:rPr>
        <w:t>Mobile or web-based applications</w:t>
      </w:r>
    </w:p>
    <w:p w14:paraId="1CABB665" w14:textId="216CFEA8"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11. Risk Identification</w:t>
      </w:r>
    </w:p>
    <w:p w14:paraId="09EA97CC" w14:textId="63B741B6" w:rsidR="001F1FFF" w:rsidRDefault="137719B5" w:rsidP="6009816F">
      <w:pPr>
        <w:pStyle w:val="ListParagraph"/>
        <w:numPr>
          <w:ilvl w:val="0"/>
          <w:numId w:val="10"/>
        </w:numPr>
        <w:spacing w:before="195" w:after="195"/>
        <w:rPr>
          <w:rFonts w:ascii="Helvetica Neue" w:eastAsia="Helvetica Neue" w:hAnsi="Helvetica Neue" w:cs="Helvetica Neue"/>
        </w:rPr>
      </w:pPr>
      <w:r w:rsidRPr="6009816F">
        <w:rPr>
          <w:rFonts w:ascii="Helvetica Neue" w:eastAsia="Helvetica Neue" w:hAnsi="Helvetica Neue" w:cs="Helvetica Neue"/>
        </w:rPr>
        <w:t>Data entry errors during migration</w:t>
      </w:r>
    </w:p>
    <w:p w14:paraId="4AFFFD14" w14:textId="7A960852" w:rsidR="001F1FFF" w:rsidRDefault="137719B5" w:rsidP="6009816F">
      <w:pPr>
        <w:pStyle w:val="ListParagraph"/>
        <w:numPr>
          <w:ilvl w:val="0"/>
          <w:numId w:val="10"/>
        </w:numPr>
        <w:spacing w:before="195" w:after="195"/>
        <w:rPr>
          <w:rFonts w:ascii="Helvetica Neue" w:eastAsia="Helvetica Neue" w:hAnsi="Helvetica Neue" w:cs="Helvetica Neue"/>
        </w:rPr>
      </w:pPr>
      <w:r w:rsidRPr="6009816F">
        <w:rPr>
          <w:rFonts w:ascii="Helvetica Neue" w:eastAsia="Helvetica Neue" w:hAnsi="Helvetica Neue" w:cs="Helvetica Neue"/>
        </w:rPr>
        <w:t>Data security risks</w:t>
      </w:r>
    </w:p>
    <w:p w14:paraId="4BA09FD5" w14:textId="4D5E2EE9" w:rsidR="001F1FFF" w:rsidRDefault="137719B5" w:rsidP="6009816F">
      <w:pPr>
        <w:pStyle w:val="ListParagraph"/>
        <w:numPr>
          <w:ilvl w:val="0"/>
          <w:numId w:val="10"/>
        </w:numPr>
        <w:spacing w:before="195" w:after="195"/>
        <w:rPr>
          <w:rFonts w:ascii="Helvetica Neue" w:eastAsia="Helvetica Neue" w:hAnsi="Helvetica Neue" w:cs="Helvetica Neue"/>
        </w:rPr>
      </w:pPr>
      <w:r w:rsidRPr="6009816F">
        <w:rPr>
          <w:rFonts w:ascii="Helvetica Neue" w:eastAsia="Helvetica Neue" w:hAnsi="Helvetica Neue" w:cs="Helvetica Neue"/>
        </w:rPr>
        <w:t>Complexity of converting Excel data into Access</w:t>
      </w:r>
    </w:p>
    <w:p w14:paraId="65D8C59C" w14:textId="3D84F8B7" w:rsidR="001F1FFF" w:rsidRDefault="137719B5" w:rsidP="6009816F">
      <w:pPr>
        <w:pStyle w:val="ListParagraph"/>
        <w:numPr>
          <w:ilvl w:val="0"/>
          <w:numId w:val="10"/>
        </w:numPr>
        <w:spacing w:before="195" w:after="195"/>
        <w:rPr>
          <w:rFonts w:ascii="Helvetica Neue" w:eastAsia="Helvetica Neue" w:hAnsi="Helvetica Neue" w:cs="Helvetica Neue"/>
        </w:rPr>
      </w:pPr>
      <w:r w:rsidRPr="6009816F">
        <w:rPr>
          <w:rFonts w:ascii="Helvetica Neue" w:eastAsia="Helvetica Neue" w:hAnsi="Helvetica Neue" w:cs="Helvetica Neue"/>
        </w:rPr>
        <w:t>Staff resistance to change</w:t>
      </w:r>
    </w:p>
    <w:p w14:paraId="5A059ECC" w14:textId="68DD6DFD" w:rsidR="001F1FFF" w:rsidRDefault="001F1FFF" w:rsidP="6009816F">
      <w:pPr>
        <w:spacing w:before="195" w:after="195"/>
      </w:pPr>
    </w:p>
    <w:p w14:paraId="09CBDCB6" w14:textId="3C597730" w:rsidR="001F1FFF" w:rsidRDefault="137719B5" w:rsidP="6009816F">
      <w:pPr>
        <w:spacing w:before="195" w:after="195"/>
        <w:rPr>
          <w:rFonts w:ascii="Helvetica Neue" w:eastAsia="Helvetica Neue" w:hAnsi="Helvetica Neue" w:cs="Helvetica Neue"/>
        </w:rPr>
      </w:pPr>
      <w:r w:rsidRPr="6009816F">
        <w:rPr>
          <w:rFonts w:ascii="Helvetica Neue" w:eastAsia="Helvetica Neue" w:hAnsi="Helvetica Neue" w:cs="Helvetica Neue"/>
        </w:rPr>
        <w:lastRenderedPageBreak/>
        <w:t>Mitigation strategies include testing, backups, training, and phased rollout.</w:t>
      </w:r>
    </w:p>
    <w:p w14:paraId="43DA63BC" w14:textId="14C509EB" w:rsidR="001F1FFF" w:rsidRDefault="137719B5" w:rsidP="6009816F">
      <w:pPr>
        <w:spacing w:before="195" w:after="195"/>
        <w:rPr>
          <w:rFonts w:ascii="Helvetica Neue" w:eastAsia="Helvetica Neue" w:hAnsi="Helvetica Neue" w:cs="Helvetica Neue"/>
          <w:b/>
          <w:bCs/>
        </w:rPr>
      </w:pPr>
      <w:r w:rsidRPr="6009816F">
        <w:rPr>
          <w:rFonts w:ascii="Helvetica Neue" w:eastAsia="Helvetica Neue" w:hAnsi="Helvetica Neue" w:cs="Helvetica Neue"/>
          <w:b/>
          <w:bCs/>
        </w:rPr>
        <w:t>12. Measures of Project Success</w:t>
      </w:r>
    </w:p>
    <w:p w14:paraId="0AFF9D16" w14:textId="6EE94638" w:rsidR="001F1FFF" w:rsidRDefault="137719B5" w:rsidP="6009816F">
      <w:pPr>
        <w:pStyle w:val="ListParagraph"/>
        <w:numPr>
          <w:ilvl w:val="0"/>
          <w:numId w:val="9"/>
        </w:numPr>
        <w:spacing w:before="195" w:after="195"/>
        <w:rPr>
          <w:rFonts w:ascii="Helvetica Neue" w:eastAsia="Helvetica Neue" w:hAnsi="Helvetica Neue" w:cs="Helvetica Neue"/>
        </w:rPr>
      </w:pPr>
      <w:r w:rsidRPr="6009816F">
        <w:rPr>
          <w:rFonts w:ascii="Helvetica Neue" w:eastAsia="Helvetica Neue" w:hAnsi="Helvetica Neue" w:cs="Helvetica Neue"/>
        </w:rPr>
        <w:t>System delivered on time and within scope</w:t>
      </w:r>
    </w:p>
    <w:p w14:paraId="77D0D998" w14:textId="7F1E8349" w:rsidR="001F1FFF" w:rsidRDefault="137719B5" w:rsidP="6009816F">
      <w:pPr>
        <w:pStyle w:val="ListParagraph"/>
        <w:numPr>
          <w:ilvl w:val="0"/>
          <w:numId w:val="9"/>
        </w:numPr>
        <w:spacing w:before="195" w:after="195"/>
        <w:rPr>
          <w:rFonts w:ascii="Helvetica Neue" w:eastAsia="Helvetica Neue" w:hAnsi="Helvetica Neue" w:cs="Helvetica Neue"/>
        </w:rPr>
      </w:pPr>
      <w:r w:rsidRPr="6009816F">
        <w:rPr>
          <w:rFonts w:ascii="Helvetica Neue" w:eastAsia="Helvetica Neue" w:hAnsi="Helvetica Neue" w:cs="Helvetica Neue"/>
        </w:rPr>
        <w:t>Reduction in booking and data errors</w:t>
      </w:r>
    </w:p>
    <w:p w14:paraId="4357802E" w14:textId="7AE0CB5A" w:rsidR="001F1FFF" w:rsidRDefault="137719B5" w:rsidP="6009816F">
      <w:pPr>
        <w:pStyle w:val="ListParagraph"/>
        <w:numPr>
          <w:ilvl w:val="0"/>
          <w:numId w:val="9"/>
        </w:numPr>
        <w:spacing w:before="195" w:after="195"/>
        <w:rPr>
          <w:rFonts w:ascii="Helvetica Neue" w:eastAsia="Helvetica Neue" w:hAnsi="Helvetica Neue" w:cs="Helvetica Neue"/>
        </w:rPr>
      </w:pPr>
      <w:r w:rsidRPr="6009816F">
        <w:rPr>
          <w:rFonts w:ascii="Helvetica Neue" w:eastAsia="Helvetica Neue" w:hAnsi="Helvetica Neue" w:cs="Helvetica Neue"/>
        </w:rPr>
        <w:t>Positive staff feedback</w:t>
      </w:r>
    </w:p>
    <w:p w14:paraId="5255814E" w14:textId="5563EEE4" w:rsidR="001F1FFF" w:rsidRDefault="137719B5" w:rsidP="6009816F">
      <w:pPr>
        <w:pStyle w:val="ListParagraph"/>
        <w:numPr>
          <w:ilvl w:val="0"/>
          <w:numId w:val="9"/>
        </w:numPr>
        <w:spacing w:before="195" w:after="195"/>
        <w:rPr>
          <w:rFonts w:ascii="Helvetica Neue" w:eastAsia="Helvetica Neue" w:hAnsi="Helvetica Neue" w:cs="Helvetica Neue"/>
        </w:rPr>
      </w:pPr>
      <w:r w:rsidRPr="6009816F">
        <w:rPr>
          <w:rFonts w:ascii="Helvetica Neue" w:eastAsia="Helvetica Neue" w:hAnsi="Helvetica Neue" w:cs="Helvetica Neue"/>
        </w:rPr>
        <w:t>Successful daily use and adoption of the system</w:t>
      </w:r>
    </w:p>
    <w:p w14:paraId="3FA832D0" w14:textId="1E069131" w:rsidR="001F1FFF" w:rsidRDefault="001F1FFF" w:rsidP="6009816F">
      <w:pPr>
        <w:spacing w:after="0"/>
      </w:pPr>
    </w:p>
    <w:p w14:paraId="2C078E63" w14:textId="2BAA5B6F" w:rsidR="001F1FFF" w:rsidRDefault="001F1FFF" w:rsidP="6009816F">
      <w:pPr>
        <w:rPr>
          <w:rFonts w:ascii="Times New Roman" w:eastAsia="Times New Roman" w:hAnsi="Times New Roman" w:cs="Times New Roman"/>
        </w:rPr>
      </w:pPr>
    </w:p>
    <w:p w14:paraId="6C10E43A" w14:textId="4F26B763" w:rsidR="2797BAAA" w:rsidRDefault="2797BAAA">
      <w:r>
        <w:br w:type="page"/>
      </w:r>
    </w:p>
    <w:p w14:paraId="1592F829" w14:textId="34E17B63" w:rsidR="2797BAAA" w:rsidRDefault="2797BAAA" w:rsidP="2797BAAA">
      <w:pPr>
        <w:rPr>
          <w:rFonts w:ascii="Times New Roman" w:eastAsia="Times New Roman" w:hAnsi="Times New Roman" w:cs="Times New Roman"/>
        </w:rPr>
      </w:pPr>
    </w:p>
    <w:p w14:paraId="631546BF" w14:textId="348A1534" w:rsidR="2797BAAA" w:rsidRDefault="71999797" w:rsidP="772156F7">
      <w:pPr>
        <w:pStyle w:val="Heading1"/>
        <w:spacing w:before="0" w:after="0" w:line="480" w:lineRule="auto"/>
        <w:jc w:val="center"/>
      </w:pPr>
      <w:r w:rsidRPr="772156F7">
        <w:rPr>
          <w:rFonts w:ascii="Times New Roman" w:eastAsia="Times New Roman" w:hAnsi="Times New Roman" w:cs="Times New Roman"/>
          <w:b/>
          <w:bCs/>
          <w:sz w:val="24"/>
          <w:szCs w:val="24"/>
        </w:rPr>
        <w:t>References</w:t>
      </w:r>
    </w:p>
    <w:p w14:paraId="36FA354D" w14:textId="57BCBD14" w:rsidR="2797BAAA" w:rsidRDefault="71999797" w:rsidP="772156F7">
      <w:pPr>
        <w:spacing w:after="0" w:line="480" w:lineRule="auto"/>
        <w:ind w:left="720" w:hanging="720"/>
      </w:pPr>
      <w:r w:rsidRPr="772156F7">
        <w:rPr>
          <w:rFonts w:ascii="Times New Roman" w:eastAsia="Times New Roman" w:hAnsi="Times New Roman" w:cs="Times New Roman"/>
        </w:rPr>
        <w:t xml:space="preserve">Landau, P. (2023, June 21). </w:t>
      </w:r>
      <w:r w:rsidRPr="772156F7">
        <w:rPr>
          <w:rFonts w:ascii="Times New Roman" w:eastAsia="Times New Roman" w:hAnsi="Times New Roman" w:cs="Times New Roman"/>
          <w:i/>
          <w:iCs/>
        </w:rPr>
        <w:t>Cost benefits analysis for projects - A step-by-step guide</w:t>
      </w:r>
      <w:r w:rsidRPr="772156F7">
        <w:rPr>
          <w:rFonts w:ascii="Times New Roman" w:eastAsia="Times New Roman" w:hAnsi="Times New Roman" w:cs="Times New Roman"/>
        </w:rPr>
        <w:t xml:space="preserve">. ProjectManager.com. </w:t>
      </w:r>
      <w:hyperlink r:id="rId5">
        <w:r w:rsidRPr="772156F7">
          <w:rPr>
            <w:rStyle w:val="Hyperlink"/>
            <w:rFonts w:ascii="Times New Roman" w:eastAsia="Times New Roman" w:hAnsi="Times New Roman" w:cs="Times New Roman"/>
          </w:rPr>
          <w:t>https://www.projectmanager.com/blog/cost-benefit-analysis-for-projects-a-step-by-step-guide</w:t>
        </w:r>
      </w:hyperlink>
    </w:p>
    <w:p w14:paraId="2D748BED" w14:textId="45894825" w:rsidR="2797BAAA" w:rsidRDefault="71999797" w:rsidP="772156F7">
      <w:pPr>
        <w:spacing w:after="0" w:line="480" w:lineRule="auto"/>
        <w:ind w:left="720" w:hanging="720"/>
      </w:pPr>
      <w:r w:rsidRPr="772156F7">
        <w:rPr>
          <w:rFonts w:ascii="Times New Roman" w:eastAsia="Times New Roman" w:hAnsi="Times New Roman" w:cs="Times New Roman"/>
        </w:rPr>
        <w:t xml:space="preserve">Leonard, K., &amp; Bottorff, C. (2022, August 12). </w:t>
      </w:r>
      <w:r w:rsidRPr="772156F7">
        <w:rPr>
          <w:rFonts w:ascii="Times New Roman" w:eastAsia="Times New Roman" w:hAnsi="Times New Roman" w:cs="Times New Roman"/>
          <w:i/>
          <w:iCs/>
        </w:rPr>
        <w:t>Conducting A Gap Analysis: A Four-Step Template</w:t>
      </w:r>
      <w:r w:rsidRPr="772156F7">
        <w:rPr>
          <w:rFonts w:ascii="Times New Roman" w:eastAsia="Times New Roman" w:hAnsi="Times New Roman" w:cs="Times New Roman"/>
        </w:rPr>
        <w:t xml:space="preserve">. Forbes Advisor. </w:t>
      </w:r>
      <w:hyperlink r:id="rId6">
        <w:r w:rsidRPr="772156F7">
          <w:rPr>
            <w:rStyle w:val="Hyperlink"/>
            <w:rFonts w:ascii="Times New Roman" w:eastAsia="Times New Roman" w:hAnsi="Times New Roman" w:cs="Times New Roman"/>
          </w:rPr>
          <w:t>https://www.forbes.com/advisor/business/gap-analysis-template/</w:t>
        </w:r>
      </w:hyperlink>
    </w:p>
    <w:p w14:paraId="0A8EF4AF" w14:textId="38E51B20" w:rsidR="2797BAAA" w:rsidRDefault="71999797" w:rsidP="772156F7">
      <w:pPr>
        <w:spacing w:after="0" w:line="480" w:lineRule="auto"/>
        <w:ind w:left="720" w:hanging="720"/>
      </w:pPr>
      <w:r w:rsidRPr="772156F7">
        <w:rPr>
          <w:rFonts w:ascii="Times New Roman" w:eastAsia="Times New Roman" w:hAnsi="Times New Roman" w:cs="Times New Roman"/>
        </w:rPr>
        <w:t xml:space="preserve">Martins, J. (2024, May 13). </w:t>
      </w:r>
      <w:r w:rsidRPr="772156F7">
        <w:rPr>
          <w:rFonts w:ascii="Times New Roman" w:eastAsia="Times New Roman" w:hAnsi="Times New Roman" w:cs="Times New Roman"/>
          <w:i/>
          <w:iCs/>
        </w:rPr>
        <w:t>How to use a feasibility study in project management</w:t>
      </w:r>
      <w:r w:rsidRPr="772156F7">
        <w:rPr>
          <w:rFonts w:ascii="Times New Roman" w:eastAsia="Times New Roman" w:hAnsi="Times New Roman" w:cs="Times New Roman"/>
        </w:rPr>
        <w:t xml:space="preserve">. Asana. </w:t>
      </w:r>
      <w:hyperlink r:id="rId7">
        <w:r w:rsidRPr="772156F7">
          <w:rPr>
            <w:rStyle w:val="Hyperlink"/>
            <w:rFonts w:ascii="Times New Roman" w:eastAsia="Times New Roman" w:hAnsi="Times New Roman" w:cs="Times New Roman"/>
          </w:rPr>
          <w:t>https://asana.com/resources/feasibility-study</w:t>
        </w:r>
      </w:hyperlink>
    </w:p>
    <w:p w14:paraId="3F9B2DD8" w14:textId="6CA57F24" w:rsidR="2797BAAA" w:rsidRDefault="71999797" w:rsidP="772156F7">
      <w:pPr>
        <w:spacing w:after="0" w:line="480" w:lineRule="auto"/>
        <w:ind w:left="720" w:hanging="720"/>
      </w:pPr>
      <w:r w:rsidRPr="772156F7">
        <w:rPr>
          <w:rFonts w:ascii="Times New Roman" w:eastAsia="Times New Roman" w:hAnsi="Times New Roman" w:cs="Times New Roman"/>
          <w:i/>
          <w:iCs/>
        </w:rPr>
        <w:t>PROJECT FEASIBILITY STUDY STANDARD FORMAT</w:t>
      </w:r>
      <w:r w:rsidRPr="772156F7">
        <w:rPr>
          <w:rFonts w:ascii="Times New Roman" w:eastAsia="Times New Roman" w:hAnsi="Times New Roman" w:cs="Times New Roman"/>
        </w:rPr>
        <w:t xml:space="preserve">. (n.d.). </w:t>
      </w:r>
      <w:hyperlink r:id="rId8">
        <w:r w:rsidRPr="772156F7">
          <w:rPr>
            <w:rStyle w:val="Hyperlink"/>
            <w:rFonts w:ascii="Times New Roman" w:eastAsia="Times New Roman" w:hAnsi="Times New Roman" w:cs="Times New Roman"/>
          </w:rPr>
          <w:t>https://iiari.org/wp-content/uploads/2021/04/Sample-Feasibility-Study-Format.pdf</w:t>
        </w:r>
      </w:hyperlink>
    </w:p>
    <w:p w14:paraId="6FE1FE47" w14:textId="65B18DEB" w:rsidR="2797BAAA" w:rsidRDefault="71999797" w:rsidP="772156F7">
      <w:pPr>
        <w:spacing w:after="0" w:line="480" w:lineRule="auto"/>
        <w:ind w:left="720" w:hanging="720"/>
      </w:pPr>
      <w:r w:rsidRPr="772156F7">
        <w:rPr>
          <w:rFonts w:ascii="Times New Roman" w:eastAsia="Times New Roman" w:hAnsi="Times New Roman" w:cs="Times New Roman"/>
        </w:rPr>
        <w:t xml:space="preserve">Reshma. (2025, May 9). </w:t>
      </w:r>
      <w:r w:rsidRPr="772156F7">
        <w:rPr>
          <w:rFonts w:ascii="Times New Roman" w:eastAsia="Times New Roman" w:hAnsi="Times New Roman" w:cs="Times New Roman"/>
          <w:i/>
          <w:iCs/>
        </w:rPr>
        <w:t>Hotel KPIs: Essential Metrics to Track Hotel Operations</w:t>
      </w:r>
      <w:r w:rsidRPr="772156F7">
        <w:rPr>
          <w:rFonts w:ascii="Times New Roman" w:eastAsia="Times New Roman" w:hAnsi="Times New Roman" w:cs="Times New Roman"/>
        </w:rPr>
        <w:t xml:space="preserve">. GoAudits. </w:t>
      </w:r>
      <w:hyperlink r:id="rId9">
        <w:r w:rsidRPr="772156F7">
          <w:rPr>
            <w:rStyle w:val="Hyperlink"/>
            <w:rFonts w:ascii="Times New Roman" w:eastAsia="Times New Roman" w:hAnsi="Times New Roman" w:cs="Times New Roman"/>
          </w:rPr>
          <w:t>https://goaudits.com/blog/hotel-kpis/</w:t>
        </w:r>
      </w:hyperlink>
    </w:p>
    <w:p w14:paraId="5F2A5F12" w14:textId="57ACEF88" w:rsidR="2797BAAA" w:rsidRDefault="71999797" w:rsidP="772156F7">
      <w:pPr>
        <w:spacing w:after="0" w:line="480" w:lineRule="auto"/>
        <w:ind w:left="720" w:hanging="720"/>
      </w:pPr>
      <w:r w:rsidRPr="772156F7">
        <w:rPr>
          <w:rFonts w:ascii="Times New Roman" w:eastAsia="Times New Roman" w:hAnsi="Times New Roman" w:cs="Times New Roman"/>
        </w:rPr>
        <w:t xml:space="preserve">Team, T. R. (2024, November 6). </w:t>
      </w:r>
      <w:r w:rsidRPr="772156F7">
        <w:rPr>
          <w:rFonts w:ascii="Times New Roman" w:eastAsia="Times New Roman" w:hAnsi="Times New Roman" w:cs="Times New Roman"/>
          <w:i/>
          <w:iCs/>
        </w:rPr>
        <w:t>Cost-Benefit Analysis: Step-by-Step Guide &amp; Examples | Rippling</w:t>
      </w:r>
      <w:r w:rsidRPr="772156F7">
        <w:rPr>
          <w:rFonts w:ascii="Times New Roman" w:eastAsia="Times New Roman" w:hAnsi="Times New Roman" w:cs="Times New Roman"/>
        </w:rPr>
        <w:t xml:space="preserve">. Rippling. </w:t>
      </w:r>
      <w:hyperlink r:id="rId10">
        <w:r w:rsidRPr="772156F7">
          <w:rPr>
            <w:rStyle w:val="Hyperlink"/>
            <w:rFonts w:ascii="Times New Roman" w:eastAsia="Times New Roman" w:hAnsi="Times New Roman" w:cs="Times New Roman"/>
          </w:rPr>
          <w:t>https://www.rippling.com/blog/cost-benefit-analysis-example</w:t>
        </w:r>
      </w:hyperlink>
    </w:p>
    <w:p w14:paraId="3C1E579F" w14:textId="6D5AA5E0" w:rsidR="2797BAAA" w:rsidRDefault="71999797" w:rsidP="772156F7">
      <w:pPr>
        <w:spacing w:after="0" w:line="480" w:lineRule="auto"/>
        <w:ind w:left="720" w:hanging="720"/>
      </w:pPr>
      <w:r w:rsidRPr="772156F7">
        <w:rPr>
          <w:rFonts w:ascii="Times New Roman" w:eastAsia="Times New Roman" w:hAnsi="Times New Roman" w:cs="Times New Roman"/>
        </w:rPr>
        <w:t xml:space="preserve">UCLA Health. (2016). </w:t>
      </w:r>
      <w:r w:rsidRPr="772156F7">
        <w:rPr>
          <w:rFonts w:ascii="Times New Roman" w:eastAsia="Times New Roman" w:hAnsi="Times New Roman" w:cs="Times New Roman"/>
          <w:i/>
          <w:iCs/>
        </w:rPr>
        <w:t>Course Planning Tip Sheet Gap Analysis</w:t>
      </w:r>
      <w:r w:rsidRPr="772156F7">
        <w:rPr>
          <w:rFonts w:ascii="Times New Roman" w:eastAsia="Times New Roman" w:hAnsi="Times New Roman" w:cs="Times New Roman"/>
        </w:rPr>
        <w:t xml:space="preserve">. </w:t>
      </w:r>
      <w:hyperlink r:id="rId11">
        <w:r w:rsidRPr="772156F7">
          <w:rPr>
            <w:rStyle w:val="Hyperlink"/>
            <w:rFonts w:ascii="Times New Roman" w:eastAsia="Times New Roman" w:hAnsi="Times New Roman" w:cs="Times New Roman"/>
          </w:rPr>
          <w:t>https://www.uclahealth.org/sites/default/files/documents/ce-GapAnalysis-052016.pdf</w:t>
        </w:r>
      </w:hyperlink>
    </w:p>
    <w:p w14:paraId="4CA97459" w14:textId="0062947D" w:rsidR="2797BAAA" w:rsidRDefault="2797BAAA" w:rsidP="2797BAAA">
      <w:pPr>
        <w:rPr>
          <w:rFonts w:ascii="Times New Roman" w:eastAsia="Times New Roman" w:hAnsi="Times New Roman" w:cs="Times New Roman"/>
        </w:rPr>
      </w:pPr>
    </w:p>
    <w:sectPr w:rsidR="2797B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C25D9"/>
    <w:multiLevelType w:val="hybridMultilevel"/>
    <w:tmpl w:val="6F90588E"/>
    <w:lvl w:ilvl="0" w:tplc="D6C27B28">
      <w:start w:val="1"/>
      <w:numFmt w:val="bullet"/>
      <w:lvlText w:val=""/>
      <w:lvlJc w:val="left"/>
      <w:pPr>
        <w:ind w:left="720" w:hanging="360"/>
      </w:pPr>
      <w:rPr>
        <w:rFonts w:ascii="Symbol" w:hAnsi="Symbol" w:hint="default"/>
      </w:rPr>
    </w:lvl>
    <w:lvl w:ilvl="1" w:tplc="09E25F06">
      <w:start w:val="1"/>
      <w:numFmt w:val="bullet"/>
      <w:lvlText w:val="o"/>
      <w:lvlJc w:val="left"/>
      <w:pPr>
        <w:ind w:left="1440" w:hanging="360"/>
      </w:pPr>
      <w:rPr>
        <w:rFonts w:ascii="Courier New" w:hAnsi="Courier New" w:hint="default"/>
      </w:rPr>
    </w:lvl>
    <w:lvl w:ilvl="2" w:tplc="C6506D5C">
      <w:start w:val="1"/>
      <w:numFmt w:val="bullet"/>
      <w:lvlText w:val=""/>
      <w:lvlJc w:val="left"/>
      <w:pPr>
        <w:ind w:left="2160" w:hanging="360"/>
      </w:pPr>
      <w:rPr>
        <w:rFonts w:ascii="Wingdings" w:hAnsi="Wingdings" w:hint="default"/>
      </w:rPr>
    </w:lvl>
    <w:lvl w:ilvl="3" w:tplc="EB14E0F4">
      <w:start w:val="1"/>
      <w:numFmt w:val="bullet"/>
      <w:lvlText w:val=""/>
      <w:lvlJc w:val="left"/>
      <w:pPr>
        <w:ind w:left="2880" w:hanging="360"/>
      </w:pPr>
      <w:rPr>
        <w:rFonts w:ascii="Symbol" w:hAnsi="Symbol" w:hint="default"/>
      </w:rPr>
    </w:lvl>
    <w:lvl w:ilvl="4" w:tplc="8A462768">
      <w:start w:val="1"/>
      <w:numFmt w:val="bullet"/>
      <w:lvlText w:val="o"/>
      <w:lvlJc w:val="left"/>
      <w:pPr>
        <w:ind w:left="3600" w:hanging="360"/>
      </w:pPr>
      <w:rPr>
        <w:rFonts w:ascii="Courier New" w:hAnsi="Courier New" w:hint="default"/>
      </w:rPr>
    </w:lvl>
    <w:lvl w:ilvl="5" w:tplc="4A945CD0">
      <w:start w:val="1"/>
      <w:numFmt w:val="bullet"/>
      <w:lvlText w:val=""/>
      <w:lvlJc w:val="left"/>
      <w:pPr>
        <w:ind w:left="4320" w:hanging="360"/>
      </w:pPr>
      <w:rPr>
        <w:rFonts w:ascii="Wingdings" w:hAnsi="Wingdings" w:hint="default"/>
      </w:rPr>
    </w:lvl>
    <w:lvl w:ilvl="6" w:tplc="24A63684">
      <w:start w:val="1"/>
      <w:numFmt w:val="bullet"/>
      <w:lvlText w:val=""/>
      <w:lvlJc w:val="left"/>
      <w:pPr>
        <w:ind w:left="5040" w:hanging="360"/>
      </w:pPr>
      <w:rPr>
        <w:rFonts w:ascii="Symbol" w:hAnsi="Symbol" w:hint="default"/>
      </w:rPr>
    </w:lvl>
    <w:lvl w:ilvl="7" w:tplc="C1265084">
      <w:start w:val="1"/>
      <w:numFmt w:val="bullet"/>
      <w:lvlText w:val="o"/>
      <w:lvlJc w:val="left"/>
      <w:pPr>
        <w:ind w:left="5760" w:hanging="360"/>
      </w:pPr>
      <w:rPr>
        <w:rFonts w:ascii="Courier New" w:hAnsi="Courier New" w:hint="default"/>
      </w:rPr>
    </w:lvl>
    <w:lvl w:ilvl="8" w:tplc="5BA086F6">
      <w:start w:val="1"/>
      <w:numFmt w:val="bullet"/>
      <w:lvlText w:val=""/>
      <w:lvlJc w:val="left"/>
      <w:pPr>
        <w:ind w:left="6480" w:hanging="360"/>
      </w:pPr>
      <w:rPr>
        <w:rFonts w:ascii="Wingdings" w:hAnsi="Wingdings" w:hint="default"/>
      </w:rPr>
    </w:lvl>
  </w:abstractNum>
  <w:abstractNum w:abstractNumId="1" w15:restartNumberingAfterBreak="0">
    <w:nsid w:val="2D147BCF"/>
    <w:multiLevelType w:val="hybridMultilevel"/>
    <w:tmpl w:val="37DE8DEE"/>
    <w:lvl w:ilvl="0" w:tplc="545CD6BA">
      <w:start w:val="1"/>
      <w:numFmt w:val="bullet"/>
      <w:lvlText w:val=""/>
      <w:lvlJc w:val="left"/>
      <w:pPr>
        <w:ind w:left="720" w:hanging="360"/>
      </w:pPr>
      <w:rPr>
        <w:rFonts w:ascii="Symbol" w:hAnsi="Symbol" w:hint="default"/>
      </w:rPr>
    </w:lvl>
    <w:lvl w:ilvl="1" w:tplc="358243CA">
      <w:start w:val="1"/>
      <w:numFmt w:val="bullet"/>
      <w:lvlText w:val="o"/>
      <w:lvlJc w:val="left"/>
      <w:pPr>
        <w:ind w:left="1440" w:hanging="360"/>
      </w:pPr>
      <w:rPr>
        <w:rFonts w:ascii="Courier New" w:hAnsi="Courier New" w:hint="default"/>
      </w:rPr>
    </w:lvl>
    <w:lvl w:ilvl="2" w:tplc="E6EECA98">
      <w:start w:val="1"/>
      <w:numFmt w:val="bullet"/>
      <w:lvlText w:val=""/>
      <w:lvlJc w:val="left"/>
      <w:pPr>
        <w:ind w:left="2160" w:hanging="360"/>
      </w:pPr>
      <w:rPr>
        <w:rFonts w:ascii="Wingdings" w:hAnsi="Wingdings" w:hint="default"/>
      </w:rPr>
    </w:lvl>
    <w:lvl w:ilvl="3" w:tplc="BE46066C">
      <w:start w:val="1"/>
      <w:numFmt w:val="bullet"/>
      <w:lvlText w:val=""/>
      <w:lvlJc w:val="left"/>
      <w:pPr>
        <w:ind w:left="2880" w:hanging="360"/>
      </w:pPr>
      <w:rPr>
        <w:rFonts w:ascii="Symbol" w:hAnsi="Symbol" w:hint="default"/>
      </w:rPr>
    </w:lvl>
    <w:lvl w:ilvl="4" w:tplc="B0F2E2E6">
      <w:start w:val="1"/>
      <w:numFmt w:val="bullet"/>
      <w:lvlText w:val="o"/>
      <w:lvlJc w:val="left"/>
      <w:pPr>
        <w:ind w:left="3600" w:hanging="360"/>
      </w:pPr>
      <w:rPr>
        <w:rFonts w:ascii="Courier New" w:hAnsi="Courier New" w:hint="default"/>
      </w:rPr>
    </w:lvl>
    <w:lvl w:ilvl="5" w:tplc="30DA8210">
      <w:start w:val="1"/>
      <w:numFmt w:val="bullet"/>
      <w:lvlText w:val=""/>
      <w:lvlJc w:val="left"/>
      <w:pPr>
        <w:ind w:left="4320" w:hanging="360"/>
      </w:pPr>
      <w:rPr>
        <w:rFonts w:ascii="Wingdings" w:hAnsi="Wingdings" w:hint="default"/>
      </w:rPr>
    </w:lvl>
    <w:lvl w:ilvl="6" w:tplc="3E8ABE58">
      <w:start w:val="1"/>
      <w:numFmt w:val="bullet"/>
      <w:lvlText w:val=""/>
      <w:lvlJc w:val="left"/>
      <w:pPr>
        <w:ind w:left="5040" w:hanging="360"/>
      </w:pPr>
      <w:rPr>
        <w:rFonts w:ascii="Symbol" w:hAnsi="Symbol" w:hint="default"/>
      </w:rPr>
    </w:lvl>
    <w:lvl w:ilvl="7" w:tplc="D10EB136">
      <w:start w:val="1"/>
      <w:numFmt w:val="bullet"/>
      <w:lvlText w:val="o"/>
      <w:lvlJc w:val="left"/>
      <w:pPr>
        <w:ind w:left="5760" w:hanging="360"/>
      </w:pPr>
      <w:rPr>
        <w:rFonts w:ascii="Courier New" w:hAnsi="Courier New" w:hint="default"/>
      </w:rPr>
    </w:lvl>
    <w:lvl w:ilvl="8" w:tplc="18860A60">
      <w:start w:val="1"/>
      <w:numFmt w:val="bullet"/>
      <w:lvlText w:val=""/>
      <w:lvlJc w:val="left"/>
      <w:pPr>
        <w:ind w:left="6480" w:hanging="360"/>
      </w:pPr>
      <w:rPr>
        <w:rFonts w:ascii="Wingdings" w:hAnsi="Wingdings" w:hint="default"/>
      </w:rPr>
    </w:lvl>
  </w:abstractNum>
  <w:abstractNum w:abstractNumId="2" w15:restartNumberingAfterBreak="0">
    <w:nsid w:val="3141D101"/>
    <w:multiLevelType w:val="hybridMultilevel"/>
    <w:tmpl w:val="C6100612"/>
    <w:lvl w:ilvl="0" w:tplc="1F1A8732">
      <w:start w:val="1"/>
      <w:numFmt w:val="bullet"/>
      <w:lvlText w:val=""/>
      <w:lvlJc w:val="left"/>
      <w:pPr>
        <w:ind w:left="720" w:hanging="360"/>
      </w:pPr>
      <w:rPr>
        <w:rFonts w:ascii="Symbol" w:hAnsi="Symbol" w:hint="default"/>
      </w:rPr>
    </w:lvl>
    <w:lvl w:ilvl="1" w:tplc="1AFA51A0">
      <w:start w:val="1"/>
      <w:numFmt w:val="bullet"/>
      <w:lvlText w:val="o"/>
      <w:lvlJc w:val="left"/>
      <w:pPr>
        <w:ind w:left="1440" w:hanging="360"/>
      </w:pPr>
      <w:rPr>
        <w:rFonts w:ascii="Courier New" w:hAnsi="Courier New" w:hint="default"/>
      </w:rPr>
    </w:lvl>
    <w:lvl w:ilvl="2" w:tplc="F48AE372">
      <w:start w:val="1"/>
      <w:numFmt w:val="bullet"/>
      <w:lvlText w:val=""/>
      <w:lvlJc w:val="left"/>
      <w:pPr>
        <w:ind w:left="2160" w:hanging="360"/>
      </w:pPr>
      <w:rPr>
        <w:rFonts w:ascii="Wingdings" w:hAnsi="Wingdings" w:hint="default"/>
      </w:rPr>
    </w:lvl>
    <w:lvl w:ilvl="3" w:tplc="45E00B54">
      <w:start w:val="1"/>
      <w:numFmt w:val="bullet"/>
      <w:lvlText w:val=""/>
      <w:lvlJc w:val="left"/>
      <w:pPr>
        <w:ind w:left="2880" w:hanging="360"/>
      </w:pPr>
      <w:rPr>
        <w:rFonts w:ascii="Symbol" w:hAnsi="Symbol" w:hint="default"/>
      </w:rPr>
    </w:lvl>
    <w:lvl w:ilvl="4" w:tplc="D20EE32C">
      <w:start w:val="1"/>
      <w:numFmt w:val="bullet"/>
      <w:lvlText w:val="o"/>
      <w:lvlJc w:val="left"/>
      <w:pPr>
        <w:ind w:left="3600" w:hanging="360"/>
      </w:pPr>
      <w:rPr>
        <w:rFonts w:ascii="Courier New" w:hAnsi="Courier New" w:hint="default"/>
      </w:rPr>
    </w:lvl>
    <w:lvl w:ilvl="5" w:tplc="ACE8B7B8">
      <w:start w:val="1"/>
      <w:numFmt w:val="bullet"/>
      <w:lvlText w:val=""/>
      <w:lvlJc w:val="left"/>
      <w:pPr>
        <w:ind w:left="4320" w:hanging="360"/>
      </w:pPr>
      <w:rPr>
        <w:rFonts w:ascii="Wingdings" w:hAnsi="Wingdings" w:hint="default"/>
      </w:rPr>
    </w:lvl>
    <w:lvl w:ilvl="6" w:tplc="7EBA3EC2">
      <w:start w:val="1"/>
      <w:numFmt w:val="bullet"/>
      <w:lvlText w:val=""/>
      <w:lvlJc w:val="left"/>
      <w:pPr>
        <w:ind w:left="5040" w:hanging="360"/>
      </w:pPr>
      <w:rPr>
        <w:rFonts w:ascii="Symbol" w:hAnsi="Symbol" w:hint="default"/>
      </w:rPr>
    </w:lvl>
    <w:lvl w:ilvl="7" w:tplc="2480CF64">
      <w:start w:val="1"/>
      <w:numFmt w:val="bullet"/>
      <w:lvlText w:val="o"/>
      <w:lvlJc w:val="left"/>
      <w:pPr>
        <w:ind w:left="5760" w:hanging="360"/>
      </w:pPr>
      <w:rPr>
        <w:rFonts w:ascii="Courier New" w:hAnsi="Courier New" w:hint="default"/>
      </w:rPr>
    </w:lvl>
    <w:lvl w:ilvl="8" w:tplc="B5224810">
      <w:start w:val="1"/>
      <w:numFmt w:val="bullet"/>
      <w:lvlText w:val=""/>
      <w:lvlJc w:val="left"/>
      <w:pPr>
        <w:ind w:left="6480" w:hanging="360"/>
      </w:pPr>
      <w:rPr>
        <w:rFonts w:ascii="Wingdings" w:hAnsi="Wingdings" w:hint="default"/>
      </w:rPr>
    </w:lvl>
  </w:abstractNum>
  <w:abstractNum w:abstractNumId="3" w15:restartNumberingAfterBreak="0">
    <w:nsid w:val="31DFAFAA"/>
    <w:multiLevelType w:val="hybridMultilevel"/>
    <w:tmpl w:val="DEC85C08"/>
    <w:lvl w:ilvl="0" w:tplc="235872BC">
      <w:start w:val="1"/>
      <w:numFmt w:val="bullet"/>
      <w:lvlText w:val=""/>
      <w:lvlJc w:val="left"/>
      <w:pPr>
        <w:ind w:left="720" w:hanging="360"/>
      </w:pPr>
      <w:rPr>
        <w:rFonts w:ascii="Symbol" w:hAnsi="Symbol" w:hint="default"/>
      </w:rPr>
    </w:lvl>
    <w:lvl w:ilvl="1" w:tplc="23248B8C">
      <w:start w:val="1"/>
      <w:numFmt w:val="bullet"/>
      <w:lvlText w:val="o"/>
      <w:lvlJc w:val="left"/>
      <w:pPr>
        <w:ind w:left="1440" w:hanging="360"/>
      </w:pPr>
      <w:rPr>
        <w:rFonts w:ascii="Courier New" w:hAnsi="Courier New" w:hint="default"/>
      </w:rPr>
    </w:lvl>
    <w:lvl w:ilvl="2" w:tplc="173E0FDC">
      <w:start w:val="1"/>
      <w:numFmt w:val="bullet"/>
      <w:lvlText w:val=""/>
      <w:lvlJc w:val="left"/>
      <w:pPr>
        <w:ind w:left="2160" w:hanging="360"/>
      </w:pPr>
      <w:rPr>
        <w:rFonts w:ascii="Wingdings" w:hAnsi="Wingdings" w:hint="default"/>
      </w:rPr>
    </w:lvl>
    <w:lvl w:ilvl="3" w:tplc="B67AFC5A">
      <w:start w:val="1"/>
      <w:numFmt w:val="bullet"/>
      <w:lvlText w:val=""/>
      <w:lvlJc w:val="left"/>
      <w:pPr>
        <w:ind w:left="2880" w:hanging="360"/>
      </w:pPr>
      <w:rPr>
        <w:rFonts w:ascii="Symbol" w:hAnsi="Symbol" w:hint="default"/>
      </w:rPr>
    </w:lvl>
    <w:lvl w:ilvl="4" w:tplc="94D8A98E">
      <w:start w:val="1"/>
      <w:numFmt w:val="bullet"/>
      <w:lvlText w:val="o"/>
      <w:lvlJc w:val="left"/>
      <w:pPr>
        <w:ind w:left="3600" w:hanging="360"/>
      </w:pPr>
      <w:rPr>
        <w:rFonts w:ascii="Courier New" w:hAnsi="Courier New" w:hint="default"/>
      </w:rPr>
    </w:lvl>
    <w:lvl w:ilvl="5" w:tplc="16C6F506">
      <w:start w:val="1"/>
      <w:numFmt w:val="bullet"/>
      <w:lvlText w:val=""/>
      <w:lvlJc w:val="left"/>
      <w:pPr>
        <w:ind w:left="4320" w:hanging="360"/>
      </w:pPr>
      <w:rPr>
        <w:rFonts w:ascii="Wingdings" w:hAnsi="Wingdings" w:hint="default"/>
      </w:rPr>
    </w:lvl>
    <w:lvl w:ilvl="6" w:tplc="6E320D7A">
      <w:start w:val="1"/>
      <w:numFmt w:val="bullet"/>
      <w:lvlText w:val=""/>
      <w:lvlJc w:val="left"/>
      <w:pPr>
        <w:ind w:left="5040" w:hanging="360"/>
      </w:pPr>
      <w:rPr>
        <w:rFonts w:ascii="Symbol" w:hAnsi="Symbol" w:hint="default"/>
      </w:rPr>
    </w:lvl>
    <w:lvl w:ilvl="7" w:tplc="40D23A18">
      <w:start w:val="1"/>
      <w:numFmt w:val="bullet"/>
      <w:lvlText w:val="o"/>
      <w:lvlJc w:val="left"/>
      <w:pPr>
        <w:ind w:left="5760" w:hanging="360"/>
      </w:pPr>
      <w:rPr>
        <w:rFonts w:ascii="Courier New" w:hAnsi="Courier New" w:hint="default"/>
      </w:rPr>
    </w:lvl>
    <w:lvl w:ilvl="8" w:tplc="3A006B8C">
      <w:start w:val="1"/>
      <w:numFmt w:val="bullet"/>
      <w:lvlText w:val=""/>
      <w:lvlJc w:val="left"/>
      <w:pPr>
        <w:ind w:left="6480" w:hanging="360"/>
      </w:pPr>
      <w:rPr>
        <w:rFonts w:ascii="Wingdings" w:hAnsi="Wingdings" w:hint="default"/>
      </w:rPr>
    </w:lvl>
  </w:abstractNum>
  <w:abstractNum w:abstractNumId="4" w15:restartNumberingAfterBreak="0">
    <w:nsid w:val="3EAA267D"/>
    <w:multiLevelType w:val="hybridMultilevel"/>
    <w:tmpl w:val="EE06E790"/>
    <w:lvl w:ilvl="0" w:tplc="2996BEA0">
      <w:start w:val="1"/>
      <w:numFmt w:val="bullet"/>
      <w:lvlText w:val=""/>
      <w:lvlJc w:val="left"/>
      <w:pPr>
        <w:ind w:left="720" w:hanging="360"/>
      </w:pPr>
      <w:rPr>
        <w:rFonts w:ascii="Symbol" w:hAnsi="Symbol" w:hint="default"/>
      </w:rPr>
    </w:lvl>
    <w:lvl w:ilvl="1" w:tplc="8DA8F99E">
      <w:start w:val="1"/>
      <w:numFmt w:val="bullet"/>
      <w:lvlText w:val="o"/>
      <w:lvlJc w:val="left"/>
      <w:pPr>
        <w:ind w:left="1440" w:hanging="360"/>
      </w:pPr>
      <w:rPr>
        <w:rFonts w:ascii="Courier New" w:hAnsi="Courier New" w:hint="default"/>
      </w:rPr>
    </w:lvl>
    <w:lvl w:ilvl="2" w:tplc="A6D8230C">
      <w:start w:val="1"/>
      <w:numFmt w:val="bullet"/>
      <w:lvlText w:val=""/>
      <w:lvlJc w:val="left"/>
      <w:pPr>
        <w:ind w:left="2160" w:hanging="360"/>
      </w:pPr>
      <w:rPr>
        <w:rFonts w:ascii="Wingdings" w:hAnsi="Wingdings" w:hint="default"/>
      </w:rPr>
    </w:lvl>
    <w:lvl w:ilvl="3" w:tplc="F37A4568">
      <w:start w:val="1"/>
      <w:numFmt w:val="bullet"/>
      <w:lvlText w:val=""/>
      <w:lvlJc w:val="left"/>
      <w:pPr>
        <w:ind w:left="2880" w:hanging="360"/>
      </w:pPr>
      <w:rPr>
        <w:rFonts w:ascii="Symbol" w:hAnsi="Symbol" w:hint="default"/>
      </w:rPr>
    </w:lvl>
    <w:lvl w:ilvl="4" w:tplc="329C1B40">
      <w:start w:val="1"/>
      <w:numFmt w:val="bullet"/>
      <w:lvlText w:val="o"/>
      <w:lvlJc w:val="left"/>
      <w:pPr>
        <w:ind w:left="3600" w:hanging="360"/>
      </w:pPr>
      <w:rPr>
        <w:rFonts w:ascii="Courier New" w:hAnsi="Courier New" w:hint="default"/>
      </w:rPr>
    </w:lvl>
    <w:lvl w:ilvl="5" w:tplc="C13EE324">
      <w:start w:val="1"/>
      <w:numFmt w:val="bullet"/>
      <w:lvlText w:val=""/>
      <w:lvlJc w:val="left"/>
      <w:pPr>
        <w:ind w:left="4320" w:hanging="360"/>
      </w:pPr>
      <w:rPr>
        <w:rFonts w:ascii="Wingdings" w:hAnsi="Wingdings" w:hint="default"/>
      </w:rPr>
    </w:lvl>
    <w:lvl w:ilvl="6" w:tplc="57280B76">
      <w:start w:val="1"/>
      <w:numFmt w:val="bullet"/>
      <w:lvlText w:val=""/>
      <w:lvlJc w:val="left"/>
      <w:pPr>
        <w:ind w:left="5040" w:hanging="360"/>
      </w:pPr>
      <w:rPr>
        <w:rFonts w:ascii="Symbol" w:hAnsi="Symbol" w:hint="default"/>
      </w:rPr>
    </w:lvl>
    <w:lvl w:ilvl="7" w:tplc="F3A8371E">
      <w:start w:val="1"/>
      <w:numFmt w:val="bullet"/>
      <w:lvlText w:val="o"/>
      <w:lvlJc w:val="left"/>
      <w:pPr>
        <w:ind w:left="5760" w:hanging="360"/>
      </w:pPr>
      <w:rPr>
        <w:rFonts w:ascii="Courier New" w:hAnsi="Courier New" w:hint="default"/>
      </w:rPr>
    </w:lvl>
    <w:lvl w:ilvl="8" w:tplc="D7B60342">
      <w:start w:val="1"/>
      <w:numFmt w:val="bullet"/>
      <w:lvlText w:val=""/>
      <w:lvlJc w:val="left"/>
      <w:pPr>
        <w:ind w:left="6480" w:hanging="360"/>
      </w:pPr>
      <w:rPr>
        <w:rFonts w:ascii="Wingdings" w:hAnsi="Wingdings" w:hint="default"/>
      </w:rPr>
    </w:lvl>
  </w:abstractNum>
  <w:abstractNum w:abstractNumId="5" w15:restartNumberingAfterBreak="0">
    <w:nsid w:val="3F0D85D9"/>
    <w:multiLevelType w:val="hybridMultilevel"/>
    <w:tmpl w:val="3244B258"/>
    <w:lvl w:ilvl="0" w:tplc="86A4E0FA">
      <w:start w:val="1"/>
      <w:numFmt w:val="bullet"/>
      <w:lvlText w:val=""/>
      <w:lvlJc w:val="left"/>
      <w:pPr>
        <w:ind w:left="720" w:hanging="360"/>
      </w:pPr>
      <w:rPr>
        <w:rFonts w:ascii="Symbol" w:hAnsi="Symbol" w:hint="default"/>
      </w:rPr>
    </w:lvl>
    <w:lvl w:ilvl="1" w:tplc="5E7C25F0">
      <w:start w:val="1"/>
      <w:numFmt w:val="bullet"/>
      <w:lvlText w:val="o"/>
      <w:lvlJc w:val="left"/>
      <w:pPr>
        <w:ind w:left="1440" w:hanging="360"/>
      </w:pPr>
      <w:rPr>
        <w:rFonts w:ascii="Courier New" w:hAnsi="Courier New" w:hint="default"/>
      </w:rPr>
    </w:lvl>
    <w:lvl w:ilvl="2" w:tplc="EDA46B08">
      <w:start w:val="1"/>
      <w:numFmt w:val="bullet"/>
      <w:lvlText w:val=""/>
      <w:lvlJc w:val="left"/>
      <w:pPr>
        <w:ind w:left="2160" w:hanging="360"/>
      </w:pPr>
      <w:rPr>
        <w:rFonts w:ascii="Wingdings" w:hAnsi="Wingdings" w:hint="default"/>
      </w:rPr>
    </w:lvl>
    <w:lvl w:ilvl="3" w:tplc="807A3B88">
      <w:start w:val="1"/>
      <w:numFmt w:val="bullet"/>
      <w:lvlText w:val=""/>
      <w:lvlJc w:val="left"/>
      <w:pPr>
        <w:ind w:left="2880" w:hanging="360"/>
      </w:pPr>
      <w:rPr>
        <w:rFonts w:ascii="Symbol" w:hAnsi="Symbol" w:hint="default"/>
      </w:rPr>
    </w:lvl>
    <w:lvl w:ilvl="4" w:tplc="2C68E68E">
      <w:start w:val="1"/>
      <w:numFmt w:val="bullet"/>
      <w:lvlText w:val="o"/>
      <w:lvlJc w:val="left"/>
      <w:pPr>
        <w:ind w:left="3600" w:hanging="360"/>
      </w:pPr>
      <w:rPr>
        <w:rFonts w:ascii="Courier New" w:hAnsi="Courier New" w:hint="default"/>
      </w:rPr>
    </w:lvl>
    <w:lvl w:ilvl="5" w:tplc="87EE2024">
      <w:start w:val="1"/>
      <w:numFmt w:val="bullet"/>
      <w:lvlText w:val=""/>
      <w:lvlJc w:val="left"/>
      <w:pPr>
        <w:ind w:left="4320" w:hanging="360"/>
      </w:pPr>
      <w:rPr>
        <w:rFonts w:ascii="Wingdings" w:hAnsi="Wingdings" w:hint="default"/>
      </w:rPr>
    </w:lvl>
    <w:lvl w:ilvl="6" w:tplc="48BE2C38">
      <w:start w:val="1"/>
      <w:numFmt w:val="bullet"/>
      <w:lvlText w:val=""/>
      <w:lvlJc w:val="left"/>
      <w:pPr>
        <w:ind w:left="5040" w:hanging="360"/>
      </w:pPr>
      <w:rPr>
        <w:rFonts w:ascii="Symbol" w:hAnsi="Symbol" w:hint="default"/>
      </w:rPr>
    </w:lvl>
    <w:lvl w:ilvl="7" w:tplc="CFA6ABFC">
      <w:start w:val="1"/>
      <w:numFmt w:val="bullet"/>
      <w:lvlText w:val="o"/>
      <w:lvlJc w:val="left"/>
      <w:pPr>
        <w:ind w:left="5760" w:hanging="360"/>
      </w:pPr>
      <w:rPr>
        <w:rFonts w:ascii="Courier New" w:hAnsi="Courier New" w:hint="default"/>
      </w:rPr>
    </w:lvl>
    <w:lvl w:ilvl="8" w:tplc="54AE12A0">
      <w:start w:val="1"/>
      <w:numFmt w:val="bullet"/>
      <w:lvlText w:val=""/>
      <w:lvlJc w:val="left"/>
      <w:pPr>
        <w:ind w:left="6480" w:hanging="360"/>
      </w:pPr>
      <w:rPr>
        <w:rFonts w:ascii="Wingdings" w:hAnsi="Wingdings" w:hint="default"/>
      </w:rPr>
    </w:lvl>
  </w:abstractNum>
  <w:abstractNum w:abstractNumId="6" w15:restartNumberingAfterBreak="0">
    <w:nsid w:val="43405B95"/>
    <w:multiLevelType w:val="hybridMultilevel"/>
    <w:tmpl w:val="682E0528"/>
    <w:lvl w:ilvl="0" w:tplc="116255AE">
      <w:start w:val="1"/>
      <w:numFmt w:val="bullet"/>
      <w:lvlText w:val=""/>
      <w:lvlJc w:val="left"/>
      <w:pPr>
        <w:ind w:left="720" w:hanging="360"/>
      </w:pPr>
      <w:rPr>
        <w:rFonts w:ascii="Symbol" w:hAnsi="Symbol" w:hint="default"/>
      </w:rPr>
    </w:lvl>
    <w:lvl w:ilvl="1" w:tplc="6A4EB964">
      <w:start w:val="1"/>
      <w:numFmt w:val="bullet"/>
      <w:lvlText w:val="o"/>
      <w:lvlJc w:val="left"/>
      <w:pPr>
        <w:ind w:left="1440" w:hanging="360"/>
      </w:pPr>
      <w:rPr>
        <w:rFonts w:ascii="Courier New" w:hAnsi="Courier New" w:hint="default"/>
      </w:rPr>
    </w:lvl>
    <w:lvl w:ilvl="2" w:tplc="A52AC0D8">
      <w:start w:val="1"/>
      <w:numFmt w:val="bullet"/>
      <w:lvlText w:val=""/>
      <w:lvlJc w:val="left"/>
      <w:pPr>
        <w:ind w:left="2160" w:hanging="360"/>
      </w:pPr>
      <w:rPr>
        <w:rFonts w:ascii="Wingdings" w:hAnsi="Wingdings" w:hint="default"/>
      </w:rPr>
    </w:lvl>
    <w:lvl w:ilvl="3" w:tplc="9EF476D0">
      <w:start w:val="1"/>
      <w:numFmt w:val="bullet"/>
      <w:lvlText w:val=""/>
      <w:lvlJc w:val="left"/>
      <w:pPr>
        <w:ind w:left="2880" w:hanging="360"/>
      </w:pPr>
      <w:rPr>
        <w:rFonts w:ascii="Symbol" w:hAnsi="Symbol" w:hint="default"/>
      </w:rPr>
    </w:lvl>
    <w:lvl w:ilvl="4" w:tplc="9F2E4B54">
      <w:start w:val="1"/>
      <w:numFmt w:val="bullet"/>
      <w:lvlText w:val="o"/>
      <w:lvlJc w:val="left"/>
      <w:pPr>
        <w:ind w:left="3600" w:hanging="360"/>
      </w:pPr>
      <w:rPr>
        <w:rFonts w:ascii="Courier New" w:hAnsi="Courier New" w:hint="default"/>
      </w:rPr>
    </w:lvl>
    <w:lvl w:ilvl="5" w:tplc="28CEDC86">
      <w:start w:val="1"/>
      <w:numFmt w:val="bullet"/>
      <w:lvlText w:val=""/>
      <w:lvlJc w:val="left"/>
      <w:pPr>
        <w:ind w:left="4320" w:hanging="360"/>
      </w:pPr>
      <w:rPr>
        <w:rFonts w:ascii="Wingdings" w:hAnsi="Wingdings" w:hint="default"/>
      </w:rPr>
    </w:lvl>
    <w:lvl w:ilvl="6" w:tplc="790E8702">
      <w:start w:val="1"/>
      <w:numFmt w:val="bullet"/>
      <w:lvlText w:val=""/>
      <w:lvlJc w:val="left"/>
      <w:pPr>
        <w:ind w:left="5040" w:hanging="360"/>
      </w:pPr>
      <w:rPr>
        <w:rFonts w:ascii="Symbol" w:hAnsi="Symbol" w:hint="default"/>
      </w:rPr>
    </w:lvl>
    <w:lvl w:ilvl="7" w:tplc="ED14B0BA">
      <w:start w:val="1"/>
      <w:numFmt w:val="bullet"/>
      <w:lvlText w:val="o"/>
      <w:lvlJc w:val="left"/>
      <w:pPr>
        <w:ind w:left="5760" w:hanging="360"/>
      </w:pPr>
      <w:rPr>
        <w:rFonts w:ascii="Courier New" w:hAnsi="Courier New" w:hint="default"/>
      </w:rPr>
    </w:lvl>
    <w:lvl w:ilvl="8" w:tplc="4DCE445C">
      <w:start w:val="1"/>
      <w:numFmt w:val="bullet"/>
      <w:lvlText w:val=""/>
      <w:lvlJc w:val="left"/>
      <w:pPr>
        <w:ind w:left="6480" w:hanging="360"/>
      </w:pPr>
      <w:rPr>
        <w:rFonts w:ascii="Wingdings" w:hAnsi="Wingdings" w:hint="default"/>
      </w:rPr>
    </w:lvl>
  </w:abstractNum>
  <w:abstractNum w:abstractNumId="7" w15:restartNumberingAfterBreak="0">
    <w:nsid w:val="4BCECDDA"/>
    <w:multiLevelType w:val="hybridMultilevel"/>
    <w:tmpl w:val="0C6AA66C"/>
    <w:lvl w:ilvl="0" w:tplc="1EA05998">
      <w:start w:val="1"/>
      <w:numFmt w:val="bullet"/>
      <w:lvlText w:val=""/>
      <w:lvlJc w:val="left"/>
      <w:pPr>
        <w:ind w:left="720" w:hanging="360"/>
      </w:pPr>
      <w:rPr>
        <w:rFonts w:ascii="Symbol" w:hAnsi="Symbol" w:hint="default"/>
      </w:rPr>
    </w:lvl>
    <w:lvl w:ilvl="1" w:tplc="8C229820">
      <w:start w:val="1"/>
      <w:numFmt w:val="bullet"/>
      <w:lvlText w:val="o"/>
      <w:lvlJc w:val="left"/>
      <w:pPr>
        <w:ind w:left="1440" w:hanging="360"/>
      </w:pPr>
      <w:rPr>
        <w:rFonts w:ascii="Courier New" w:hAnsi="Courier New" w:hint="default"/>
      </w:rPr>
    </w:lvl>
    <w:lvl w:ilvl="2" w:tplc="9BF21632">
      <w:start w:val="1"/>
      <w:numFmt w:val="bullet"/>
      <w:lvlText w:val=""/>
      <w:lvlJc w:val="left"/>
      <w:pPr>
        <w:ind w:left="2160" w:hanging="360"/>
      </w:pPr>
      <w:rPr>
        <w:rFonts w:ascii="Wingdings" w:hAnsi="Wingdings" w:hint="default"/>
      </w:rPr>
    </w:lvl>
    <w:lvl w:ilvl="3" w:tplc="F856BBB8">
      <w:start w:val="1"/>
      <w:numFmt w:val="bullet"/>
      <w:lvlText w:val=""/>
      <w:lvlJc w:val="left"/>
      <w:pPr>
        <w:ind w:left="2880" w:hanging="360"/>
      </w:pPr>
      <w:rPr>
        <w:rFonts w:ascii="Symbol" w:hAnsi="Symbol" w:hint="default"/>
      </w:rPr>
    </w:lvl>
    <w:lvl w:ilvl="4" w:tplc="08587C28">
      <w:start w:val="1"/>
      <w:numFmt w:val="bullet"/>
      <w:lvlText w:val="o"/>
      <w:lvlJc w:val="left"/>
      <w:pPr>
        <w:ind w:left="3600" w:hanging="360"/>
      </w:pPr>
      <w:rPr>
        <w:rFonts w:ascii="Courier New" w:hAnsi="Courier New" w:hint="default"/>
      </w:rPr>
    </w:lvl>
    <w:lvl w:ilvl="5" w:tplc="827AE73C">
      <w:start w:val="1"/>
      <w:numFmt w:val="bullet"/>
      <w:lvlText w:val=""/>
      <w:lvlJc w:val="left"/>
      <w:pPr>
        <w:ind w:left="4320" w:hanging="360"/>
      </w:pPr>
      <w:rPr>
        <w:rFonts w:ascii="Wingdings" w:hAnsi="Wingdings" w:hint="default"/>
      </w:rPr>
    </w:lvl>
    <w:lvl w:ilvl="6" w:tplc="74E888F2">
      <w:start w:val="1"/>
      <w:numFmt w:val="bullet"/>
      <w:lvlText w:val=""/>
      <w:lvlJc w:val="left"/>
      <w:pPr>
        <w:ind w:left="5040" w:hanging="360"/>
      </w:pPr>
      <w:rPr>
        <w:rFonts w:ascii="Symbol" w:hAnsi="Symbol" w:hint="default"/>
      </w:rPr>
    </w:lvl>
    <w:lvl w:ilvl="7" w:tplc="1A4AD3C2">
      <w:start w:val="1"/>
      <w:numFmt w:val="bullet"/>
      <w:lvlText w:val="o"/>
      <w:lvlJc w:val="left"/>
      <w:pPr>
        <w:ind w:left="5760" w:hanging="360"/>
      </w:pPr>
      <w:rPr>
        <w:rFonts w:ascii="Courier New" w:hAnsi="Courier New" w:hint="default"/>
      </w:rPr>
    </w:lvl>
    <w:lvl w:ilvl="8" w:tplc="36A25B9C">
      <w:start w:val="1"/>
      <w:numFmt w:val="bullet"/>
      <w:lvlText w:val=""/>
      <w:lvlJc w:val="left"/>
      <w:pPr>
        <w:ind w:left="6480" w:hanging="360"/>
      </w:pPr>
      <w:rPr>
        <w:rFonts w:ascii="Wingdings" w:hAnsi="Wingdings" w:hint="default"/>
      </w:rPr>
    </w:lvl>
  </w:abstractNum>
  <w:abstractNum w:abstractNumId="8" w15:restartNumberingAfterBreak="0">
    <w:nsid w:val="4ED1C5FB"/>
    <w:multiLevelType w:val="hybridMultilevel"/>
    <w:tmpl w:val="BED2F4BE"/>
    <w:lvl w:ilvl="0" w:tplc="BCBE6B64">
      <w:start w:val="1"/>
      <w:numFmt w:val="bullet"/>
      <w:lvlText w:val=""/>
      <w:lvlJc w:val="left"/>
      <w:pPr>
        <w:ind w:left="720" w:hanging="360"/>
      </w:pPr>
      <w:rPr>
        <w:rFonts w:ascii="Symbol" w:hAnsi="Symbol" w:hint="default"/>
      </w:rPr>
    </w:lvl>
    <w:lvl w:ilvl="1" w:tplc="6FEAE1CE">
      <w:start w:val="1"/>
      <w:numFmt w:val="bullet"/>
      <w:lvlText w:val="o"/>
      <w:lvlJc w:val="left"/>
      <w:pPr>
        <w:ind w:left="1440" w:hanging="360"/>
      </w:pPr>
      <w:rPr>
        <w:rFonts w:ascii="Courier New" w:hAnsi="Courier New" w:hint="default"/>
      </w:rPr>
    </w:lvl>
    <w:lvl w:ilvl="2" w:tplc="403A479C">
      <w:start w:val="1"/>
      <w:numFmt w:val="bullet"/>
      <w:lvlText w:val=""/>
      <w:lvlJc w:val="left"/>
      <w:pPr>
        <w:ind w:left="2160" w:hanging="360"/>
      </w:pPr>
      <w:rPr>
        <w:rFonts w:ascii="Wingdings" w:hAnsi="Wingdings" w:hint="default"/>
      </w:rPr>
    </w:lvl>
    <w:lvl w:ilvl="3" w:tplc="7F1847CA">
      <w:start w:val="1"/>
      <w:numFmt w:val="bullet"/>
      <w:lvlText w:val=""/>
      <w:lvlJc w:val="left"/>
      <w:pPr>
        <w:ind w:left="2880" w:hanging="360"/>
      </w:pPr>
      <w:rPr>
        <w:rFonts w:ascii="Symbol" w:hAnsi="Symbol" w:hint="default"/>
      </w:rPr>
    </w:lvl>
    <w:lvl w:ilvl="4" w:tplc="9E34B68C">
      <w:start w:val="1"/>
      <w:numFmt w:val="bullet"/>
      <w:lvlText w:val="o"/>
      <w:lvlJc w:val="left"/>
      <w:pPr>
        <w:ind w:left="3600" w:hanging="360"/>
      </w:pPr>
      <w:rPr>
        <w:rFonts w:ascii="Courier New" w:hAnsi="Courier New" w:hint="default"/>
      </w:rPr>
    </w:lvl>
    <w:lvl w:ilvl="5" w:tplc="ACC4466A">
      <w:start w:val="1"/>
      <w:numFmt w:val="bullet"/>
      <w:lvlText w:val=""/>
      <w:lvlJc w:val="left"/>
      <w:pPr>
        <w:ind w:left="4320" w:hanging="360"/>
      </w:pPr>
      <w:rPr>
        <w:rFonts w:ascii="Wingdings" w:hAnsi="Wingdings" w:hint="default"/>
      </w:rPr>
    </w:lvl>
    <w:lvl w:ilvl="6" w:tplc="D4A67D74">
      <w:start w:val="1"/>
      <w:numFmt w:val="bullet"/>
      <w:lvlText w:val=""/>
      <w:lvlJc w:val="left"/>
      <w:pPr>
        <w:ind w:left="5040" w:hanging="360"/>
      </w:pPr>
      <w:rPr>
        <w:rFonts w:ascii="Symbol" w:hAnsi="Symbol" w:hint="default"/>
      </w:rPr>
    </w:lvl>
    <w:lvl w:ilvl="7" w:tplc="3E0A67F6">
      <w:start w:val="1"/>
      <w:numFmt w:val="bullet"/>
      <w:lvlText w:val="o"/>
      <w:lvlJc w:val="left"/>
      <w:pPr>
        <w:ind w:left="5760" w:hanging="360"/>
      </w:pPr>
      <w:rPr>
        <w:rFonts w:ascii="Courier New" w:hAnsi="Courier New" w:hint="default"/>
      </w:rPr>
    </w:lvl>
    <w:lvl w:ilvl="8" w:tplc="CED09368">
      <w:start w:val="1"/>
      <w:numFmt w:val="bullet"/>
      <w:lvlText w:val=""/>
      <w:lvlJc w:val="left"/>
      <w:pPr>
        <w:ind w:left="6480" w:hanging="360"/>
      </w:pPr>
      <w:rPr>
        <w:rFonts w:ascii="Wingdings" w:hAnsi="Wingdings" w:hint="default"/>
      </w:rPr>
    </w:lvl>
  </w:abstractNum>
  <w:abstractNum w:abstractNumId="9" w15:restartNumberingAfterBreak="0">
    <w:nsid w:val="54DF4C3B"/>
    <w:multiLevelType w:val="hybridMultilevel"/>
    <w:tmpl w:val="66C8A596"/>
    <w:lvl w:ilvl="0" w:tplc="E25A4986">
      <w:start w:val="1"/>
      <w:numFmt w:val="bullet"/>
      <w:lvlText w:val=""/>
      <w:lvlJc w:val="left"/>
      <w:pPr>
        <w:ind w:left="720" w:hanging="360"/>
      </w:pPr>
      <w:rPr>
        <w:rFonts w:ascii="Symbol" w:hAnsi="Symbol" w:hint="default"/>
      </w:rPr>
    </w:lvl>
    <w:lvl w:ilvl="1" w:tplc="1EF05B98">
      <w:start w:val="1"/>
      <w:numFmt w:val="bullet"/>
      <w:lvlText w:val="o"/>
      <w:lvlJc w:val="left"/>
      <w:pPr>
        <w:ind w:left="1440" w:hanging="360"/>
      </w:pPr>
      <w:rPr>
        <w:rFonts w:ascii="Courier New" w:hAnsi="Courier New" w:hint="default"/>
      </w:rPr>
    </w:lvl>
    <w:lvl w:ilvl="2" w:tplc="42285064">
      <w:start w:val="1"/>
      <w:numFmt w:val="bullet"/>
      <w:lvlText w:val=""/>
      <w:lvlJc w:val="left"/>
      <w:pPr>
        <w:ind w:left="2160" w:hanging="360"/>
      </w:pPr>
      <w:rPr>
        <w:rFonts w:ascii="Wingdings" w:hAnsi="Wingdings" w:hint="default"/>
      </w:rPr>
    </w:lvl>
    <w:lvl w:ilvl="3" w:tplc="A3D4939E">
      <w:start w:val="1"/>
      <w:numFmt w:val="bullet"/>
      <w:lvlText w:val=""/>
      <w:lvlJc w:val="left"/>
      <w:pPr>
        <w:ind w:left="2880" w:hanging="360"/>
      </w:pPr>
      <w:rPr>
        <w:rFonts w:ascii="Symbol" w:hAnsi="Symbol" w:hint="default"/>
      </w:rPr>
    </w:lvl>
    <w:lvl w:ilvl="4" w:tplc="B8A65514">
      <w:start w:val="1"/>
      <w:numFmt w:val="bullet"/>
      <w:lvlText w:val="o"/>
      <w:lvlJc w:val="left"/>
      <w:pPr>
        <w:ind w:left="3600" w:hanging="360"/>
      </w:pPr>
      <w:rPr>
        <w:rFonts w:ascii="Courier New" w:hAnsi="Courier New" w:hint="default"/>
      </w:rPr>
    </w:lvl>
    <w:lvl w:ilvl="5" w:tplc="75E41FF4">
      <w:start w:val="1"/>
      <w:numFmt w:val="bullet"/>
      <w:lvlText w:val=""/>
      <w:lvlJc w:val="left"/>
      <w:pPr>
        <w:ind w:left="4320" w:hanging="360"/>
      </w:pPr>
      <w:rPr>
        <w:rFonts w:ascii="Wingdings" w:hAnsi="Wingdings" w:hint="default"/>
      </w:rPr>
    </w:lvl>
    <w:lvl w:ilvl="6" w:tplc="54603A4A">
      <w:start w:val="1"/>
      <w:numFmt w:val="bullet"/>
      <w:lvlText w:val=""/>
      <w:lvlJc w:val="left"/>
      <w:pPr>
        <w:ind w:left="5040" w:hanging="360"/>
      </w:pPr>
      <w:rPr>
        <w:rFonts w:ascii="Symbol" w:hAnsi="Symbol" w:hint="default"/>
      </w:rPr>
    </w:lvl>
    <w:lvl w:ilvl="7" w:tplc="9A10EBD6">
      <w:start w:val="1"/>
      <w:numFmt w:val="bullet"/>
      <w:lvlText w:val="o"/>
      <w:lvlJc w:val="left"/>
      <w:pPr>
        <w:ind w:left="5760" w:hanging="360"/>
      </w:pPr>
      <w:rPr>
        <w:rFonts w:ascii="Courier New" w:hAnsi="Courier New" w:hint="default"/>
      </w:rPr>
    </w:lvl>
    <w:lvl w:ilvl="8" w:tplc="1BB68064">
      <w:start w:val="1"/>
      <w:numFmt w:val="bullet"/>
      <w:lvlText w:val=""/>
      <w:lvlJc w:val="left"/>
      <w:pPr>
        <w:ind w:left="6480" w:hanging="360"/>
      </w:pPr>
      <w:rPr>
        <w:rFonts w:ascii="Wingdings" w:hAnsi="Wingdings" w:hint="default"/>
      </w:rPr>
    </w:lvl>
  </w:abstractNum>
  <w:abstractNum w:abstractNumId="10" w15:restartNumberingAfterBreak="0">
    <w:nsid w:val="5B0BA611"/>
    <w:multiLevelType w:val="hybridMultilevel"/>
    <w:tmpl w:val="B4104072"/>
    <w:lvl w:ilvl="0" w:tplc="B1B053D2">
      <w:start w:val="1"/>
      <w:numFmt w:val="bullet"/>
      <w:lvlText w:val=""/>
      <w:lvlJc w:val="left"/>
      <w:pPr>
        <w:ind w:left="720" w:hanging="360"/>
      </w:pPr>
      <w:rPr>
        <w:rFonts w:ascii="Symbol" w:hAnsi="Symbol" w:hint="default"/>
      </w:rPr>
    </w:lvl>
    <w:lvl w:ilvl="1" w:tplc="0DFAA8C6">
      <w:start w:val="1"/>
      <w:numFmt w:val="bullet"/>
      <w:lvlText w:val="o"/>
      <w:lvlJc w:val="left"/>
      <w:pPr>
        <w:ind w:left="1440" w:hanging="360"/>
      </w:pPr>
      <w:rPr>
        <w:rFonts w:ascii="Courier New" w:hAnsi="Courier New" w:hint="default"/>
      </w:rPr>
    </w:lvl>
    <w:lvl w:ilvl="2" w:tplc="519652A2">
      <w:start w:val="1"/>
      <w:numFmt w:val="bullet"/>
      <w:lvlText w:val=""/>
      <w:lvlJc w:val="left"/>
      <w:pPr>
        <w:ind w:left="2160" w:hanging="360"/>
      </w:pPr>
      <w:rPr>
        <w:rFonts w:ascii="Wingdings" w:hAnsi="Wingdings" w:hint="default"/>
      </w:rPr>
    </w:lvl>
    <w:lvl w:ilvl="3" w:tplc="7EB44812">
      <w:start w:val="1"/>
      <w:numFmt w:val="bullet"/>
      <w:lvlText w:val=""/>
      <w:lvlJc w:val="left"/>
      <w:pPr>
        <w:ind w:left="2880" w:hanging="360"/>
      </w:pPr>
      <w:rPr>
        <w:rFonts w:ascii="Symbol" w:hAnsi="Symbol" w:hint="default"/>
      </w:rPr>
    </w:lvl>
    <w:lvl w:ilvl="4" w:tplc="6AFA8040">
      <w:start w:val="1"/>
      <w:numFmt w:val="bullet"/>
      <w:lvlText w:val="o"/>
      <w:lvlJc w:val="left"/>
      <w:pPr>
        <w:ind w:left="3600" w:hanging="360"/>
      </w:pPr>
      <w:rPr>
        <w:rFonts w:ascii="Courier New" w:hAnsi="Courier New" w:hint="default"/>
      </w:rPr>
    </w:lvl>
    <w:lvl w:ilvl="5" w:tplc="981AB8CE">
      <w:start w:val="1"/>
      <w:numFmt w:val="bullet"/>
      <w:lvlText w:val=""/>
      <w:lvlJc w:val="left"/>
      <w:pPr>
        <w:ind w:left="4320" w:hanging="360"/>
      </w:pPr>
      <w:rPr>
        <w:rFonts w:ascii="Wingdings" w:hAnsi="Wingdings" w:hint="default"/>
      </w:rPr>
    </w:lvl>
    <w:lvl w:ilvl="6" w:tplc="6A802CA4">
      <w:start w:val="1"/>
      <w:numFmt w:val="bullet"/>
      <w:lvlText w:val=""/>
      <w:lvlJc w:val="left"/>
      <w:pPr>
        <w:ind w:left="5040" w:hanging="360"/>
      </w:pPr>
      <w:rPr>
        <w:rFonts w:ascii="Symbol" w:hAnsi="Symbol" w:hint="default"/>
      </w:rPr>
    </w:lvl>
    <w:lvl w:ilvl="7" w:tplc="D636673C">
      <w:start w:val="1"/>
      <w:numFmt w:val="bullet"/>
      <w:lvlText w:val="o"/>
      <w:lvlJc w:val="left"/>
      <w:pPr>
        <w:ind w:left="5760" w:hanging="360"/>
      </w:pPr>
      <w:rPr>
        <w:rFonts w:ascii="Courier New" w:hAnsi="Courier New" w:hint="default"/>
      </w:rPr>
    </w:lvl>
    <w:lvl w:ilvl="8" w:tplc="C32E7720">
      <w:start w:val="1"/>
      <w:numFmt w:val="bullet"/>
      <w:lvlText w:val=""/>
      <w:lvlJc w:val="left"/>
      <w:pPr>
        <w:ind w:left="6480" w:hanging="360"/>
      </w:pPr>
      <w:rPr>
        <w:rFonts w:ascii="Wingdings" w:hAnsi="Wingdings" w:hint="default"/>
      </w:rPr>
    </w:lvl>
  </w:abstractNum>
  <w:abstractNum w:abstractNumId="11" w15:restartNumberingAfterBreak="0">
    <w:nsid w:val="5CAC9B61"/>
    <w:multiLevelType w:val="hybridMultilevel"/>
    <w:tmpl w:val="E08CE5B6"/>
    <w:lvl w:ilvl="0" w:tplc="01F8EBF2">
      <w:start w:val="1"/>
      <w:numFmt w:val="bullet"/>
      <w:lvlText w:val=""/>
      <w:lvlJc w:val="left"/>
      <w:pPr>
        <w:ind w:left="720" w:hanging="360"/>
      </w:pPr>
      <w:rPr>
        <w:rFonts w:ascii="Symbol" w:hAnsi="Symbol" w:hint="default"/>
      </w:rPr>
    </w:lvl>
    <w:lvl w:ilvl="1" w:tplc="22FCA77C">
      <w:start w:val="1"/>
      <w:numFmt w:val="bullet"/>
      <w:lvlText w:val="o"/>
      <w:lvlJc w:val="left"/>
      <w:pPr>
        <w:ind w:left="1440" w:hanging="360"/>
      </w:pPr>
      <w:rPr>
        <w:rFonts w:ascii="Courier New" w:hAnsi="Courier New" w:hint="default"/>
      </w:rPr>
    </w:lvl>
    <w:lvl w:ilvl="2" w:tplc="D0280C28">
      <w:start w:val="1"/>
      <w:numFmt w:val="bullet"/>
      <w:lvlText w:val=""/>
      <w:lvlJc w:val="left"/>
      <w:pPr>
        <w:ind w:left="2160" w:hanging="360"/>
      </w:pPr>
      <w:rPr>
        <w:rFonts w:ascii="Wingdings" w:hAnsi="Wingdings" w:hint="default"/>
      </w:rPr>
    </w:lvl>
    <w:lvl w:ilvl="3" w:tplc="B2249B3E">
      <w:start w:val="1"/>
      <w:numFmt w:val="bullet"/>
      <w:lvlText w:val=""/>
      <w:lvlJc w:val="left"/>
      <w:pPr>
        <w:ind w:left="2880" w:hanging="360"/>
      </w:pPr>
      <w:rPr>
        <w:rFonts w:ascii="Symbol" w:hAnsi="Symbol" w:hint="default"/>
      </w:rPr>
    </w:lvl>
    <w:lvl w:ilvl="4" w:tplc="30208EB2">
      <w:start w:val="1"/>
      <w:numFmt w:val="bullet"/>
      <w:lvlText w:val="o"/>
      <w:lvlJc w:val="left"/>
      <w:pPr>
        <w:ind w:left="3600" w:hanging="360"/>
      </w:pPr>
      <w:rPr>
        <w:rFonts w:ascii="Courier New" w:hAnsi="Courier New" w:hint="default"/>
      </w:rPr>
    </w:lvl>
    <w:lvl w:ilvl="5" w:tplc="A62EAA10">
      <w:start w:val="1"/>
      <w:numFmt w:val="bullet"/>
      <w:lvlText w:val=""/>
      <w:lvlJc w:val="left"/>
      <w:pPr>
        <w:ind w:left="4320" w:hanging="360"/>
      </w:pPr>
      <w:rPr>
        <w:rFonts w:ascii="Wingdings" w:hAnsi="Wingdings" w:hint="default"/>
      </w:rPr>
    </w:lvl>
    <w:lvl w:ilvl="6" w:tplc="9BFECB56">
      <w:start w:val="1"/>
      <w:numFmt w:val="bullet"/>
      <w:lvlText w:val=""/>
      <w:lvlJc w:val="left"/>
      <w:pPr>
        <w:ind w:left="5040" w:hanging="360"/>
      </w:pPr>
      <w:rPr>
        <w:rFonts w:ascii="Symbol" w:hAnsi="Symbol" w:hint="default"/>
      </w:rPr>
    </w:lvl>
    <w:lvl w:ilvl="7" w:tplc="39666C26">
      <w:start w:val="1"/>
      <w:numFmt w:val="bullet"/>
      <w:lvlText w:val="o"/>
      <w:lvlJc w:val="left"/>
      <w:pPr>
        <w:ind w:left="5760" w:hanging="360"/>
      </w:pPr>
      <w:rPr>
        <w:rFonts w:ascii="Courier New" w:hAnsi="Courier New" w:hint="default"/>
      </w:rPr>
    </w:lvl>
    <w:lvl w:ilvl="8" w:tplc="58B8F7E4">
      <w:start w:val="1"/>
      <w:numFmt w:val="bullet"/>
      <w:lvlText w:val=""/>
      <w:lvlJc w:val="left"/>
      <w:pPr>
        <w:ind w:left="6480" w:hanging="360"/>
      </w:pPr>
      <w:rPr>
        <w:rFonts w:ascii="Wingdings" w:hAnsi="Wingdings" w:hint="default"/>
      </w:rPr>
    </w:lvl>
  </w:abstractNum>
  <w:num w:numId="1" w16cid:durableId="576593959">
    <w:abstractNumId w:val="2"/>
  </w:num>
  <w:num w:numId="2" w16cid:durableId="3748197">
    <w:abstractNumId w:val="7"/>
  </w:num>
  <w:num w:numId="3" w16cid:durableId="1986932423">
    <w:abstractNumId w:val="9"/>
  </w:num>
  <w:num w:numId="4" w16cid:durableId="729887881">
    <w:abstractNumId w:val="5"/>
  </w:num>
  <w:num w:numId="5" w16cid:durableId="1681355003">
    <w:abstractNumId w:val="3"/>
  </w:num>
  <w:num w:numId="6" w16cid:durableId="1184900031">
    <w:abstractNumId w:val="6"/>
  </w:num>
  <w:num w:numId="7" w16cid:durableId="2086679562">
    <w:abstractNumId w:val="4"/>
  </w:num>
  <w:num w:numId="8" w16cid:durableId="1876117739">
    <w:abstractNumId w:val="10"/>
  </w:num>
  <w:num w:numId="9" w16cid:durableId="1115060380">
    <w:abstractNumId w:val="0"/>
  </w:num>
  <w:num w:numId="10" w16cid:durableId="1463382381">
    <w:abstractNumId w:val="11"/>
  </w:num>
  <w:num w:numId="11" w16cid:durableId="561453923">
    <w:abstractNumId w:val="1"/>
  </w:num>
  <w:num w:numId="12" w16cid:durableId="2036730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CE293"/>
    <w:rsid w:val="0019333C"/>
    <w:rsid w:val="001F1FFF"/>
    <w:rsid w:val="00B019D6"/>
    <w:rsid w:val="0448B5B7"/>
    <w:rsid w:val="054D3846"/>
    <w:rsid w:val="0891A1EC"/>
    <w:rsid w:val="09F8D826"/>
    <w:rsid w:val="0B6060A1"/>
    <w:rsid w:val="0BD63A3E"/>
    <w:rsid w:val="0BF3E04C"/>
    <w:rsid w:val="0F2EA3B5"/>
    <w:rsid w:val="0F48982D"/>
    <w:rsid w:val="10627976"/>
    <w:rsid w:val="11B3C103"/>
    <w:rsid w:val="12B99F45"/>
    <w:rsid w:val="137719B5"/>
    <w:rsid w:val="151D7F93"/>
    <w:rsid w:val="16767815"/>
    <w:rsid w:val="16A99F68"/>
    <w:rsid w:val="177B9153"/>
    <w:rsid w:val="1F9B1537"/>
    <w:rsid w:val="20402644"/>
    <w:rsid w:val="20921260"/>
    <w:rsid w:val="236EA933"/>
    <w:rsid w:val="2797BAAA"/>
    <w:rsid w:val="279A39C8"/>
    <w:rsid w:val="29E9007A"/>
    <w:rsid w:val="2CB01965"/>
    <w:rsid w:val="30E82678"/>
    <w:rsid w:val="36A57B0E"/>
    <w:rsid w:val="39F5CE31"/>
    <w:rsid w:val="3A6A2A1D"/>
    <w:rsid w:val="3B3C4CE3"/>
    <w:rsid w:val="3B4B77BA"/>
    <w:rsid w:val="3BF68210"/>
    <w:rsid w:val="3C648382"/>
    <w:rsid w:val="491E8393"/>
    <w:rsid w:val="4A09DEAD"/>
    <w:rsid w:val="4AABC719"/>
    <w:rsid w:val="4AF92149"/>
    <w:rsid w:val="4B1CE293"/>
    <w:rsid w:val="4D446764"/>
    <w:rsid w:val="51ED98E4"/>
    <w:rsid w:val="55679BEB"/>
    <w:rsid w:val="56FEEEEC"/>
    <w:rsid w:val="58070E57"/>
    <w:rsid w:val="586745BF"/>
    <w:rsid w:val="587213BB"/>
    <w:rsid w:val="58C816A2"/>
    <w:rsid w:val="5A672814"/>
    <w:rsid w:val="5CFB434E"/>
    <w:rsid w:val="5FAC176A"/>
    <w:rsid w:val="6009816F"/>
    <w:rsid w:val="60E263A1"/>
    <w:rsid w:val="66C43D3A"/>
    <w:rsid w:val="676F9A2A"/>
    <w:rsid w:val="67BFF973"/>
    <w:rsid w:val="68BE3675"/>
    <w:rsid w:val="71999797"/>
    <w:rsid w:val="73D8DBB6"/>
    <w:rsid w:val="752819B1"/>
    <w:rsid w:val="75771167"/>
    <w:rsid w:val="75ABC639"/>
    <w:rsid w:val="76359B4E"/>
    <w:rsid w:val="772156F7"/>
    <w:rsid w:val="788634C4"/>
    <w:rsid w:val="79AD4373"/>
    <w:rsid w:val="7AC1FB17"/>
    <w:rsid w:val="7C49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E293"/>
  <w15:chartTrackingRefBased/>
  <w15:docId w15:val="{E820CD2B-84C8-4116-ABB3-49F7D4CC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721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09816F"/>
    <w:pPr>
      <w:ind w:left="720"/>
      <w:contextualSpacing/>
    </w:pPr>
  </w:style>
  <w:style w:type="character" w:styleId="Hyperlink">
    <w:name w:val="Hyperlink"/>
    <w:basedOn w:val="DefaultParagraphFont"/>
    <w:uiPriority w:val="99"/>
    <w:unhideWhenUsed/>
    <w:rsid w:val="772156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iari.org/wp-content/uploads/2021/04/Sample-Feasibility-Study-Format.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ana.com/resources/feasibility-stud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advisor/business/gap-analysis-template/" TargetMode="External"/><Relationship Id="rId11" Type="http://schemas.openxmlformats.org/officeDocument/2006/relationships/hyperlink" Target="https://www.uclahealth.org/sites/default/files/documents/ce-GapAnalysis-052016.pdf" TargetMode="External"/><Relationship Id="rId5" Type="http://schemas.openxmlformats.org/officeDocument/2006/relationships/hyperlink" Target="https://www.projectmanager.com/blog/cost-benefit-analysis-for-projects-a-step-by-step-guide" TargetMode="External"/><Relationship Id="rId10" Type="http://schemas.openxmlformats.org/officeDocument/2006/relationships/hyperlink" Target="https://www.rippling.com/blog/cost-benefit-analysis-example" TargetMode="External"/><Relationship Id="rId4" Type="http://schemas.openxmlformats.org/officeDocument/2006/relationships/webSettings" Target="webSettings.xml"/><Relationship Id="rId9" Type="http://schemas.openxmlformats.org/officeDocument/2006/relationships/hyperlink" Target="https://goaudits.com/blog/hotel-kp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Darrell</dc:creator>
  <cp:keywords/>
  <dc:description/>
  <cp:lastModifiedBy>Nicolette Eboli</cp:lastModifiedBy>
  <cp:revision>2</cp:revision>
  <dcterms:created xsi:type="dcterms:W3CDTF">2026-02-05T16:24:00Z</dcterms:created>
  <dcterms:modified xsi:type="dcterms:W3CDTF">2026-02-05T16:24:00Z</dcterms:modified>
</cp:coreProperties>
</file>