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029B6" w:rsidRPr="00B029B6" w:rsidRDefault="00B029B6" w:rsidP="00B029B6">
      <w:pPr>
        <w:spacing w:before="450" w:after="300" w:line="240" w:lineRule="auto"/>
        <w:jc w:val="center"/>
        <w:outlineLvl w:val="0"/>
        <w:rPr>
          <w:rFonts w:ascii="Segoe UI" w:eastAsia="Times New Roman" w:hAnsi="Segoe UI" w:cs="Segoe UI"/>
          <w:color w:val="000000"/>
          <w:kern w:val="36"/>
          <w:sz w:val="43"/>
          <w:szCs w:val="43"/>
        </w:rPr>
      </w:pPr>
      <w:r>
        <w:rPr>
          <w:rFonts w:ascii="Segoe UI" w:eastAsia="Times New Roman" w:hAnsi="Segoe UI" w:cs="Segoe UI"/>
          <w:b/>
          <w:bCs/>
          <w:color w:val="000000"/>
          <w:kern w:val="36"/>
          <w:sz w:val="43"/>
          <w:szCs w:val="43"/>
        </w:rPr>
        <w:t>AGREEMENT BETWEEN BILLSASA TRADING SOLUTIONS AND……………………………….</w:t>
      </w:r>
    </w:p>
    <w:p w:rsidR="00B029B6" w:rsidRPr="00B029B6" w:rsidRDefault="00B029B6" w:rsidP="00B029B6">
      <w:pPr>
        <w:spacing w:before="360" w:after="0" w:line="240" w:lineRule="auto"/>
        <w:rPr>
          <w:rFonts w:ascii="Segoe UI" w:eastAsia="Times New Roman" w:hAnsi="Segoe UI" w:cs="Segoe UI"/>
          <w:color w:val="000000"/>
          <w:sz w:val="27"/>
          <w:szCs w:val="27"/>
        </w:rPr>
      </w:pPr>
      <w:proofErr w:type="spellStart"/>
      <w:r>
        <w:rPr>
          <w:rFonts w:ascii="Segoe UI" w:eastAsia="Times New Roman" w:hAnsi="Segoe UI" w:cs="Segoe UI"/>
          <w:color w:val="000000"/>
          <w:sz w:val="27"/>
          <w:szCs w:val="27"/>
        </w:rPr>
        <w:t>Billsasa</w:t>
      </w:r>
      <w:proofErr w:type="spellEnd"/>
      <w:r>
        <w:rPr>
          <w:rFonts w:ascii="Segoe UI" w:eastAsia="Times New Roman" w:hAnsi="Segoe UI" w:cs="Segoe UI"/>
          <w:color w:val="000000"/>
          <w:sz w:val="27"/>
          <w:szCs w:val="27"/>
        </w:rPr>
        <w:t xml:space="preserve"> </w:t>
      </w:r>
      <w:r w:rsidR="00462539">
        <w:rPr>
          <w:rFonts w:ascii="Segoe UI" w:eastAsia="Times New Roman" w:hAnsi="Segoe UI" w:cs="Segoe UI"/>
          <w:color w:val="000000"/>
          <w:sz w:val="27"/>
          <w:szCs w:val="27"/>
        </w:rPr>
        <w:t>T</w:t>
      </w:r>
      <w:r>
        <w:rPr>
          <w:rFonts w:ascii="Segoe UI" w:eastAsia="Times New Roman" w:hAnsi="Segoe UI" w:cs="Segoe UI"/>
          <w:color w:val="000000"/>
          <w:sz w:val="27"/>
          <w:szCs w:val="27"/>
        </w:rPr>
        <w:t xml:space="preserve">rading </w:t>
      </w:r>
      <w:r w:rsidR="00462539">
        <w:rPr>
          <w:rFonts w:ascii="Segoe UI" w:eastAsia="Times New Roman" w:hAnsi="Segoe UI" w:cs="Segoe UI"/>
          <w:color w:val="000000"/>
          <w:sz w:val="27"/>
          <w:szCs w:val="27"/>
        </w:rPr>
        <w:t>S</w:t>
      </w:r>
      <w:r>
        <w:rPr>
          <w:rFonts w:ascii="Segoe UI" w:eastAsia="Times New Roman" w:hAnsi="Segoe UI" w:cs="Segoe UI"/>
          <w:color w:val="000000"/>
          <w:sz w:val="27"/>
          <w:szCs w:val="27"/>
        </w:rPr>
        <w:t>olutions</w:t>
      </w:r>
      <w:r w:rsidRPr="00B029B6">
        <w:rPr>
          <w:rFonts w:ascii="Segoe UI" w:eastAsia="Times New Roman" w:hAnsi="Segoe UI" w:cs="Segoe UI"/>
          <w:color w:val="000000"/>
          <w:sz w:val="27"/>
          <w:szCs w:val="27"/>
        </w:rPr>
        <w:t>, with</w:t>
      </w:r>
      <w:r>
        <w:rPr>
          <w:rFonts w:ascii="Segoe UI" w:eastAsia="Times New Roman" w:hAnsi="Segoe UI" w:cs="Segoe UI"/>
          <w:color w:val="000000"/>
          <w:sz w:val="27"/>
          <w:szCs w:val="27"/>
        </w:rPr>
        <w:t xml:space="preserve"> a business address at </w:t>
      </w:r>
      <w:proofErr w:type="spellStart"/>
      <w:r w:rsidR="00057E34">
        <w:rPr>
          <w:rFonts w:ascii="Segoe UI" w:eastAsia="Times New Roman" w:hAnsi="Segoe UI" w:cs="Segoe UI"/>
          <w:color w:val="000000"/>
          <w:sz w:val="27"/>
          <w:szCs w:val="27"/>
        </w:rPr>
        <w:t>Kilimani</w:t>
      </w:r>
      <w:r>
        <w:rPr>
          <w:rFonts w:ascii="Segoe UI" w:eastAsia="Times New Roman" w:hAnsi="Segoe UI" w:cs="Segoe UI"/>
          <w:color w:val="000000"/>
          <w:sz w:val="27"/>
          <w:szCs w:val="27"/>
        </w:rPr>
        <w:t>,</w:t>
      </w:r>
      <w:r w:rsidR="00462539">
        <w:rPr>
          <w:rFonts w:ascii="Segoe UI" w:eastAsia="Times New Roman" w:hAnsi="Segoe UI" w:cs="Segoe UI"/>
          <w:color w:val="000000"/>
          <w:sz w:val="27"/>
          <w:szCs w:val="27"/>
        </w:rPr>
        <w:t>Oloitoktok</w:t>
      </w:r>
      <w:proofErr w:type="spellEnd"/>
      <w:r>
        <w:rPr>
          <w:rFonts w:ascii="Segoe UI" w:eastAsia="Times New Roman" w:hAnsi="Segoe UI" w:cs="Segoe UI"/>
          <w:color w:val="000000"/>
          <w:sz w:val="27"/>
          <w:szCs w:val="27"/>
        </w:rPr>
        <w:t xml:space="preserve"> road</w:t>
      </w:r>
      <w:r w:rsidRPr="00B029B6">
        <w:rPr>
          <w:rFonts w:ascii="Segoe UI" w:eastAsia="Times New Roman" w:hAnsi="Segoe UI" w:cs="Segoe UI"/>
          <w:color w:val="000000"/>
          <w:sz w:val="27"/>
          <w:szCs w:val="27"/>
        </w:rPr>
        <w:t xml:space="preserve"> (</w:t>
      </w:r>
      <w:r>
        <w:rPr>
          <w:rFonts w:ascii="Segoe UI" w:eastAsia="Times New Roman" w:hAnsi="Segoe UI" w:cs="Segoe UI"/>
          <w:color w:val="000000"/>
          <w:sz w:val="27"/>
          <w:szCs w:val="27"/>
        </w:rPr>
        <w:t>“Client”), and …………………………………………</w:t>
      </w:r>
      <w:r w:rsidRPr="00B029B6">
        <w:rPr>
          <w:rFonts w:ascii="Segoe UI" w:eastAsia="Times New Roman" w:hAnsi="Segoe UI" w:cs="Segoe UI"/>
          <w:color w:val="000000"/>
          <w:sz w:val="27"/>
          <w:szCs w:val="27"/>
        </w:rPr>
        <w:t xml:space="preserve">, with </w:t>
      </w:r>
      <w:r>
        <w:rPr>
          <w:rFonts w:ascii="Segoe UI" w:eastAsia="Times New Roman" w:hAnsi="Segoe UI" w:cs="Segoe UI"/>
          <w:color w:val="000000"/>
          <w:sz w:val="27"/>
          <w:szCs w:val="27"/>
        </w:rPr>
        <w:t>a business address………………………………….</w:t>
      </w:r>
      <w:r w:rsidRPr="00B029B6">
        <w:rPr>
          <w:rFonts w:ascii="Segoe UI" w:eastAsia="Times New Roman" w:hAnsi="Segoe UI" w:cs="Segoe UI"/>
          <w:color w:val="000000"/>
          <w:sz w:val="27"/>
          <w:szCs w:val="27"/>
        </w:rPr>
        <w:t>(“Provider”), enter into this Business Contract (this “Business Contract” or this “Agreement”) for the performance of services as set forth in the statement of work (each, a “Statement of Work”) attached to and made part of this Agreement, from time to time as Exhibits, on the following terms and conditions:</w:t>
      </w:r>
    </w:p>
    <w:p w:rsidR="00B029B6" w:rsidRPr="00B029B6" w:rsidRDefault="00B029B6" w:rsidP="00B029B6">
      <w:pPr>
        <w:spacing w:before="450" w:after="300" w:line="240" w:lineRule="auto"/>
        <w:outlineLvl w:val="2"/>
        <w:rPr>
          <w:rFonts w:ascii="Segoe UI" w:eastAsia="Times New Roman" w:hAnsi="Segoe UI" w:cs="Segoe UI"/>
          <w:color w:val="000000"/>
          <w:sz w:val="29"/>
          <w:szCs w:val="29"/>
        </w:rPr>
      </w:pPr>
      <w:r w:rsidRPr="00B029B6">
        <w:rPr>
          <w:rFonts w:ascii="Segoe UI" w:eastAsia="Times New Roman" w:hAnsi="Segoe UI" w:cs="Segoe UI"/>
          <w:b/>
          <w:bCs/>
          <w:color w:val="000000"/>
          <w:sz w:val="29"/>
          <w:szCs w:val="29"/>
        </w:rPr>
        <w:t>SCOPE OF WOR</w:t>
      </w:r>
      <w:r w:rsidR="00D730A0">
        <w:rPr>
          <w:rFonts w:ascii="Segoe UI" w:eastAsia="Times New Roman" w:hAnsi="Segoe UI" w:cs="Segoe UI"/>
          <w:b/>
          <w:bCs/>
          <w:color w:val="000000"/>
          <w:sz w:val="29"/>
          <w:szCs w:val="29"/>
        </w:rPr>
        <w:t>K</w:t>
      </w:r>
    </w:p>
    <w:p w:rsidR="00B029B6" w:rsidRPr="00B029B6" w:rsidRDefault="00B029B6" w:rsidP="00B029B6">
      <w:pPr>
        <w:spacing w:before="360" w:after="0" w:line="240" w:lineRule="auto"/>
        <w:rPr>
          <w:rFonts w:ascii="Segoe UI" w:eastAsia="Times New Roman" w:hAnsi="Segoe UI" w:cs="Segoe UI"/>
          <w:color w:val="000000"/>
          <w:sz w:val="27"/>
          <w:szCs w:val="27"/>
        </w:rPr>
      </w:pPr>
      <w:r w:rsidRPr="00B029B6">
        <w:rPr>
          <w:rFonts w:ascii="Segoe UI" w:eastAsia="Times New Roman" w:hAnsi="Segoe UI" w:cs="Segoe UI"/>
          <w:color w:val="000000"/>
          <w:sz w:val="27"/>
          <w:szCs w:val="27"/>
        </w:rPr>
        <w:t>The work to be performed by Provider under this Business Contract (“Services”) shall be as set forth in Provider’s Statements of Work.</w:t>
      </w:r>
    </w:p>
    <w:p w:rsidR="00B029B6" w:rsidRPr="00B029B6" w:rsidRDefault="00B029B6" w:rsidP="00B029B6">
      <w:pPr>
        <w:spacing w:before="360" w:after="0" w:line="240" w:lineRule="auto"/>
        <w:rPr>
          <w:rFonts w:ascii="Segoe UI" w:eastAsia="Times New Roman" w:hAnsi="Segoe UI" w:cs="Segoe UI"/>
          <w:color w:val="000000"/>
          <w:sz w:val="27"/>
          <w:szCs w:val="27"/>
        </w:rPr>
      </w:pPr>
      <w:r w:rsidRPr="00B029B6">
        <w:rPr>
          <w:rFonts w:ascii="Segoe UI" w:eastAsia="Times New Roman" w:hAnsi="Segoe UI" w:cs="Segoe UI"/>
          <w:color w:val="000000"/>
          <w:sz w:val="27"/>
          <w:szCs w:val="27"/>
        </w:rPr>
        <w:t>Provider will exercise its best efforts to complete the Services in a professional and diligent manner, on the schedule and at the price stated in each Statement of Work. Provider shall supply, at Provider’s sole expense, all necessary off-site equipment, tools, materials, and/or supplies, if any, to perform the Services.</w:t>
      </w:r>
    </w:p>
    <w:p w:rsidR="00B029B6" w:rsidRPr="00B029B6" w:rsidRDefault="00B029B6" w:rsidP="00B029B6">
      <w:pPr>
        <w:spacing w:before="360" w:after="0" w:line="240" w:lineRule="auto"/>
        <w:rPr>
          <w:rFonts w:ascii="Segoe UI" w:eastAsia="Times New Roman" w:hAnsi="Segoe UI" w:cs="Segoe UI"/>
          <w:color w:val="000000"/>
          <w:sz w:val="27"/>
          <w:szCs w:val="27"/>
        </w:rPr>
      </w:pPr>
      <w:r w:rsidRPr="00B029B6">
        <w:rPr>
          <w:rFonts w:ascii="Segoe UI" w:eastAsia="Times New Roman" w:hAnsi="Segoe UI" w:cs="Segoe UI"/>
          <w:color w:val="000000"/>
          <w:sz w:val="27"/>
          <w:szCs w:val="27"/>
        </w:rPr>
        <w:t>If Client provides any equipment, tools and/or materials, it will be used exclusively for Client related projects and it will be returned at the conclusion of the work described in this Agreement. No subcontractors or consultants shall be engaged to carry out any part of the Services without prior written permission of Client. Client shall have the right at any time to request the immediate replacement of Provider’s personnel.</w:t>
      </w:r>
    </w:p>
    <w:p w:rsidR="00B029B6" w:rsidRPr="00B029B6" w:rsidRDefault="00B029B6" w:rsidP="00B029B6">
      <w:pPr>
        <w:spacing w:before="450" w:after="300" w:line="240" w:lineRule="auto"/>
        <w:outlineLvl w:val="2"/>
        <w:rPr>
          <w:rFonts w:ascii="Segoe UI" w:eastAsia="Times New Roman" w:hAnsi="Segoe UI" w:cs="Segoe UI"/>
          <w:color w:val="000000"/>
          <w:sz w:val="29"/>
          <w:szCs w:val="29"/>
        </w:rPr>
      </w:pPr>
      <w:r w:rsidRPr="00B029B6">
        <w:rPr>
          <w:rFonts w:ascii="Segoe UI" w:eastAsia="Times New Roman" w:hAnsi="Segoe UI" w:cs="Segoe UI"/>
          <w:b/>
          <w:bCs/>
          <w:color w:val="000000"/>
          <w:sz w:val="29"/>
          <w:szCs w:val="29"/>
        </w:rPr>
        <w:t>TERM</w:t>
      </w:r>
    </w:p>
    <w:p w:rsidR="00B029B6" w:rsidRPr="00B029B6" w:rsidRDefault="00B029B6" w:rsidP="00B029B6">
      <w:pPr>
        <w:spacing w:before="360" w:after="0" w:line="240" w:lineRule="auto"/>
        <w:rPr>
          <w:rFonts w:ascii="Segoe UI" w:eastAsia="Times New Roman" w:hAnsi="Segoe UI" w:cs="Segoe UI"/>
          <w:color w:val="000000"/>
          <w:sz w:val="27"/>
          <w:szCs w:val="27"/>
        </w:rPr>
      </w:pPr>
      <w:r w:rsidRPr="00B029B6">
        <w:rPr>
          <w:rFonts w:ascii="Segoe UI" w:eastAsia="Times New Roman" w:hAnsi="Segoe UI" w:cs="Segoe UI"/>
          <w:color w:val="000000"/>
          <w:sz w:val="27"/>
          <w:szCs w:val="27"/>
        </w:rPr>
        <w:t xml:space="preserve">The </w:t>
      </w:r>
      <w:r>
        <w:rPr>
          <w:rFonts w:ascii="Segoe UI" w:eastAsia="Times New Roman" w:hAnsi="Segoe UI" w:cs="Segoe UI"/>
          <w:color w:val="000000"/>
          <w:sz w:val="27"/>
          <w:szCs w:val="27"/>
        </w:rPr>
        <w:t>term of this Agreement is for life as</w:t>
      </w:r>
      <w:r w:rsidRPr="00B029B6">
        <w:rPr>
          <w:rFonts w:ascii="Segoe UI" w:eastAsia="Times New Roman" w:hAnsi="Segoe UI" w:cs="Segoe UI"/>
          <w:color w:val="000000"/>
          <w:sz w:val="27"/>
          <w:szCs w:val="27"/>
        </w:rPr>
        <w:t xml:space="preserve"> from the date of its execution by Prov</w:t>
      </w:r>
      <w:r>
        <w:rPr>
          <w:rFonts w:ascii="Segoe UI" w:eastAsia="Times New Roman" w:hAnsi="Segoe UI" w:cs="Segoe UI"/>
          <w:color w:val="000000"/>
          <w:sz w:val="27"/>
          <w:szCs w:val="27"/>
        </w:rPr>
        <w:t>ider.</w:t>
      </w:r>
    </w:p>
    <w:p w:rsidR="00B029B6" w:rsidRPr="00B029B6" w:rsidRDefault="00B029B6" w:rsidP="00B029B6">
      <w:pPr>
        <w:spacing w:before="450" w:after="300" w:line="240" w:lineRule="auto"/>
        <w:outlineLvl w:val="2"/>
        <w:rPr>
          <w:rFonts w:ascii="Segoe UI" w:eastAsia="Times New Roman" w:hAnsi="Segoe UI" w:cs="Segoe UI"/>
          <w:color w:val="000000"/>
          <w:sz w:val="29"/>
          <w:szCs w:val="29"/>
        </w:rPr>
      </w:pPr>
      <w:r w:rsidRPr="00B029B6">
        <w:rPr>
          <w:rFonts w:ascii="Segoe UI" w:eastAsia="Times New Roman" w:hAnsi="Segoe UI" w:cs="Segoe UI"/>
          <w:b/>
          <w:bCs/>
          <w:color w:val="000000"/>
          <w:sz w:val="29"/>
          <w:szCs w:val="29"/>
        </w:rPr>
        <w:t>PAYMENT</w:t>
      </w:r>
    </w:p>
    <w:p w:rsidR="00B029B6" w:rsidRPr="00B029B6" w:rsidRDefault="00B029B6" w:rsidP="00B029B6">
      <w:pPr>
        <w:spacing w:before="360" w:after="0" w:line="240" w:lineRule="auto"/>
        <w:rPr>
          <w:rFonts w:ascii="Segoe UI" w:eastAsia="Times New Roman" w:hAnsi="Segoe UI" w:cs="Segoe UI"/>
          <w:color w:val="000000"/>
          <w:sz w:val="27"/>
          <w:szCs w:val="27"/>
        </w:rPr>
      </w:pPr>
      <w:r w:rsidRPr="00B029B6">
        <w:rPr>
          <w:rFonts w:ascii="Segoe UI" w:eastAsia="Times New Roman" w:hAnsi="Segoe UI" w:cs="Segoe UI"/>
          <w:color w:val="000000"/>
          <w:sz w:val="27"/>
          <w:szCs w:val="27"/>
        </w:rPr>
        <w:lastRenderedPageBreak/>
        <w:t>Provider will invoice Cl</w:t>
      </w:r>
      <w:r>
        <w:rPr>
          <w:rFonts w:ascii="Segoe UI" w:eastAsia="Times New Roman" w:hAnsi="Segoe UI" w:cs="Segoe UI"/>
          <w:color w:val="000000"/>
          <w:sz w:val="27"/>
          <w:szCs w:val="27"/>
        </w:rPr>
        <w:t>ient for Services performed.</w:t>
      </w:r>
      <w:r w:rsidRPr="00B029B6">
        <w:rPr>
          <w:rFonts w:ascii="Segoe UI" w:eastAsia="Times New Roman" w:hAnsi="Segoe UI" w:cs="Segoe UI"/>
          <w:color w:val="000000"/>
          <w:sz w:val="27"/>
          <w:szCs w:val="27"/>
        </w:rPr>
        <w:t xml:space="preserve"> Client will pay Provider </w:t>
      </w:r>
      <w:r w:rsidR="0080617F">
        <w:rPr>
          <w:rFonts w:ascii="Segoe UI" w:eastAsia="Times New Roman" w:hAnsi="Segoe UI" w:cs="Segoe UI"/>
          <w:color w:val="000000"/>
          <w:sz w:val="27"/>
          <w:szCs w:val="27"/>
        </w:rPr>
        <w:t xml:space="preserve">30,000 </w:t>
      </w:r>
      <w:r w:rsidR="00390A4B">
        <w:rPr>
          <w:rFonts w:ascii="Segoe UI" w:eastAsia="Times New Roman" w:hAnsi="Segoe UI" w:cs="Segoe UI"/>
          <w:color w:val="000000"/>
          <w:sz w:val="27"/>
          <w:szCs w:val="27"/>
        </w:rPr>
        <w:t>upon provision of the said application with the balance of 10,000 to be p</w:t>
      </w:r>
      <w:r w:rsidRPr="00B029B6">
        <w:rPr>
          <w:rFonts w:ascii="Segoe UI" w:eastAsia="Times New Roman" w:hAnsi="Segoe UI" w:cs="Segoe UI"/>
          <w:color w:val="000000"/>
          <w:sz w:val="27"/>
          <w:szCs w:val="27"/>
        </w:rPr>
        <w:t>a</w:t>
      </w:r>
      <w:r w:rsidR="00BD12E5">
        <w:rPr>
          <w:rFonts w:ascii="Segoe UI" w:eastAsia="Times New Roman" w:hAnsi="Segoe UI" w:cs="Segoe UI"/>
          <w:color w:val="000000"/>
          <w:sz w:val="27"/>
          <w:szCs w:val="27"/>
        </w:rPr>
        <w:t xml:space="preserve">id within a week once the client has tested the application and is fully </w:t>
      </w:r>
      <w:r w:rsidR="007B7102">
        <w:rPr>
          <w:rFonts w:ascii="Segoe UI" w:eastAsia="Times New Roman" w:hAnsi="Segoe UI" w:cs="Segoe UI"/>
          <w:color w:val="000000"/>
          <w:sz w:val="27"/>
          <w:szCs w:val="27"/>
        </w:rPr>
        <w:t>content.</w:t>
      </w:r>
      <w:r w:rsidR="007B7102" w:rsidRPr="00B029B6">
        <w:rPr>
          <w:rFonts w:ascii="Segoe UI" w:eastAsia="Times New Roman" w:hAnsi="Segoe UI" w:cs="Segoe UI"/>
          <w:color w:val="000000"/>
          <w:sz w:val="27"/>
          <w:szCs w:val="27"/>
        </w:rPr>
        <w:t xml:space="preserve"> It</w:t>
      </w:r>
      <w:r w:rsidRPr="00B029B6">
        <w:rPr>
          <w:rFonts w:ascii="Segoe UI" w:eastAsia="Times New Roman" w:hAnsi="Segoe UI" w:cs="Segoe UI"/>
          <w:color w:val="000000"/>
          <w:sz w:val="27"/>
          <w:szCs w:val="27"/>
        </w:rPr>
        <w:t xml:space="preserve"> is understood that payments to Provider for services rendered shall be made in full as agreed, without any deductions for taxes of any kind whatsoever, in conformity with Provider’s status as an independent contractor.</w:t>
      </w:r>
    </w:p>
    <w:p w:rsidR="00B029B6" w:rsidRPr="00B029B6" w:rsidRDefault="00B029B6" w:rsidP="00B029B6">
      <w:pPr>
        <w:spacing w:before="450" w:after="300" w:line="240" w:lineRule="auto"/>
        <w:outlineLvl w:val="2"/>
        <w:rPr>
          <w:rFonts w:ascii="Segoe UI" w:eastAsia="Times New Roman" w:hAnsi="Segoe UI" w:cs="Segoe UI"/>
          <w:color w:val="000000"/>
          <w:sz w:val="29"/>
          <w:szCs w:val="29"/>
        </w:rPr>
      </w:pPr>
      <w:r w:rsidRPr="00B029B6">
        <w:rPr>
          <w:rFonts w:ascii="Segoe UI" w:eastAsia="Times New Roman" w:hAnsi="Segoe UI" w:cs="Segoe UI"/>
          <w:b/>
          <w:bCs/>
          <w:color w:val="000000"/>
          <w:sz w:val="29"/>
          <w:szCs w:val="29"/>
        </w:rPr>
        <w:t>ACCEPTANCE</w:t>
      </w:r>
    </w:p>
    <w:p w:rsidR="00EA59D9" w:rsidRDefault="00B029B6" w:rsidP="00EA59D9">
      <w:pPr>
        <w:spacing w:before="360" w:after="0" w:line="240" w:lineRule="auto"/>
        <w:rPr>
          <w:rFonts w:ascii="Segoe UI" w:eastAsia="Times New Roman" w:hAnsi="Segoe UI" w:cs="Segoe UI"/>
          <w:color w:val="000000"/>
          <w:sz w:val="27"/>
          <w:szCs w:val="27"/>
        </w:rPr>
      </w:pPr>
      <w:r w:rsidRPr="00B029B6">
        <w:rPr>
          <w:rFonts w:ascii="Segoe UI" w:eastAsia="Times New Roman" w:hAnsi="Segoe UI" w:cs="Segoe UI"/>
          <w:color w:val="000000"/>
          <w:sz w:val="27"/>
          <w:szCs w:val="27"/>
        </w:rPr>
        <w:t>The Deliverables, as defined in each Statement of Work, shall be deemed accepted by Client upon completion of the following acceptance test:</w:t>
      </w:r>
    </w:p>
    <w:p w:rsidR="00B029B6" w:rsidRPr="00B029B6" w:rsidRDefault="009F5382" w:rsidP="00EA59D9">
      <w:pPr>
        <w:spacing w:before="360" w:after="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I</w:t>
      </w:r>
      <w:r w:rsidR="00EA59D9">
        <w:rPr>
          <w:rFonts w:ascii="Segoe UI" w:eastAsia="Times New Roman" w:hAnsi="Segoe UI" w:cs="Segoe UI"/>
          <w:color w:val="000000"/>
          <w:sz w:val="27"/>
          <w:szCs w:val="27"/>
        </w:rPr>
        <w:t>mm</w:t>
      </w:r>
      <w:r w:rsidR="00B029B6" w:rsidRPr="00B029B6">
        <w:rPr>
          <w:rFonts w:ascii="Segoe UI" w:eastAsia="Times New Roman" w:hAnsi="Segoe UI" w:cs="Segoe UI"/>
          <w:color w:val="000000"/>
          <w:sz w:val="27"/>
          <w:szCs w:val="27"/>
        </w:rPr>
        <w:t>ediately upon receipt of said Deliverables, Client shall promptly, but in any event not more than 10 business days (“Acceptance Period”), perform testing of the Deliverables to confirm that the Deliverables perform in accordance with the documentation or other standards applicable thereto as set forth in the applicable Statement of Work;</w:t>
      </w:r>
    </w:p>
    <w:p w:rsidR="00B029B6" w:rsidRPr="00B029B6" w:rsidRDefault="00B029B6" w:rsidP="00B029B6">
      <w:pPr>
        <w:numPr>
          <w:ilvl w:val="0"/>
          <w:numId w:val="1"/>
        </w:numPr>
        <w:spacing w:after="150" w:line="240" w:lineRule="auto"/>
        <w:ind w:hanging="360"/>
        <w:rPr>
          <w:rFonts w:ascii="Segoe UI" w:eastAsia="Times New Roman" w:hAnsi="Segoe UI" w:cs="Segoe UI"/>
          <w:color w:val="000000"/>
          <w:sz w:val="27"/>
          <w:szCs w:val="27"/>
        </w:rPr>
      </w:pPr>
      <w:r w:rsidRPr="00B029B6">
        <w:rPr>
          <w:rFonts w:ascii="Segoe UI" w:eastAsia="Times New Roman" w:hAnsi="Segoe UI" w:cs="Segoe UI"/>
          <w:color w:val="000000"/>
          <w:sz w:val="27"/>
          <w:szCs w:val="27"/>
        </w:rPr>
        <w:t>Within 2 business days following the end of the Acceptance Period, Client shall either provide Provider with written acceptance of the Deliverables, or deliver to Provider a detailed written statement of nonconformities to be corrected prior to Client’s acceptance of the Deliverables.</w:t>
      </w:r>
    </w:p>
    <w:p w:rsidR="00B029B6" w:rsidRPr="00B029B6" w:rsidRDefault="00B029B6" w:rsidP="00B029B6">
      <w:pPr>
        <w:spacing w:before="360" w:after="0" w:line="240" w:lineRule="auto"/>
        <w:rPr>
          <w:rFonts w:ascii="Segoe UI" w:eastAsia="Times New Roman" w:hAnsi="Segoe UI" w:cs="Segoe UI"/>
          <w:color w:val="000000"/>
          <w:sz w:val="27"/>
          <w:szCs w:val="27"/>
        </w:rPr>
      </w:pPr>
      <w:r w:rsidRPr="00B029B6">
        <w:rPr>
          <w:rFonts w:ascii="Segoe UI" w:eastAsia="Times New Roman" w:hAnsi="Segoe UI" w:cs="Segoe UI"/>
          <w:color w:val="000000"/>
          <w:sz w:val="27"/>
          <w:szCs w:val="27"/>
        </w:rPr>
        <w:t>Any such written statement of nonconformities shall provide sufficient detail to enable Provider to remedy the failure to conform to the completion criteria contained in the applicable Statement of Work.</w:t>
      </w:r>
    </w:p>
    <w:p w:rsidR="00B029B6" w:rsidRPr="00B029B6" w:rsidRDefault="00B029B6" w:rsidP="00B029B6">
      <w:pPr>
        <w:spacing w:before="360" w:after="0" w:line="240" w:lineRule="auto"/>
        <w:rPr>
          <w:rFonts w:ascii="Segoe UI" w:eastAsia="Times New Roman" w:hAnsi="Segoe UI" w:cs="Segoe UI"/>
          <w:color w:val="000000"/>
          <w:sz w:val="27"/>
          <w:szCs w:val="27"/>
        </w:rPr>
      </w:pPr>
      <w:r w:rsidRPr="00B029B6">
        <w:rPr>
          <w:rFonts w:ascii="Segoe UI" w:eastAsia="Times New Roman" w:hAnsi="Segoe UI" w:cs="Segoe UI"/>
          <w:color w:val="000000"/>
          <w:sz w:val="27"/>
          <w:szCs w:val="27"/>
        </w:rPr>
        <w:t>Unless otherwise agreed to in writing by the parties, Provider will redeliver corrected Deliverables to Client within a reasonable amount of time after receipt of such statement of nonconformities.</w:t>
      </w:r>
    </w:p>
    <w:p w:rsidR="00B029B6" w:rsidRPr="00B029B6" w:rsidRDefault="00B029B6" w:rsidP="00B029B6">
      <w:pPr>
        <w:spacing w:before="360" w:after="0" w:line="240" w:lineRule="auto"/>
        <w:rPr>
          <w:rFonts w:ascii="Segoe UI" w:eastAsia="Times New Roman" w:hAnsi="Segoe UI" w:cs="Segoe UI"/>
          <w:color w:val="000000"/>
          <w:sz w:val="27"/>
          <w:szCs w:val="27"/>
        </w:rPr>
      </w:pPr>
      <w:r w:rsidRPr="00B029B6">
        <w:rPr>
          <w:rFonts w:ascii="Segoe UI" w:eastAsia="Times New Roman" w:hAnsi="Segoe UI" w:cs="Segoe UI"/>
          <w:color w:val="000000"/>
          <w:sz w:val="27"/>
          <w:szCs w:val="27"/>
        </w:rPr>
        <w:t>Following redelivery of corrected Deliverables, a new acceptance test shall be immediately commenced by Client. If Client fails to provide a written acceptance or a written statement of nonconformities within two (2) business days following the last Acceptance Period, or such other mutually acceptable period, of initial receipt of said Deliverables, the Deliverables shall be deemed immediately accepted by Client.</w:t>
      </w:r>
    </w:p>
    <w:p w:rsidR="00B029B6" w:rsidRPr="00B029B6" w:rsidRDefault="00B029B6" w:rsidP="00B029B6">
      <w:pPr>
        <w:spacing w:before="450" w:after="300" w:line="240" w:lineRule="auto"/>
        <w:outlineLvl w:val="2"/>
        <w:rPr>
          <w:rFonts w:ascii="Segoe UI" w:eastAsia="Times New Roman" w:hAnsi="Segoe UI" w:cs="Segoe UI"/>
          <w:color w:val="000000"/>
          <w:sz w:val="29"/>
          <w:szCs w:val="29"/>
        </w:rPr>
      </w:pPr>
      <w:r w:rsidRPr="00B029B6">
        <w:rPr>
          <w:rFonts w:ascii="Segoe UI" w:eastAsia="Times New Roman" w:hAnsi="Segoe UI" w:cs="Segoe UI"/>
          <w:b/>
          <w:bCs/>
          <w:color w:val="000000"/>
          <w:sz w:val="29"/>
          <w:szCs w:val="29"/>
        </w:rPr>
        <w:t>INTELLECTUAL PROPERTY</w:t>
      </w:r>
    </w:p>
    <w:p w:rsidR="00B029B6" w:rsidRPr="00B029B6" w:rsidRDefault="00B029B6" w:rsidP="00B029B6">
      <w:pPr>
        <w:numPr>
          <w:ilvl w:val="0"/>
          <w:numId w:val="2"/>
        </w:numPr>
        <w:spacing w:after="0" w:line="240" w:lineRule="auto"/>
        <w:ind w:left="0"/>
        <w:rPr>
          <w:rFonts w:ascii="Segoe UI" w:eastAsia="Times New Roman" w:hAnsi="Segoe UI" w:cs="Segoe UI"/>
          <w:color w:val="000000"/>
          <w:sz w:val="27"/>
          <w:szCs w:val="27"/>
        </w:rPr>
      </w:pPr>
      <w:r w:rsidRPr="00B029B6">
        <w:rPr>
          <w:rFonts w:ascii="Segoe UI" w:eastAsia="Times New Roman" w:hAnsi="Segoe UI" w:cs="Segoe UI"/>
          <w:color w:val="000000"/>
          <w:sz w:val="27"/>
          <w:szCs w:val="27"/>
        </w:rPr>
        <w:lastRenderedPageBreak/>
        <w:t>Client will retain ownership of any data, information or intellectual property furnished to Provider in connection with this Agreement.  Client will own any intellectual property that results from the Services, including without limitation software (in both machine-readable form and in source code form), data, and other information, excluding any intellectual property generated by Provider in performing the Services that relates solely to Provider’s business, which shall be the property of Provider; provided that Client shall have the right to use such Provider intellectual property in accordance with the following license terms:</w:t>
      </w:r>
    </w:p>
    <w:p w:rsidR="00B029B6" w:rsidRPr="00B029B6" w:rsidRDefault="00B029B6" w:rsidP="00B029B6">
      <w:pPr>
        <w:numPr>
          <w:ilvl w:val="1"/>
          <w:numId w:val="3"/>
        </w:numPr>
        <w:spacing w:after="0" w:line="240" w:lineRule="auto"/>
        <w:rPr>
          <w:rFonts w:ascii="Segoe UI" w:eastAsia="Times New Roman" w:hAnsi="Segoe UI" w:cs="Segoe UI"/>
          <w:color w:val="000000"/>
          <w:sz w:val="27"/>
          <w:szCs w:val="27"/>
        </w:rPr>
      </w:pPr>
      <w:r w:rsidRPr="00B029B6">
        <w:rPr>
          <w:rFonts w:ascii="Segoe UI" w:eastAsia="Times New Roman" w:hAnsi="Segoe UI" w:cs="Segoe UI"/>
          <w:color w:val="000000"/>
          <w:sz w:val="27"/>
          <w:szCs w:val="27"/>
        </w:rPr>
        <w:t>Client may use Provider Intellectual Property solely in connection with the services, for the purpose for which those products were originally purchased.</w:t>
      </w:r>
    </w:p>
    <w:p w:rsidR="00B029B6" w:rsidRPr="00B029B6" w:rsidRDefault="00B029B6" w:rsidP="00B029B6">
      <w:pPr>
        <w:numPr>
          <w:ilvl w:val="1"/>
          <w:numId w:val="3"/>
        </w:numPr>
        <w:spacing w:after="0" w:line="240" w:lineRule="auto"/>
        <w:rPr>
          <w:rFonts w:ascii="Segoe UI" w:eastAsia="Times New Roman" w:hAnsi="Segoe UI" w:cs="Segoe UI"/>
          <w:color w:val="000000"/>
          <w:sz w:val="27"/>
          <w:szCs w:val="27"/>
        </w:rPr>
      </w:pPr>
      <w:r w:rsidRPr="00B029B6">
        <w:rPr>
          <w:rFonts w:ascii="Segoe UI" w:eastAsia="Times New Roman" w:hAnsi="Segoe UI" w:cs="Segoe UI"/>
          <w:color w:val="000000"/>
          <w:sz w:val="27"/>
          <w:szCs w:val="27"/>
        </w:rPr>
        <w:t>Client may not transfer, sell, or otherwise dispose of any Provider Proprietary Items without the prior written consent of Provider.</w:t>
      </w:r>
    </w:p>
    <w:p w:rsidR="00B029B6" w:rsidRPr="00B029B6" w:rsidRDefault="00B029B6" w:rsidP="00B029B6">
      <w:pPr>
        <w:numPr>
          <w:ilvl w:val="1"/>
          <w:numId w:val="3"/>
        </w:numPr>
        <w:spacing w:after="0" w:line="240" w:lineRule="auto"/>
        <w:rPr>
          <w:rFonts w:ascii="Segoe UI" w:eastAsia="Times New Roman" w:hAnsi="Segoe UI" w:cs="Segoe UI"/>
          <w:color w:val="000000"/>
          <w:sz w:val="27"/>
          <w:szCs w:val="27"/>
        </w:rPr>
      </w:pPr>
      <w:r w:rsidRPr="00B029B6">
        <w:rPr>
          <w:rFonts w:ascii="Segoe UI" w:eastAsia="Times New Roman" w:hAnsi="Segoe UI" w:cs="Segoe UI"/>
          <w:color w:val="000000"/>
          <w:sz w:val="27"/>
          <w:szCs w:val="27"/>
        </w:rPr>
        <w:t>This license gives no title or ownership rights in Provider Intellectual Property or related intellectual property to Client.</w:t>
      </w:r>
    </w:p>
    <w:p w:rsidR="00B029B6" w:rsidRPr="00B029B6" w:rsidRDefault="00B029B6" w:rsidP="00B029B6">
      <w:pPr>
        <w:numPr>
          <w:ilvl w:val="1"/>
          <w:numId w:val="3"/>
        </w:numPr>
        <w:spacing w:after="0" w:line="240" w:lineRule="auto"/>
        <w:rPr>
          <w:rFonts w:ascii="Segoe UI" w:eastAsia="Times New Roman" w:hAnsi="Segoe UI" w:cs="Segoe UI"/>
          <w:color w:val="000000"/>
          <w:sz w:val="27"/>
          <w:szCs w:val="27"/>
        </w:rPr>
      </w:pPr>
      <w:r w:rsidRPr="00B029B6">
        <w:rPr>
          <w:rFonts w:ascii="Segoe UI" w:eastAsia="Times New Roman" w:hAnsi="Segoe UI" w:cs="Segoe UI"/>
          <w:color w:val="000000"/>
          <w:sz w:val="27"/>
          <w:szCs w:val="27"/>
        </w:rPr>
        <w:t>If software source code is delivered to C</w:t>
      </w:r>
      <w:r w:rsidR="00E57436">
        <w:rPr>
          <w:rFonts w:ascii="Segoe UI" w:eastAsia="Times New Roman" w:hAnsi="Segoe UI" w:cs="Segoe UI"/>
          <w:color w:val="000000"/>
          <w:sz w:val="27"/>
          <w:szCs w:val="27"/>
        </w:rPr>
        <w:t xml:space="preserve">lient under this </w:t>
      </w:r>
      <w:proofErr w:type="spellStart"/>
      <w:r w:rsidR="00E57436">
        <w:rPr>
          <w:rFonts w:ascii="Segoe UI" w:eastAsia="Times New Roman" w:hAnsi="Segoe UI" w:cs="Segoe UI"/>
          <w:color w:val="000000"/>
          <w:sz w:val="27"/>
          <w:szCs w:val="27"/>
        </w:rPr>
        <w:t>license,the</w:t>
      </w:r>
      <w:proofErr w:type="spellEnd"/>
      <w:r w:rsidR="00E57436">
        <w:rPr>
          <w:rFonts w:ascii="Segoe UI" w:eastAsia="Times New Roman" w:hAnsi="Segoe UI" w:cs="Segoe UI"/>
          <w:color w:val="000000"/>
          <w:sz w:val="27"/>
          <w:szCs w:val="27"/>
        </w:rPr>
        <w:t xml:space="preserve"> provider</w:t>
      </w:r>
      <w:r w:rsidRPr="00B029B6">
        <w:rPr>
          <w:rFonts w:ascii="Segoe UI" w:eastAsia="Times New Roman" w:hAnsi="Segoe UI" w:cs="Segoe UI"/>
          <w:color w:val="000000"/>
          <w:sz w:val="27"/>
          <w:szCs w:val="27"/>
        </w:rPr>
        <w:t xml:space="preserve"> agrees to keep the source code strictly confidential.  If software </w:t>
      </w:r>
      <w:r w:rsidR="00E57436">
        <w:rPr>
          <w:rFonts w:ascii="Segoe UI" w:eastAsia="Times New Roman" w:hAnsi="Segoe UI" w:cs="Segoe UI"/>
          <w:color w:val="000000"/>
          <w:sz w:val="27"/>
          <w:szCs w:val="27"/>
        </w:rPr>
        <w:t>object code is delivered, provider</w:t>
      </w:r>
      <w:r w:rsidRPr="00B029B6">
        <w:rPr>
          <w:rFonts w:ascii="Segoe UI" w:eastAsia="Times New Roman" w:hAnsi="Segoe UI" w:cs="Segoe UI"/>
          <w:color w:val="000000"/>
          <w:sz w:val="27"/>
          <w:szCs w:val="27"/>
        </w:rPr>
        <w:t xml:space="preserve"> will not copy or modify the software or subject the software to any process intended to create computer source code from Provider Intellectual Property.</w:t>
      </w:r>
    </w:p>
    <w:p w:rsidR="00B029B6" w:rsidRPr="00B029B6" w:rsidRDefault="00E57436" w:rsidP="00B029B6">
      <w:pPr>
        <w:numPr>
          <w:ilvl w:val="1"/>
          <w:numId w:val="3"/>
        </w:numPr>
        <w:spacing w:after="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provider</w:t>
      </w:r>
      <w:r w:rsidR="00B029B6" w:rsidRPr="00B029B6">
        <w:rPr>
          <w:rFonts w:ascii="Segoe UI" w:eastAsia="Times New Roman" w:hAnsi="Segoe UI" w:cs="Segoe UI"/>
          <w:color w:val="000000"/>
          <w:sz w:val="27"/>
          <w:szCs w:val="27"/>
        </w:rPr>
        <w:t xml:space="preserve"> agrees to retain or reprodu</w:t>
      </w:r>
      <w:r>
        <w:rPr>
          <w:rFonts w:ascii="Segoe UI" w:eastAsia="Times New Roman" w:hAnsi="Segoe UI" w:cs="Segoe UI"/>
          <w:color w:val="000000"/>
          <w:sz w:val="27"/>
          <w:szCs w:val="27"/>
        </w:rPr>
        <w:t>ce on all copies of any client</w:t>
      </w:r>
      <w:r w:rsidR="00B029B6" w:rsidRPr="00B029B6">
        <w:rPr>
          <w:rFonts w:ascii="Segoe UI" w:eastAsia="Times New Roman" w:hAnsi="Segoe UI" w:cs="Segoe UI"/>
          <w:color w:val="000000"/>
          <w:sz w:val="27"/>
          <w:szCs w:val="27"/>
        </w:rPr>
        <w:t xml:space="preserve"> Intellectual Property all copyright notices and other proprietary legends and all t</w:t>
      </w:r>
      <w:r>
        <w:rPr>
          <w:rFonts w:ascii="Segoe UI" w:eastAsia="Times New Roman" w:hAnsi="Segoe UI" w:cs="Segoe UI"/>
          <w:color w:val="000000"/>
          <w:sz w:val="27"/>
          <w:szCs w:val="27"/>
        </w:rPr>
        <w:t>rademarks or service marks of client.</w:t>
      </w:r>
    </w:p>
    <w:p w:rsidR="00B029B6" w:rsidRPr="00B029B6" w:rsidRDefault="00E57436" w:rsidP="00E57436">
      <w:pPr>
        <w:numPr>
          <w:ilvl w:val="1"/>
          <w:numId w:val="3"/>
        </w:numPr>
        <w:spacing w:after="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 xml:space="preserve">Provider </w:t>
      </w:r>
      <w:r w:rsidR="00B029B6" w:rsidRPr="00B029B6">
        <w:rPr>
          <w:rFonts w:ascii="Segoe UI" w:eastAsia="Times New Roman" w:hAnsi="Segoe UI" w:cs="Segoe UI"/>
          <w:color w:val="000000"/>
          <w:sz w:val="27"/>
          <w:szCs w:val="27"/>
        </w:rPr>
        <w:t>will have no right</w:t>
      </w:r>
      <w:r>
        <w:rPr>
          <w:rFonts w:ascii="Segoe UI" w:eastAsia="Times New Roman" w:hAnsi="Segoe UI" w:cs="Segoe UI"/>
          <w:color w:val="000000"/>
          <w:sz w:val="27"/>
          <w:szCs w:val="27"/>
        </w:rPr>
        <w:t xml:space="preserve">s to assign or sell the </w:t>
      </w:r>
      <w:proofErr w:type="spellStart"/>
      <w:r>
        <w:rPr>
          <w:rFonts w:ascii="Segoe UI" w:eastAsia="Times New Roman" w:hAnsi="Segoe UI" w:cs="Segoe UI"/>
          <w:color w:val="000000"/>
          <w:sz w:val="27"/>
          <w:szCs w:val="27"/>
        </w:rPr>
        <w:t>lwork</w:t>
      </w:r>
      <w:proofErr w:type="spellEnd"/>
      <w:r>
        <w:rPr>
          <w:rFonts w:ascii="Segoe UI" w:eastAsia="Times New Roman" w:hAnsi="Segoe UI" w:cs="Segoe UI"/>
          <w:color w:val="000000"/>
          <w:sz w:val="27"/>
          <w:szCs w:val="27"/>
        </w:rPr>
        <w:t xml:space="preserve"> granted herein to others</w:t>
      </w:r>
    </w:p>
    <w:p w:rsidR="00B029B6" w:rsidRPr="00B029B6" w:rsidRDefault="00B029B6" w:rsidP="00B029B6">
      <w:pPr>
        <w:spacing w:before="450" w:after="300" w:line="240" w:lineRule="auto"/>
        <w:outlineLvl w:val="2"/>
        <w:rPr>
          <w:rFonts w:ascii="Segoe UI" w:eastAsia="Times New Roman" w:hAnsi="Segoe UI" w:cs="Segoe UI"/>
          <w:color w:val="000000"/>
          <w:sz w:val="29"/>
          <w:szCs w:val="29"/>
        </w:rPr>
      </w:pPr>
      <w:r w:rsidRPr="00B029B6">
        <w:rPr>
          <w:rFonts w:ascii="Segoe UI" w:eastAsia="Times New Roman" w:hAnsi="Segoe UI" w:cs="Segoe UI"/>
          <w:b/>
          <w:bCs/>
          <w:color w:val="000000"/>
          <w:sz w:val="29"/>
          <w:szCs w:val="29"/>
        </w:rPr>
        <w:t>CONFIDENTIALITY</w:t>
      </w:r>
    </w:p>
    <w:p w:rsidR="00B029B6" w:rsidRPr="00B029B6" w:rsidRDefault="00B029B6" w:rsidP="00B029B6">
      <w:pPr>
        <w:spacing w:before="360" w:after="0" w:line="240" w:lineRule="auto"/>
        <w:rPr>
          <w:rFonts w:ascii="Segoe UI" w:eastAsia="Times New Roman" w:hAnsi="Segoe UI" w:cs="Segoe UI"/>
          <w:color w:val="000000"/>
          <w:sz w:val="27"/>
          <w:szCs w:val="27"/>
        </w:rPr>
      </w:pPr>
      <w:r w:rsidRPr="00B029B6">
        <w:rPr>
          <w:rFonts w:ascii="Segoe UI" w:eastAsia="Times New Roman" w:hAnsi="Segoe UI" w:cs="Segoe UI"/>
          <w:color w:val="000000"/>
          <w:sz w:val="27"/>
          <w:szCs w:val="27"/>
        </w:rPr>
        <w:t>For purposes of this Agreement, the term “Information” shall mean any information that Provider may receive from Client pursuant to this Agreement where such information (a) if Provider receives it in written form, is marked “Confidential” and (b) if Provider does not receive it in written form, is declared by Client in writing to be confidential within thirty (30) days after disclosure.</w:t>
      </w:r>
    </w:p>
    <w:p w:rsidR="00B029B6" w:rsidRPr="00B029B6" w:rsidRDefault="00B029B6" w:rsidP="00B029B6">
      <w:pPr>
        <w:spacing w:before="360" w:after="0" w:line="240" w:lineRule="auto"/>
        <w:rPr>
          <w:rFonts w:ascii="Segoe UI" w:eastAsia="Times New Roman" w:hAnsi="Segoe UI" w:cs="Segoe UI"/>
          <w:color w:val="000000"/>
          <w:sz w:val="27"/>
          <w:szCs w:val="27"/>
        </w:rPr>
      </w:pPr>
      <w:r w:rsidRPr="00B029B6">
        <w:rPr>
          <w:rFonts w:ascii="Segoe UI" w:eastAsia="Times New Roman" w:hAnsi="Segoe UI" w:cs="Segoe UI"/>
          <w:color w:val="000000"/>
          <w:sz w:val="27"/>
          <w:szCs w:val="27"/>
        </w:rPr>
        <w:t>Provider shall maintain the Information in confidence with the same degree of care it holds its own confidential information. Provider shall not use the Information except to perform the Services.</w:t>
      </w:r>
    </w:p>
    <w:p w:rsidR="00B029B6" w:rsidRPr="00B029B6" w:rsidRDefault="00B029B6" w:rsidP="00B029B6">
      <w:pPr>
        <w:spacing w:before="360" w:after="0" w:line="240" w:lineRule="auto"/>
        <w:rPr>
          <w:rFonts w:ascii="Segoe UI" w:eastAsia="Times New Roman" w:hAnsi="Segoe UI" w:cs="Segoe UI"/>
          <w:color w:val="000000"/>
          <w:sz w:val="27"/>
          <w:szCs w:val="27"/>
        </w:rPr>
      </w:pPr>
      <w:r w:rsidRPr="00B029B6">
        <w:rPr>
          <w:rFonts w:ascii="Segoe UI" w:eastAsia="Times New Roman" w:hAnsi="Segoe UI" w:cs="Segoe UI"/>
          <w:color w:val="000000"/>
          <w:sz w:val="27"/>
          <w:szCs w:val="27"/>
        </w:rPr>
        <w:t>Provider will disclose the Information only to its officers and employees directly concerned with the Statements of Work, but will neither disclose the Information to any third party nor use the Information for any other purpose.</w:t>
      </w:r>
    </w:p>
    <w:p w:rsidR="00B029B6" w:rsidRPr="00B029B6" w:rsidRDefault="00B029B6" w:rsidP="00B029B6">
      <w:pPr>
        <w:spacing w:before="360" w:after="0" w:line="240" w:lineRule="auto"/>
        <w:rPr>
          <w:rFonts w:ascii="Segoe UI" w:eastAsia="Times New Roman" w:hAnsi="Segoe UI" w:cs="Segoe UI"/>
          <w:color w:val="000000"/>
          <w:sz w:val="27"/>
          <w:szCs w:val="27"/>
        </w:rPr>
      </w:pPr>
      <w:r w:rsidRPr="00B029B6">
        <w:rPr>
          <w:rFonts w:ascii="Segoe UI" w:eastAsia="Times New Roman" w:hAnsi="Segoe UI" w:cs="Segoe UI"/>
          <w:color w:val="000000"/>
          <w:sz w:val="27"/>
          <w:szCs w:val="27"/>
        </w:rPr>
        <w:lastRenderedPageBreak/>
        <w:t>Provider’s obligation of nondisclosure and the limitations upon the right to use the Information shall not apply to the extent that Provider can demonstrate that the Information:</w:t>
      </w:r>
    </w:p>
    <w:p w:rsidR="00B029B6" w:rsidRPr="00B029B6" w:rsidRDefault="00B029B6" w:rsidP="00B029B6">
      <w:pPr>
        <w:numPr>
          <w:ilvl w:val="0"/>
          <w:numId w:val="4"/>
        </w:numPr>
        <w:spacing w:after="150" w:line="240" w:lineRule="auto"/>
        <w:rPr>
          <w:rFonts w:ascii="Segoe UI" w:eastAsia="Times New Roman" w:hAnsi="Segoe UI" w:cs="Segoe UI"/>
          <w:color w:val="000000"/>
          <w:sz w:val="27"/>
          <w:szCs w:val="27"/>
        </w:rPr>
      </w:pPr>
      <w:r w:rsidRPr="00B029B6">
        <w:rPr>
          <w:rFonts w:ascii="Segoe UI" w:eastAsia="Times New Roman" w:hAnsi="Segoe UI" w:cs="Segoe UI"/>
          <w:color w:val="000000"/>
          <w:sz w:val="27"/>
          <w:szCs w:val="27"/>
        </w:rPr>
        <w:t>was in the possession of Provider prior to the time of disclosure; or</w:t>
      </w:r>
    </w:p>
    <w:p w:rsidR="00B029B6" w:rsidRPr="00B029B6" w:rsidRDefault="00B029B6" w:rsidP="00B029B6">
      <w:pPr>
        <w:numPr>
          <w:ilvl w:val="0"/>
          <w:numId w:val="4"/>
        </w:numPr>
        <w:spacing w:after="150" w:line="240" w:lineRule="auto"/>
        <w:ind w:hanging="360"/>
        <w:rPr>
          <w:rFonts w:ascii="Segoe UI" w:eastAsia="Times New Roman" w:hAnsi="Segoe UI" w:cs="Segoe UI"/>
          <w:color w:val="000000"/>
          <w:sz w:val="27"/>
          <w:szCs w:val="27"/>
        </w:rPr>
      </w:pPr>
      <w:r w:rsidRPr="00B029B6">
        <w:rPr>
          <w:rFonts w:ascii="Segoe UI" w:eastAsia="Times New Roman" w:hAnsi="Segoe UI" w:cs="Segoe UI"/>
          <w:color w:val="000000"/>
          <w:sz w:val="27"/>
          <w:szCs w:val="27"/>
        </w:rPr>
        <w:t>is or becomes public knowledge through no fault or omission of Provider; or</w:t>
      </w:r>
    </w:p>
    <w:p w:rsidR="00B029B6" w:rsidRPr="00B029B6" w:rsidRDefault="00B029B6" w:rsidP="00B029B6">
      <w:pPr>
        <w:numPr>
          <w:ilvl w:val="0"/>
          <w:numId w:val="4"/>
        </w:numPr>
        <w:spacing w:after="150" w:line="240" w:lineRule="auto"/>
        <w:ind w:hanging="360"/>
        <w:rPr>
          <w:rFonts w:ascii="Segoe UI" w:eastAsia="Times New Roman" w:hAnsi="Segoe UI" w:cs="Segoe UI"/>
          <w:color w:val="000000"/>
          <w:sz w:val="27"/>
          <w:szCs w:val="27"/>
        </w:rPr>
      </w:pPr>
      <w:r w:rsidRPr="00B029B6">
        <w:rPr>
          <w:rFonts w:ascii="Segoe UI" w:eastAsia="Times New Roman" w:hAnsi="Segoe UI" w:cs="Segoe UI"/>
          <w:color w:val="000000"/>
          <w:sz w:val="27"/>
          <w:szCs w:val="27"/>
        </w:rPr>
        <w:t>is obtained by Provider from a third party under no obligation of confidentiality to Client.</w:t>
      </w:r>
    </w:p>
    <w:p w:rsidR="00B029B6" w:rsidRPr="00B029B6" w:rsidRDefault="00B029B6" w:rsidP="00B029B6">
      <w:pPr>
        <w:spacing w:before="360" w:after="0" w:line="240" w:lineRule="auto"/>
        <w:rPr>
          <w:rFonts w:ascii="Segoe UI" w:eastAsia="Times New Roman" w:hAnsi="Segoe UI" w:cs="Segoe UI"/>
          <w:color w:val="000000"/>
          <w:sz w:val="27"/>
          <w:szCs w:val="27"/>
        </w:rPr>
      </w:pPr>
      <w:r w:rsidRPr="00B029B6">
        <w:rPr>
          <w:rFonts w:ascii="Segoe UI" w:eastAsia="Times New Roman" w:hAnsi="Segoe UI" w:cs="Segoe UI"/>
          <w:color w:val="000000"/>
          <w:sz w:val="27"/>
          <w:szCs w:val="27"/>
        </w:rPr>
        <w:t>All Information will be returned or, in the case of the Statements of Work, deli</w:t>
      </w:r>
      <w:r w:rsidR="00E57436">
        <w:rPr>
          <w:rFonts w:ascii="Segoe UI" w:eastAsia="Times New Roman" w:hAnsi="Segoe UI" w:cs="Segoe UI"/>
          <w:color w:val="000000"/>
          <w:sz w:val="27"/>
          <w:szCs w:val="27"/>
        </w:rPr>
        <w:t>vered to Client upon completion of the work</w:t>
      </w:r>
      <w:r w:rsidRPr="00B029B6">
        <w:rPr>
          <w:rFonts w:ascii="Segoe UI" w:eastAsia="Times New Roman" w:hAnsi="Segoe UI" w:cs="Segoe UI"/>
          <w:color w:val="000000"/>
          <w:sz w:val="27"/>
          <w:szCs w:val="27"/>
        </w:rPr>
        <w:t xml:space="preserve"> except for one copy, which Provider may use for the sole purpose of determining its continuing confidentiality obligation to Client under this Agreement.</w:t>
      </w:r>
    </w:p>
    <w:p w:rsidR="00B029B6" w:rsidRPr="00B029B6" w:rsidRDefault="00B029B6" w:rsidP="00B029B6">
      <w:pPr>
        <w:spacing w:before="360" w:after="0" w:line="240" w:lineRule="auto"/>
        <w:rPr>
          <w:rFonts w:ascii="Segoe UI" w:eastAsia="Times New Roman" w:hAnsi="Segoe UI" w:cs="Segoe UI"/>
          <w:color w:val="000000"/>
          <w:sz w:val="27"/>
          <w:szCs w:val="27"/>
        </w:rPr>
      </w:pPr>
      <w:r w:rsidRPr="00B029B6">
        <w:rPr>
          <w:rFonts w:ascii="Segoe UI" w:eastAsia="Times New Roman" w:hAnsi="Segoe UI" w:cs="Segoe UI"/>
          <w:color w:val="000000"/>
          <w:sz w:val="27"/>
          <w:szCs w:val="27"/>
        </w:rPr>
        <w:t>All obligations of Provider under this Section shall survive the termination of this Agreement for a period of five (5) years.</w:t>
      </w:r>
    </w:p>
    <w:p w:rsidR="00B029B6" w:rsidRPr="00B029B6" w:rsidRDefault="00B029B6" w:rsidP="00B029B6">
      <w:pPr>
        <w:spacing w:before="450" w:after="300" w:line="240" w:lineRule="auto"/>
        <w:outlineLvl w:val="2"/>
        <w:rPr>
          <w:rFonts w:ascii="Segoe UI" w:eastAsia="Times New Roman" w:hAnsi="Segoe UI" w:cs="Segoe UI"/>
          <w:color w:val="000000"/>
          <w:sz w:val="29"/>
          <w:szCs w:val="29"/>
        </w:rPr>
      </w:pPr>
      <w:r w:rsidRPr="00B029B6">
        <w:rPr>
          <w:rFonts w:ascii="Segoe UI" w:eastAsia="Times New Roman" w:hAnsi="Segoe UI" w:cs="Segoe UI"/>
          <w:b/>
          <w:bCs/>
          <w:color w:val="000000"/>
          <w:sz w:val="29"/>
          <w:szCs w:val="29"/>
        </w:rPr>
        <w:t>INDEMNIFICATION</w:t>
      </w:r>
    </w:p>
    <w:p w:rsidR="00B029B6" w:rsidRPr="00B029B6" w:rsidRDefault="00B029B6" w:rsidP="00B029B6">
      <w:pPr>
        <w:spacing w:before="360" w:after="0" w:line="240" w:lineRule="auto"/>
        <w:rPr>
          <w:rFonts w:ascii="Segoe UI" w:eastAsia="Times New Roman" w:hAnsi="Segoe UI" w:cs="Segoe UI"/>
          <w:color w:val="000000"/>
          <w:sz w:val="27"/>
          <w:szCs w:val="27"/>
        </w:rPr>
      </w:pPr>
      <w:r w:rsidRPr="00B029B6">
        <w:rPr>
          <w:rFonts w:ascii="Segoe UI" w:eastAsia="Times New Roman" w:hAnsi="Segoe UI" w:cs="Segoe UI"/>
          <w:color w:val="000000"/>
          <w:sz w:val="27"/>
          <w:szCs w:val="27"/>
        </w:rPr>
        <w:t>Provider understands that, since Provider is an independent contractor, any personal injury or property damage suffered by Provider in the course of carrying out any duties under this Agreement will be Provider’s sole responsibility.  No worker’s compensation insurance shall be obtained by Client concerning Provider or any of Provider’s employees. Provider shall comply with worker’s compensation laws and shall provide a certificate of worker’s compensation insurance, where applicable.</w:t>
      </w:r>
    </w:p>
    <w:p w:rsidR="00B029B6" w:rsidRPr="00B029B6" w:rsidRDefault="00B029B6" w:rsidP="00B029B6">
      <w:pPr>
        <w:spacing w:before="360" w:after="0" w:line="240" w:lineRule="auto"/>
        <w:rPr>
          <w:rFonts w:ascii="Segoe UI" w:eastAsia="Times New Roman" w:hAnsi="Segoe UI" w:cs="Segoe UI"/>
          <w:color w:val="000000"/>
          <w:sz w:val="27"/>
          <w:szCs w:val="27"/>
        </w:rPr>
      </w:pPr>
      <w:r w:rsidRPr="00B029B6">
        <w:rPr>
          <w:rFonts w:ascii="Segoe UI" w:eastAsia="Times New Roman" w:hAnsi="Segoe UI" w:cs="Segoe UI"/>
          <w:color w:val="000000"/>
          <w:sz w:val="27"/>
          <w:szCs w:val="27"/>
        </w:rPr>
        <w:t>Client agrees to indemnify and hold Provider harmless against all claims, demands, suits, liabilities, losses, damages or injuries (collectively “Liabilities”) that arise out of Client’s use of the Services, except to the extent such Liabilities result from the negligence or wrong doing of Provider. Provider agrees to indemnify and hold Client harmless against all claims, demands, suits, liabilities, losses, damages or injuries that arise out of Provider’s performance of this Agreement, except to the extent such Liabilities result from the negligence or wrong doing of Client.</w:t>
      </w:r>
    </w:p>
    <w:p w:rsidR="00B029B6" w:rsidRPr="00B029B6" w:rsidRDefault="00B029B6" w:rsidP="00B029B6">
      <w:pPr>
        <w:spacing w:before="450" w:after="300" w:line="240" w:lineRule="auto"/>
        <w:outlineLvl w:val="2"/>
        <w:rPr>
          <w:rFonts w:ascii="Segoe UI" w:eastAsia="Times New Roman" w:hAnsi="Segoe UI" w:cs="Segoe UI"/>
          <w:color w:val="000000"/>
          <w:sz w:val="29"/>
          <w:szCs w:val="29"/>
        </w:rPr>
      </w:pPr>
      <w:r w:rsidRPr="00B029B6">
        <w:rPr>
          <w:rFonts w:ascii="Segoe UI" w:eastAsia="Times New Roman" w:hAnsi="Segoe UI" w:cs="Segoe UI"/>
          <w:b/>
          <w:bCs/>
          <w:color w:val="000000"/>
          <w:sz w:val="29"/>
          <w:szCs w:val="29"/>
        </w:rPr>
        <w:t>LIMITATION OF LIABILITY</w:t>
      </w:r>
    </w:p>
    <w:p w:rsidR="00B029B6" w:rsidRPr="00B029B6" w:rsidRDefault="00B029B6" w:rsidP="00E57436">
      <w:pPr>
        <w:spacing w:before="360" w:after="0" w:line="240" w:lineRule="auto"/>
        <w:rPr>
          <w:rFonts w:ascii="Segoe UI" w:eastAsia="Times New Roman" w:hAnsi="Segoe UI" w:cs="Segoe UI"/>
          <w:color w:val="000000"/>
          <w:sz w:val="27"/>
          <w:szCs w:val="27"/>
        </w:rPr>
      </w:pPr>
      <w:r w:rsidRPr="00B029B6">
        <w:rPr>
          <w:rFonts w:ascii="Segoe UI" w:eastAsia="Times New Roman" w:hAnsi="Segoe UI" w:cs="Segoe UI"/>
          <w:color w:val="000000"/>
          <w:sz w:val="27"/>
          <w:szCs w:val="27"/>
        </w:rPr>
        <w:lastRenderedPageBreak/>
        <w:t>In no event will either party be liable for any SPECIAL, INDIRECT, CONSEQUENTIAL, OR INCIDENTAL DAMAGE</w:t>
      </w:r>
      <w:r w:rsidR="00E57436">
        <w:rPr>
          <w:rFonts w:ascii="Segoe UI" w:eastAsia="Times New Roman" w:hAnsi="Segoe UI" w:cs="Segoe UI"/>
          <w:color w:val="000000"/>
          <w:sz w:val="27"/>
          <w:szCs w:val="27"/>
        </w:rPr>
        <w:t>.</w:t>
      </w:r>
    </w:p>
    <w:p w:rsidR="00B029B6" w:rsidRPr="00B029B6" w:rsidRDefault="00B029B6" w:rsidP="00B029B6">
      <w:pPr>
        <w:spacing w:before="450" w:after="300" w:line="240" w:lineRule="auto"/>
        <w:outlineLvl w:val="2"/>
        <w:rPr>
          <w:rFonts w:ascii="Segoe UI" w:eastAsia="Times New Roman" w:hAnsi="Segoe UI" w:cs="Segoe UI"/>
          <w:color w:val="000000"/>
          <w:sz w:val="29"/>
          <w:szCs w:val="29"/>
        </w:rPr>
      </w:pPr>
      <w:r w:rsidRPr="00B029B6">
        <w:rPr>
          <w:rFonts w:ascii="Segoe UI" w:eastAsia="Times New Roman" w:hAnsi="Segoe UI" w:cs="Segoe UI"/>
          <w:b/>
          <w:bCs/>
          <w:color w:val="000000"/>
          <w:sz w:val="29"/>
          <w:szCs w:val="29"/>
        </w:rPr>
        <w:t>ENTIRE AGREEMENT</w:t>
      </w:r>
    </w:p>
    <w:p w:rsidR="00B029B6" w:rsidRPr="00B029B6" w:rsidRDefault="00B029B6" w:rsidP="00E57436">
      <w:pPr>
        <w:spacing w:before="360" w:after="0" w:line="240" w:lineRule="auto"/>
        <w:rPr>
          <w:rFonts w:ascii="Segoe UI" w:eastAsia="Times New Roman" w:hAnsi="Segoe UI" w:cs="Segoe UI"/>
          <w:color w:val="000000"/>
          <w:sz w:val="27"/>
          <w:szCs w:val="27"/>
        </w:rPr>
      </w:pPr>
      <w:r w:rsidRPr="00B029B6">
        <w:rPr>
          <w:rFonts w:ascii="Segoe UI" w:eastAsia="Times New Roman" w:hAnsi="Segoe UI" w:cs="Segoe UI"/>
          <w:color w:val="000000"/>
          <w:sz w:val="27"/>
          <w:szCs w:val="27"/>
        </w:rPr>
        <w:t>This Agreement sets forth the entire agreement between Client and Provider as to its subject matter.  None of the terms of this Business Contract shall be amended except in writing signed by both parties.</w:t>
      </w:r>
    </w:p>
    <w:p w:rsidR="00B029B6" w:rsidRPr="00B029B6" w:rsidRDefault="00B029B6" w:rsidP="00B029B6">
      <w:pPr>
        <w:spacing w:before="450" w:after="300" w:line="240" w:lineRule="auto"/>
        <w:outlineLvl w:val="2"/>
        <w:rPr>
          <w:rFonts w:ascii="Segoe UI" w:eastAsia="Times New Roman" w:hAnsi="Segoe UI" w:cs="Segoe UI"/>
          <w:color w:val="000000"/>
          <w:sz w:val="29"/>
          <w:szCs w:val="29"/>
        </w:rPr>
      </w:pPr>
      <w:r w:rsidRPr="00B029B6">
        <w:rPr>
          <w:rFonts w:ascii="Segoe UI" w:eastAsia="Times New Roman" w:hAnsi="Segoe UI" w:cs="Segoe UI"/>
          <w:b/>
          <w:bCs/>
          <w:color w:val="000000"/>
          <w:sz w:val="29"/>
          <w:szCs w:val="29"/>
        </w:rPr>
        <w:t>FORCE MAJEURE</w:t>
      </w:r>
    </w:p>
    <w:p w:rsidR="00B029B6" w:rsidRPr="00B029B6" w:rsidRDefault="00B029B6" w:rsidP="00B029B6">
      <w:pPr>
        <w:spacing w:before="360" w:after="0" w:line="240" w:lineRule="auto"/>
        <w:rPr>
          <w:rFonts w:ascii="Segoe UI" w:eastAsia="Times New Roman" w:hAnsi="Segoe UI" w:cs="Segoe UI"/>
          <w:color w:val="000000"/>
          <w:sz w:val="27"/>
          <w:szCs w:val="27"/>
        </w:rPr>
      </w:pPr>
      <w:r w:rsidRPr="00B029B6">
        <w:rPr>
          <w:rFonts w:ascii="Segoe UI" w:eastAsia="Times New Roman" w:hAnsi="Segoe UI" w:cs="Segoe UI"/>
          <w:color w:val="000000"/>
          <w:sz w:val="27"/>
          <w:szCs w:val="27"/>
        </w:rPr>
        <w:t>Neither Client nor Provider shall be liable for failure of or delay in performing obligations set forth in this Agreement, and neither shall be deemed in breach of its obligations, if such failure or delay is due to natural disasters or any causes reasonably beyond the control of Client or Provider.</w:t>
      </w:r>
    </w:p>
    <w:p w:rsidR="00B029B6" w:rsidRPr="00B029B6" w:rsidRDefault="00B029B6" w:rsidP="00B029B6">
      <w:pPr>
        <w:spacing w:before="450" w:after="300" w:line="240" w:lineRule="auto"/>
        <w:outlineLvl w:val="2"/>
        <w:rPr>
          <w:rFonts w:ascii="Segoe UI" w:eastAsia="Times New Roman" w:hAnsi="Segoe UI" w:cs="Segoe UI"/>
          <w:color w:val="000000"/>
          <w:sz w:val="29"/>
          <w:szCs w:val="29"/>
        </w:rPr>
      </w:pPr>
      <w:r w:rsidRPr="00B029B6">
        <w:rPr>
          <w:rFonts w:ascii="Segoe UI" w:eastAsia="Times New Roman" w:hAnsi="Segoe UI" w:cs="Segoe UI"/>
          <w:b/>
          <w:bCs/>
          <w:color w:val="000000"/>
          <w:sz w:val="29"/>
          <w:szCs w:val="29"/>
        </w:rPr>
        <w:t>AUTHORITY AND COMPLIANCE</w:t>
      </w:r>
    </w:p>
    <w:p w:rsidR="00B029B6" w:rsidRPr="00B029B6" w:rsidRDefault="00B029B6" w:rsidP="00B029B6">
      <w:pPr>
        <w:spacing w:before="360" w:after="0" w:line="240" w:lineRule="auto"/>
        <w:rPr>
          <w:rFonts w:ascii="Segoe UI" w:eastAsia="Times New Roman" w:hAnsi="Segoe UI" w:cs="Segoe UI"/>
          <w:color w:val="000000"/>
          <w:sz w:val="27"/>
          <w:szCs w:val="27"/>
        </w:rPr>
      </w:pPr>
      <w:r w:rsidRPr="00B029B6">
        <w:rPr>
          <w:rFonts w:ascii="Segoe UI" w:eastAsia="Times New Roman" w:hAnsi="Segoe UI" w:cs="Segoe UI"/>
          <w:color w:val="000000"/>
          <w:sz w:val="27"/>
          <w:szCs w:val="27"/>
        </w:rPr>
        <w:t>Provider has the right and authority to enter into and perform its obligations under this Agreement. Provider will perform all of its obligations under this Agreement in accordance with all applicable governmental laws, rules, and regulations.</w:t>
      </w:r>
    </w:p>
    <w:p w:rsidR="00B029B6" w:rsidRPr="00B029B6" w:rsidRDefault="00B029B6" w:rsidP="00B029B6">
      <w:pPr>
        <w:spacing w:before="450" w:after="300" w:line="240" w:lineRule="auto"/>
        <w:outlineLvl w:val="2"/>
        <w:rPr>
          <w:rFonts w:ascii="Segoe UI" w:eastAsia="Times New Roman" w:hAnsi="Segoe UI" w:cs="Segoe UI"/>
          <w:color w:val="000000"/>
          <w:sz w:val="29"/>
          <w:szCs w:val="29"/>
        </w:rPr>
      </w:pPr>
      <w:r w:rsidRPr="00B029B6">
        <w:rPr>
          <w:rFonts w:ascii="Segoe UI" w:eastAsia="Times New Roman" w:hAnsi="Segoe UI" w:cs="Segoe UI"/>
          <w:b/>
          <w:bCs/>
          <w:color w:val="000000"/>
          <w:sz w:val="29"/>
          <w:szCs w:val="29"/>
        </w:rPr>
        <w:t>CHOICE OF LAW</w:t>
      </w:r>
    </w:p>
    <w:p w:rsidR="00B029B6" w:rsidRPr="00B029B6" w:rsidRDefault="00B029B6" w:rsidP="00B029B6">
      <w:pPr>
        <w:spacing w:before="360" w:after="0" w:line="240" w:lineRule="auto"/>
        <w:rPr>
          <w:rFonts w:ascii="Segoe UI" w:eastAsia="Times New Roman" w:hAnsi="Segoe UI" w:cs="Segoe UI"/>
          <w:color w:val="000000"/>
          <w:sz w:val="27"/>
          <w:szCs w:val="27"/>
        </w:rPr>
      </w:pPr>
      <w:r w:rsidRPr="00B029B6">
        <w:rPr>
          <w:rFonts w:ascii="Segoe UI" w:eastAsia="Times New Roman" w:hAnsi="Segoe UI" w:cs="Segoe UI"/>
          <w:color w:val="000000"/>
          <w:sz w:val="27"/>
          <w:szCs w:val="27"/>
        </w:rPr>
        <w:t>This Agreement shall be construed in accordance with t</w:t>
      </w:r>
      <w:r w:rsidR="00A73A6B">
        <w:rPr>
          <w:rFonts w:ascii="Segoe UI" w:eastAsia="Times New Roman" w:hAnsi="Segoe UI" w:cs="Segoe UI"/>
          <w:color w:val="000000"/>
          <w:sz w:val="27"/>
          <w:szCs w:val="27"/>
        </w:rPr>
        <w:t>he laws of the Republic of Kenya.</w:t>
      </w:r>
    </w:p>
    <w:p w:rsidR="00B029B6" w:rsidRPr="00B029B6" w:rsidRDefault="00B029B6" w:rsidP="00B029B6">
      <w:pPr>
        <w:spacing w:before="360" w:after="0" w:line="240" w:lineRule="auto"/>
        <w:rPr>
          <w:rFonts w:ascii="Segoe UI" w:eastAsia="Times New Roman" w:hAnsi="Segoe UI" w:cs="Segoe UI"/>
          <w:color w:val="000000"/>
          <w:sz w:val="27"/>
          <w:szCs w:val="27"/>
        </w:rPr>
      </w:pPr>
      <w:r w:rsidRPr="00B029B6">
        <w:rPr>
          <w:rFonts w:ascii="Segoe UI" w:eastAsia="Times New Roman" w:hAnsi="Segoe UI" w:cs="Segoe UI"/>
          <w:color w:val="000000"/>
          <w:sz w:val="27"/>
          <w:szCs w:val="27"/>
        </w:rPr>
        <w:t>IN WITNESS WHEREOF the parties have caused this Business Contract to be executed and delivered by their duly authorized representatives.</w:t>
      </w:r>
    </w:p>
    <w:p w:rsidR="00B029B6" w:rsidRPr="00B029B6" w:rsidRDefault="00B029B6" w:rsidP="00B029B6">
      <w:pPr>
        <w:spacing w:before="360" w:after="0" w:line="240" w:lineRule="auto"/>
        <w:rPr>
          <w:rFonts w:ascii="Segoe UI" w:eastAsia="Times New Roman" w:hAnsi="Segoe UI" w:cs="Segoe UI"/>
          <w:color w:val="000000"/>
          <w:sz w:val="27"/>
          <w:szCs w:val="27"/>
        </w:rPr>
      </w:pPr>
      <w:r w:rsidRPr="00B029B6">
        <w:rPr>
          <w:rFonts w:ascii="Segoe UI" w:eastAsia="Times New Roman" w:hAnsi="Segoe UI" w:cs="Segoe UI"/>
          <w:noProof/>
          <w:color w:val="000000"/>
          <w:sz w:val="27"/>
          <w:szCs w:val="27"/>
        </w:rPr>
        <w:lastRenderedPageBreak/>
        <w:drawing>
          <wp:inline distT="0" distB="0" distL="0" distR="0" wp14:anchorId="43B83270" wp14:editId="0C73C76F">
            <wp:extent cx="15687675" cy="8010525"/>
            <wp:effectExtent l="0" t="0" r="9525" b="9525"/>
            <wp:docPr id="1" name="Picture 1" descr="Business_contract_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siness_contract_templa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687675" cy="8010525"/>
                    </a:xfrm>
                    <a:prstGeom prst="rect">
                      <a:avLst/>
                    </a:prstGeom>
                    <a:noFill/>
                    <a:ln>
                      <a:noFill/>
                    </a:ln>
                  </pic:spPr>
                </pic:pic>
              </a:graphicData>
            </a:graphic>
          </wp:inline>
        </w:drawing>
      </w:r>
    </w:p>
    <w:p w:rsidR="00C02091" w:rsidRDefault="00C02091"/>
    <w:sectPr w:rsidR="00C02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altName w:val="Arial"/>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A502F"/>
    <w:multiLevelType w:val="multilevel"/>
    <w:tmpl w:val="D26AC4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71C96A70"/>
    <w:multiLevelType w:val="multilevel"/>
    <w:tmpl w:val="36D8488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73833681"/>
    <w:multiLevelType w:val="multilevel"/>
    <w:tmpl w:val="549A2F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lvl w:ilvl="0">
        <w:numFmt w:val="decimal"/>
        <w:lvlText w:val="%1."/>
        <w:lvlJc w:val="left"/>
      </w:lvl>
    </w:lvlOverride>
  </w:num>
  <w:num w:numId="2">
    <w:abstractNumId w:val="2"/>
  </w:num>
  <w:num w:numId="3">
    <w:abstractNumId w:val="2"/>
    <w:lvlOverride w:ilvl="1">
      <w:lvl w:ilvl="1">
        <w:numFmt w:val="lowerRoman"/>
        <w:lvlText w:val="%2."/>
        <w:lvlJc w:val="right"/>
      </w:lvl>
    </w:lvlOverride>
  </w:num>
  <w:num w:numId="4">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9"/>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29B6"/>
    <w:rsid w:val="00057E34"/>
    <w:rsid w:val="00390A4B"/>
    <w:rsid w:val="00462539"/>
    <w:rsid w:val="007B7102"/>
    <w:rsid w:val="0080617F"/>
    <w:rsid w:val="009F5382"/>
    <w:rsid w:val="00A73A6B"/>
    <w:rsid w:val="00B029B6"/>
    <w:rsid w:val="00BD12E5"/>
    <w:rsid w:val="00C02091"/>
    <w:rsid w:val="00CA4C82"/>
    <w:rsid w:val="00D730A0"/>
    <w:rsid w:val="00E57436"/>
    <w:rsid w:val="00EA5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F0830"/>
  <w15:docId w15:val="{3C45153A-7865-6742-B05E-8E9435584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29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29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05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6</Pages>
  <Words>1371</Words>
  <Characters>7817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dc:creator>
  <cp:lastModifiedBy>dleonmeyo@gmail.com</cp:lastModifiedBy>
  <cp:revision>11</cp:revision>
  <dcterms:created xsi:type="dcterms:W3CDTF">2020-06-29T06:36:00Z</dcterms:created>
  <dcterms:modified xsi:type="dcterms:W3CDTF">2020-06-29T08:42:00Z</dcterms:modified>
</cp:coreProperties>
</file>