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Как проводится устранение расходимости. Вводится маленькая масса фотона.</w:t>
      </w:r>
    </w:p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результате меняется кинематика и фазовый объем.</w:t>
      </w:r>
    </w:p>
    <w:p w:rsidR="00626A7A" w:rsidRPr="009C4489" w:rsidRDefault="00626A7A" w:rsidP="00626A7A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626A7A" w:rsidRPr="00626A7A" w:rsidRDefault="00626A7A" w:rsidP="00626A7A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</m:oMath>
      </m:oMathPara>
    </w:p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Расходится только член (1) в сечении, который равен:</w:t>
      </w:r>
    </w:p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</m:oMath>
      </m:oMathPara>
    </w:p>
    <w:p w:rsidR="0091758B" w:rsidRPr="00626A7A" w:rsidRDefault="00AF2644" w:rsidP="00626A7A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</w:rPr>
            <m:t>от упругого рассеяния</m:t>
          </m:r>
        </m:oMath>
      </m:oMathPara>
    </w:p>
    <w:p w:rsidR="00626A7A" w:rsidRPr="00626A7A" w:rsidRDefault="00626A7A" w:rsidP="00626A7A">
      <w:pPr>
        <w:rPr>
          <w:rFonts w:ascii="Times New Roman" w:eastAsiaTheme="minorEastAsia" w:hAnsi="Times New Roman" w:cs="Times New Roman"/>
          <w:i/>
          <w:sz w:val="28"/>
        </w:rPr>
      </w:pPr>
    </w:p>
    <w:p w:rsidR="00626A7A" w:rsidRDefault="00626A7A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если интегрировать при малых </w:t>
      </w:r>
      <m:oMath>
        <m:r>
          <w:rPr>
            <w:rFonts w:ascii="Cambria Math" w:hAnsi="Cambria Math" w:cs="Times New Roman"/>
            <w:sz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>, то кинематика будет как в упругом рассеянии. Обоснуем это с помощью леммы.</w:t>
      </w:r>
    </w:p>
    <w:p w:rsidR="00626A7A" w:rsidRDefault="00626A7A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Лемма:</w:t>
      </w:r>
    </w:p>
    <w:p w:rsidR="00626A7A" w:rsidRDefault="001A255A" w:rsidP="00626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</w:p>
    <w:p w:rsidR="001A255A" w:rsidRPr="001A255A" w:rsidRDefault="00AF2644" w:rsidP="00626A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⋅f(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+B+O(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μ)</m:t>
          </m:r>
        </m:oMath>
      </m:oMathPara>
    </w:p>
    <w:p w:rsidR="001A255A" w:rsidRDefault="001A255A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</w:p>
    <w:p w:rsidR="001A255A" w:rsidRPr="00A17616" w:rsidRDefault="001A255A" w:rsidP="00626A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f(x,y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([0,1)×[0,</m:t>
          </m:r>
          <m:r>
            <w:rPr>
              <w:rFonts w:ascii="Cambria Math" w:hAnsi="Cambria Math" w:cs="Times New Roman"/>
              <w:sz w:val="28"/>
              <w:szCs w:val="28"/>
            </w:rPr>
            <m:t>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])</m:t>
          </m:r>
        </m:oMath>
      </m:oMathPara>
    </w:p>
    <w:p w:rsidR="00A17616" w:rsidRDefault="00A17616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A17616" w:rsidRPr="00195FC5" w:rsidRDefault="00AF2644" w:rsidP="00626A7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⋅f(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,0)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+O(</m:t>
          </m:r>
          <m:r>
            <w:rPr>
              <w:rFonts w:ascii="Cambria Math" w:hAnsi="Cambria Math" w:cs="Times New Roman"/>
              <w:sz w:val="28"/>
              <w:szCs w:val="28"/>
            </w:rPr>
            <m:t>ϵ)</m:t>
          </m:r>
        </m:oMath>
      </m:oMathPara>
    </w:p>
    <w:p w:rsidR="001A255A" w:rsidRDefault="00A17616" w:rsidP="00626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Доказательство:</w:t>
      </w:r>
    </w:p>
    <w:p w:rsidR="00A17616" w:rsidRPr="00A17616" w:rsidRDefault="00AF2644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,0</m:t>
                      </m:r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A17616" w:rsidRPr="00A17616" w:rsidRDefault="00AF2644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⋅∆f</m:t>
                  </m:r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⋅C</m:t>
                  </m:r>
                </m:e>
              </m:nary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=Cϵ</m:t>
          </m:r>
        </m:oMath>
      </m:oMathPara>
    </w:p>
    <w:p w:rsidR="00A17616" w:rsidRPr="00A17616" w:rsidRDefault="00A17616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A17616" w:rsidRDefault="00195FC5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 нашем интеграле в роли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следующее</w:t>
      </w:r>
    </w:p>
    <w:p w:rsidR="00195FC5" w:rsidRPr="006F1029" w:rsidRDefault="00195FC5" w:rsidP="00626A7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,p,k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</m:oMath>
      </m:oMathPara>
    </w:p>
    <w:p w:rsidR="006F1029" w:rsidRPr="00195FC5" w:rsidRDefault="006F1029" w:rsidP="006F102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f→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</m:oMath>
      </m:oMathPara>
    </w:p>
    <w:p w:rsidR="006F1029" w:rsidRPr="006F1029" w:rsidRDefault="00AF2644" w:rsidP="00626A7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</m:oMath>
      </m:oMathPara>
    </w:p>
    <w:p w:rsidR="006F1029" w:rsidRPr="006F1029" w:rsidRDefault="006F1029" w:rsidP="00626A7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6F1029" w:rsidRPr="006F1029" w:rsidRDefault="00AF2644" w:rsidP="00626A7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</m:oMath>
      </m:oMathPara>
    </w:p>
    <w:p w:rsidR="006F1029" w:rsidRPr="00AF2644" w:rsidRDefault="006F1029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выполнения леммы достаточно, чтобы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гладко зависела от </w:t>
      </w:r>
      <m:oMath>
        <m:r>
          <w:rPr>
            <w:rFonts w:ascii="Cambria Math" w:eastAsiaTheme="minorEastAsia" w:hAnsi="Cambria Math"/>
            <w:sz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sub>
        </m:sSub>
      </m:oMath>
    </w:p>
    <w:p w:rsidR="006F1029" w:rsidRDefault="006F1029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Это следует из кинематики, которая задается уравнениями</w:t>
      </w:r>
    </w:p>
    <w:p w:rsidR="006F1029" w:rsidRDefault="006F1029" w:rsidP="00626A7A">
      <w:pPr>
        <w:rPr>
          <w:rFonts w:ascii="Times New Roman" w:eastAsiaTheme="minorEastAsia" w:hAnsi="Times New Roman" w:cs="Times New Roman"/>
          <w:sz w:val="28"/>
        </w:rPr>
      </w:pPr>
    </w:p>
    <w:p w:rsidR="006F1029" w:rsidRPr="00743D80" w:rsidRDefault="00AF2644" w:rsidP="00626A7A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</w:rPr>
            <m:t>⋅q=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acc>
        </m:oMath>
      </m:oMathPara>
    </w:p>
    <w:p w:rsidR="00743D80" w:rsidRPr="002D0EAE" w:rsidRDefault="00AF2644" w:rsidP="00743D80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,q,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743D80" w:rsidRPr="00743D80" w:rsidRDefault="00AF2644" w:rsidP="00743D80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=y,  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=&gt;</m:t>
          </m:r>
          <m:r>
            <w:rPr>
              <w:rFonts w:ascii="Cambria Math" w:hAnsi="Cambria Math" w:cs="Times New Roman"/>
              <w:sz w:val="28"/>
            </w:rPr>
            <m:t>q=xy</m:t>
          </m:r>
        </m:oMath>
      </m:oMathPara>
    </w:p>
    <w:p w:rsidR="00743D80" w:rsidRDefault="00743D80" w:rsidP="00743D8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 теореме о неявной функции.</w:t>
      </w:r>
    </w:p>
    <w:p w:rsidR="00743D80" w:rsidRPr="00743D80" w:rsidRDefault="00743D80" w:rsidP="00743D8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,q,…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 F-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непрерывна,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непрерывна и </m:t>
          </m:r>
        </m:oMath>
      </m:oMathPara>
    </w:p>
    <w:p w:rsidR="00743D80" w:rsidRPr="00743D80" w:rsidRDefault="00AF2644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743D80" w:rsidRDefault="00AF2644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+q⋅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743D80" w:rsidRPr="002E722E" w:rsidRDefault="00743D80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43D80" w:rsidRDefault="002E722E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E722E">
        <w:rPr>
          <w:rFonts w:ascii="Times New Roman" w:eastAsiaTheme="minorEastAsia" w:hAnsi="Times New Roman" w:cs="Times New Roman"/>
          <w:sz w:val="28"/>
          <w:szCs w:val="28"/>
        </w:rPr>
        <w:t>То</w:t>
      </w:r>
      <w:r>
        <w:rPr>
          <w:rFonts w:ascii="Times New Roman" w:eastAsiaTheme="minorEastAsia" w:hAnsi="Times New Roman" w:cs="Times New Roman"/>
          <w:sz w:val="28"/>
          <w:szCs w:val="28"/>
        </w:rPr>
        <w:t>гда в интеграле переменные разделяются, в результате добавка к сечению – это сечение упругого рассеяния умноженная на фактор</w:t>
      </w:r>
    </w:p>
    <w:p w:rsidR="002E722E" w:rsidRDefault="002E722E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E722E" w:rsidRP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dqd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A8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Рассмотрим интеграл:</w:t>
      </w:r>
    </w:p>
    <w:p w:rsidR="00406D6D" w:rsidRPr="00406D6D" w:rsidRDefault="00AF264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06D6D" w:rsidRPr="00406D6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|q=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|</m:t>
          </m:r>
        </m:oMath>
      </m:oMathPara>
    </w:p>
    <w:p w:rsidR="00406D6D" w:rsidRPr="00406D6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A8D" w:rsidRPr="00AA2A8D" w:rsidRDefault="00406D6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dϕd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+B-A⋅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</m:oMath>
      </m:oMathPara>
    </w:p>
    <w:p w:rsidR="00AA2A8D" w:rsidRPr="00406D6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ϵ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</m:den>
              </m:f>
            </m:e>
          </m:func>
        </m:oMath>
      </m:oMathPara>
    </w:p>
    <w:p w:rsidR="00406D6D" w:rsidRPr="00C34256" w:rsidRDefault="00406D6D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func>
        </m:oMath>
      </m:oMathPara>
    </w:p>
    <w:p w:rsidR="00C34256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Замечание:</w:t>
      </w:r>
    </w:p>
    <w:p w:rsidR="00C34256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Слагаемое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177B">
        <w:rPr>
          <w:rFonts w:ascii="Times New Roman" w:eastAsiaTheme="minorEastAsia" w:hAnsi="Times New Roman" w:cs="Times New Roman"/>
          <w:sz w:val="28"/>
          <w:szCs w:val="28"/>
        </w:rPr>
        <w:t>является крайне громоздким и проинтегрировать его можно только численно. Однако им можно пренебречь, и вот каким образом:</w:t>
      </w:r>
    </w:p>
    <w:p w:rsidR="00A6177B" w:rsidRDefault="00A6177B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вычислении сечения неупругого процесса мы имеем фактор подавления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137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Инфракрасную расходимость сокращает вклад от петлевой диаграммы с упругим рассеянием. Тогда, если область упругого взаимодействия небольшая по сравнению с неупругим (будем считать, что она характеризуется фактором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),</w:t>
      </w:r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общее сечение будет иметь фактор подавления порядка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⋅α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+α</m:t>
        </m:r>
      </m:oMath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~1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вклад от слагаемого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будет иметь порядок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и его относительный вклад будет порядка</w:t>
      </w:r>
    </w:p>
    <w:p w:rsidR="00A6177B" w:rsidRPr="00881400" w:rsidRDefault="00AF2644" w:rsidP="00406D6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βα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α+β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≪1</m:t>
          </m:r>
        </m:oMath>
      </m:oMathPara>
    </w:p>
    <w:p w:rsidR="00881400" w:rsidRPr="00881400" w:rsidRDefault="00881400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Поэтому эти слагаемые можно не учитывать.</w:t>
      </w:r>
    </w:p>
    <w:p w:rsidR="00C34256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34256" w:rsidRPr="002E722E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06D6D" w:rsidRPr="00C34256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maple</w:t>
      </w:r>
      <w:r w:rsidRPr="00C342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</w:p>
    <w:p w:rsidR="00406D6D" w:rsidRPr="0037109B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37109B" w:rsidRPr="00975A0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75A0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710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 интегрирование по углам делается просто</w:t>
      </w:r>
    </w:p>
    <w:p w:rsidR="0037109B" w:rsidRPr="0037109B" w:rsidRDefault="00AF264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dq2πd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-pq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37109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Используем то, что</w:t>
      </w:r>
    </w:p>
    <w:p w:rsidR="0037109B" w:rsidRPr="0037109B" w:rsidRDefault="00AF264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A-xB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(A-B)(A+B)</m:t>
              </m:r>
            </m:den>
          </m:f>
        </m:oMath>
      </m:oMathPara>
    </w:p>
    <w:p w:rsidR="0037109B" w:rsidRPr="0037109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4π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dϕ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1-γ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1+γ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</m:den>
              </m:f>
            </m:e>
          </m:nary>
        </m:oMath>
      </m:oMathPara>
    </w:p>
    <w:p w:rsidR="0037109B" w:rsidRPr="0037109B" w:rsidRDefault="0037109B" w:rsidP="0037109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37109B" w:rsidRPr="0037109B" w:rsidRDefault="0037109B" w:rsidP="0037109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7109B" w:rsidRPr="00F24FEA" w:rsidRDefault="00AF264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A(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,p)⋅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,p)</m:t>
          </m:r>
        </m:oMath>
      </m:oMathPara>
    </w:p>
    <w:p w:rsid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4-скалярное произведение дает три вклада, первые два из них равны единице.</w:t>
      </w:r>
    </w:p>
    <w:p w:rsidR="00F24FEA" w:rsidRPr="00F24FEA" w:rsidRDefault="00AF264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=-1</m:t>
          </m:r>
        </m:oMath>
      </m:oMathPara>
    </w:p>
    <w:p w:rsidR="00F24FEA" w:rsidRP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F24FEA" w:rsidRPr="0037109B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смотрим на третье слагаемое.</w:t>
      </w:r>
    </w:p>
    <w:p w:rsidR="0037109B" w:rsidRPr="00F24FEA" w:rsidRDefault="00AF264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F24FEA" w:rsidRPr="005F61ED" w:rsidRDefault="00AF264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5F61ED" w:rsidRPr="005F61ED" w:rsidRDefault="005F61E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F61ED" w:rsidRDefault="005F61ED" w:rsidP="005F61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Положим угол между импульсами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34256" w:rsidRPr="00AF2644" w:rsidRDefault="00AF264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,0,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</m:oMath>
      </m:oMathPara>
    </w:p>
    <w:p w:rsidR="00AF2644" w:rsidRDefault="00AF264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=S,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AF2644" w:rsidRDefault="00AF264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F2644" w:rsidRPr="00AF2644" w:rsidRDefault="00AF2644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)(1-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AF2644" w:rsidRPr="00AF2644" w:rsidRDefault="00AF2644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dφ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X-Y⋅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  <w:bookmarkStart w:id="0" w:name="_GoBack"/>
      <w:bookmarkEnd w:id="0"/>
    </w:p>
    <w:p w:rsidR="00AF2644" w:rsidRPr="00AF2644" w:rsidRDefault="00AF264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β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AF2644" w:rsidRPr="00AF2644" w:rsidRDefault="00AF264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β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β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AF2644" w:rsidRPr="00AF2644" w:rsidRDefault="00AF264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β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AF2644" w:rsidRPr="005D7C8A" w:rsidRDefault="00AF2644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+(1-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β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</m:oMath>
      </m:oMathPara>
    </w:p>
    <w:p w:rsidR="005D7C8A" w:rsidRDefault="005D7C8A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D7C8A" w:rsidRPr="00AF2644" w:rsidRDefault="005D7C8A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+(1-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sectPr w:rsidR="005D7C8A" w:rsidRPr="00AF2644" w:rsidSect="00626A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6A"/>
    <w:rsid w:val="00195FC5"/>
    <w:rsid w:val="001A255A"/>
    <w:rsid w:val="002E722E"/>
    <w:rsid w:val="0037109B"/>
    <w:rsid w:val="00406D6D"/>
    <w:rsid w:val="005D7C8A"/>
    <w:rsid w:val="005F61ED"/>
    <w:rsid w:val="00626A7A"/>
    <w:rsid w:val="006F1029"/>
    <w:rsid w:val="00743D80"/>
    <w:rsid w:val="00845302"/>
    <w:rsid w:val="00881400"/>
    <w:rsid w:val="0091758B"/>
    <w:rsid w:val="00975A0B"/>
    <w:rsid w:val="00A17616"/>
    <w:rsid w:val="00A273C1"/>
    <w:rsid w:val="00A6177B"/>
    <w:rsid w:val="00A97271"/>
    <w:rsid w:val="00AA2A8D"/>
    <w:rsid w:val="00AF2644"/>
    <w:rsid w:val="00C34256"/>
    <w:rsid w:val="00CD0F6A"/>
    <w:rsid w:val="00ED7A39"/>
    <w:rsid w:val="00F2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8A35"/>
  <w15:chartTrackingRefBased/>
  <w15:docId w15:val="{FAC89E07-1918-4558-A593-DA7D8FEE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09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25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05592-3927-44B1-B4E6-4E31FB05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7</cp:revision>
  <dcterms:created xsi:type="dcterms:W3CDTF">2021-04-21T14:46:00Z</dcterms:created>
  <dcterms:modified xsi:type="dcterms:W3CDTF">2021-04-24T12:39:00Z</dcterms:modified>
</cp:coreProperties>
</file>