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77777777"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9A742B5" w14:textId="77777777"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77777777"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558F212F" w14:textId="49EBC940" w:rsidR="00DA18BA" w:rsidRPr="007A0C5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7A0C5E">
          <w:rPr>
            <w:rStyle w:val="aa"/>
            <w:bCs/>
            <w:noProof/>
          </w:rPr>
          <w:t>Введение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EF8E44F" w14:textId="5253E783" w:rsidR="00DA18BA" w:rsidRPr="007A0C5E" w:rsidRDefault="005A4BF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7A0C5E">
          <w:rPr>
            <w:rStyle w:val="aa"/>
            <w:bCs/>
            <w:noProof/>
          </w:rPr>
          <w:t>1.Расчет сечения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5B9B8A" w14:textId="39D8F621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7A0C5E">
          <w:rPr>
            <w:rStyle w:val="aa"/>
            <w:noProof/>
          </w:rPr>
          <w:t>1.1. Определение матричного элемента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E6AEC41" w14:textId="36CB068D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7A0C5E">
          <w:rPr>
            <w:rStyle w:val="aa"/>
            <w:noProof/>
          </w:rPr>
          <w:t>1.2. Кинематика и дифференциальное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_Toc75888465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6F63B67" w14:textId="64905BB5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7A0C5E">
          <w:rPr>
            <w:rStyle w:val="aa"/>
            <w:noProof/>
          </w:rPr>
          <w:t>1.3. Сечение при малых импульсах фотона.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_Toc75888466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F51A454" w14:textId="571F6A21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7A0C5E">
          <w:rPr>
            <w:rStyle w:val="aa"/>
            <w:noProof/>
          </w:rPr>
          <w:t>1.4. Кинематика захвата и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_Toc75888467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A19F00C" w14:textId="442A4A41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7A0C5E">
          <w:rPr>
            <w:rStyle w:val="aa"/>
            <w:noProof/>
          </w:rPr>
          <w:t>1.5. Влияние температуры.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_Toc75888468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01AEBC8" w14:textId="43508942" w:rsidR="00DA18BA" w:rsidRPr="007A0C5E" w:rsidRDefault="005A4BF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7A0C5E">
          <w:rPr>
            <w:rStyle w:val="aa"/>
            <w:bCs/>
            <w:noProof/>
          </w:rPr>
          <w:t>2.Расчет скорости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_Toc75888469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3D40EF5" w14:textId="5795AC57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7A0C5E">
          <w:rPr>
            <w:rStyle w:val="aa"/>
            <w:noProof/>
          </w:rPr>
          <w:t>2.1. Определение фазовой плотности частиц ТМ.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_Toc75888470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94E826F" w14:textId="65105A91" w:rsidR="00DA18BA" w:rsidRPr="007A0C5E" w:rsidRDefault="005A4BF8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7A0C5E">
          <w:rPr>
            <w:rStyle w:val="aa"/>
            <w:noProof/>
          </w:rPr>
          <w:t>2.2. Описание процесса интегрирования.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_Toc75888471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73EE8B60" w14:textId="2B80C129" w:rsidR="00DA18BA" w:rsidRPr="007A0C5E" w:rsidRDefault="005A4BF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7A0C5E">
          <w:rPr>
            <w:rStyle w:val="aa"/>
            <w:bCs/>
            <w:noProof/>
          </w:rPr>
          <w:t>3.Результаты расчета.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165E4C7" w14:textId="76246650" w:rsidR="00DA18BA" w:rsidRPr="007A0C5E" w:rsidRDefault="005A4BF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7A0C5E">
          <w:rPr>
            <w:rStyle w:val="aa"/>
            <w:bCs/>
            <w:noProof/>
            <w:lang w:val="en-US"/>
          </w:rPr>
          <w:t>4</w:t>
        </w:r>
        <w:r w:rsidR="00DA18BA" w:rsidRPr="007A0C5E">
          <w:rPr>
            <w:rStyle w:val="aa"/>
            <w:bCs/>
            <w:noProof/>
          </w:rPr>
          <w:t>.Заключение.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06665B" w14:textId="64DA3E9A" w:rsidR="00DA18BA" w:rsidRDefault="005A4BF8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7A0C5E">
          <w:rPr>
            <w:rStyle w:val="aa"/>
            <w:bCs/>
            <w:noProof/>
          </w:rPr>
          <w:t>5.Список литературы.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>В настоящее время активно ведутся поиски сигнала от частиц темной материи.</w:t>
      </w:r>
      <w:r w:rsidR="003C4413">
        <w:rPr>
          <w:bCs/>
        </w:rPr>
        <w:t xml:space="preserve">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5A4BF8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45819B27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 xml:space="preserve">В этом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>со спином ½ в качестве кандидата на роль темной материи.</w:t>
      </w:r>
      <w:r w:rsidRPr="00F651DC">
        <w:rPr>
          <w:color w:val="000000" w:themeColor="text1"/>
          <w:kern w:val="0"/>
        </w:rPr>
        <w:t xml:space="preserve">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5A4BF8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5A4BF8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5A4BF8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</w:t>
      </w:r>
      <w:r w:rsidR="0007368F" w:rsidRPr="00EA1158">
        <w:t>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5A4BF8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5A4BF8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5A4BF8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5A4BF8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w:r>
        <w:t>–</w:t>
      </w:r>
      <w:r>
        <w:t xml:space="preserve">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5A4BF8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5A4BF8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5A4BF8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5A4BF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5A4BF8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5A4BF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5A4BF8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5A4BF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5A4BF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5A4BF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5A4BF8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5A4BF8" w:rsidRDefault="005A4BF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5A4BF8" w:rsidRDefault="005A4BF8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5A4BF8" w:rsidRDefault="005A4BF8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5A4BF8" w:rsidRDefault="005A4BF8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5A4BF8" w:rsidRDefault="005A4BF8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5A4BF8" w:rsidRDefault="005A4BF8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5A4BF8" w:rsidRDefault="005A4BF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5A4BF8" w:rsidRDefault="005A4BF8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5A4BF8" w:rsidRDefault="005A4BF8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5A4BF8" w:rsidRDefault="005A4BF8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5A4BF8" w:rsidRDefault="005A4BF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5A4BF8" w:rsidRDefault="005A4BF8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5A4BF8" w:rsidRDefault="005A4BF8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5A4BF8" w:rsidRDefault="005A4BF8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5A4BF8" w:rsidRDefault="005A4BF8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5A4BF8" w:rsidRDefault="005A4BF8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5A4BF8" w:rsidRDefault="005A4BF8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5A4BF8" w:rsidRDefault="005A4BF8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5A4BF8" w:rsidRDefault="005A4BF8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5A4BF8" w:rsidRDefault="005A4BF8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5A4BF8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5A4BF8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5A4BF8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5A4BF8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5A4BF8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5A4BF8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5A4BF8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1E07E4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>и, предположив вышесказанное про потенциал (потенциал или матричный элемент на ядре равен сумме потенциалов на нуклонах</w:t>
      </w:r>
      <w:r>
        <w:t>)</w:t>
      </w:r>
      <w:r>
        <w:t xml:space="preserve">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5A4BF8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009119B0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5A4BF8" w:rsidRPr="00661029" w:rsidRDefault="005A4BF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5A4BF8" w:rsidRPr="00661029" w:rsidRDefault="005A4BF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5A4BF8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5A4BF8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5A4BF8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5A4BF8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5A4BF8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5A4BF8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5A4BF8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5A4BF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5A4BF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5A4BF8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5A4BF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5A4BF8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5A4BF8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5A4BF8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5A4BF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5A4BF8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5A4BF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5A4BF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5A4BF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5A4BF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5A4BF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5A4BF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5A4B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5A4BF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BB529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BB529B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5A4BF8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92CF0B0" w:rsidR="001B0776" w:rsidRPr="001B0776" w:rsidRDefault="005A4BF8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53654CB2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5A4BF8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5A4BF8" w:rsidRPr="006820DE" w:rsidRDefault="005A4BF8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5A4BF8" w:rsidRPr="006820DE" w:rsidRDefault="005A4BF8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5A4BF8" w:rsidRPr="006820DE" w:rsidRDefault="005A4BF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5A4BF8" w:rsidRPr="006820DE" w:rsidRDefault="005A4BF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5A4BF8" w:rsidRPr="002F57A2" w:rsidRDefault="005A4BF8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5A4BF8" w:rsidRPr="002F57A2" w:rsidRDefault="005A4BF8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5A4BF8" w:rsidRPr="006820DE" w:rsidRDefault="005A4BF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5A4BF8" w:rsidRPr="006820DE" w:rsidRDefault="005A4BF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5A4BF8" w:rsidRPr="00307283" w:rsidRDefault="005A4BF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5A4BF8" w:rsidRPr="00307283" w:rsidRDefault="005A4BF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5A4BF8" w:rsidRPr="006820DE" w:rsidRDefault="005A4BF8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5A4BF8" w:rsidRPr="006820DE" w:rsidRDefault="005A4BF8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B23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5A4BF8" w:rsidRPr="006820DE" w:rsidRDefault="005A4BF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5A4BF8" w:rsidRPr="006820DE" w:rsidRDefault="005A4BF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E805B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5A4BF8" w:rsidRPr="00F62E54" w:rsidRDefault="005A4BF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5A4BF8" w:rsidRPr="00F62E54" w:rsidRDefault="005A4BF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5A4BF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77777777" w:rsidR="00834FA1" w:rsidRPr="00834FA1" w:rsidRDefault="005A4BF8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5A4BF8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42210F61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5A4BF8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5A4BF8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lastRenderedPageBreak/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5A4BF8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5A4BF8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5A4BF8" w:rsidRPr="006820DE" w:rsidRDefault="005A4BF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5A4BF8" w:rsidRPr="006820DE" w:rsidRDefault="005A4BF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5A4BF8" w:rsidRPr="008837B8" w:rsidRDefault="005A4BF8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5A4BF8" w:rsidRPr="008837B8" w:rsidRDefault="005A4BF8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5A4BF8" w:rsidRPr="00307283" w:rsidRDefault="005A4BF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5A4BF8" w:rsidRPr="00307283" w:rsidRDefault="005A4BF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5A4BF8" w:rsidRPr="008F53D0" w:rsidRDefault="005A4BF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5A4BF8" w:rsidRPr="008F53D0" w:rsidRDefault="005A4BF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5A4BF8" w:rsidRPr="008F53D0" w:rsidRDefault="005A4BF8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5A4BF8" w:rsidRPr="008F53D0" w:rsidRDefault="005A4BF8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5A4BF8" w:rsidRPr="00C65F3A" w:rsidRDefault="005A4BF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5A4BF8" w:rsidRPr="00C65F3A" w:rsidRDefault="005A4BF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5A4BF8" w:rsidRPr="00307283" w:rsidRDefault="005A4BF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5A4BF8" w:rsidRPr="00307283" w:rsidRDefault="005A4BF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5A4BF8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5A4BF8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5A4BF8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lastRenderedPageBreak/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5A4BF8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5A4BF8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5A4BF8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5A4BF8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w:lastRenderedPageBreak/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5A4BF8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5A4BF8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5A4BF8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5A4BF8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5A4BF8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5A4BF8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5A4BF8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5A4BF8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5A4BF8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2B3418" w:rsidRDefault="00E8186E" w:rsidP="00081E9B">
      <w:pPr>
        <w:tabs>
          <w:tab w:val="left" w:pos="709"/>
        </w:tabs>
        <w:rPr>
          <w:lang w:val="en-US"/>
        </w:rPr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1A28B253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5A4BF8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5A4BF8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5A4BF8" w:rsidRPr="000F2DE6" w:rsidRDefault="005A4BF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5A4BF8" w:rsidRPr="000F2DE6" w:rsidRDefault="005A4BF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5A4BF8" w:rsidRPr="000F2DE6" w:rsidRDefault="005A4BF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5A4BF8" w:rsidRPr="000F2DE6" w:rsidRDefault="005A4BF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5A4BF8" w:rsidRPr="00B21A39" w:rsidRDefault="005A4BF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5A4BF8" w:rsidRPr="00B21A39" w:rsidRDefault="005A4BF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5A4BF8" w:rsidRPr="000F2DE6" w:rsidRDefault="005A4BF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5A4BF8" w:rsidRPr="000F2DE6" w:rsidRDefault="005A4BF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5A4BF8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5A4BF8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5A4BF8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5A4BF8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5A4BF8" w:rsidRPr="00C10A0B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5A4BF8" w:rsidRPr="00C10A0B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5A4BF8" w:rsidRPr="00B21A39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5A4BF8" w:rsidRPr="00B21A39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5A4BF8" w:rsidRPr="008763F1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5A4BF8" w:rsidRPr="008763F1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5A4BF8" w:rsidRPr="008763F1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5A4BF8" w:rsidRPr="008763F1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5A4BF8" w:rsidRPr="008763F1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5A4BF8" w:rsidRPr="008763F1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5A4BF8" w:rsidRPr="00B21A39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5A4BF8" w:rsidRPr="00B21A39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5A4BF8" w:rsidRPr="00B21A39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5A4BF8" w:rsidRPr="00B21A39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5A4BF8" w:rsidRPr="00B21A39" w:rsidRDefault="005A4BF8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5A4BF8" w:rsidRPr="00B21A39" w:rsidRDefault="005A4BF8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5A4BF8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lastRenderedPageBreak/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5A4BF8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5A4BF8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5A4BF8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>Модель будет представлять из зависимость таких параметров как масса, плотность и концентрация элементов от безразмерного радиуса</w:t>
      </w:r>
      <w:r w:rsidR="000410E3" w:rsidRPr="000410E3">
        <w:rPr>
          <w:color w:val="000000" w:themeColor="text1"/>
          <w:kern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0410E3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5A4BF8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5A4BF8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5A4BF8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5A4BF8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5A4BF8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5A4BF8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5A4BF8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5A4BF8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5A4BF8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5A4BF8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5A4BF8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5A4BF8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5A4BF8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5A4BF8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5A4BF8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5A4BF8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5A4BF8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5A4BF8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E40534" w:rsidRDefault="00BB529B" w:rsidP="00370C9B">
      <w:pPr>
        <w:jc w:val="center"/>
        <w:rPr>
          <w:lang w:val="en-US"/>
        </w:rPr>
      </w:pPr>
    </w:p>
    <w:p w14:paraId="48C4D972" w14:textId="4E5E6A95" w:rsidR="005F440E" w:rsidRPr="00DF5EFA" w:rsidRDefault="00526C05" w:rsidP="0060138A">
      <w:pPr>
        <w:ind w:firstLine="708"/>
        <w:rPr>
          <w:i/>
          <w:lang w:val="en-US"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5A4BF8" w:rsidRDefault="005A4BF8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5A4BF8" w:rsidRDefault="005A4BF8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5A4BF8" w:rsidRDefault="005A4BF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5A4BF8" w:rsidRDefault="005A4BF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5A4BF8" w:rsidRDefault="005A4BF8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5A4BF8" w:rsidRDefault="005A4BF8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5A4BF8" w:rsidRDefault="005A4BF8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5A4BF8" w:rsidRDefault="005A4BF8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17A9E9F4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5A4BF8" w:rsidRDefault="005A4BF8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5A4BF8" w:rsidRDefault="005A4BF8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5A4BF8" w:rsidRDefault="005A4BF8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5A4BF8" w:rsidRDefault="005A4BF8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46382CBD" wp14:editId="5EF16E9A">
            <wp:extent cx="3036747" cy="2234317"/>
            <wp:effectExtent l="0" t="0" r="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2" cy="22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2922" w:rsidRPr="00352922">
        <w:rPr>
          <w:noProof/>
        </w:rPr>
        <w:drawing>
          <wp:inline distT="0" distB="0" distL="0" distR="0" wp14:anchorId="01F1D92C" wp14:editId="6D9297B0">
            <wp:extent cx="3032323" cy="2231059"/>
            <wp:effectExtent l="0" t="0" r="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23" cy="22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DC7B098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5A4BF8" w:rsidRDefault="005A4BF8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5A4BF8" w:rsidRDefault="005A4BF8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5A4BF8" w:rsidRDefault="005A4BF8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5A4BF8" w:rsidRDefault="005A4BF8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A72A5" wp14:editId="5EFDD76B">
            <wp:extent cx="3013075" cy="2192291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63" cy="21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2CE63" wp14:editId="532EB38C">
            <wp:extent cx="3013075" cy="2192291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9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77777777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5A4BF8" w:rsidRDefault="005A4BF8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8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" filled="f" stroked="f" strokeweight=".5pt">
                <v:textbox>
                  <w:txbxContent>
                    <w:p w14:paraId="66F07409" w14:textId="6AA80BC6" w:rsidR="005A4BF8" w:rsidRDefault="005A4BF8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5A4BF8" w:rsidRDefault="005A4BF8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9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LPSw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" filled="f" stroked="f" strokeweight=".5pt">
                <v:textbox>
                  <w:txbxContent>
                    <w:p w14:paraId="6F7F9BBD" w14:textId="46698F61" w:rsidR="005A4BF8" w:rsidRDefault="005A4BF8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0297D82F" wp14:editId="6DA551E8">
            <wp:extent cx="3089857" cy="2210435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8" cy="22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 w:rsidRPr="00411B17">
        <w:rPr>
          <w:noProof/>
        </w:rPr>
        <w:drawing>
          <wp:inline distT="0" distB="0" distL="0" distR="0" wp14:anchorId="2AF9137C" wp14:editId="6ACF1011">
            <wp:extent cx="2963508" cy="2143125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62" cy="21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5A4BF8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5A4BF8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0B015075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>Упругое сечение в случае резонанса имеет подавление</w:t>
      </w:r>
      <w:r w:rsidR="00F2633C" w:rsidRPr="00F2633C">
        <w:t xml:space="preserve"> 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5A4BF8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1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596BED00" w:rsidR="0062794E" w:rsidRPr="00072C2E" w:rsidRDefault="0062794E">
      <w:r w:rsidRPr="0062794E">
        <w:rPr>
          <w:kern w:val="0"/>
        </w:rPr>
        <w:t xml:space="preserve">ненулевое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2C2E">
        <w:t>, что больше, чем такая величина для неупругого захвата</w:t>
      </w:r>
      <w:r>
        <w:t xml:space="preserve">. При отсутствии резонанса характерная скорость ТМ, которая может захватываться,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Из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072C2E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072C2E">
        <w:t xml:space="preserve"> получается подавление из-за того, что скорость захвата меньше, чем характерная скорость в распределении.</w:t>
      </w:r>
      <w:r w:rsidR="00072C2E" w:rsidRPr="00072C2E">
        <w:t xml:space="preserve"> </w:t>
      </w:r>
      <w:r w:rsidR="00072C2E">
        <w:t xml:space="preserve">При различных значениях показателя степени 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5A4BF8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36C099CE" w:rsidR="00072C2E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15D935C7" w14:textId="77777777" w:rsidR="00470E8D" w:rsidRPr="00470E8D" w:rsidRDefault="00470E8D">
      <w:pPr>
        <w:rPr>
          <w:lang w:val="en-US" w:eastAsia="en-US"/>
        </w:rPr>
      </w:pPr>
      <w:bookmarkStart w:id="12" w:name="_GoBack"/>
      <w:bookmarkEnd w:id="12"/>
    </w:p>
    <w:p w14:paraId="0574702F" w14:textId="4506549D" w:rsidR="00695A1E" w:rsidRDefault="00695A1E" w:rsidP="00470E8D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03299956" w:rsidR="00695A1E" w:rsidRPr="00695A1E" w:rsidRDefault="00695A1E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3D6ED374" wp14:editId="38B3FDB7">
            <wp:extent cx="3108960" cy="22512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29" cy="22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64D5A601" w14:textId="1FFA7E92" w:rsidR="009C1D69" w:rsidRPr="00370C9B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5A4BF8" w:rsidRDefault="005A4BF8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0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BwGrf9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5A4BF8" w:rsidRDefault="005A4BF8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54AACBEB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5A4BF8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6893C7AA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>Возможен неупругий захват также и благодаря эффекту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7777777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так как в этом случае характерные температурные скорости сместят область неупругого захвата в упругую. Поэтому на солнце неупругий процесс не вносит никакого вклада.</w:t>
      </w:r>
    </w:p>
    <w:p w14:paraId="722A4BF2" w14:textId="7068C2DB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с помощью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  <w:bookmarkStart w:id="13" w:name="_Toc75888474"/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3"/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</w:t>
      </w:r>
      <w:proofErr w:type="spellStart"/>
      <w:r w:rsidRPr="0096480C">
        <w:rPr>
          <w:lang w:val="en-US"/>
        </w:rPr>
        <w:t>Prog</w:t>
      </w:r>
      <w:proofErr w:type="spellEnd"/>
      <w:r w:rsidRPr="0096480C">
        <w:rPr>
          <w:lang w:val="en-US"/>
        </w:rPr>
        <w:t xml:space="preserve">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 xml:space="preserve">, Compositional Model for the Earth's Core. Treatise on Geochemistry, </w:t>
      </w:r>
      <w:proofErr w:type="spellStart"/>
      <w:r w:rsidRPr="006A75EA">
        <w:rPr>
          <w:lang w:val="en-US"/>
        </w:rPr>
        <w:t>Pergamon</w:t>
      </w:r>
      <w:proofErr w:type="spellEnd"/>
      <w:r w:rsidRPr="006A75EA">
        <w:rPr>
          <w:lang w:val="en-US"/>
        </w:rPr>
        <w:t xml:space="preserve">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1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D4EE0" w14:textId="77777777" w:rsidR="001F6EDE" w:rsidRDefault="001F6EDE" w:rsidP="00C8504A">
      <w:r>
        <w:separator/>
      </w:r>
    </w:p>
  </w:endnote>
  <w:endnote w:type="continuationSeparator" w:id="0">
    <w:p w14:paraId="4FEA819A" w14:textId="77777777" w:rsidR="001F6EDE" w:rsidRDefault="001F6EDE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76109293" w:rsidR="005A4BF8" w:rsidRDefault="005A4B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E8D">
          <w:rPr>
            <w:noProof/>
          </w:rPr>
          <w:t>13</w:t>
        </w:r>
        <w:r>
          <w:fldChar w:fldCharType="end"/>
        </w:r>
      </w:p>
    </w:sdtContent>
  </w:sdt>
  <w:p w14:paraId="2AEA281D" w14:textId="77777777" w:rsidR="005A4BF8" w:rsidRDefault="005A4B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2D0D7" w14:textId="77777777" w:rsidR="001F6EDE" w:rsidRDefault="001F6EDE" w:rsidP="00C8504A">
      <w:r>
        <w:separator/>
      </w:r>
    </w:p>
  </w:footnote>
  <w:footnote w:type="continuationSeparator" w:id="0">
    <w:p w14:paraId="4ED2D3C4" w14:textId="77777777" w:rsidR="001F6EDE" w:rsidRDefault="001F6EDE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10E3"/>
    <w:rsid w:val="000442FA"/>
    <w:rsid w:val="000451B8"/>
    <w:rsid w:val="00051D1E"/>
    <w:rsid w:val="0005254C"/>
    <w:rsid w:val="00053569"/>
    <w:rsid w:val="00057C47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11CC"/>
    <w:rsid w:val="000F22DE"/>
    <w:rsid w:val="0010352C"/>
    <w:rsid w:val="00106911"/>
    <w:rsid w:val="001123EA"/>
    <w:rsid w:val="001124AB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78B0"/>
    <w:rsid w:val="001F12A7"/>
    <w:rsid w:val="001F148F"/>
    <w:rsid w:val="001F6EDE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454F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C9B"/>
    <w:rsid w:val="00372B5B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541B"/>
    <w:rsid w:val="007E1E7A"/>
    <w:rsid w:val="007E4EDC"/>
    <w:rsid w:val="007E53C3"/>
    <w:rsid w:val="007E53F7"/>
    <w:rsid w:val="008001DD"/>
    <w:rsid w:val="008032CD"/>
    <w:rsid w:val="008147C7"/>
    <w:rsid w:val="00824F1C"/>
    <w:rsid w:val="00833589"/>
    <w:rsid w:val="00833922"/>
    <w:rsid w:val="00834FA1"/>
    <w:rsid w:val="00844736"/>
    <w:rsid w:val="00851FB3"/>
    <w:rsid w:val="00875AD4"/>
    <w:rsid w:val="00877ACA"/>
    <w:rsid w:val="0088077F"/>
    <w:rsid w:val="00881F74"/>
    <w:rsid w:val="008837B8"/>
    <w:rsid w:val="00895C6B"/>
    <w:rsid w:val="00895FD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3541"/>
    <w:rsid w:val="009074ED"/>
    <w:rsid w:val="00911CE0"/>
    <w:rsid w:val="00914736"/>
    <w:rsid w:val="0092490D"/>
    <w:rsid w:val="009360B3"/>
    <w:rsid w:val="009367D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754D"/>
    <w:rsid w:val="00A60D99"/>
    <w:rsid w:val="00A61976"/>
    <w:rsid w:val="00A61D6C"/>
    <w:rsid w:val="00A70BB2"/>
    <w:rsid w:val="00A77128"/>
    <w:rsid w:val="00A82F59"/>
    <w:rsid w:val="00A84FEA"/>
    <w:rsid w:val="00AA5FAA"/>
    <w:rsid w:val="00AB030F"/>
    <w:rsid w:val="00AB5BFD"/>
    <w:rsid w:val="00AE022B"/>
    <w:rsid w:val="00AF090D"/>
    <w:rsid w:val="00B0180F"/>
    <w:rsid w:val="00B11888"/>
    <w:rsid w:val="00B16504"/>
    <w:rsid w:val="00B21607"/>
    <w:rsid w:val="00B235E5"/>
    <w:rsid w:val="00B26F63"/>
    <w:rsid w:val="00B34359"/>
    <w:rsid w:val="00B343CD"/>
    <w:rsid w:val="00B34C8C"/>
    <w:rsid w:val="00B455A6"/>
    <w:rsid w:val="00B51F0A"/>
    <w:rsid w:val="00B543A7"/>
    <w:rsid w:val="00B636B9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E76E7"/>
    <w:rsid w:val="00BF4C9D"/>
    <w:rsid w:val="00BF6CA5"/>
    <w:rsid w:val="00C050C9"/>
    <w:rsid w:val="00C07166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A5BBD"/>
    <w:rsid w:val="00CC1A58"/>
    <w:rsid w:val="00CD1CF2"/>
    <w:rsid w:val="00D07A74"/>
    <w:rsid w:val="00D172FA"/>
    <w:rsid w:val="00D369DA"/>
    <w:rsid w:val="00D41CE5"/>
    <w:rsid w:val="00D44D1D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0F"/>
    <w:rsid w:val="002C30DF"/>
    <w:rsid w:val="0056630F"/>
    <w:rsid w:val="007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E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A2E31-9451-4A35-AD56-9D585633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34</Pages>
  <Words>6037</Words>
  <Characters>34412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116</cp:revision>
  <cp:lastPrinted>2021-06-30T12:17:00Z</cp:lastPrinted>
  <dcterms:created xsi:type="dcterms:W3CDTF">2021-06-29T07:33:00Z</dcterms:created>
  <dcterms:modified xsi:type="dcterms:W3CDTF">2021-06-30T23:39:00Z</dcterms:modified>
</cp:coreProperties>
</file>