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Default="008C2618">
      <w:pPr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2C2312" w:rsidRDefault="008C261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411" w:history="1">
            <w:r w:rsidR="002C2312" w:rsidRPr="007E6B28">
              <w:rPr>
                <w:rStyle w:val="a7"/>
                <w:noProof/>
              </w:rPr>
              <w:t>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Больцмана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_Toc89240411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6E66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2" w:history="1">
            <w:r w:rsidR="002C2312" w:rsidRPr="007E6B28">
              <w:rPr>
                <w:rStyle w:val="a7"/>
                <w:noProof/>
              </w:rPr>
              <w:t>1.1.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Фазовый объем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_Toc89240412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6E66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3" w:history="1">
            <w:r w:rsidR="002C2312" w:rsidRPr="007E6B28">
              <w:rPr>
                <w:rStyle w:val="a7"/>
                <w:noProof/>
              </w:rPr>
              <w:t>1.2.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Сокращение циклических переменных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_Toc89240413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6E66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4" w:history="1">
            <w:r w:rsidR="002C2312" w:rsidRPr="007E6B28">
              <w:rPr>
                <w:rStyle w:val="a7"/>
                <w:noProof/>
              </w:rPr>
              <w:t>1.3.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движения в потенциале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_Toc89240414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3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6E66F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5" w:history="1">
            <w:r w:rsidR="002C2312" w:rsidRPr="007E6B28">
              <w:rPr>
                <w:rStyle w:val="a7"/>
                <w:noProof/>
              </w:rPr>
              <w:t>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Интеграл столкновений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_Toc89240415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5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6E66F0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6" w:history="1">
            <w:r w:rsidR="002C2312" w:rsidRPr="007E6B28">
              <w:rPr>
                <w:rStyle w:val="a7"/>
                <w:noProof/>
              </w:rPr>
              <w:t>2.1.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Полная</w:t>
            </w:r>
            <w:r w:rsidR="002C2312" w:rsidRPr="007E6B28">
              <w:rPr>
                <w:rStyle w:val="a7"/>
                <w:noProof/>
              </w:rPr>
              <w:t xml:space="preserve"> </w:t>
            </w:r>
            <w:r w:rsidR="002C2312" w:rsidRPr="007E6B28">
              <w:rPr>
                <w:rStyle w:val="a7"/>
                <w:noProof/>
              </w:rPr>
              <w:t>скорость захвата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_Toc89240416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8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924041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924041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6E66F0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924041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6E66F0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6E66F0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6E66F0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924041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6E66F0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6E66F0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6E66F0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6E66F0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6E66F0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6E66F0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6E66F0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7545C3" w:rsidRDefault="007545C3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459C7" w:rsidRPr="00F459C7" w:rsidRDefault="00F459C7" w:rsidP="007545C3">
      <w:pPr>
        <w:ind w:firstLine="360"/>
        <w:rPr>
          <w:rFonts w:eastAsiaTheme="minorEastAsia"/>
          <w:lang w:val="en-US"/>
        </w:rPr>
      </w:pPr>
    </w:p>
    <w:p w:rsidR="00F459C7" w:rsidRDefault="00F459C7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Якобиан перехода от координат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F45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координатам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,τ</m:t>
        </m:r>
      </m:oMath>
      <w:r>
        <w:rPr>
          <w:rFonts w:eastAsiaTheme="minorEastAsia"/>
        </w:rPr>
        <w:t xml:space="preserve"> обозначим как</w:t>
      </w:r>
    </w:p>
    <w:p w:rsidR="00F459C7" w:rsidRPr="000A436F" w:rsidRDefault="00F459C7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</m:oMath>
      </m:oMathPara>
    </w:p>
    <w:p w:rsidR="000A436F" w:rsidRPr="00416699" w:rsidRDefault="000A436F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dτ</m:t>
          </m:r>
        </m:oMath>
      </m:oMathPara>
    </w:p>
    <w:p w:rsidR="00416699" w:rsidRDefault="00416699" w:rsidP="00416699">
      <w:pPr>
        <w:ind w:firstLine="360"/>
      </w:pPr>
      <w:r>
        <w:rPr>
          <w:rFonts w:eastAsiaTheme="minorEastAsia"/>
        </w:rPr>
        <w:t xml:space="preserve">Здесь нужно заметить, что в гамильтоновой системе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t>можно сделать промежуточную замену</w:t>
      </w:r>
    </w:p>
    <w:p w:rsidR="00416699" w:rsidRPr="00416699" w:rsidRDefault="00416699" w:rsidP="0041669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dpdq=dq⋅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dtdE</m:t>
          </m:r>
        </m:oMath>
      </m:oMathPara>
    </w:p>
    <w:p w:rsidR="00416699" w:rsidRDefault="00416699" w:rsidP="00416699">
      <w:r>
        <w:t>Но исходя из уравнений движения</w:t>
      </w:r>
    </w:p>
    <w:p w:rsidR="00416699" w:rsidRPr="00416699" w:rsidRDefault="006E66F0" w:rsidP="0041669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den>
          </m:f>
        </m:oMath>
      </m:oMathPara>
    </w:p>
    <w:p w:rsidR="00416699" w:rsidRDefault="00416699" w:rsidP="00416699">
      <w:pPr>
        <w:rPr>
          <w:rFonts w:eastAsiaTheme="minorEastAsia"/>
        </w:rPr>
      </w:pPr>
      <w:r>
        <w:rPr>
          <w:rFonts w:eastAsiaTheme="minorEastAsia"/>
        </w:rPr>
        <w:t>Поэтому якобиан преобразования – единица.</w:t>
      </w:r>
    </w:p>
    <w:p w:rsidR="00416699" w:rsidRPr="00416699" w:rsidRDefault="00416699" w:rsidP="00416699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dpdq=dtdE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T⋅dτdE</m:t>
          </m:r>
        </m:oMath>
      </m:oMathPara>
    </w:p>
    <w:p w:rsidR="000A436F" w:rsidRDefault="000A436F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После интегрирования по переменной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получаем урезанный якобиан и выражаем фазовый объем</w:t>
      </w:r>
    </w:p>
    <w:p w:rsidR="000A436F" w:rsidRDefault="000A436F" w:rsidP="007545C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E,L,τ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0A436F" w:rsidRPr="00123644" w:rsidRDefault="000A436F" w:rsidP="00123644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A436F" w:rsidRPr="00F459C7" w:rsidRDefault="000A436F" w:rsidP="007545C3">
      <w:pPr>
        <w:ind w:firstLine="360"/>
        <w:rPr>
          <w:rFonts w:eastAsiaTheme="minorEastAsia"/>
          <w:i/>
        </w:rPr>
      </w:pPr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Pr="00460A7C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w:r w:rsidR="00460A7C">
        <w:rPr>
          <w:rFonts w:eastAsiaTheme="minorEastAsia"/>
        </w:rPr>
        <w:t>определяется соотношением</w:t>
      </w:r>
    </w:p>
    <w:p w:rsidR="00A0494B" w:rsidRPr="00460A7C" w:rsidRDefault="00460A7C" w:rsidP="00A0494B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F34F9" w:rsidRDefault="006F34F9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Также нужно учесть, что в распределении нет траекторий, которые не касаются небесного тела. Это означает, что, начиная с энергии, при которой существуют орбиты, не касающиеся небесного тела, эффективный потенциал на границе тела должен быть меньше энергии.</w:t>
      </w:r>
    </w:p>
    <w:p w:rsidR="006F34F9" w:rsidRPr="006F34F9" w:rsidRDefault="006F34F9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</m:oMath>
      </m:oMathPara>
    </w:p>
    <w:p w:rsidR="00615632" w:rsidRDefault="00460A7C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В таком случае энергия равна</w:t>
      </w:r>
    </w:p>
    <w:p w:rsidR="00460A7C" w:rsidRPr="00460A7C" w:rsidRDefault="00460A7C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924041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6E66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6E66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6E66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6E66F0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(E,L)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t>Количество приходящих 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6E66F0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6E66F0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⋅dσ(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6E66F0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6E66F0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6E66F0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6E66F0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DE2CA8" w:rsidRDefault="006E66F0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DE2CA8" w:rsidRPr="00DE2CA8" w:rsidRDefault="006E66F0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6E66F0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6E66F0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6E66F0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Default="00235A2A" w:rsidP="00BB74CF">
      <w:pPr>
        <w:rPr>
          <w:rFonts w:eastAsiaTheme="minorEastAsia"/>
        </w:rPr>
      </w:pPr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Сначала все считается при известных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B5292">
        <w:rPr>
          <w:rFonts w:eastAsiaTheme="minorEastAsia"/>
        </w:rPr>
        <w:t xml:space="preserve">. </w:t>
      </w:r>
      <w:r>
        <w:rPr>
          <w:rFonts w:eastAsiaTheme="minorEastAsia"/>
        </w:rPr>
        <w:t>Тогда в штрихованном интеграле нужна замена:</w:t>
      </w:r>
    </w:p>
    <w:p w:rsidR="00DB5292" w:rsidRPr="00DB5292" w:rsidRDefault="006E66F0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DB5292" w:rsidRPr="00DB5292" w:rsidRDefault="006E66F0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</w:p>
    <w:p w:rsidR="00DB5292" w:rsidRPr="00DB5292" w:rsidRDefault="00DB5292" w:rsidP="00BB74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:rsidR="00DB5292" w:rsidRPr="00DB5292" w:rsidRDefault="00DB5292" w:rsidP="00BB74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</m:oMath>
      </m:oMathPara>
    </w:p>
    <w:p w:rsidR="00DB5292" w:rsidRPr="00F654C6" w:rsidRDefault="006E66F0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654C6" w:rsidRPr="00373A46" w:rsidRDefault="00373A46" w:rsidP="00BB74CF">
      <w:pPr>
        <w:rPr>
          <w:rFonts w:eastAsiaTheme="minorEastAsia"/>
        </w:rPr>
      </w:pPr>
      <w:r w:rsidRPr="00373A46">
        <w:rPr>
          <w:rFonts w:eastAsiaTheme="minorEastAsia"/>
        </w:rPr>
        <w:t xml:space="preserve">Якобиан имеет корневую особенность при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</m:oMath>
      <w:r>
        <w:rPr>
          <w:rFonts w:eastAsiaTheme="minorEastAsia"/>
        </w:rPr>
        <w:t xml:space="preserve"> к верхнему пределу</w:t>
      </w:r>
    </w:p>
    <w:p w:rsidR="00F654C6" w:rsidRDefault="00F654C6" w:rsidP="00F654C6">
      <w:pPr>
        <w:rPr>
          <w:rFonts w:eastAsiaTheme="minorEastAsia"/>
        </w:rPr>
      </w:pPr>
      <w:r>
        <w:t xml:space="preserve">При этом необходимо, 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65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находились на траектории, значит </w:t>
      </w:r>
    </w:p>
    <w:p w:rsidR="00F654C6" w:rsidRPr="00F654C6" w:rsidRDefault="006E66F0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,r</m:t>
              </m:r>
            </m:e>
          </m:d>
          <m:r>
            <w:rPr>
              <w:rFonts w:ascii="Cambria Math" w:hAnsi="Cambria Math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F654C6" w:rsidRPr="00F654C6" w:rsidRDefault="006E66F0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54C6" w:rsidRPr="004D2A43" w:rsidRDefault="006E66F0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4D2A43" w:rsidRPr="004D2A43" w:rsidRDefault="004D2A43" w:rsidP="00F654C6">
      <w:pPr>
        <w:rPr>
          <w:rFonts w:eastAsiaTheme="minorEastAsia"/>
          <w:lang w:val="en-US"/>
        </w:rPr>
      </w:pPr>
    </w:p>
    <w:p w:rsidR="00942CB2" w:rsidRPr="004D2A43" w:rsidRDefault="006E66F0" w:rsidP="00942CB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D2A43" w:rsidRPr="00973C0F" w:rsidRDefault="006E66F0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973C0F" w:rsidRPr="00751912" w:rsidRDefault="006E66F0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51912" w:rsidRPr="00751912" w:rsidRDefault="006E66F0" w:rsidP="0075191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751912" w:rsidRPr="00751912" w:rsidRDefault="006E66F0" w:rsidP="0075191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51912" w:rsidRPr="00751912" w:rsidRDefault="00751912" w:rsidP="0075191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распределено изотропно, то для этой скорости можно перейти в систему отсчета, связанную</w:t>
      </w:r>
      <w:r w:rsidR="00F45850" w:rsidRPr="00F45850">
        <w:rPr>
          <w:rFonts w:eastAsiaTheme="minorEastAsia"/>
        </w:rPr>
        <w:t xml:space="preserve"> </w:t>
      </w:r>
      <w:r w:rsidR="00F45850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</w:p>
    <w:p w:rsidR="00751912" w:rsidRPr="00A30E8B" w:rsidRDefault="006E66F0" w:rsidP="00751912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A30E8B" w:rsidRPr="00A30E8B" w:rsidRDefault="006E66F0" w:rsidP="00751912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30E8B" w:rsidRDefault="00A30E8B" w:rsidP="0075191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зависит только от переданного импульса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то по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можно проинтегрировать</w:t>
      </w:r>
      <w:r w:rsidR="00B6045E">
        <w:rPr>
          <w:rFonts w:eastAsiaTheme="minorEastAsia"/>
        </w:rPr>
        <w:t>, учитывая распределение по скоростям</w:t>
      </w:r>
      <w:r>
        <w:rPr>
          <w:rFonts w:eastAsiaTheme="minorEastAsia"/>
        </w:rPr>
        <w:t>.</w:t>
      </w:r>
    </w:p>
    <w:p w:rsidR="00B6045E" w:rsidRPr="00B6045E" w:rsidRDefault="006E66F0" w:rsidP="007519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A30E8B" w:rsidRPr="0014144F" w:rsidRDefault="006E66F0" w:rsidP="0075191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14144F" w:rsidRDefault="0014144F" w:rsidP="00751912">
      <w:pPr>
        <w:rPr>
          <w:rFonts w:eastAsiaTheme="minorEastAsia"/>
          <w:lang w:val="en-US"/>
        </w:rPr>
      </w:pPr>
    </w:p>
    <w:p w:rsidR="0014144F" w:rsidRDefault="0014144F" w:rsidP="0014144F">
      <w:pPr>
        <w:pStyle w:val="2"/>
        <w:numPr>
          <w:ilvl w:val="1"/>
          <w:numId w:val="1"/>
        </w:numPr>
      </w:pPr>
      <w:bookmarkStart w:id="5" w:name="_Toc89240416"/>
      <w:r>
        <w:t>Полная скорость захвата</w:t>
      </w:r>
      <w:bookmarkEnd w:id="5"/>
    </w:p>
    <w:p w:rsidR="0014144F" w:rsidRPr="0014144F" w:rsidRDefault="0014144F" w:rsidP="0014144F"/>
    <w:p w:rsidR="0014144F" w:rsidRPr="006F2891" w:rsidRDefault="006E66F0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,r)</m:t>
              </m:r>
            </m:e>
          </m:nary>
        </m:oMath>
      </m:oMathPara>
    </w:p>
    <w:p w:rsidR="006F2891" w:rsidRPr="006F2891" w:rsidRDefault="006E66F0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6F2891" w:rsidRPr="00A974EB" w:rsidRDefault="006E66F0" w:rsidP="0075191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A974EB" w:rsidRPr="000E73C1" w:rsidRDefault="00A974EB" w:rsidP="007519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elastic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dn,  migdal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ionization</m:t>
                  </m:r>
                </m:e>
              </m:eqArr>
            </m:e>
          </m:d>
        </m:oMath>
      </m:oMathPara>
    </w:p>
    <w:p w:rsidR="000E73C1" w:rsidRPr="000E73C1" w:rsidRDefault="000E73C1" w:rsidP="007519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or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s5s or 5ss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5s5s</m:t>
                  </m:r>
                </m:e>
              </m:eqArr>
            </m:e>
          </m:d>
        </m:oMath>
      </m:oMathPara>
    </w:p>
    <w:p w:rsidR="00A11BF4" w:rsidRPr="00A974EB" w:rsidRDefault="00A11BF4" w:rsidP="00751912">
      <w:pPr>
        <w:rPr>
          <w:rFonts w:eastAsiaTheme="minorEastAsia"/>
          <w:lang w:val="en-US"/>
        </w:rPr>
      </w:pPr>
    </w:p>
    <w:p w:rsidR="006F2891" w:rsidRPr="00A11BF4" w:rsidRDefault="00A11BF4" w:rsidP="00A11BF4">
      <w:pPr>
        <w:pStyle w:val="a5"/>
        <w:numPr>
          <w:ilvl w:val="0"/>
          <w:numId w:val="4"/>
        </w:numPr>
        <w:rPr>
          <w:rFonts w:eastAsiaTheme="minorEastAsia"/>
        </w:rPr>
      </w:pPr>
      <w:r w:rsidRPr="00A11BF4">
        <w:rPr>
          <w:rFonts w:eastAsiaTheme="minorEastAsia"/>
        </w:rPr>
        <w:t xml:space="preserve">Берем безразмерный </w:t>
      </w:r>
      <w:r>
        <w:rPr>
          <w:rFonts w:eastAsiaTheme="minorEastAsia"/>
        </w:rPr>
        <w:t>случайный параметр, характеризующий радиус</w:t>
      </w:r>
    </w:p>
    <w:p w:rsidR="00A11BF4" w:rsidRPr="00A11BF4" w:rsidRDefault="00A11BF4" w:rsidP="00A11BF4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=Vdξ</m:t>
          </m:r>
        </m:oMath>
      </m:oMathPara>
    </w:p>
    <w:p w:rsidR="00A11BF4" w:rsidRPr="00A11BF4" w:rsidRDefault="00A11BF4" w:rsidP="00A11BF4">
      <w:pPr>
        <w:pStyle w:val="a5"/>
        <w:numPr>
          <w:ilvl w:val="0"/>
          <w:numId w:val="4"/>
        </w:numPr>
        <w:rPr>
          <w:lang w:val="en-US"/>
        </w:rPr>
      </w:pPr>
      <w:r>
        <w:t>Для скорости</w:t>
      </w:r>
      <m:oMath>
        <m:r>
          <w:rPr>
            <w:rFonts w:ascii="Cambria Math" w:eastAsiaTheme="minorEastAsia" w:hAnsi="Cambria Math"/>
            <w:lang w:val="en-US"/>
          </w:rPr>
          <m:t xml:space="preserve"> u</m:t>
        </m:r>
      </m:oMath>
    </w:p>
    <w:p w:rsidR="00A11BF4" w:rsidRPr="006E66F0" w:rsidRDefault="006E66F0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</m:t>
          </m:r>
        </m:oMath>
      </m:oMathPara>
    </w:p>
    <w:p w:rsidR="006E66F0" w:rsidRPr="006E66F0" w:rsidRDefault="006E66F0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=4πvudu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6E66F0" w:rsidRPr="006E66F0" w:rsidRDefault="006E66F0" w:rsidP="00A11BF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4πvudu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6E66F0" w:rsidRPr="00346742" w:rsidRDefault="006E66F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2πv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f(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E66F0" w:rsidRPr="006E66F0" w:rsidRDefault="006E66F0" w:rsidP="00A11BF4">
      <w:pPr>
        <w:rPr>
          <w:rFonts w:eastAsiaTheme="minorEastAsia"/>
          <w:lang w:val="en-US"/>
        </w:rPr>
      </w:pPr>
    </w:p>
    <w:p w:rsidR="00A11BF4" w:rsidRPr="000F0388" w:rsidRDefault="006E66F0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thc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0F0388" w:rsidRPr="005E4B8C" w:rsidRDefault="006E66F0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rad>
        </m:oMath>
      </m:oMathPara>
    </w:p>
    <w:p w:rsidR="005E4B8C" w:rsidRPr="005E4B8C" w:rsidRDefault="006E66F0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E4B8C" w:rsidRPr="005E4B8C" w:rsidRDefault="006E66F0" w:rsidP="00A11BF4">
      <w:pPr>
        <w:rPr>
          <w:rFonts w:ascii="Cambria Math" w:hAnsi="Cambria Math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</m:e>
          </m:rad>
        </m:oMath>
      </m:oMathPara>
    </w:p>
    <w:p w:rsidR="005E4B8C" w:rsidRPr="005E4B8C" w:rsidRDefault="005E4B8C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E4B8C" w:rsidRPr="001C5E2C" w:rsidRDefault="006E66F0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sup>
              </m:sSup>
            </m:e>
          </m:d>
        </m:oMath>
      </m:oMathPara>
    </w:p>
    <w:p w:rsidR="001C5E2C" w:rsidRPr="00912B69" w:rsidRDefault="001C5E2C" w:rsidP="00A11BF4">
      <w:pPr>
        <w:rPr>
          <w:rFonts w:eastAsiaTheme="minorEastAsia"/>
          <w:lang w:val="en-US"/>
        </w:rPr>
      </w:pPr>
    </w:p>
    <w:p w:rsidR="001C5E2C" w:rsidRPr="001C5E2C" w:rsidRDefault="001C5E2C" w:rsidP="001C5E2C">
      <w:pPr>
        <w:pStyle w:val="a5"/>
        <w:numPr>
          <w:ilvl w:val="0"/>
          <w:numId w:val="4"/>
        </w:numPr>
        <w:rPr>
          <w:lang w:val="en-US"/>
        </w:rPr>
      </w:pPr>
      <w:r>
        <w:t>Для неупругой энергии</w:t>
      </w:r>
    </w:p>
    <w:p w:rsidR="001C5E2C" w:rsidRPr="001C5E2C" w:rsidRDefault="006E66F0" w:rsidP="001C5E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dn=0.7165877840⋅dε,  n=n(ε)</m:t>
          </m:r>
        </m:oMath>
      </m:oMathPara>
    </w:p>
    <w:p w:rsidR="001C5E2C" w:rsidRPr="001C5E2C" w:rsidRDefault="006E66F0" w:rsidP="001C5E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5E2C" w:rsidRPr="001C5E2C" w:rsidRDefault="006E66F0" w:rsidP="001C5E2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⋅dε,  </m:t>
          </m:r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912B69" w:rsidRPr="009C2860" w:rsidRDefault="006E66F0" w:rsidP="00A11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C2860" w:rsidRPr="008F26B9" w:rsidRDefault="009C286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:rsidR="008F26B9" w:rsidRPr="004B1AFF" w:rsidRDefault="004B1AFF" w:rsidP="008F26B9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Термальные скорости ядер</w:t>
      </w:r>
    </w:p>
    <w:p w:rsidR="004B1AFF" w:rsidRPr="004B1AFF" w:rsidRDefault="006E66F0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B1AFF" w:rsidRPr="002C2312" w:rsidRDefault="006E66F0" w:rsidP="004B1AF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2C2312" w:rsidRPr="002C2312" w:rsidRDefault="006E66F0" w:rsidP="004B1AF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C2312" w:rsidRPr="002C2312" w:rsidRDefault="006E66F0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2C2312" w:rsidRPr="00E314C3" w:rsidRDefault="006E66F0" w:rsidP="004B1A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314C3" w:rsidRDefault="0073633B" w:rsidP="004B1AFF">
      <w:pPr>
        <w:rPr>
          <w:rFonts w:eastAsiaTheme="minorEastAsia"/>
        </w:rPr>
      </w:pPr>
      <w:r>
        <w:rPr>
          <w:rFonts w:eastAsiaTheme="minorEastAsia"/>
        </w:rPr>
        <w:tab/>
        <w:t>Минимальная скорость ядер находится из соотношения</w:t>
      </w:r>
    </w:p>
    <w:p w:rsidR="00AC4CD1" w:rsidRPr="00A30E8B" w:rsidRDefault="006E66F0" w:rsidP="00AC4C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C4CD1" w:rsidRDefault="00EE72BB" w:rsidP="004B1AF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этой формуле свободные параметры –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Сначала фиксируем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E72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Тогда, если </w:t>
      </w:r>
      <m:oMath>
        <m:r>
          <w:rPr>
            <w:rFonts w:ascii="Cambria Math" w:eastAsiaTheme="minorEastAsia" w:hAnsi="Cambria Math"/>
          </w:rPr>
          <m:t>∆E(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esc</m:t>
            </m:r>
          </m:sub>
        </m:sSub>
        <m:r>
          <w:rPr>
            <w:rFonts w:ascii="Cambria Math" w:eastAsiaTheme="minorEastAsia" w:hAnsi="Cambria Math"/>
          </w:rPr>
          <m:t>)&lt;0</m:t>
        </m:r>
      </m:oMath>
      <w:r w:rsidRPr="00920A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– возрастает, тогда </w:t>
      </w:r>
    </w:p>
    <w:p w:rsidR="00EE72BB" w:rsidRPr="00920A7D" w:rsidRDefault="006E66F0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20A7D" w:rsidRPr="00920A7D" w:rsidRDefault="006E66F0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mn,mx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920A7D" w:rsidRPr="00920A7D" w:rsidRDefault="00920A7D" w:rsidP="004B1AFF">
      <w:pPr>
        <w:rPr>
          <w:rFonts w:eastAsiaTheme="minorEastAsia"/>
        </w:rPr>
      </w:pPr>
    </w:p>
    <w:p w:rsidR="00D85406" w:rsidRPr="00920A7D" w:rsidRDefault="006E66F0" w:rsidP="004B1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esc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den>
              </m:f>
            </m:e>
          </m:d>
        </m:oMath>
      </m:oMathPara>
    </w:p>
    <w:p w:rsidR="00920A7D" w:rsidRDefault="00920A7D" w:rsidP="004B1AFF">
      <w:pPr>
        <w:rPr>
          <w:rFonts w:eastAsiaTheme="minorEastAsia"/>
        </w:rPr>
      </w:pPr>
      <w:r>
        <w:rPr>
          <w:rFonts w:eastAsiaTheme="minorEastAsia"/>
        </w:rPr>
        <w:tab/>
        <w:t>В этом отрезке находится минимальное по модулю число.</w:t>
      </w:r>
    </w:p>
    <w:p w:rsidR="00920A7D" w:rsidRPr="005B359A" w:rsidRDefault="00920A7D" w:rsidP="005B359A">
      <w:pPr>
        <w:rPr>
          <w:rFonts w:eastAsiaTheme="minorEastAsia"/>
        </w:rPr>
      </w:pPr>
      <w:r>
        <w:rPr>
          <w:rFonts w:eastAsiaTheme="minorEastAsia"/>
        </w:rPr>
        <w:t xml:space="preserve"> 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5B359A" w:rsidRPr="005B359A">
        <w:rPr>
          <w:rFonts w:eastAsiaTheme="minorEastAsia"/>
        </w:rPr>
        <w:t xml:space="preserve"> </w:t>
      </w:r>
      <w:r w:rsidR="005B359A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920A7D" w:rsidRPr="005B359A" w:rsidRDefault="006E66F0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B359A" w:rsidRDefault="005B359A" w:rsidP="005B359A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не будем вставлять ограничения.</w:t>
      </w:r>
    </w:p>
    <w:p w:rsidR="00984E13" w:rsidRDefault="00984E13" w:rsidP="005B359A">
      <w:pPr>
        <w:rPr>
          <w:rFonts w:eastAsiaTheme="minorEastAsia"/>
        </w:rPr>
      </w:pPr>
    </w:p>
    <w:p w:rsidR="00984E13" w:rsidRDefault="00984E13" w:rsidP="005B359A">
      <w:pPr>
        <w:rPr>
          <w:rFonts w:eastAsiaTheme="minorEastAsia"/>
        </w:rPr>
      </w:pPr>
    </w:p>
    <w:p w:rsidR="00984E13" w:rsidRPr="006F2891" w:rsidRDefault="006E66F0" w:rsidP="00984E1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84E13" w:rsidRDefault="00405867" w:rsidP="005B359A">
      <w:pPr>
        <w:rPr>
          <w:rFonts w:eastAsiaTheme="minorEastAsia"/>
        </w:rPr>
      </w:pPr>
      <w:r>
        <w:rPr>
          <w:rFonts w:eastAsiaTheme="minorEastAsia"/>
        </w:rPr>
        <w:t>В системе центра масс</w:t>
      </w:r>
    </w:p>
    <w:p w:rsidR="00405867" w:rsidRPr="00405867" w:rsidRDefault="006E66F0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5D1915" w:rsidRPr="00405867" w:rsidRDefault="006E66F0" w:rsidP="005D191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D1915" w:rsidRDefault="005D1915" w:rsidP="005B359A">
      <w:pPr>
        <w:rPr>
          <w:rFonts w:eastAsiaTheme="minorEastAsia"/>
        </w:rPr>
      </w:pPr>
      <w:r>
        <w:rPr>
          <w:rFonts w:eastAsiaTheme="minorEastAsia"/>
        </w:rPr>
        <w:t>Разность равна</w:t>
      </w:r>
    </w:p>
    <w:p w:rsidR="005D1915" w:rsidRPr="005D1915" w:rsidRDefault="006E66F0" w:rsidP="005B359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405867" w:rsidRPr="0081052F" w:rsidRDefault="006E66F0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052F" w:rsidRPr="0081052F" w:rsidRDefault="0081052F" w:rsidP="005B359A">
      <w:pPr>
        <w:rPr>
          <w:rFonts w:eastAsiaTheme="minorEastAsia"/>
        </w:rPr>
      </w:pPr>
    </w:p>
    <w:p w:rsidR="0081052F" w:rsidRPr="0081052F" w:rsidRDefault="006E66F0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1052F" w:rsidRPr="00A94BBE" w:rsidRDefault="006E66F0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dF </m:t>
          </m:r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Интеграл идет по телесному углу, в котором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esc</m:t>
            </m:r>
          </m:sub>
        </m:sSub>
      </m:oMath>
      <w:r w:rsidRPr="00A94BBE">
        <w:rPr>
          <w:rFonts w:eastAsiaTheme="minorEastAsia"/>
        </w:rPr>
        <w:t xml:space="preserve">, </w:t>
      </w:r>
      <w:r>
        <w:rPr>
          <w:rFonts w:eastAsiaTheme="minorEastAsia"/>
        </w:rPr>
        <w:t>что означает</w:t>
      </w:r>
    </w:p>
    <w:p w:rsidR="00A94BBE" w:rsidRPr="00A94BBE" w:rsidRDefault="006E66F0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 xml:space="preserve">Телесный угол будем отмерять от оси, параллельной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V</m:t>
        </m:r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компонента скорости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равна нулю,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A94BBE">
        <w:rPr>
          <w:rFonts w:eastAsiaTheme="minorEastAsia"/>
        </w:rPr>
        <w:t>.</w:t>
      </w:r>
      <w:r>
        <w:rPr>
          <w:rFonts w:eastAsiaTheme="minorEastAsia"/>
        </w:rPr>
        <w:t xml:space="preserve"> Последний единичный вектор тогда равен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,0,-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>Конечная скорость равна</w:t>
      </w:r>
      <w:r w:rsidR="00631F90">
        <w:rPr>
          <w:rFonts w:eastAsiaTheme="minorEastAsia"/>
        </w:rPr>
        <w:tab/>
      </w:r>
    </w:p>
    <w:p w:rsidR="00A94BBE" w:rsidRPr="00A94BBE" w:rsidRDefault="006E66F0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</m:e>
          </m:d>
        </m:oMath>
      </m:oMathPara>
    </w:p>
    <w:p w:rsidR="00A94BBE" w:rsidRPr="00A94BBE" w:rsidRDefault="006E66F0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Pr="00A637A0" w:rsidRDefault="006E66F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A637A0" w:rsidRPr="00A637A0" w:rsidRDefault="006E66F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esc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A637A0" w:rsidRPr="0071059F" w:rsidRDefault="006E66F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71059F" w:rsidRPr="0071059F" w:rsidRDefault="0071059F" w:rsidP="005B359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=(1-α)v-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</m:rad>
        </m:oMath>
      </m:oMathPara>
    </w:p>
    <w:p w:rsidR="0071059F" w:rsidRPr="00FE099E" w:rsidRDefault="0071059F" w:rsidP="005B35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71059F" w:rsidRPr="0071059F" w:rsidRDefault="0071059F" w:rsidP="005B359A">
      <m:oMathPara>
        <m:oMath>
          <m:r>
            <w:rPr>
              <w:rFonts w:ascii="Cambria Math" w:eastAsiaTheme="minorEastAsia" w:hAnsi="Cambria Math"/>
              <w:lang w:val="en-US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9C2860" w:rsidRDefault="009C2860" w:rsidP="005B359A">
      <w:pPr>
        <w:rPr>
          <w:rFonts w:eastAsiaTheme="minorEastAsia"/>
          <w:i/>
          <w:lang w:val="en-US"/>
        </w:rPr>
      </w:pPr>
    </w:p>
    <w:p w:rsidR="009C2860" w:rsidRDefault="009C2860" w:rsidP="005B359A">
      <w:pPr>
        <w:rPr>
          <w:rFonts w:eastAsiaTheme="minorEastAsia"/>
        </w:rPr>
      </w:pPr>
      <w:r>
        <w:rPr>
          <w:rFonts w:eastAsiaTheme="minorEastAsia"/>
        </w:rPr>
        <w:t>В итоге получаем</w:t>
      </w:r>
    </w:p>
    <w:p w:rsidR="009C2860" w:rsidRPr="00842B9C" w:rsidRDefault="006E66F0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dF=</m:t>
          </m:r>
        </m:oMath>
      </m:oMathPara>
    </w:p>
    <w:p w:rsidR="00842B9C" w:rsidRPr="00643194" w:rsidRDefault="00842B9C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643194" w:rsidRPr="008D69AC" w:rsidRDefault="006E66F0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8D69AC" w:rsidRDefault="00E5347B" w:rsidP="008D69AC">
      <w:pPr>
        <w:rPr>
          <w:rFonts w:eastAsiaTheme="minorEastAsia"/>
        </w:rPr>
      </w:pPr>
      <w:r>
        <w:rPr>
          <w:rFonts w:eastAsiaTheme="minorEastAsia"/>
        </w:rPr>
        <w:t>Безразмерный ф</w:t>
      </w:r>
      <w:r w:rsidR="008D69AC">
        <w:rPr>
          <w:rFonts w:eastAsiaTheme="minorEastAsia"/>
        </w:rPr>
        <w:t>актор подавления будет таким:</w:t>
      </w:r>
    </w:p>
    <w:p w:rsidR="008D69AC" w:rsidRPr="00CC4A31" w:rsidRDefault="00CC4A31" w:rsidP="008D6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Sup=dξ⋅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CC4A31" w:rsidRPr="00447ED1" w:rsidRDefault="006E66F0" w:rsidP="008D69AC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⋅Sup</m:t>
          </m:r>
        </m:oMath>
      </m:oMathPara>
    </w:p>
    <w:p w:rsidR="00447ED1" w:rsidRPr="00447ED1" w:rsidRDefault="00447ED1" w:rsidP="008D69AC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χ</m:t>
            </m:r>
          </m:sub>
        </m:sSub>
      </m:oMath>
      <w:r>
        <w:rPr>
          <w:rFonts w:eastAsiaTheme="minorEastAsia"/>
          <w:color w:val="000000" w:themeColor="text1"/>
        </w:rPr>
        <w:t xml:space="preserve"> – концентрация </w:t>
      </w:r>
      <w:r>
        <w:rPr>
          <w:rFonts w:eastAsiaTheme="minorEastAsia"/>
          <w:color w:val="000000" w:themeColor="text1"/>
          <w:lang w:val="en-US"/>
        </w:rPr>
        <w:t>WIMP</w:t>
      </w:r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в гало,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p</m:t>
            </m:r>
          </m:sub>
        </m:sSub>
      </m:oMath>
      <w:r>
        <w:rPr>
          <w:rFonts w:eastAsiaTheme="minorEastAsia"/>
          <w:color w:val="000000" w:themeColor="text1"/>
        </w:rPr>
        <w:t xml:space="preserve"> – средняя концентрация атомов водорода,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</m:sSub>
      </m:oMath>
      <w:r>
        <w:rPr>
          <w:rFonts w:eastAsiaTheme="minorEastAsia"/>
          <w:color w:val="000000" w:themeColor="text1"/>
        </w:rPr>
        <w:t xml:space="preserve"> – масса </w:t>
      </w:r>
      <w:r>
        <w:rPr>
          <w:rFonts w:eastAsiaTheme="minorEastAsia"/>
          <w:color w:val="000000" w:themeColor="text1"/>
          <w:lang w:val="en-US"/>
        </w:rPr>
        <w:t>WIMP</w:t>
      </w:r>
      <w:r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p</m:t>
            </m:r>
          </m:sub>
        </m:sSub>
      </m:oMath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масса протона,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– константа взаимодействия.</w:t>
      </w:r>
    </w:p>
    <w:p w:rsidR="007E6631" w:rsidRPr="00447ED1" w:rsidRDefault="007E6631" w:rsidP="008D69AC">
      <w:pPr>
        <w:rPr>
          <w:rFonts w:eastAsiaTheme="minorEastAsia"/>
        </w:rPr>
      </w:pPr>
    </w:p>
    <w:p w:rsidR="007E6631" w:rsidRDefault="007E6631" w:rsidP="008D69AC">
      <w:pPr>
        <w:rPr>
          <w:rFonts w:eastAsiaTheme="minorEastAsia"/>
        </w:rPr>
      </w:pPr>
      <w:r>
        <w:rPr>
          <w:rFonts w:eastAsiaTheme="minorEastAsia"/>
        </w:rPr>
        <w:tab/>
      </w:r>
      <w:r w:rsidR="00E5347B">
        <w:rPr>
          <w:rFonts w:eastAsiaTheme="minorEastAsia"/>
        </w:rPr>
        <w:t>Его график:</w:t>
      </w:r>
    </w:p>
    <w:p w:rsidR="008D69AC" w:rsidRDefault="00346742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noProof/>
          <w:color w:val="000000" w:themeColor="text1"/>
          <w:lang w:eastAsia="ru-RU"/>
        </w:rPr>
        <w:drawing>
          <wp:inline distT="0" distB="0" distL="0" distR="0">
            <wp:extent cx="5747657" cy="419735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85" cy="41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A1" w:rsidRPr="00842B9C" w:rsidRDefault="004776A1" w:rsidP="00FE099E">
      <w:pPr>
        <w:rPr>
          <w:rFonts w:eastAsiaTheme="minorEastAsia"/>
          <w:i/>
          <w:color w:val="000000" w:themeColor="text1"/>
        </w:rPr>
      </w:pPr>
      <w:bookmarkStart w:id="6" w:name="_GoBack"/>
      <w:bookmarkEnd w:id="6"/>
    </w:p>
    <w:sectPr w:rsidR="004776A1" w:rsidRPr="00842B9C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E61356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07B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50B62"/>
    <w:rsid w:val="00087CCF"/>
    <w:rsid w:val="000A436F"/>
    <w:rsid w:val="000D45B7"/>
    <w:rsid w:val="000E73C1"/>
    <w:rsid w:val="000F0388"/>
    <w:rsid w:val="00123644"/>
    <w:rsid w:val="0014144F"/>
    <w:rsid w:val="001509EF"/>
    <w:rsid w:val="00177487"/>
    <w:rsid w:val="001C5E2C"/>
    <w:rsid w:val="001F4340"/>
    <w:rsid w:val="002100BE"/>
    <w:rsid w:val="00235A2A"/>
    <w:rsid w:val="002524CE"/>
    <w:rsid w:val="00260058"/>
    <w:rsid w:val="002607EC"/>
    <w:rsid w:val="002A17C1"/>
    <w:rsid w:val="002C2312"/>
    <w:rsid w:val="002D5B7B"/>
    <w:rsid w:val="00315229"/>
    <w:rsid w:val="00346742"/>
    <w:rsid w:val="003524D4"/>
    <w:rsid w:val="0036004C"/>
    <w:rsid w:val="0036008B"/>
    <w:rsid w:val="00363340"/>
    <w:rsid w:val="00373A46"/>
    <w:rsid w:val="00383E99"/>
    <w:rsid w:val="003B1D17"/>
    <w:rsid w:val="003B4CD4"/>
    <w:rsid w:val="00405867"/>
    <w:rsid w:val="00416699"/>
    <w:rsid w:val="004233AF"/>
    <w:rsid w:val="00447ED1"/>
    <w:rsid w:val="00460A7C"/>
    <w:rsid w:val="00462E66"/>
    <w:rsid w:val="004776A1"/>
    <w:rsid w:val="004B1AFF"/>
    <w:rsid w:val="004D2A43"/>
    <w:rsid w:val="004F30C7"/>
    <w:rsid w:val="0050418C"/>
    <w:rsid w:val="00525985"/>
    <w:rsid w:val="005276C3"/>
    <w:rsid w:val="00540369"/>
    <w:rsid w:val="00545002"/>
    <w:rsid w:val="0058076C"/>
    <w:rsid w:val="0059214A"/>
    <w:rsid w:val="005A6ABE"/>
    <w:rsid w:val="005B359A"/>
    <w:rsid w:val="005B4C20"/>
    <w:rsid w:val="005D1915"/>
    <w:rsid w:val="005D25F7"/>
    <w:rsid w:val="005E4B8C"/>
    <w:rsid w:val="006006D2"/>
    <w:rsid w:val="0060575F"/>
    <w:rsid w:val="00615632"/>
    <w:rsid w:val="00631F90"/>
    <w:rsid w:val="00643194"/>
    <w:rsid w:val="006618A0"/>
    <w:rsid w:val="006A2D1C"/>
    <w:rsid w:val="006E66F0"/>
    <w:rsid w:val="006F2891"/>
    <w:rsid w:val="006F34F9"/>
    <w:rsid w:val="0071059F"/>
    <w:rsid w:val="0072038C"/>
    <w:rsid w:val="00724150"/>
    <w:rsid w:val="0073633B"/>
    <w:rsid w:val="00745FAF"/>
    <w:rsid w:val="00745FE1"/>
    <w:rsid w:val="00751912"/>
    <w:rsid w:val="007545C3"/>
    <w:rsid w:val="007A0099"/>
    <w:rsid w:val="007D6CA6"/>
    <w:rsid w:val="007E6631"/>
    <w:rsid w:val="0081052F"/>
    <w:rsid w:val="008300B2"/>
    <w:rsid w:val="00831E15"/>
    <w:rsid w:val="00834B1A"/>
    <w:rsid w:val="00842B9C"/>
    <w:rsid w:val="00846085"/>
    <w:rsid w:val="008825CE"/>
    <w:rsid w:val="008969A9"/>
    <w:rsid w:val="008A0D3F"/>
    <w:rsid w:val="008C2618"/>
    <w:rsid w:val="008C2C73"/>
    <w:rsid w:val="008D259E"/>
    <w:rsid w:val="008D69AC"/>
    <w:rsid w:val="008F207C"/>
    <w:rsid w:val="008F26B9"/>
    <w:rsid w:val="0090527E"/>
    <w:rsid w:val="00906456"/>
    <w:rsid w:val="00912B69"/>
    <w:rsid w:val="00920A7D"/>
    <w:rsid w:val="00942CB2"/>
    <w:rsid w:val="009437F2"/>
    <w:rsid w:val="00954477"/>
    <w:rsid w:val="0096578F"/>
    <w:rsid w:val="00973C0F"/>
    <w:rsid w:val="00984E13"/>
    <w:rsid w:val="00987666"/>
    <w:rsid w:val="009A16F5"/>
    <w:rsid w:val="009B4824"/>
    <w:rsid w:val="009C2860"/>
    <w:rsid w:val="009D5CF9"/>
    <w:rsid w:val="00A0494B"/>
    <w:rsid w:val="00A11BF4"/>
    <w:rsid w:val="00A3013E"/>
    <w:rsid w:val="00A30E8B"/>
    <w:rsid w:val="00A637A0"/>
    <w:rsid w:val="00A94BBE"/>
    <w:rsid w:val="00A974EB"/>
    <w:rsid w:val="00AC4CD1"/>
    <w:rsid w:val="00AC656A"/>
    <w:rsid w:val="00AE4000"/>
    <w:rsid w:val="00AF7EB5"/>
    <w:rsid w:val="00B569EA"/>
    <w:rsid w:val="00B6045E"/>
    <w:rsid w:val="00B76F1A"/>
    <w:rsid w:val="00BA344B"/>
    <w:rsid w:val="00BB74CF"/>
    <w:rsid w:val="00C678A0"/>
    <w:rsid w:val="00CB7558"/>
    <w:rsid w:val="00CC4A31"/>
    <w:rsid w:val="00CC7FB7"/>
    <w:rsid w:val="00CE7F69"/>
    <w:rsid w:val="00D427A3"/>
    <w:rsid w:val="00D56B0B"/>
    <w:rsid w:val="00D84DAD"/>
    <w:rsid w:val="00D85406"/>
    <w:rsid w:val="00DA41F9"/>
    <w:rsid w:val="00DB5292"/>
    <w:rsid w:val="00DE2CA8"/>
    <w:rsid w:val="00DF4B7D"/>
    <w:rsid w:val="00E24CE2"/>
    <w:rsid w:val="00E26508"/>
    <w:rsid w:val="00E314C3"/>
    <w:rsid w:val="00E5347B"/>
    <w:rsid w:val="00EE72BB"/>
    <w:rsid w:val="00F23E54"/>
    <w:rsid w:val="00F437F0"/>
    <w:rsid w:val="00F45850"/>
    <w:rsid w:val="00F459C7"/>
    <w:rsid w:val="00F572CA"/>
    <w:rsid w:val="00F62BF0"/>
    <w:rsid w:val="00F654C6"/>
    <w:rsid w:val="00FB2651"/>
    <w:rsid w:val="00FE099E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2791"/>
  <w15:chartTrackingRefBased/>
  <w15:docId w15:val="{7C5BA4E3-E440-426A-B375-3B886B9C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72"/>
    <w:rsid w:val="00CF03B5"/>
    <w:rsid w:val="00D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57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37DD-4741-42D6-81DA-15A4DB24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24326</TotalTime>
  <Pages>12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5</cp:revision>
  <dcterms:created xsi:type="dcterms:W3CDTF">2021-10-15T17:57:00Z</dcterms:created>
  <dcterms:modified xsi:type="dcterms:W3CDTF">2022-05-12T16:17:00Z</dcterms:modified>
</cp:coreProperties>
</file>