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18" w:rsidRDefault="008C2618">
      <w:pPr>
        <w:rPr>
          <w:rFonts w:cs="Times New Roman"/>
          <w:sz w:val="32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10435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618" w:rsidRPr="008C2618" w:rsidRDefault="008C2618">
          <w:pPr>
            <w:pStyle w:val="a6"/>
            <w:rPr>
              <w:rFonts w:ascii="Times New Roman" w:hAnsi="Times New Roman" w:cs="Times New Roman"/>
              <w:color w:val="7030A0"/>
            </w:rPr>
          </w:pPr>
          <w:r w:rsidRPr="008C2618">
            <w:rPr>
              <w:rFonts w:ascii="Times New Roman" w:hAnsi="Times New Roman" w:cs="Times New Roman"/>
              <w:color w:val="7030A0"/>
            </w:rPr>
            <w:t>Оглавление</w:t>
          </w:r>
        </w:p>
        <w:p w:rsidR="008C2618" w:rsidRDefault="008C2618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97371" w:history="1">
            <w:r w:rsidRPr="00AC50BC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C50BC">
              <w:rPr>
                <w:rStyle w:val="a7"/>
                <w:noProof/>
              </w:rPr>
              <w:t>Уравнение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618" w:rsidRDefault="006006D2">
          <w:pPr>
            <w:pStyle w:val="21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85397372" w:history="1">
            <w:r w:rsidR="008C2618" w:rsidRPr="00AC50BC">
              <w:rPr>
                <w:rStyle w:val="a7"/>
                <w:noProof/>
              </w:rPr>
              <w:t>1.1.</w:t>
            </w:r>
            <w:r w:rsidR="008C2618">
              <w:rPr>
                <w:noProof/>
              </w:rPr>
              <w:tab/>
            </w:r>
            <w:r w:rsidR="008C2618" w:rsidRPr="00AC50BC">
              <w:rPr>
                <w:rStyle w:val="a7"/>
                <w:noProof/>
              </w:rPr>
              <w:t>Фазовый объем</w:t>
            </w:r>
            <w:r w:rsidR="008C2618">
              <w:rPr>
                <w:noProof/>
                <w:webHidden/>
              </w:rPr>
              <w:tab/>
            </w:r>
            <w:r w:rsidR="008C2618">
              <w:rPr>
                <w:noProof/>
                <w:webHidden/>
              </w:rPr>
              <w:fldChar w:fldCharType="begin"/>
            </w:r>
            <w:r w:rsidR="008C2618">
              <w:rPr>
                <w:noProof/>
                <w:webHidden/>
              </w:rPr>
              <w:instrText xml:space="preserve"> PAGEREF _Toc85397372 \h </w:instrText>
            </w:r>
            <w:r w:rsidR="008C2618">
              <w:rPr>
                <w:noProof/>
                <w:webHidden/>
              </w:rPr>
            </w:r>
            <w:r w:rsidR="008C2618">
              <w:rPr>
                <w:noProof/>
                <w:webHidden/>
              </w:rPr>
              <w:fldChar w:fldCharType="separate"/>
            </w:r>
            <w:r w:rsidR="008C2618">
              <w:rPr>
                <w:noProof/>
                <w:webHidden/>
              </w:rPr>
              <w:t>2</w:t>
            </w:r>
            <w:r w:rsidR="008C2618">
              <w:rPr>
                <w:noProof/>
                <w:webHidden/>
              </w:rPr>
              <w:fldChar w:fldCharType="end"/>
            </w:r>
          </w:hyperlink>
        </w:p>
        <w:p w:rsidR="008C2618" w:rsidRDefault="006006D2">
          <w:pPr>
            <w:pStyle w:val="21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85397373" w:history="1">
            <w:r w:rsidR="008C2618" w:rsidRPr="00AC50BC">
              <w:rPr>
                <w:rStyle w:val="a7"/>
                <w:noProof/>
              </w:rPr>
              <w:t>1.2.</w:t>
            </w:r>
            <w:r w:rsidR="008C2618">
              <w:rPr>
                <w:noProof/>
              </w:rPr>
              <w:tab/>
            </w:r>
            <w:r w:rsidR="008C2618" w:rsidRPr="00AC50BC">
              <w:rPr>
                <w:rStyle w:val="a7"/>
                <w:noProof/>
              </w:rPr>
              <w:t>Сокращение циклических переменных</w:t>
            </w:r>
            <w:r w:rsidR="008C2618">
              <w:rPr>
                <w:noProof/>
                <w:webHidden/>
              </w:rPr>
              <w:tab/>
            </w:r>
            <w:r w:rsidR="008C2618">
              <w:rPr>
                <w:noProof/>
                <w:webHidden/>
              </w:rPr>
              <w:fldChar w:fldCharType="begin"/>
            </w:r>
            <w:r w:rsidR="008C2618">
              <w:rPr>
                <w:noProof/>
                <w:webHidden/>
              </w:rPr>
              <w:instrText xml:space="preserve"> PAGEREF _Toc85397373 \h </w:instrText>
            </w:r>
            <w:r w:rsidR="008C2618">
              <w:rPr>
                <w:noProof/>
                <w:webHidden/>
              </w:rPr>
            </w:r>
            <w:r w:rsidR="008C2618">
              <w:rPr>
                <w:noProof/>
                <w:webHidden/>
              </w:rPr>
              <w:fldChar w:fldCharType="separate"/>
            </w:r>
            <w:r w:rsidR="008C2618">
              <w:rPr>
                <w:noProof/>
                <w:webHidden/>
              </w:rPr>
              <w:t>2</w:t>
            </w:r>
            <w:r w:rsidR="008C2618">
              <w:rPr>
                <w:noProof/>
                <w:webHidden/>
              </w:rPr>
              <w:fldChar w:fldCharType="end"/>
            </w:r>
          </w:hyperlink>
        </w:p>
        <w:p w:rsidR="008C2618" w:rsidRDefault="006006D2">
          <w:pPr>
            <w:pStyle w:val="21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85397374" w:history="1">
            <w:r w:rsidR="008C2618" w:rsidRPr="00AC50BC">
              <w:rPr>
                <w:rStyle w:val="a7"/>
                <w:noProof/>
              </w:rPr>
              <w:t>1.3.</w:t>
            </w:r>
            <w:r w:rsidR="008C2618">
              <w:rPr>
                <w:noProof/>
              </w:rPr>
              <w:tab/>
            </w:r>
            <w:r w:rsidR="008C2618" w:rsidRPr="00AC50BC">
              <w:rPr>
                <w:rStyle w:val="a7"/>
                <w:noProof/>
              </w:rPr>
              <w:t>Уравнение движения в потенциале</w:t>
            </w:r>
            <w:r w:rsidR="008C2618">
              <w:rPr>
                <w:noProof/>
                <w:webHidden/>
              </w:rPr>
              <w:tab/>
            </w:r>
            <w:r w:rsidR="008C2618">
              <w:rPr>
                <w:noProof/>
                <w:webHidden/>
              </w:rPr>
              <w:fldChar w:fldCharType="begin"/>
            </w:r>
            <w:r w:rsidR="008C2618">
              <w:rPr>
                <w:noProof/>
                <w:webHidden/>
              </w:rPr>
              <w:instrText xml:space="preserve"> PAGEREF _Toc85397374 \h </w:instrText>
            </w:r>
            <w:r w:rsidR="008C2618">
              <w:rPr>
                <w:noProof/>
                <w:webHidden/>
              </w:rPr>
            </w:r>
            <w:r w:rsidR="008C2618">
              <w:rPr>
                <w:noProof/>
                <w:webHidden/>
              </w:rPr>
              <w:fldChar w:fldCharType="separate"/>
            </w:r>
            <w:r w:rsidR="008C2618">
              <w:rPr>
                <w:noProof/>
                <w:webHidden/>
              </w:rPr>
              <w:t>3</w:t>
            </w:r>
            <w:r w:rsidR="008C2618">
              <w:rPr>
                <w:noProof/>
                <w:webHidden/>
              </w:rPr>
              <w:fldChar w:fldCharType="end"/>
            </w:r>
          </w:hyperlink>
        </w:p>
        <w:p w:rsidR="008C2618" w:rsidRDefault="006006D2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85397375" w:history="1">
            <w:r w:rsidR="008C2618" w:rsidRPr="00AC50BC">
              <w:rPr>
                <w:rStyle w:val="a7"/>
                <w:noProof/>
              </w:rPr>
              <w:t>2.</w:t>
            </w:r>
            <w:r w:rsidR="008C2618">
              <w:rPr>
                <w:noProof/>
              </w:rPr>
              <w:tab/>
            </w:r>
            <w:r w:rsidR="008C2618" w:rsidRPr="00AC50BC">
              <w:rPr>
                <w:rStyle w:val="a7"/>
                <w:noProof/>
              </w:rPr>
              <w:t>Интеграл столкновений</w:t>
            </w:r>
            <w:r w:rsidR="008C2618">
              <w:rPr>
                <w:noProof/>
                <w:webHidden/>
              </w:rPr>
              <w:tab/>
            </w:r>
            <w:r w:rsidR="008C2618">
              <w:rPr>
                <w:noProof/>
                <w:webHidden/>
              </w:rPr>
              <w:fldChar w:fldCharType="begin"/>
            </w:r>
            <w:r w:rsidR="008C2618">
              <w:rPr>
                <w:noProof/>
                <w:webHidden/>
              </w:rPr>
              <w:instrText xml:space="preserve"> PAGEREF _Toc85397375 \h </w:instrText>
            </w:r>
            <w:r w:rsidR="008C2618">
              <w:rPr>
                <w:noProof/>
                <w:webHidden/>
              </w:rPr>
            </w:r>
            <w:r w:rsidR="008C2618">
              <w:rPr>
                <w:noProof/>
                <w:webHidden/>
              </w:rPr>
              <w:fldChar w:fldCharType="separate"/>
            </w:r>
            <w:r w:rsidR="008C2618">
              <w:rPr>
                <w:noProof/>
                <w:webHidden/>
              </w:rPr>
              <w:t>5</w:t>
            </w:r>
            <w:r w:rsidR="008C2618">
              <w:rPr>
                <w:noProof/>
                <w:webHidden/>
              </w:rPr>
              <w:fldChar w:fldCharType="end"/>
            </w:r>
          </w:hyperlink>
        </w:p>
        <w:p w:rsidR="008C2618" w:rsidRDefault="008C2618">
          <w:r>
            <w:rPr>
              <w:b/>
              <w:bCs/>
            </w:rPr>
            <w:fldChar w:fldCharType="end"/>
          </w:r>
        </w:p>
      </w:sdtContent>
    </w:sdt>
    <w:p w:rsidR="008C2618" w:rsidRDefault="008C2618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:rsidR="00F23E54" w:rsidRDefault="00F23E54">
      <w:pPr>
        <w:rPr>
          <w:rFonts w:cs="Times New Roman"/>
          <w:sz w:val="32"/>
          <w:szCs w:val="32"/>
        </w:rPr>
      </w:pPr>
    </w:p>
    <w:p w:rsidR="00CB7558" w:rsidRDefault="00F23E54" w:rsidP="00F23E54">
      <w:pPr>
        <w:pStyle w:val="1"/>
        <w:numPr>
          <w:ilvl w:val="0"/>
          <w:numId w:val="1"/>
        </w:numPr>
      </w:pPr>
      <w:bookmarkStart w:id="0" w:name="_Toc85397371"/>
      <w:r>
        <w:t>Уравнение Больцмана</w:t>
      </w:r>
      <w:bookmarkEnd w:id="0"/>
    </w:p>
    <w:p w:rsidR="00F23E54" w:rsidRDefault="00F23E54" w:rsidP="00F23E54">
      <w:pPr>
        <w:pStyle w:val="2"/>
        <w:numPr>
          <w:ilvl w:val="1"/>
          <w:numId w:val="1"/>
        </w:numPr>
      </w:pPr>
      <w:bookmarkStart w:id="1" w:name="_Toc85397372"/>
      <w:r>
        <w:t>Фазовый объем</w:t>
      </w:r>
      <w:bookmarkEnd w:id="1"/>
    </w:p>
    <w:p w:rsidR="00545002" w:rsidRPr="00545002" w:rsidRDefault="00545002" w:rsidP="00545002"/>
    <w:p w:rsidR="00F23E54" w:rsidRDefault="00545002" w:rsidP="00545002">
      <w:pPr>
        <w:ind w:left="360" w:firstLine="348"/>
        <w:rPr>
          <w:rFonts w:eastAsiaTheme="minorEastAsia"/>
          <w:szCs w:val="28"/>
        </w:rPr>
      </w:pPr>
      <w:r w:rsidRPr="00545002">
        <w:rPr>
          <w:szCs w:val="28"/>
        </w:rPr>
        <w:t xml:space="preserve">Мы не будем учитывать неоднородности сферического тела по угловым координатам, поэтому уравнения движения и фазовая плотность зависит только от трех переменных: скорость </w:t>
      </w:r>
      <w:r w:rsidRPr="00545002">
        <w:rPr>
          <w:rFonts w:ascii="Cambria Math" w:hAnsi="Cambria Math" w:cs="Cambria Math"/>
          <w:szCs w:val="28"/>
        </w:rPr>
        <w:t>𝑣</w:t>
      </w:r>
      <w:r w:rsidRPr="00545002">
        <w:rPr>
          <w:szCs w:val="28"/>
        </w:rPr>
        <w:t xml:space="preserve">, радиус </w:t>
      </w:r>
      <m:oMath>
        <m:r>
          <w:rPr>
            <w:rFonts w:ascii="Cambria Math" w:hAnsi="Cambria Math" w:cs="Cambria Math"/>
            <w:szCs w:val="28"/>
          </w:rPr>
          <m:t>r</m:t>
        </m:r>
      </m:oMath>
      <w:r w:rsidRPr="00545002">
        <w:rPr>
          <w:rFonts w:ascii="Cambria Math" w:hAnsi="Cambria Math" w:cs="Cambria Math"/>
          <w:szCs w:val="28"/>
        </w:rPr>
        <w:t xml:space="preserve"> </w:t>
      </w:r>
      <w:r w:rsidRPr="00545002">
        <w:rPr>
          <w:szCs w:val="28"/>
        </w:rPr>
        <w:t xml:space="preserve">и </w:t>
      </w:r>
      <w:r>
        <w:rPr>
          <w:szCs w:val="28"/>
        </w:rPr>
        <w:t xml:space="preserve">орбитальный момент </w:t>
      </w:r>
      <m:oMath>
        <m:r>
          <w:rPr>
            <w:rFonts w:ascii="Cambria Math" w:hAnsi="Cambria Math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rv</m:t>
        </m:r>
      </m:oMath>
      <w:r>
        <w:rPr>
          <w:rFonts w:eastAsiaTheme="minorEastAsia"/>
          <w:szCs w:val="28"/>
        </w:rPr>
        <w:t>.</w:t>
      </w:r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>Фазовый объем в новых переменных выглядит следующим образом:</w:t>
      </w:r>
    </w:p>
    <w:p w:rsidR="00545002" w:rsidRPr="00545002" w:rsidRDefault="00545002" w:rsidP="00545002">
      <w:pPr>
        <w:ind w:left="360" w:firstLine="348"/>
        <w:jc w:val="center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2πvdvd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545002" w:rsidRDefault="00525985" w:rsidP="00545002">
      <w:pPr>
        <w:ind w:left="360" w:firstLine="348"/>
        <w:rPr>
          <w:rFonts w:eastAsiaTheme="minorEastAsia"/>
        </w:rPr>
      </w:pPr>
      <w:r w:rsidRPr="00525985">
        <w:rPr>
          <w:rFonts w:eastAsiaTheme="minorEastAsia"/>
          <w:szCs w:val="28"/>
        </w:rPr>
        <w:t xml:space="preserve">Можно взять вместо скорости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радиальную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</m:oMath>
      <w:r>
        <w:rPr>
          <w:rFonts w:eastAsiaTheme="minorEastAsia"/>
        </w:rPr>
        <w:t xml:space="preserve"> и тогда фазовый объем станет следующим:</w:t>
      </w:r>
    </w:p>
    <w:p w:rsidR="00525985" w:rsidRPr="001F4340" w:rsidRDefault="00525985" w:rsidP="00545002">
      <w:pPr>
        <w:ind w:left="360" w:firstLine="348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>Φ=</m:t>
          </m:r>
          <m:r>
            <w:rPr>
              <w:rFonts w:ascii="Cambria Math" w:eastAsiaTheme="minorEastAsia" w:hAnsi="Cambria Math"/>
            </w:rPr>
            <m:t>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dr 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45002" w:rsidRDefault="00545002" w:rsidP="00545002">
      <w:pPr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Однородный </w:t>
      </w:r>
      <w:r>
        <w:t xml:space="preserve">потенциал </w:t>
      </w:r>
      <m:oMath>
        <m:r>
          <w:rPr>
            <w:rFonts w:ascii="Cambria Math" w:hAnsi="Cambria Math"/>
          </w:rPr>
          <m:t>ϕ(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возьмем положительным. Тогда уравнение движения и закон сохранения энергии будут следующими:</w:t>
      </w:r>
    </w:p>
    <w:p w:rsidR="00545002" w:rsidRPr="00545002" w:rsidRDefault="006006D2" w:rsidP="00545002">
      <w:pPr>
        <w:ind w:left="360" w:firstLine="348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545002" w:rsidRPr="001509EF" w:rsidRDefault="00545002" w:rsidP="00545002">
      <w:pPr>
        <w:ind w:left="360" w:firstLine="34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:rsidR="001509EF" w:rsidRPr="00545002" w:rsidRDefault="001509EF" w:rsidP="00545002">
      <w:pPr>
        <w:ind w:left="360" w:firstLine="348"/>
        <w:rPr>
          <w:rFonts w:eastAsiaTheme="minorEastAsia"/>
        </w:rPr>
      </w:pPr>
    </w:p>
    <w:p w:rsidR="001509EF" w:rsidRDefault="00834B1A" w:rsidP="001509EF">
      <w:pPr>
        <w:pStyle w:val="2"/>
        <w:numPr>
          <w:ilvl w:val="1"/>
          <w:numId w:val="1"/>
        </w:numPr>
      </w:pPr>
      <w:bookmarkStart w:id="2" w:name="_Toc85397373"/>
      <w:r>
        <w:t>Сокращение циклических переменных</w:t>
      </w:r>
      <w:bookmarkEnd w:id="2"/>
    </w:p>
    <w:p w:rsidR="00834B1A" w:rsidRDefault="007D6CA6" w:rsidP="00F23E54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F23E54" w:rsidRDefault="00834B1A" w:rsidP="00834B1A">
      <w:pPr>
        <w:ind w:firstLine="360"/>
        <w:rPr>
          <w:rFonts w:eastAsiaTheme="minorEastAsia"/>
        </w:rPr>
      </w:pPr>
      <w:r>
        <w:t xml:space="preserve">Если ТМ взаимодействует с собой слабо, то можно не учитывать ее столкновения, и уравнение Больцмана станет линейным. Поскольку планету мы считаем изотропной, то ни интеграл столкновений, ни левая часть не будут зависеть от направления радиус вектора. Тогда по телесному углу в пространстве можно усреднить. Таким же образом можно усреднить по углу </w:t>
      </w: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 скорости. Останется только переменные </w:t>
      </w:r>
      <m:oMath>
        <m:r>
          <w:rPr>
            <w:rFonts w:ascii="Cambria Math" w:eastAsiaTheme="minorEastAsia" w:hAnsi="Cambria Math"/>
          </w:rPr>
          <m:t>r,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,L</m:t>
        </m:r>
      </m:oMath>
      <w:r>
        <w:rPr>
          <w:rFonts w:eastAsiaTheme="minorEastAsia"/>
        </w:rPr>
        <w:t>.</w:t>
      </w:r>
    </w:p>
    <w:p w:rsidR="00834B1A" w:rsidRDefault="00834B1A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Уравнение Больцмана примет вид:</w:t>
      </w:r>
    </w:p>
    <w:p w:rsidR="00834B1A" w:rsidRPr="00834B1A" w:rsidRDefault="006006D2" w:rsidP="00834B1A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,L</m:t>
              </m:r>
            </m:e>
          </m:d>
          <m:r>
            <w:rPr>
              <w:rFonts w:ascii="Cambria Math" w:hAnsi="Cambria Math"/>
            </w:rPr>
            <m:t>+St[f(r,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)](r,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,L)</m:t>
          </m:r>
        </m:oMath>
      </m:oMathPara>
    </w:p>
    <w:p w:rsidR="00834B1A" w:rsidRDefault="00834B1A" w:rsidP="00834B1A">
      <w:pPr>
        <w:ind w:firstLine="360"/>
        <w:rPr>
          <w:rFonts w:eastAsiaTheme="minorEastAsia"/>
        </w:rPr>
      </w:pPr>
      <w:r>
        <w:t xml:space="preserve">Еще одной циклической переменной, от которой нужно избавится, является параметр обиты (любая орбита определяется переменными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,L</m:t>
        </m:r>
      </m:oMath>
      <w:r>
        <w:t xml:space="preserve">). Это </w:t>
      </w:r>
      <w:r w:rsidR="005D25F7">
        <w:t>может быть</w:t>
      </w:r>
      <w:r>
        <w:t xml:space="preserve"> угол в полярных координатах либо </w:t>
      </w:r>
      <w:r w:rsidR="005D25F7">
        <w:t>время траектории</w:t>
      </w:r>
      <w:r w:rsidR="00CC7FB7">
        <w:t xml:space="preserve"> </w:t>
      </w:r>
      <m:oMath>
        <m:r>
          <w:rPr>
            <w:rFonts w:ascii="Cambria Math" w:hAnsi="Cambria Math"/>
          </w:rPr>
          <m:t>τ</m:t>
        </m:r>
      </m:oMath>
      <w:r w:rsidR="005D25F7">
        <w:t>.</w:t>
      </w:r>
      <w:r w:rsidR="00CC7FB7" w:rsidRPr="00CC7FB7">
        <w:t xml:space="preserve"> </w:t>
      </w:r>
      <w:r w:rsidR="00CC7FB7">
        <w:t xml:space="preserve">Тогда </w:t>
      </w:r>
      <m:oMath>
        <m:r>
          <w:rPr>
            <w:rFonts w:ascii="Cambria Math" w:hAnsi="Cambria Math"/>
          </w:rPr>
          <m:t>f</m:t>
        </m:r>
      </m:oMath>
      <w:r w:rsidR="00CC7FB7">
        <w:rPr>
          <w:rFonts w:eastAsiaTheme="minorEastAsia"/>
        </w:rPr>
        <w:t xml:space="preserve"> выражается следующим образом</w:t>
      </w:r>
    </w:p>
    <w:p w:rsidR="00CC7FB7" w:rsidRPr="00CC7FB7" w:rsidRDefault="00CC7FB7" w:rsidP="00834B1A">
      <w:pPr>
        <w:ind w:firstLine="36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E,L,τ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hAnsi="Cambria Math"/>
            </w:rPr>
            <m:t>r(E,L,τ),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(E,L,τ),L)</m:t>
          </m:r>
        </m:oMath>
      </m:oMathPara>
    </w:p>
    <w:p w:rsidR="00CC7FB7" w:rsidRDefault="00CC7FB7" w:rsidP="00834B1A">
      <w:pPr>
        <w:ind w:firstLine="360"/>
        <w:rPr>
          <w:rFonts w:eastAsiaTheme="minorEastAsia"/>
        </w:rPr>
      </w:pPr>
      <w:r>
        <w:lastRenderedPageBreak/>
        <w:t xml:space="preserve">Введем также операцию усреднения по периоду </w:t>
      </w:r>
      <m:oMath>
        <m:r>
          <w:rPr>
            <w:rFonts w:ascii="Cambria Math" w:hAnsi="Cambria Math"/>
          </w:rPr>
          <m:t>T</m:t>
        </m:r>
      </m:oMath>
      <w:r w:rsidRPr="00CC7F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(или большому промежутку времени) и проведем циклическое интегрирование по времени </w:t>
      </w:r>
      <m:oMath>
        <m:r>
          <w:rPr>
            <w:rFonts w:ascii="Cambria Math" w:hAnsi="Cambria Math"/>
            <w:lang w:val="en-US"/>
          </w:rPr>
          <m:t>τ</m:t>
        </m:r>
      </m:oMath>
      <w:r>
        <w:rPr>
          <w:rFonts w:eastAsiaTheme="minorEastAsia"/>
        </w:rPr>
        <w:t xml:space="preserve"> (т.е. по траектории)</w:t>
      </w:r>
    </w:p>
    <w:p w:rsidR="00CC7FB7" w:rsidRPr="00CC7FB7" w:rsidRDefault="006006D2" w:rsidP="00834B1A">
      <w:pPr>
        <w:ind w:firstLine="360"/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df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t+T,r,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,L</m:t>
                  </m:r>
                </m:e>
              </m:d>
              <m:r>
                <w:rPr>
                  <w:rFonts w:ascii="Cambria Math" w:eastAsiaTheme="minorEastAsia" w:hAnsi="Cambria Math"/>
                </w:rPr>
                <m:t>-f(t,r,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,L)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CC7FB7" w:rsidRDefault="009437F2" w:rsidP="00834B1A">
      <w:pPr>
        <w:ind w:firstLine="360"/>
        <w:rPr>
          <w:rFonts w:eastAsiaTheme="minorEastAsia"/>
        </w:rPr>
      </w:pPr>
      <w:r>
        <w:t xml:space="preserve">Теперь ни правая ни левая части не зависят от </w:t>
      </w:r>
      <m:oMath>
        <m:r>
          <w:rPr>
            <w:rFonts w:ascii="Cambria Math" w:hAnsi="Cambria Math"/>
          </w:rPr>
          <m:t>τ</m:t>
        </m:r>
      </m:oMath>
      <w:r>
        <w:rPr>
          <w:rFonts w:eastAsiaTheme="minorEastAsia"/>
        </w:rPr>
        <w:t xml:space="preserve"> и уравнение принимает вид</w:t>
      </w:r>
    </w:p>
    <w:p w:rsidR="009437F2" w:rsidRPr="009437F2" w:rsidRDefault="006006D2" w:rsidP="00834B1A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E,L</m:t>
              </m:r>
            </m:e>
          </m:d>
          <m:r>
            <w:rPr>
              <w:rFonts w:ascii="Cambria Math" w:hAnsi="Cambria Math"/>
            </w:rPr>
            <m:t>+St[f](</m:t>
          </m:r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,L)</m:t>
          </m:r>
        </m:oMath>
      </m:oMathPara>
    </w:p>
    <w:p w:rsidR="009437F2" w:rsidRDefault="009437F2" w:rsidP="00834B1A">
      <w:pPr>
        <w:ind w:firstLine="360"/>
        <w:rPr>
          <w:rFonts w:eastAsiaTheme="minorEastAsia"/>
        </w:rPr>
      </w:pPr>
    </w:p>
    <w:p w:rsidR="009437F2" w:rsidRDefault="009437F2" w:rsidP="009437F2">
      <w:pPr>
        <w:pStyle w:val="2"/>
        <w:numPr>
          <w:ilvl w:val="1"/>
          <w:numId w:val="1"/>
        </w:numPr>
      </w:pPr>
      <w:bookmarkStart w:id="3" w:name="_Toc85397374"/>
      <w:r>
        <w:t>Уравнение движения в потенциале</w:t>
      </w:r>
      <w:bookmarkEnd w:id="3"/>
    </w:p>
    <w:p w:rsidR="0060575F" w:rsidRDefault="0060575F" w:rsidP="00834B1A">
      <w:pPr>
        <w:ind w:firstLine="360"/>
      </w:pPr>
    </w:p>
    <w:p w:rsidR="009437F2" w:rsidRDefault="0060575F" w:rsidP="00834B1A">
      <w:pPr>
        <w:ind w:firstLine="360"/>
      </w:pPr>
      <w:r>
        <w:t>Сразу запишем в полярных координатах.</w:t>
      </w:r>
    </w:p>
    <w:p w:rsidR="0060575F" w:rsidRPr="0060575F" w:rsidRDefault="006006D2" w:rsidP="00834B1A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-r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</m:oMath>
      </m:oMathPara>
    </w:p>
    <w:p w:rsidR="0060575F" w:rsidRPr="0060575F" w:rsidRDefault="006006D2" w:rsidP="00834B1A">
      <w:pPr>
        <w:ind w:firstLine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=L=const</m:t>
          </m:r>
        </m:oMath>
      </m:oMathPara>
    </w:p>
    <w:p w:rsidR="0060575F" w:rsidRPr="0060575F" w:rsidRDefault="0060575F" w:rsidP="00834B1A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:rsidR="0060575F" w:rsidRDefault="0060575F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</w:t>
      </w:r>
    </w:p>
    <w:p w:rsidR="0060575F" w:rsidRPr="0060575F" w:rsidRDefault="006006D2" w:rsidP="00834B1A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0575F" w:rsidRPr="0060575F" w:rsidRDefault="006006D2" w:rsidP="00834B1A">
      <w:pPr>
        <w:ind w:firstLin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0575F" w:rsidRPr="0060575F" w:rsidRDefault="0060575F" w:rsidP="0060575F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(L,r)</m:t>
          </m:r>
        </m:oMath>
      </m:oMathPara>
    </w:p>
    <w:p w:rsidR="0060575F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находятся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- максимум и минимум отдаления от центра.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2038C" w:rsidRP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</w:p>
    <w:p w:rsidR="0072038C" w:rsidRPr="0072038C" w:rsidRDefault="0072038C" w:rsidP="00834B1A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</w:rPr>
            <m:t>=∆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</w:rPr>
            <m:t>∆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=4πρ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 учитывая, что при замене </w:t>
      </w:r>
      <m:oMath>
        <m:r>
          <w:rPr>
            <w:rFonts w:ascii="Cambria Math" w:eastAsiaTheme="minorEastAsia" w:hAnsi="Cambria Math"/>
            <w:lang w:val="en-US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72038C">
        <w:rPr>
          <w:rFonts w:eastAsiaTheme="minorEastAsia"/>
        </w:rPr>
        <w:t xml:space="preserve"> </w:t>
      </w:r>
      <w:r>
        <w:rPr>
          <w:rFonts w:eastAsiaTheme="minorEastAsia"/>
        </w:rPr>
        <w:t>оператор Лапласа переходит в</w:t>
      </w:r>
    </w:p>
    <w:p w:rsidR="0072038C" w:rsidRPr="0072038C" w:rsidRDefault="0072038C" w:rsidP="00834B1A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2038C" w:rsidRDefault="0072038C" w:rsidP="00834B1A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Получим, что </w:t>
      </w:r>
    </w:p>
    <w:p w:rsidR="0072038C" w:rsidRDefault="006006D2" w:rsidP="0072038C">
      <w:pPr>
        <w:ind w:firstLine="360"/>
        <w:rPr>
          <w:rFonts w:eastAsiaTheme="minorEastAsia"/>
          <w:i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ξ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ξ</m:t>
              </m:r>
            </m:e>
          </m:d>
          <m:r>
            <w:rPr>
              <w:rFonts w:ascii="Cambria Math" w:hAnsi="Cambria Math"/>
              <w:lang w:val="en-US"/>
            </w:rPr>
            <m:t>&gt;0</m:t>
          </m:r>
        </m:oMath>
      </m:oMathPara>
    </w:p>
    <w:p w:rsidR="002100BE" w:rsidRPr="006006D2" w:rsidRDefault="0072038C" w:rsidP="002100BE">
      <w:pPr>
        <w:ind w:firstLine="36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Что говорит о выпуклости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ξ</m:t>
            </m:r>
          </m:e>
        </m:d>
      </m:oMath>
      <w:r w:rsidR="002100BE">
        <w:rPr>
          <w:rFonts w:eastAsiaTheme="minorEastAsia"/>
        </w:rPr>
        <w:t xml:space="preserve">, существовании единственного экстремума (глобального минимума) и только двух решений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±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2038C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Из ЗСЭ можно выразить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>
        <w:rPr>
          <w:rFonts w:eastAsiaTheme="minorEastAsia"/>
        </w:rPr>
        <w:t xml:space="preserve"> и найти период</w:t>
      </w:r>
    </w:p>
    <w:p w:rsidR="008969A9" w:rsidRPr="008969A9" w:rsidRDefault="006006D2" w:rsidP="0072038C">
      <w:pPr>
        <w:ind w:firstLine="360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eff</m:t>
                      </m:r>
                    </m:sub>
                  </m:sSub>
                </m:e>
              </m:d>
            </m:e>
          </m:rad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eff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⇒T=2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dr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eff</m:t>
                              </m:r>
                            </m:sub>
                          </m:sSub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Pr="008969A9" w:rsidRDefault="008969A9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Делаем замену, которая улучшит сходимость интеграла</w:t>
      </w:r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dr=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dθ</m:t>
          </m:r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-r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</m:oMath>
      </m:oMathPara>
    </w:p>
    <w:p w:rsidR="008969A9" w:rsidRPr="008969A9" w:rsidRDefault="008969A9" w:rsidP="0072038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rad>
                </m:den>
              </m:f>
            </m:e>
          </m:nary>
        </m:oMath>
      </m:oMathPara>
    </w:p>
    <w:p w:rsidR="008969A9" w:rsidRDefault="008F207C" w:rsidP="0072038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 xml:space="preserve">Прейдем к переменной </w:t>
      </w:r>
      <m:oMath>
        <m:r>
          <w:rPr>
            <w:rFonts w:ascii="Cambria Math" w:hAnsi="Cambria Math"/>
            <w:lang w:val="en-US"/>
          </w:rPr>
          <m:t>τ</m:t>
        </m:r>
      </m:oMath>
    </w:p>
    <w:p w:rsidR="008F207C" w:rsidRPr="007545C3" w:rsidRDefault="006006D2" w:rsidP="0072038C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 xml:space="preserve">T,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∂τ</m:t>
              </m:r>
            </m:den>
          </m:f>
          <m:r>
            <w:rPr>
              <w:rFonts w:ascii="Cambria Math" w:hAnsi="Cambria Math"/>
              <w:lang w:val="en-US"/>
            </w:rPr>
            <m:t>=-g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T</m:t>
          </m:r>
        </m:oMath>
      </m:oMathPara>
    </w:p>
    <w:p w:rsidR="007545C3" w:rsidRPr="007545C3" w:rsidRDefault="007545C3" w:rsidP="0072038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8F207C" w:rsidRDefault="008F207C" w:rsidP="0072038C">
      <w:pPr>
        <w:ind w:firstLine="360"/>
        <w:rPr>
          <w:rFonts w:eastAsiaTheme="minorEastAsia"/>
        </w:rPr>
      </w:pPr>
      <w:r>
        <w:rPr>
          <w:rFonts w:eastAsiaTheme="minorEastAsia"/>
        </w:rPr>
        <w:t>Введем переменные производные по энергии, необходимые в дальнейшем для якобианов</w:t>
      </w:r>
    </w:p>
    <w:p w:rsidR="008F207C" w:rsidRPr="008F207C" w:rsidRDefault="008F207C" w:rsidP="008F207C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r>
            <w:rPr>
              <w:rFonts w:ascii="Cambria Math" w:hAnsi="Cambria Math"/>
              <w:lang w:val="en-US"/>
            </w:rPr>
            <m:t>,  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∂v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</m:oMath>
      </m:oMathPara>
    </w:p>
    <w:p w:rsidR="008F207C" w:rsidRPr="008F207C" w:rsidRDefault="006006D2" w:rsidP="008F207C">
      <w:pPr>
        <w:ind w:firstLine="360"/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r>
            <w:rPr>
              <w:rFonts w:ascii="Cambria Math" w:hAnsi="Cambria Math"/>
              <w:lang w:val="en-US"/>
            </w:rPr>
            <m:t>=w</m:t>
          </m:r>
        </m:oMath>
      </m:oMathPara>
    </w:p>
    <w:p w:rsidR="008F207C" w:rsidRPr="008F207C" w:rsidRDefault="006006D2" w:rsidP="008F207C">
      <w:pPr>
        <w:ind w:firstLine="360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∂r</m:t>
                  </m:r>
                </m:den>
              </m:f>
            </m:e>
          </m:d>
        </m:oMath>
      </m:oMathPara>
    </w:p>
    <w:p w:rsidR="008F207C" w:rsidRPr="002D5B7B" w:rsidRDefault="008F207C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∆ϕ=-4πρ=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g⇒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∂g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-4πρ-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g</m:t>
          </m:r>
        </m:oMath>
      </m:oMathPara>
    </w:p>
    <w:p w:rsidR="002D5B7B" w:rsidRPr="007545C3" w:rsidRDefault="006006D2" w:rsidP="008F207C">
      <w:pPr>
        <w:ind w:firstLine="36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dp</m:t>
              </m:r>
            </m:num>
            <m:den>
              <m:r>
                <w:rPr>
                  <w:rFonts w:ascii="Cambria Math" w:eastAsiaTheme="minorEastAsia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 xml:space="preserve">=-wT,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dw</m:t>
              </m:r>
            </m:num>
            <m:den>
              <m:r>
                <w:rPr>
                  <w:rFonts w:ascii="Cambria Math" w:eastAsiaTheme="minorEastAsia" w:hAnsi="Cambria Math"/>
                </w:rPr>
                <m:t>dτ</m:t>
              </m:r>
            </m:den>
          </m:f>
          <m:r>
            <w:rPr>
              <w:rFonts w:ascii="Cambria Math" w:eastAsiaTheme="minorEastAsia" w:hAnsi="Cambria Math"/>
            </w:rPr>
            <m:t>=pT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</w:rPr>
                <m:t>4πρ(r)-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d>
        </m:oMath>
      </m:oMathPara>
    </w:p>
    <w:p w:rsidR="007545C3" w:rsidRDefault="007545C3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Теперь нужно найти </w:t>
      </w:r>
      <m:oMath>
        <m:r>
          <w:rPr>
            <w:rFonts w:ascii="Cambria Math" w:eastAsiaTheme="minorEastAsia" w:hAnsi="Cambria Math"/>
          </w:rPr>
          <m:t>p(</m:t>
        </m:r>
        <m: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0)</m:t>
        </m:r>
      </m:oMath>
    </w:p>
    <w:p w:rsidR="007545C3" w:rsidRPr="007545C3" w:rsidRDefault="007545C3" w:rsidP="008F207C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r>
            <w:rPr>
              <w:rFonts w:ascii="Cambria Math" w:hAnsi="Cambria Math"/>
              <w:lang w:val="en-US"/>
            </w:rPr>
            <m:t>,  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τ=</m:t>
              </m:r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7545C3" w:rsidRPr="004233AF" w:rsidRDefault="007545C3" w:rsidP="008F207C">
      <w:pPr>
        <w:ind w:firstLine="360"/>
        <w:rPr>
          <w:rFonts w:eastAsiaTheme="minorEastAsia"/>
          <w:lang w:val="en-US"/>
        </w:rPr>
      </w:pPr>
      <w:r>
        <w:rPr>
          <w:rFonts w:eastAsiaTheme="minorEastAsia"/>
        </w:rPr>
        <w:t>Так как</w:t>
      </w:r>
    </w:p>
    <w:p w:rsidR="007545C3" w:rsidRPr="0072038C" w:rsidRDefault="007545C3" w:rsidP="007545C3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r>
            <w:rPr>
              <w:rFonts w:ascii="Cambria Math" w:hAnsi="Cambria Math"/>
              <w:lang w:val="en-US"/>
            </w:rPr>
            <m:t>(L,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±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545C3" w:rsidRDefault="007545C3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То</w:t>
      </w:r>
    </w:p>
    <w:p w:rsidR="007545C3" w:rsidRPr="007545C3" w:rsidRDefault="006006D2" w:rsidP="007545C3">
      <w:pPr>
        <w:ind w:firstLine="36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7545C3" w:rsidRPr="007545C3" w:rsidRDefault="006006D2" w:rsidP="007545C3">
      <w:pPr>
        <w:ind w:firstLine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∂E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bSup>
                </m:den>
              </m:f>
            </m:den>
          </m:f>
        </m:oMath>
      </m:oMathPara>
    </w:p>
    <w:p w:rsidR="007545C3" w:rsidRDefault="004233AF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Последнее, что нужно тут найти – это максимальный угловой момент в зависимости от энергии.</w:t>
      </w:r>
      <w:r w:rsidR="00A0494B" w:rsidRPr="00A0494B">
        <w:rPr>
          <w:rFonts w:eastAsiaTheme="minorEastAsia"/>
        </w:rPr>
        <w:t xml:space="preserve"> </w:t>
      </w:r>
      <w:r w:rsidR="00A0494B">
        <w:rPr>
          <w:rFonts w:eastAsiaTheme="minorEastAsia"/>
        </w:rPr>
        <w:t xml:space="preserve">Он определяется наличием решения </w:t>
      </w:r>
    </w:p>
    <w:p w:rsidR="00A0494B" w:rsidRPr="00A0494B" w:rsidRDefault="00A0494B" w:rsidP="008F207C">
      <w:pPr>
        <w:ind w:firstLine="36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eff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±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+ϕ(r)</m:t>
          </m:r>
        </m:oMath>
      </m:oMathPara>
    </w:p>
    <w:p w:rsidR="00A0494B" w:rsidRDefault="00A0494B" w:rsidP="008F207C">
      <w:pPr>
        <w:ind w:firstLine="360"/>
        <w:rPr>
          <w:rFonts w:eastAsiaTheme="minorEastAsia"/>
        </w:rPr>
      </w:pPr>
      <w:r>
        <w:rPr>
          <w:rFonts w:eastAsiaTheme="minorEastAsia"/>
        </w:rPr>
        <w:t>Поэтому равен</w:t>
      </w:r>
    </w:p>
    <w:p w:rsidR="00A0494B" w:rsidRPr="00A0494B" w:rsidRDefault="006006D2" w:rsidP="00A0494B">
      <w:pPr>
        <w:ind w:firstLine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r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(E-</m:t>
              </m:r>
              <m:r>
                <w:rPr>
                  <w:rFonts w:ascii="Cambria Math" w:hAnsi="Cambria Math"/>
                  <w:lang w:val="en-US"/>
                </w:rPr>
                <m:t>ϕ(r)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:rsidR="00A0494B" w:rsidRDefault="00A0494B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Максимальная энергия равна нулю, минимальная равна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(0)</m:t>
        </m:r>
      </m:oMath>
      <w:r w:rsidR="00615632">
        <w:rPr>
          <w:rFonts w:eastAsiaTheme="minorEastAsia"/>
        </w:rPr>
        <w:t>.</w:t>
      </w:r>
    </w:p>
    <w:p w:rsidR="00615632" w:rsidRDefault="00615632" w:rsidP="00A0494B">
      <w:pPr>
        <w:ind w:firstLine="360"/>
        <w:rPr>
          <w:rFonts w:eastAsiaTheme="minorEastAsia"/>
        </w:rPr>
      </w:pPr>
    </w:p>
    <w:p w:rsidR="00A3013E" w:rsidRDefault="00A3013E" w:rsidP="00A3013E">
      <w:pPr>
        <w:pStyle w:val="1"/>
        <w:numPr>
          <w:ilvl w:val="0"/>
          <w:numId w:val="1"/>
        </w:numPr>
      </w:pPr>
      <w:bookmarkStart w:id="4" w:name="_Toc85397375"/>
      <w:r>
        <w:t>Интеграл столкновений</w:t>
      </w:r>
      <w:bookmarkEnd w:id="4"/>
    </w:p>
    <w:p w:rsidR="00A3013E" w:rsidRPr="00A3013E" w:rsidRDefault="00A3013E" w:rsidP="00A3013E"/>
    <w:p w:rsidR="00A3013E" w:rsidRDefault="006006D2" w:rsidP="00A0494B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Количество столкнувшихся частиц в объеме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dt</m:t>
        </m:r>
      </m:oMath>
      <w:r w:rsidRPr="006006D2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матричным элементом</w:t>
      </w:r>
    </w:p>
    <w:p w:rsidR="006006D2" w:rsidRPr="006006D2" w:rsidRDefault="006006D2" w:rsidP="00A0494B">
      <w:pPr>
        <w:ind w:firstLine="36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dt⋅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sub>
              </m:sSub>
            </m:den>
          </m:f>
        </m:oMath>
      </m:oMathPara>
    </w:p>
    <w:p w:rsidR="006006D2" w:rsidRPr="006006D2" w:rsidRDefault="006006D2" w:rsidP="006006D2">
      <w:pPr>
        <w:pStyle w:val="a5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</w:rPr>
        <w:t>Количество уходящих частиц</w:t>
      </w:r>
    </w:p>
    <w:p w:rsidR="006006D2" w:rsidRPr="006006D2" w:rsidRDefault="006006D2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6006D2" w:rsidRPr="00D84DAD" w:rsidRDefault="006006D2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D84DAD" w:rsidRPr="00D84DAD" w:rsidRDefault="00D84DAD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D84DAD" w:rsidRPr="00D84DAD" w:rsidRDefault="00D84DAD" w:rsidP="006006D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E,L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  <m:r>
                        <w:rPr>
                          <w:rFonts w:ascii="Cambria Math" w:eastAsiaTheme="minorEastAsia" w:hAnsi="Cambria Math"/>
                        </w:rPr>
                        <m:t>,E,L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  <m:r>
                        <w:rPr>
                          <w:rFonts w:ascii="Cambria Math" w:eastAsiaTheme="minorEastAsia" w:hAnsi="Cambria Math"/>
                        </w:rPr>
                        <m:t>,E,L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E,L</m:t>
          </m:r>
          <m:r>
            <w:rPr>
              <w:rFonts w:ascii="Cambria Math" w:eastAsiaTheme="minorEastAsia" w:hAnsi="Cambria Math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dτ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745FAF" w:rsidRPr="00745FAF" w:rsidRDefault="00745FAF" w:rsidP="00745FAF">
      <w:pPr>
        <w:pStyle w:val="a5"/>
        <w:numPr>
          <w:ilvl w:val="0"/>
          <w:numId w:val="2"/>
        </w:numPr>
        <w:rPr>
          <w:rFonts w:eastAsiaTheme="minorEastAsia"/>
        </w:rPr>
      </w:pPr>
      <w:r w:rsidRPr="00745FAF">
        <w:rPr>
          <w:rFonts w:eastAsiaTheme="minorEastAsia"/>
        </w:rPr>
        <w:lastRenderedPageBreak/>
        <w:t xml:space="preserve">Количество </w:t>
      </w:r>
      <w:r w:rsidRPr="00745FAF">
        <w:rPr>
          <w:rFonts w:eastAsiaTheme="minorEastAsia"/>
        </w:rPr>
        <w:t xml:space="preserve">приходящих </w:t>
      </w:r>
      <w:r w:rsidRPr="00745FAF">
        <w:rPr>
          <w:rFonts w:eastAsiaTheme="minorEastAsia"/>
        </w:rPr>
        <w:t>частиц</w:t>
      </w:r>
      <w:r>
        <w:rPr>
          <w:rFonts w:eastAsiaTheme="minorEastAsia"/>
        </w:rPr>
        <w:t xml:space="preserve"> (так как матричный элемент инвариантен относительно замены штрихованных скоростей с не штрихованными)</w:t>
      </w:r>
    </w:p>
    <w:p w:rsidR="00745FAF" w:rsidRPr="00F572CA" w:rsidRDefault="00745FAF" w:rsidP="006006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F62BF0" w:rsidRPr="00235A2A" w:rsidRDefault="00F572CA" w:rsidP="006006D2">
      <w:pPr>
        <w:rPr>
          <w:rFonts w:eastAsiaTheme="minorEastAsia"/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σ(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  <w:bookmarkStart w:id="5" w:name="_GoBack"/>
      <w:bookmarkEnd w:id="5"/>
    </w:p>
    <w:p w:rsidR="00235A2A" w:rsidRDefault="008300B2" w:rsidP="006006D2">
      <w:pPr>
        <w:rPr>
          <w:rFonts w:eastAsiaTheme="minorEastAsia"/>
        </w:rPr>
      </w:pPr>
      <w:r>
        <w:rPr>
          <w:rFonts w:eastAsiaTheme="minorEastAsia"/>
        </w:rPr>
        <w:t xml:space="preserve">Тут необходимо выразить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через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 </w:t>
      </w:r>
      <w:r w:rsidR="009B4824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9B4824" w:rsidRPr="009B4824">
        <w:rPr>
          <w:rFonts w:eastAsiaTheme="minorEastAsia"/>
        </w:rPr>
        <w:t xml:space="preserve">. </w:t>
      </w:r>
      <w:r w:rsidR="009B4824">
        <w:rPr>
          <w:rFonts w:eastAsiaTheme="minorEastAsia"/>
        </w:rPr>
        <w:t xml:space="preserve">Делать это можно при фиксированном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9B4824">
        <w:rPr>
          <w:rFonts w:eastAsiaTheme="minorEastAsia"/>
        </w:rPr>
        <w:t>.</w:t>
      </w:r>
    </w:p>
    <w:p w:rsidR="009B4824" w:rsidRPr="003524D4" w:rsidRDefault="009B4824" w:rsidP="006006D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</m:oMath>
      </m:oMathPara>
    </w:p>
    <w:p w:rsidR="00087CCF" w:rsidRDefault="00087CCF" w:rsidP="00087CCF">
      <w:pPr>
        <w:rPr>
          <w:rFonts w:eastAsiaTheme="minorEastAsia"/>
        </w:rPr>
      </w:pPr>
      <w:r>
        <w:rPr>
          <w:rFonts w:eastAsiaTheme="minorEastAsia"/>
        </w:rPr>
        <w:t xml:space="preserve">В случае неупругого рассеяния мы не можем так просто обращать сечение во времени. Начнем с начала, предположив, что матричный элемент неупругого рассеяния выражается через упругое с </w:t>
      </w:r>
      <w:r w:rsidR="00BB74CF">
        <w:rPr>
          <w:rFonts w:eastAsiaTheme="minorEastAsia"/>
        </w:rPr>
        <w:t>некоторым дифференциальным фактором.</w:t>
      </w:r>
    </w:p>
    <w:p w:rsidR="00BB74CF" w:rsidRPr="00BB74CF" w:rsidRDefault="00BB74CF" w:rsidP="00087C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BB74CF" w:rsidRPr="00BB74CF" w:rsidRDefault="00BB74CF" w:rsidP="00087C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</m:t>
              </m:r>
              <m:r>
                <w:rPr>
                  <w:rFonts w:ascii="Cambria Math" w:eastAsiaTheme="minorEastAsia" w:hAnsi="Cambria Math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BB74CF" w:rsidRDefault="00BB74CF" w:rsidP="00BB74CF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dF</m:t>
          </m:r>
        </m:oMath>
      </m:oMathPara>
    </w:p>
    <w:p w:rsidR="005B4C20" w:rsidRPr="00BB74CF" w:rsidRDefault="005B4C20" w:rsidP="005B4C2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dF2πδ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E-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den>
              </m:f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d>
        </m:oMath>
      </m:oMathPara>
    </w:p>
    <w:p w:rsidR="00BB74CF" w:rsidRPr="008D259E" w:rsidRDefault="008D259E" w:rsidP="00BB74C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8D259E" w:rsidRPr="007A0099" w:rsidRDefault="008D259E" w:rsidP="00BB74CF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:rsidR="007A0099" w:rsidRPr="00235A2A" w:rsidRDefault="007A0099" w:rsidP="00BB74CF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235A2A" w:rsidRPr="00087CCF" w:rsidRDefault="00235A2A" w:rsidP="00BB74CF">
      <w:pPr>
        <w:rPr>
          <w:rFonts w:eastAsiaTheme="minorEastAsia"/>
          <w:i/>
        </w:rPr>
      </w:pPr>
    </w:p>
    <w:sectPr w:rsidR="00235A2A" w:rsidRPr="00087CCF" w:rsidSect="00F23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FA1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0884"/>
    <w:multiLevelType w:val="multilevel"/>
    <w:tmpl w:val="D5FA6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757DFA"/>
    <w:multiLevelType w:val="hybridMultilevel"/>
    <w:tmpl w:val="5B4874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8F"/>
    <w:rsid w:val="00087CCF"/>
    <w:rsid w:val="000D45B7"/>
    <w:rsid w:val="001509EF"/>
    <w:rsid w:val="00177487"/>
    <w:rsid w:val="001F4340"/>
    <w:rsid w:val="002100BE"/>
    <w:rsid w:val="00235A2A"/>
    <w:rsid w:val="002D5B7B"/>
    <w:rsid w:val="003524D4"/>
    <w:rsid w:val="0036008B"/>
    <w:rsid w:val="00363340"/>
    <w:rsid w:val="004233AF"/>
    <w:rsid w:val="00525985"/>
    <w:rsid w:val="00545002"/>
    <w:rsid w:val="005B4C20"/>
    <w:rsid w:val="005D25F7"/>
    <w:rsid w:val="006006D2"/>
    <w:rsid w:val="0060575F"/>
    <w:rsid w:val="00615632"/>
    <w:rsid w:val="0072038C"/>
    <w:rsid w:val="00724150"/>
    <w:rsid w:val="00745FAF"/>
    <w:rsid w:val="00745FE1"/>
    <w:rsid w:val="007545C3"/>
    <w:rsid w:val="007A0099"/>
    <w:rsid w:val="007D6CA6"/>
    <w:rsid w:val="008300B2"/>
    <w:rsid w:val="00834B1A"/>
    <w:rsid w:val="008969A9"/>
    <w:rsid w:val="008A0D3F"/>
    <w:rsid w:val="008C2618"/>
    <w:rsid w:val="008D259E"/>
    <w:rsid w:val="008F207C"/>
    <w:rsid w:val="00906456"/>
    <w:rsid w:val="009437F2"/>
    <w:rsid w:val="0096578F"/>
    <w:rsid w:val="00987666"/>
    <w:rsid w:val="009A16F5"/>
    <w:rsid w:val="009B4824"/>
    <w:rsid w:val="009D5CF9"/>
    <w:rsid w:val="00A0494B"/>
    <w:rsid w:val="00A3013E"/>
    <w:rsid w:val="00AC656A"/>
    <w:rsid w:val="00B76F1A"/>
    <w:rsid w:val="00BB74CF"/>
    <w:rsid w:val="00CB7558"/>
    <w:rsid w:val="00CC7FB7"/>
    <w:rsid w:val="00CE7F69"/>
    <w:rsid w:val="00D84DAD"/>
    <w:rsid w:val="00DA41F9"/>
    <w:rsid w:val="00DF4B7D"/>
    <w:rsid w:val="00E24CE2"/>
    <w:rsid w:val="00F23E54"/>
    <w:rsid w:val="00F572CA"/>
    <w:rsid w:val="00F62BF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2F03"/>
  <w15:chartTrackingRefBased/>
  <w15:docId w15:val="{74C1B2FD-DBB9-4B4E-87C3-8A70564A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C2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3E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3E5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3E5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23E54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a4">
    <w:name w:val="Placeholder Text"/>
    <w:basedOn w:val="a0"/>
    <w:uiPriority w:val="99"/>
    <w:semiHidden/>
    <w:rsid w:val="00F23E54"/>
    <w:rPr>
      <w:color w:val="808080"/>
    </w:rPr>
  </w:style>
  <w:style w:type="paragraph" w:styleId="a5">
    <w:name w:val="List Paragraph"/>
    <w:basedOn w:val="a"/>
    <w:uiPriority w:val="34"/>
    <w:qFormat/>
    <w:rsid w:val="00545002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8C2618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6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261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8C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89"/>
    <w:rsid w:val="00445C89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6E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AF0A-84F6-4C5F-829A-F065D90A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6</Pages>
  <Words>934</Words>
  <Characters>6449</Characters>
  <Application>Microsoft Office Word</Application>
  <DocSecurity>0</DocSecurity>
  <Lines>806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41</cp:revision>
  <dcterms:created xsi:type="dcterms:W3CDTF">2021-10-15T17:57:00Z</dcterms:created>
  <dcterms:modified xsi:type="dcterms:W3CDTF">2021-10-27T06:43:00Z</dcterms:modified>
</cp:coreProperties>
</file>