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6EEB" w14:textId="1ADB63FD" w:rsidR="00F63578" w:rsidRDefault="00F63578">
      <w:pPr>
        <w:rPr>
          <w:lang w:val="en-GB"/>
        </w:rPr>
      </w:pPr>
      <w:r>
        <w:rPr>
          <w:lang w:val="en-GB"/>
        </w:rPr>
        <w:t>accessModifier</w:t>
      </w:r>
    </w:p>
    <w:p w14:paraId="6ABCF04A" w14:textId="102736CF" w:rsidR="00F63578" w:rsidRDefault="0034231E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F63578">
        <w:rPr>
          <w:lang w:val="en-GB"/>
        </w:rPr>
        <w:t>rivate</w:t>
      </w:r>
      <w:r>
        <w:rPr>
          <w:lang w:val="en-GB"/>
        </w:rPr>
        <w:t xml:space="preserve"> (default)</w:t>
      </w:r>
    </w:p>
    <w:p w14:paraId="2C754909" w14:textId="0F6F2872" w:rsidR="00F63578" w:rsidRDefault="00F63578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Protected</w:t>
      </w:r>
    </w:p>
    <w:p w14:paraId="4E9151D6" w14:textId="63840391" w:rsidR="00F63578" w:rsidRDefault="00F63578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Private protected</w:t>
      </w:r>
    </w:p>
    <w:p w14:paraId="6FC7AA23" w14:textId="684912A6" w:rsidR="00F63578" w:rsidRDefault="00F63578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Internal</w:t>
      </w:r>
    </w:p>
    <w:p w14:paraId="52B9517F" w14:textId="27FAE6EF" w:rsidR="00F63578" w:rsidRDefault="00F63578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Protected internal</w:t>
      </w:r>
    </w:p>
    <w:p w14:paraId="6E80A791" w14:textId="1A1E832F" w:rsidR="00F63578" w:rsidRPr="00F63578" w:rsidRDefault="00F63578" w:rsidP="00F635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public</w:t>
      </w:r>
    </w:p>
    <w:sectPr w:rsidR="00F63578" w:rsidRPr="00F6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7106"/>
    <w:multiLevelType w:val="hybridMultilevel"/>
    <w:tmpl w:val="99ACF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78"/>
    <w:rsid w:val="0034231E"/>
    <w:rsid w:val="00900986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1134"/>
  <w15:chartTrackingRefBased/>
  <w15:docId w15:val="{9375EC73-3F01-4130-B2A5-7DB80521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2</cp:revision>
  <dcterms:created xsi:type="dcterms:W3CDTF">2025-05-31T03:50:00Z</dcterms:created>
  <dcterms:modified xsi:type="dcterms:W3CDTF">2025-05-31T03:58:00Z</dcterms:modified>
</cp:coreProperties>
</file>