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4D86117" w14:textId="41C35405" w:rsidR="00CF1F8C" w:rsidRPr="00CF1F8C" w:rsidRDefault="00B971EE" w:rsidP="00CF1F8C">
      <w:pPr>
        <w:pStyle w:val="CoverTitle"/>
      </w:pPr>
      <w:bookmarkStart w:id="0" w:name="_Toc385505508"/>
      <w:r>
        <w:t>Smart Clock BLE</w:t>
      </w:r>
    </w:p>
    <w:p w14:paraId="4C117AA8" w14:textId="1D0DE6D1" w:rsidR="00CF1F8C" w:rsidRDefault="006B5FD4" w:rsidP="009E566D">
      <w:pPr>
        <w:pStyle w:val="CoverTitleContinued"/>
        <w:rPr>
          <w:highlight w:val="yellow"/>
        </w:rPr>
      </w:pPr>
      <w:r>
        <w:t>Project application using PSoC 63 BLE</w:t>
      </w:r>
    </w:p>
    <w:p w14:paraId="559B6DED" w14:textId="3FE38670" w:rsidR="00527982" w:rsidRPr="00CF50B7" w:rsidRDefault="00527982" w:rsidP="00527982">
      <w:pPr>
        <w:pStyle w:val="HeadingPreface"/>
      </w:pPr>
      <w:bookmarkStart w:id="1" w:name="_Toc430947631"/>
      <w:bookmarkStart w:id="2" w:name="_Toc431284129"/>
      <w:bookmarkStart w:id="3" w:name="_Toc431374932"/>
      <w:bookmarkStart w:id="4" w:name="_Toc431889535"/>
      <w:bookmarkStart w:id="5" w:name="_Toc431980074"/>
      <w:bookmarkStart w:id="6" w:name="_Toc98252269"/>
      <w:bookmarkStart w:id="7" w:name="_Toc176443645"/>
      <w:r w:rsidRPr="00CF50B7">
        <w:t>About this document</w:t>
      </w:r>
      <w:bookmarkEnd w:id="1"/>
      <w:bookmarkEnd w:id="2"/>
      <w:bookmarkEnd w:id="3"/>
      <w:bookmarkEnd w:id="4"/>
      <w:bookmarkEnd w:id="5"/>
      <w:bookmarkEnd w:id="6"/>
      <w:bookmarkEnd w:id="7"/>
    </w:p>
    <w:p w14:paraId="46D4F058" w14:textId="77777777" w:rsidR="00527982" w:rsidRPr="00FC6AE6" w:rsidRDefault="00527982" w:rsidP="00527982">
      <w:pPr>
        <w:pStyle w:val="Heading"/>
      </w:pPr>
      <w:r w:rsidRPr="000C4A1A">
        <w:t>Scope and purpose</w:t>
      </w:r>
    </w:p>
    <w:p w14:paraId="7215323D" w14:textId="5DBC3F9B" w:rsidR="00527982" w:rsidRPr="00752D33" w:rsidRDefault="006B5FD4" w:rsidP="001C3D61">
      <w:pPr>
        <w:pStyle w:val="Body"/>
        <w:jc w:val="both"/>
        <w:rPr>
          <w:highlight w:val="yellow"/>
        </w:rPr>
      </w:pPr>
      <w:r w:rsidRPr="006B5FD4">
        <w:t>The Smart Clock is an intelligent alarm clock that can be controlled by voice or hand. It not only displays the time but also functions as a virtual assistant with features like playing music and controlling other devices. The objective of this project is to develop adaptive smart technologies, including improved user experience, multiple command options, and the ability to detect air quality. The project timeline includes various milestones such as testing the sensors, integrating components, and final testing.</w:t>
      </w:r>
      <w:r w:rsidRPr="00752D33">
        <w:rPr>
          <w:highlight w:val="yellow"/>
        </w:rPr>
        <w:t xml:space="preserve"> </w:t>
      </w:r>
    </w:p>
    <w:p w14:paraId="323538EF" w14:textId="77777777" w:rsidR="00527982" w:rsidRPr="00096093" w:rsidRDefault="00527982" w:rsidP="00527982">
      <w:pPr>
        <w:pStyle w:val="Heading"/>
      </w:pPr>
      <w:r>
        <w:t>Intended audience</w:t>
      </w:r>
    </w:p>
    <w:p w14:paraId="281C3B51" w14:textId="2295952F" w:rsidR="00E91A2D" w:rsidRDefault="001C3D61" w:rsidP="001C3D61">
      <w:pPr>
        <w:pStyle w:val="Body"/>
      </w:pPr>
      <w:r>
        <w:t>Student of Electronics Engineering, Embedded System Engineering, and Application Engineer.</w:t>
      </w:r>
    </w:p>
    <w:p w14:paraId="5E1C684B" w14:textId="77777777" w:rsidR="00E8055A" w:rsidRPr="00470C18" w:rsidRDefault="002E4361" w:rsidP="00647A91">
      <w:pPr>
        <w:pStyle w:val="HeadingPreface"/>
      </w:pPr>
      <w:bookmarkStart w:id="8" w:name="_Toc170557831"/>
      <w:bookmarkStart w:id="9" w:name="_Toc346303777"/>
      <w:bookmarkStart w:id="10" w:name="_Toc346304578"/>
      <w:bookmarkStart w:id="11" w:name="_Toc346304775"/>
      <w:bookmarkStart w:id="12" w:name="_Toc385505509"/>
      <w:bookmarkStart w:id="13" w:name="_Toc430003248"/>
      <w:bookmarkStart w:id="14" w:name="_Toc430003478"/>
      <w:bookmarkStart w:id="15" w:name="_Toc430004432"/>
      <w:bookmarkStart w:id="16" w:name="_Toc468357351"/>
      <w:bookmarkStart w:id="17" w:name="_Ref263866611"/>
      <w:bookmarkStart w:id="18" w:name="_Ref263866620"/>
      <w:bookmarkStart w:id="19" w:name="_Ref263866629"/>
      <w:bookmarkStart w:id="20" w:name="_Ref263866641"/>
      <w:bookmarkStart w:id="21" w:name="_Ref263866664"/>
      <w:bookmarkStart w:id="22" w:name="_Ref263866940"/>
      <w:bookmarkStart w:id="23" w:name="_Toc264994281"/>
      <w:bookmarkStart w:id="24" w:name="_Toc176443646"/>
      <w:bookmarkEnd w:id="0"/>
      <w:r w:rsidRPr="00470C18">
        <w:t xml:space="preserve">Table of </w:t>
      </w:r>
      <w:r w:rsidR="003210E8" w:rsidRPr="00470C18">
        <w:t>c</w:t>
      </w:r>
      <w:r w:rsidR="00E8055A" w:rsidRPr="00470C18">
        <w:t>ontents</w:t>
      </w:r>
      <w:bookmarkEnd w:id="8"/>
      <w:bookmarkEnd w:id="9"/>
      <w:bookmarkEnd w:id="10"/>
      <w:bookmarkEnd w:id="11"/>
      <w:bookmarkEnd w:id="12"/>
      <w:bookmarkEnd w:id="13"/>
      <w:bookmarkEnd w:id="14"/>
      <w:bookmarkEnd w:id="15"/>
      <w:bookmarkEnd w:id="16"/>
      <w:bookmarkEnd w:id="24"/>
    </w:p>
    <w:sdt>
      <w:sdtPr>
        <w:rPr>
          <w:b w:val="0"/>
          <w:noProof w:val="0"/>
          <w:lang w:eastAsia="de-DE"/>
        </w:rPr>
        <w:id w:val="1204297438"/>
        <w:docPartObj>
          <w:docPartGallery w:val="Table of Contents"/>
          <w:docPartUnique/>
        </w:docPartObj>
      </w:sdtPr>
      <w:sdtContent>
        <w:p w14:paraId="13A0972D" w14:textId="3E5B563C" w:rsidR="00617689" w:rsidRDefault="00CA1204">
          <w:pPr>
            <w:pStyle w:val="TOC1"/>
            <w:rPr>
              <w:rFonts w:asciiTheme="minorHAnsi" w:eastAsiaTheme="minorEastAsia" w:hAnsiTheme="minorHAnsi" w:cstheme="minorBidi"/>
              <w:b w:val="0"/>
              <w:kern w:val="2"/>
              <w:sz w:val="24"/>
              <w:szCs w:val="24"/>
              <w:lang w:val="id-ID" w:eastAsia="id-ID"/>
              <w14:ligatures w14:val="standardContextual"/>
            </w:rPr>
          </w:pPr>
          <w:r w:rsidRPr="00470C18">
            <w:rPr>
              <w:b w:val="0"/>
              <w:noProof w:val="0"/>
              <w:sz w:val="20"/>
              <w:szCs w:val="20"/>
            </w:rPr>
            <w:fldChar w:fldCharType="begin"/>
          </w:r>
          <w:r w:rsidRPr="00470C18">
            <w:rPr>
              <w:b w:val="0"/>
              <w:noProof w:val="0"/>
              <w:sz w:val="20"/>
              <w:szCs w:val="20"/>
            </w:rPr>
            <w:instrText xml:space="preserve"> TOC \o "1-4" \h \z \t "Heading                             1,1,Heading 2,2,Heading 3,3,Heading 4,4Heading_Preface,5,Heading_TOC,1" </w:instrText>
          </w:r>
          <w:r w:rsidRPr="00470C18">
            <w:rPr>
              <w:b w:val="0"/>
              <w:noProof w:val="0"/>
              <w:sz w:val="20"/>
              <w:szCs w:val="20"/>
            </w:rPr>
            <w:fldChar w:fldCharType="separate"/>
          </w:r>
          <w:hyperlink w:anchor="_Toc176443645" w:history="1">
            <w:r w:rsidR="00617689" w:rsidRPr="00785BB2">
              <w:rPr>
                <w:rStyle w:val="Hyperlink"/>
              </w:rPr>
              <w:t>About this document</w:t>
            </w:r>
            <w:r w:rsidR="00617689">
              <w:rPr>
                <w:webHidden/>
              </w:rPr>
              <w:tab/>
            </w:r>
            <w:r w:rsidR="00617689">
              <w:rPr>
                <w:webHidden/>
              </w:rPr>
              <w:fldChar w:fldCharType="begin"/>
            </w:r>
            <w:r w:rsidR="00617689">
              <w:rPr>
                <w:webHidden/>
              </w:rPr>
              <w:instrText xml:space="preserve"> PAGEREF _Toc176443645 \h </w:instrText>
            </w:r>
            <w:r w:rsidR="00617689">
              <w:rPr>
                <w:webHidden/>
              </w:rPr>
            </w:r>
            <w:r w:rsidR="00617689">
              <w:rPr>
                <w:webHidden/>
              </w:rPr>
              <w:fldChar w:fldCharType="separate"/>
            </w:r>
            <w:r w:rsidR="00617689">
              <w:rPr>
                <w:webHidden/>
              </w:rPr>
              <w:t>1</w:t>
            </w:r>
            <w:r w:rsidR="00617689">
              <w:rPr>
                <w:webHidden/>
              </w:rPr>
              <w:fldChar w:fldCharType="end"/>
            </w:r>
          </w:hyperlink>
        </w:p>
        <w:p w14:paraId="12D44509" w14:textId="0F64E6A8" w:rsidR="00617689" w:rsidRDefault="00617689">
          <w:pPr>
            <w:pStyle w:val="TOC1"/>
            <w:rPr>
              <w:rFonts w:asciiTheme="minorHAnsi" w:eastAsiaTheme="minorEastAsia" w:hAnsiTheme="minorHAnsi" w:cstheme="minorBidi"/>
              <w:b w:val="0"/>
              <w:kern w:val="2"/>
              <w:sz w:val="24"/>
              <w:szCs w:val="24"/>
              <w:lang w:val="id-ID" w:eastAsia="id-ID"/>
              <w14:ligatures w14:val="standardContextual"/>
            </w:rPr>
          </w:pPr>
          <w:hyperlink w:anchor="_Toc176443646" w:history="1">
            <w:r w:rsidRPr="00785BB2">
              <w:rPr>
                <w:rStyle w:val="Hyperlink"/>
              </w:rPr>
              <w:t>Table of contents</w:t>
            </w:r>
            <w:r>
              <w:rPr>
                <w:webHidden/>
              </w:rPr>
              <w:tab/>
            </w:r>
            <w:r>
              <w:rPr>
                <w:webHidden/>
              </w:rPr>
              <w:fldChar w:fldCharType="begin"/>
            </w:r>
            <w:r>
              <w:rPr>
                <w:webHidden/>
              </w:rPr>
              <w:instrText xml:space="preserve"> PAGEREF _Toc176443646 \h </w:instrText>
            </w:r>
            <w:r>
              <w:rPr>
                <w:webHidden/>
              </w:rPr>
            </w:r>
            <w:r>
              <w:rPr>
                <w:webHidden/>
              </w:rPr>
              <w:fldChar w:fldCharType="separate"/>
            </w:r>
            <w:r>
              <w:rPr>
                <w:webHidden/>
              </w:rPr>
              <w:t>1</w:t>
            </w:r>
            <w:r>
              <w:rPr>
                <w:webHidden/>
              </w:rPr>
              <w:fldChar w:fldCharType="end"/>
            </w:r>
          </w:hyperlink>
        </w:p>
        <w:p w14:paraId="746919C5" w14:textId="1F7B4AE4" w:rsidR="00617689" w:rsidRDefault="00617689">
          <w:pPr>
            <w:pStyle w:val="TOC1"/>
            <w:rPr>
              <w:rFonts w:asciiTheme="minorHAnsi" w:eastAsiaTheme="minorEastAsia" w:hAnsiTheme="minorHAnsi" w:cstheme="minorBidi"/>
              <w:b w:val="0"/>
              <w:kern w:val="2"/>
              <w:sz w:val="24"/>
              <w:szCs w:val="24"/>
              <w:lang w:val="id-ID" w:eastAsia="id-ID"/>
              <w14:ligatures w14:val="standardContextual"/>
            </w:rPr>
          </w:pPr>
          <w:hyperlink w:anchor="_Toc176443647" w:history="1">
            <w:r w:rsidRPr="00785BB2">
              <w:rPr>
                <w:rStyle w:val="Hyperlink"/>
              </w:rPr>
              <w:t>1</w:t>
            </w:r>
            <w:r>
              <w:rPr>
                <w:rFonts w:asciiTheme="minorHAnsi" w:eastAsiaTheme="minorEastAsia" w:hAnsiTheme="minorHAnsi" w:cstheme="minorBidi"/>
                <w:b w:val="0"/>
                <w:kern w:val="2"/>
                <w:sz w:val="24"/>
                <w:szCs w:val="24"/>
                <w:lang w:val="id-ID" w:eastAsia="id-ID"/>
                <w14:ligatures w14:val="standardContextual"/>
              </w:rPr>
              <w:tab/>
            </w:r>
            <w:r w:rsidRPr="00785BB2">
              <w:rPr>
                <w:rStyle w:val="Hyperlink"/>
              </w:rPr>
              <w:t>Introduction</w:t>
            </w:r>
            <w:r>
              <w:rPr>
                <w:webHidden/>
              </w:rPr>
              <w:tab/>
            </w:r>
            <w:r>
              <w:rPr>
                <w:webHidden/>
              </w:rPr>
              <w:fldChar w:fldCharType="begin"/>
            </w:r>
            <w:r>
              <w:rPr>
                <w:webHidden/>
              </w:rPr>
              <w:instrText xml:space="preserve"> PAGEREF _Toc176443647 \h </w:instrText>
            </w:r>
            <w:r>
              <w:rPr>
                <w:webHidden/>
              </w:rPr>
            </w:r>
            <w:r>
              <w:rPr>
                <w:webHidden/>
              </w:rPr>
              <w:fldChar w:fldCharType="separate"/>
            </w:r>
            <w:r>
              <w:rPr>
                <w:webHidden/>
              </w:rPr>
              <w:t>2</w:t>
            </w:r>
            <w:r>
              <w:rPr>
                <w:webHidden/>
              </w:rPr>
              <w:fldChar w:fldCharType="end"/>
            </w:r>
          </w:hyperlink>
        </w:p>
        <w:p w14:paraId="7F0EA0E9" w14:textId="1C443AC7" w:rsidR="00617689" w:rsidRDefault="00617689">
          <w:pPr>
            <w:pStyle w:val="TOC1"/>
            <w:rPr>
              <w:rFonts w:asciiTheme="minorHAnsi" w:eastAsiaTheme="minorEastAsia" w:hAnsiTheme="minorHAnsi" w:cstheme="minorBidi"/>
              <w:b w:val="0"/>
              <w:kern w:val="2"/>
              <w:sz w:val="24"/>
              <w:szCs w:val="24"/>
              <w:lang w:val="id-ID" w:eastAsia="id-ID"/>
              <w14:ligatures w14:val="standardContextual"/>
            </w:rPr>
          </w:pPr>
          <w:hyperlink w:anchor="_Toc176443648" w:history="1">
            <w:r w:rsidRPr="00785BB2">
              <w:rPr>
                <w:rStyle w:val="Hyperlink"/>
              </w:rPr>
              <w:t>2</w:t>
            </w:r>
            <w:r>
              <w:rPr>
                <w:rFonts w:asciiTheme="minorHAnsi" w:eastAsiaTheme="minorEastAsia" w:hAnsiTheme="minorHAnsi" w:cstheme="minorBidi"/>
                <w:b w:val="0"/>
                <w:kern w:val="2"/>
                <w:sz w:val="24"/>
                <w:szCs w:val="24"/>
                <w:lang w:val="id-ID" w:eastAsia="id-ID"/>
                <w14:ligatures w14:val="standardContextual"/>
              </w:rPr>
              <w:tab/>
            </w:r>
            <w:r w:rsidRPr="00785BB2">
              <w:rPr>
                <w:rStyle w:val="Hyperlink"/>
              </w:rPr>
              <w:t>Design and Application</w:t>
            </w:r>
            <w:r>
              <w:rPr>
                <w:webHidden/>
              </w:rPr>
              <w:tab/>
            </w:r>
            <w:r>
              <w:rPr>
                <w:webHidden/>
              </w:rPr>
              <w:fldChar w:fldCharType="begin"/>
            </w:r>
            <w:r>
              <w:rPr>
                <w:webHidden/>
              </w:rPr>
              <w:instrText xml:space="preserve"> PAGEREF _Toc176443648 \h </w:instrText>
            </w:r>
            <w:r>
              <w:rPr>
                <w:webHidden/>
              </w:rPr>
            </w:r>
            <w:r>
              <w:rPr>
                <w:webHidden/>
              </w:rPr>
              <w:fldChar w:fldCharType="separate"/>
            </w:r>
            <w:r>
              <w:rPr>
                <w:webHidden/>
              </w:rPr>
              <w:t>3</w:t>
            </w:r>
            <w:r>
              <w:rPr>
                <w:webHidden/>
              </w:rPr>
              <w:fldChar w:fldCharType="end"/>
            </w:r>
          </w:hyperlink>
        </w:p>
        <w:p w14:paraId="6F3FFEB5" w14:textId="00266FB6" w:rsidR="00617689" w:rsidRDefault="00617689">
          <w:pPr>
            <w:pStyle w:val="TOC2"/>
            <w:rPr>
              <w:rFonts w:asciiTheme="minorHAnsi" w:eastAsiaTheme="minorEastAsia" w:hAnsiTheme="minorHAnsi" w:cstheme="minorBidi"/>
              <w:kern w:val="2"/>
              <w:sz w:val="24"/>
              <w:szCs w:val="24"/>
              <w:lang w:val="id-ID" w:eastAsia="id-ID"/>
              <w14:ligatures w14:val="standardContextual"/>
            </w:rPr>
          </w:pPr>
          <w:hyperlink w:anchor="_Toc176443649" w:history="1">
            <w:r w:rsidRPr="00785BB2">
              <w:rPr>
                <w:rStyle w:val="Hyperlink"/>
              </w:rPr>
              <w:t>2.1</w:t>
            </w:r>
            <w:r>
              <w:rPr>
                <w:rFonts w:asciiTheme="minorHAnsi" w:eastAsiaTheme="minorEastAsia" w:hAnsiTheme="minorHAnsi" w:cstheme="minorBidi"/>
                <w:kern w:val="2"/>
                <w:sz w:val="24"/>
                <w:szCs w:val="24"/>
                <w:lang w:val="id-ID" w:eastAsia="id-ID"/>
                <w14:ligatures w14:val="standardContextual"/>
              </w:rPr>
              <w:tab/>
            </w:r>
            <w:r w:rsidRPr="00785BB2">
              <w:rPr>
                <w:rStyle w:val="Hyperlink"/>
              </w:rPr>
              <w:t>FreeRTOS</w:t>
            </w:r>
            <w:r>
              <w:rPr>
                <w:webHidden/>
              </w:rPr>
              <w:tab/>
            </w:r>
            <w:r>
              <w:rPr>
                <w:webHidden/>
              </w:rPr>
              <w:fldChar w:fldCharType="begin"/>
            </w:r>
            <w:r>
              <w:rPr>
                <w:webHidden/>
              </w:rPr>
              <w:instrText xml:space="preserve"> PAGEREF _Toc176443649 \h </w:instrText>
            </w:r>
            <w:r>
              <w:rPr>
                <w:webHidden/>
              </w:rPr>
            </w:r>
            <w:r>
              <w:rPr>
                <w:webHidden/>
              </w:rPr>
              <w:fldChar w:fldCharType="separate"/>
            </w:r>
            <w:r>
              <w:rPr>
                <w:webHidden/>
              </w:rPr>
              <w:t>3</w:t>
            </w:r>
            <w:r>
              <w:rPr>
                <w:webHidden/>
              </w:rPr>
              <w:fldChar w:fldCharType="end"/>
            </w:r>
          </w:hyperlink>
        </w:p>
        <w:p w14:paraId="051B4D89" w14:textId="62B0C081" w:rsidR="00617689" w:rsidRDefault="00617689">
          <w:pPr>
            <w:pStyle w:val="TOC2"/>
            <w:rPr>
              <w:rFonts w:asciiTheme="minorHAnsi" w:eastAsiaTheme="minorEastAsia" w:hAnsiTheme="minorHAnsi" w:cstheme="minorBidi"/>
              <w:kern w:val="2"/>
              <w:sz w:val="24"/>
              <w:szCs w:val="24"/>
              <w:lang w:val="id-ID" w:eastAsia="id-ID"/>
              <w14:ligatures w14:val="standardContextual"/>
            </w:rPr>
          </w:pPr>
          <w:hyperlink w:anchor="_Toc176443650" w:history="1">
            <w:r w:rsidRPr="00785BB2">
              <w:rPr>
                <w:rStyle w:val="Hyperlink"/>
              </w:rPr>
              <w:t>2.2</w:t>
            </w:r>
            <w:r>
              <w:rPr>
                <w:rFonts w:asciiTheme="minorHAnsi" w:eastAsiaTheme="minorEastAsia" w:hAnsiTheme="minorHAnsi" w:cstheme="minorBidi"/>
                <w:kern w:val="2"/>
                <w:sz w:val="24"/>
                <w:szCs w:val="24"/>
                <w:lang w:val="id-ID" w:eastAsia="id-ID"/>
                <w14:ligatures w14:val="standardContextual"/>
              </w:rPr>
              <w:tab/>
            </w:r>
            <w:r w:rsidRPr="00785BB2">
              <w:rPr>
                <w:rStyle w:val="Hyperlink"/>
              </w:rPr>
              <w:t>Software</w:t>
            </w:r>
            <w:r>
              <w:rPr>
                <w:webHidden/>
              </w:rPr>
              <w:tab/>
            </w:r>
            <w:r>
              <w:rPr>
                <w:webHidden/>
              </w:rPr>
              <w:fldChar w:fldCharType="begin"/>
            </w:r>
            <w:r>
              <w:rPr>
                <w:webHidden/>
              </w:rPr>
              <w:instrText xml:space="preserve"> PAGEREF _Toc176443650 \h </w:instrText>
            </w:r>
            <w:r>
              <w:rPr>
                <w:webHidden/>
              </w:rPr>
            </w:r>
            <w:r>
              <w:rPr>
                <w:webHidden/>
              </w:rPr>
              <w:fldChar w:fldCharType="separate"/>
            </w:r>
            <w:r>
              <w:rPr>
                <w:webHidden/>
              </w:rPr>
              <w:t>3</w:t>
            </w:r>
            <w:r>
              <w:rPr>
                <w:webHidden/>
              </w:rPr>
              <w:fldChar w:fldCharType="end"/>
            </w:r>
          </w:hyperlink>
        </w:p>
        <w:p w14:paraId="037A23EA" w14:textId="12016FF9"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1" w:history="1">
            <w:r w:rsidRPr="00785BB2">
              <w:rPr>
                <w:rStyle w:val="Hyperlink"/>
              </w:rPr>
              <w:t>2.2.1</w:t>
            </w:r>
            <w:r>
              <w:rPr>
                <w:rFonts w:asciiTheme="minorHAnsi" w:eastAsiaTheme="minorEastAsia" w:hAnsiTheme="minorHAnsi" w:cstheme="minorBidi"/>
                <w:kern w:val="2"/>
                <w:sz w:val="24"/>
                <w:szCs w:val="24"/>
                <w:lang w:val="id-ID" w:eastAsia="id-ID"/>
                <w14:ligatures w14:val="standardContextual"/>
              </w:rPr>
              <w:tab/>
            </w:r>
            <w:r w:rsidRPr="00785BB2">
              <w:rPr>
                <w:rStyle w:val="Hyperlink"/>
              </w:rPr>
              <w:t>ModusToolbox</w:t>
            </w:r>
            <w:r w:rsidRPr="00785BB2">
              <w:rPr>
                <w:rStyle w:val="Hyperlink"/>
                <w:vertAlign w:val="superscript"/>
              </w:rPr>
              <w:t>TM</w:t>
            </w:r>
            <w:r>
              <w:rPr>
                <w:webHidden/>
              </w:rPr>
              <w:tab/>
            </w:r>
            <w:r>
              <w:rPr>
                <w:webHidden/>
              </w:rPr>
              <w:fldChar w:fldCharType="begin"/>
            </w:r>
            <w:r>
              <w:rPr>
                <w:webHidden/>
              </w:rPr>
              <w:instrText xml:space="preserve"> PAGEREF _Toc176443651 \h </w:instrText>
            </w:r>
            <w:r>
              <w:rPr>
                <w:webHidden/>
              </w:rPr>
            </w:r>
            <w:r>
              <w:rPr>
                <w:webHidden/>
              </w:rPr>
              <w:fldChar w:fldCharType="separate"/>
            </w:r>
            <w:r>
              <w:rPr>
                <w:webHidden/>
              </w:rPr>
              <w:t>3</w:t>
            </w:r>
            <w:r>
              <w:rPr>
                <w:webHidden/>
              </w:rPr>
              <w:fldChar w:fldCharType="end"/>
            </w:r>
          </w:hyperlink>
        </w:p>
        <w:p w14:paraId="7FC082BF" w14:textId="095FDB19"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2" w:history="1">
            <w:r w:rsidRPr="00785BB2">
              <w:rPr>
                <w:rStyle w:val="Hyperlink"/>
              </w:rPr>
              <w:t>2.2.2</w:t>
            </w:r>
            <w:r>
              <w:rPr>
                <w:rFonts w:asciiTheme="minorHAnsi" w:eastAsiaTheme="minorEastAsia" w:hAnsiTheme="minorHAnsi" w:cstheme="minorBidi"/>
                <w:kern w:val="2"/>
                <w:sz w:val="24"/>
                <w:szCs w:val="24"/>
                <w:lang w:val="id-ID" w:eastAsia="id-ID"/>
                <w14:ligatures w14:val="standardContextual"/>
              </w:rPr>
              <w:tab/>
            </w:r>
            <w:r w:rsidRPr="00785BB2">
              <w:rPr>
                <w:rStyle w:val="Hyperlink"/>
              </w:rPr>
              <w:t>Cyberon Dspotter Modeling Tool V2</w:t>
            </w:r>
            <w:r>
              <w:rPr>
                <w:webHidden/>
              </w:rPr>
              <w:tab/>
            </w:r>
            <w:r>
              <w:rPr>
                <w:webHidden/>
              </w:rPr>
              <w:fldChar w:fldCharType="begin"/>
            </w:r>
            <w:r>
              <w:rPr>
                <w:webHidden/>
              </w:rPr>
              <w:instrText xml:space="preserve"> PAGEREF _Toc176443652 \h </w:instrText>
            </w:r>
            <w:r>
              <w:rPr>
                <w:webHidden/>
              </w:rPr>
            </w:r>
            <w:r>
              <w:rPr>
                <w:webHidden/>
              </w:rPr>
              <w:fldChar w:fldCharType="separate"/>
            </w:r>
            <w:r>
              <w:rPr>
                <w:webHidden/>
              </w:rPr>
              <w:t>4</w:t>
            </w:r>
            <w:r>
              <w:rPr>
                <w:webHidden/>
              </w:rPr>
              <w:fldChar w:fldCharType="end"/>
            </w:r>
          </w:hyperlink>
        </w:p>
        <w:p w14:paraId="1764E92D" w14:textId="7B53DDCE" w:rsidR="00617689" w:rsidRDefault="00617689">
          <w:pPr>
            <w:pStyle w:val="TOC2"/>
            <w:rPr>
              <w:rFonts w:asciiTheme="minorHAnsi" w:eastAsiaTheme="minorEastAsia" w:hAnsiTheme="minorHAnsi" w:cstheme="minorBidi"/>
              <w:kern w:val="2"/>
              <w:sz w:val="24"/>
              <w:szCs w:val="24"/>
              <w:lang w:val="id-ID" w:eastAsia="id-ID"/>
              <w14:ligatures w14:val="standardContextual"/>
            </w:rPr>
          </w:pPr>
          <w:hyperlink w:anchor="_Toc176443653" w:history="1">
            <w:r w:rsidRPr="00785BB2">
              <w:rPr>
                <w:rStyle w:val="Hyperlink"/>
              </w:rPr>
              <w:t>2.3</w:t>
            </w:r>
            <w:r>
              <w:rPr>
                <w:rFonts w:asciiTheme="minorHAnsi" w:eastAsiaTheme="minorEastAsia" w:hAnsiTheme="minorHAnsi" w:cstheme="minorBidi"/>
                <w:kern w:val="2"/>
                <w:sz w:val="24"/>
                <w:szCs w:val="24"/>
                <w:lang w:val="id-ID" w:eastAsia="id-ID"/>
                <w14:ligatures w14:val="standardContextual"/>
              </w:rPr>
              <w:tab/>
            </w:r>
            <w:r w:rsidRPr="00785BB2">
              <w:rPr>
                <w:rStyle w:val="Hyperlink"/>
              </w:rPr>
              <w:t>Hardware</w:t>
            </w:r>
            <w:r>
              <w:rPr>
                <w:webHidden/>
              </w:rPr>
              <w:tab/>
            </w:r>
            <w:r>
              <w:rPr>
                <w:webHidden/>
              </w:rPr>
              <w:fldChar w:fldCharType="begin"/>
            </w:r>
            <w:r>
              <w:rPr>
                <w:webHidden/>
              </w:rPr>
              <w:instrText xml:space="preserve"> PAGEREF _Toc176443653 \h </w:instrText>
            </w:r>
            <w:r>
              <w:rPr>
                <w:webHidden/>
              </w:rPr>
            </w:r>
            <w:r>
              <w:rPr>
                <w:webHidden/>
              </w:rPr>
              <w:fldChar w:fldCharType="separate"/>
            </w:r>
            <w:r>
              <w:rPr>
                <w:webHidden/>
              </w:rPr>
              <w:t>5</w:t>
            </w:r>
            <w:r>
              <w:rPr>
                <w:webHidden/>
              </w:rPr>
              <w:fldChar w:fldCharType="end"/>
            </w:r>
          </w:hyperlink>
        </w:p>
        <w:p w14:paraId="15522CB5" w14:textId="0CD598B3"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4" w:history="1">
            <w:r w:rsidRPr="00785BB2">
              <w:rPr>
                <w:rStyle w:val="Hyperlink"/>
              </w:rPr>
              <w:t>2.3.1</w:t>
            </w:r>
            <w:r>
              <w:rPr>
                <w:rFonts w:asciiTheme="minorHAnsi" w:eastAsiaTheme="minorEastAsia" w:hAnsiTheme="minorHAnsi" w:cstheme="minorBidi"/>
                <w:kern w:val="2"/>
                <w:sz w:val="24"/>
                <w:szCs w:val="24"/>
                <w:lang w:val="id-ID" w:eastAsia="id-ID"/>
                <w14:ligatures w14:val="standardContextual"/>
              </w:rPr>
              <w:tab/>
            </w:r>
            <w:r w:rsidRPr="00785BB2">
              <w:rPr>
                <w:rStyle w:val="Hyperlink"/>
                <w:lang w:val="x-none"/>
              </w:rPr>
              <w:t>CYBLE-416045-02</w:t>
            </w:r>
            <w:r>
              <w:rPr>
                <w:webHidden/>
              </w:rPr>
              <w:tab/>
            </w:r>
            <w:r>
              <w:rPr>
                <w:webHidden/>
              </w:rPr>
              <w:fldChar w:fldCharType="begin"/>
            </w:r>
            <w:r>
              <w:rPr>
                <w:webHidden/>
              </w:rPr>
              <w:instrText xml:space="preserve"> PAGEREF _Toc176443654 \h </w:instrText>
            </w:r>
            <w:r>
              <w:rPr>
                <w:webHidden/>
              </w:rPr>
            </w:r>
            <w:r>
              <w:rPr>
                <w:webHidden/>
              </w:rPr>
              <w:fldChar w:fldCharType="separate"/>
            </w:r>
            <w:r>
              <w:rPr>
                <w:webHidden/>
              </w:rPr>
              <w:t>6</w:t>
            </w:r>
            <w:r>
              <w:rPr>
                <w:webHidden/>
              </w:rPr>
              <w:fldChar w:fldCharType="end"/>
            </w:r>
          </w:hyperlink>
        </w:p>
        <w:p w14:paraId="0C89C891" w14:textId="1AACB350"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5" w:history="1">
            <w:r w:rsidRPr="00785BB2">
              <w:rPr>
                <w:rStyle w:val="Hyperlink"/>
                <w:lang w:val="x-none"/>
              </w:rPr>
              <w:t>2.3.2</w:t>
            </w:r>
            <w:r>
              <w:rPr>
                <w:rFonts w:asciiTheme="minorHAnsi" w:eastAsiaTheme="minorEastAsia" w:hAnsiTheme="minorHAnsi" w:cstheme="minorBidi"/>
                <w:kern w:val="2"/>
                <w:sz w:val="24"/>
                <w:szCs w:val="24"/>
                <w:lang w:val="id-ID" w:eastAsia="id-ID"/>
                <w14:ligatures w14:val="standardContextual"/>
              </w:rPr>
              <w:tab/>
            </w:r>
            <w:r w:rsidRPr="00785BB2">
              <w:rPr>
                <w:rStyle w:val="Hyperlink"/>
                <w:lang w:val="x-none"/>
              </w:rPr>
              <w:t>MEMS Microphone</w:t>
            </w:r>
            <w:r>
              <w:rPr>
                <w:webHidden/>
              </w:rPr>
              <w:tab/>
            </w:r>
            <w:r>
              <w:rPr>
                <w:webHidden/>
              </w:rPr>
              <w:fldChar w:fldCharType="begin"/>
            </w:r>
            <w:r>
              <w:rPr>
                <w:webHidden/>
              </w:rPr>
              <w:instrText xml:space="preserve"> PAGEREF _Toc176443655 \h </w:instrText>
            </w:r>
            <w:r>
              <w:rPr>
                <w:webHidden/>
              </w:rPr>
            </w:r>
            <w:r>
              <w:rPr>
                <w:webHidden/>
              </w:rPr>
              <w:fldChar w:fldCharType="separate"/>
            </w:r>
            <w:r>
              <w:rPr>
                <w:webHidden/>
              </w:rPr>
              <w:t>9</w:t>
            </w:r>
            <w:r>
              <w:rPr>
                <w:webHidden/>
              </w:rPr>
              <w:fldChar w:fldCharType="end"/>
            </w:r>
          </w:hyperlink>
        </w:p>
        <w:p w14:paraId="1CE0079E" w14:textId="082DE83A"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6" w:history="1">
            <w:r w:rsidRPr="00785BB2">
              <w:rPr>
                <w:rStyle w:val="Hyperlink"/>
                <w:lang w:val="x-none"/>
              </w:rPr>
              <w:t>2.3.3</w:t>
            </w:r>
            <w:r>
              <w:rPr>
                <w:rFonts w:asciiTheme="minorHAnsi" w:eastAsiaTheme="minorEastAsia" w:hAnsiTheme="minorHAnsi" w:cstheme="minorBidi"/>
                <w:kern w:val="2"/>
                <w:sz w:val="24"/>
                <w:szCs w:val="24"/>
                <w:lang w:val="id-ID" w:eastAsia="id-ID"/>
                <w14:ligatures w14:val="standardContextual"/>
              </w:rPr>
              <w:tab/>
            </w:r>
            <w:r w:rsidRPr="00785BB2">
              <w:rPr>
                <w:rStyle w:val="Hyperlink"/>
                <w:lang w:val="x-none"/>
              </w:rPr>
              <w:t>BME680</w:t>
            </w:r>
            <w:r>
              <w:rPr>
                <w:webHidden/>
              </w:rPr>
              <w:tab/>
            </w:r>
            <w:r>
              <w:rPr>
                <w:webHidden/>
              </w:rPr>
              <w:fldChar w:fldCharType="begin"/>
            </w:r>
            <w:r>
              <w:rPr>
                <w:webHidden/>
              </w:rPr>
              <w:instrText xml:space="preserve"> PAGEREF _Toc176443656 \h </w:instrText>
            </w:r>
            <w:r>
              <w:rPr>
                <w:webHidden/>
              </w:rPr>
            </w:r>
            <w:r>
              <w:rPr>
                <w:webHidden/>
              </w:rPr>
              <w:fldChar w:fldCharType="separate"/>
            </w:r>
            <w:r>
              <w:rPr>
                <w:webHidden/>
              </w:rPr>
              <w:t>9</w:t>
            </w:r>
            <w:r>
              <w:rPr>
                <w:webHidden/>
              </w:rPr>
              <w:fldChar w:fldCharType="end"/>
            </w:r>
          </w:hyperlink>
        </w:p>
        <w:p w14:paraId="599100EE" w14:textId="4DEE048F"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7" w:history="1">
            <w:r w:rsidRPr="00785BB2">
              <w:rPr>
                <w:rStyle w:val="Hyperlink"/>
                <w:lang w:val="x-none"/>
              </w:rPr>
              <w:t>2.3.4</w:t>
            </w:r>
            <w:r>
              <w:rPr>
                <w:rFonts w:asciiTheme="minorHAnsi" w:eastAsiaTheme="minorEastAsia" w:hAnsiTheme="minorHAnsi" w:cstheme="minorBidi"/>
                <w:kern w:val="2"/>
                <w:sz w:val="24"/>
                <w:szCs w:val="24"/>
                <w:lang w:val="id-ID" w:eastAsia="id-ID"/>
                <w14:ligatures w14:val="standardContextual"/>
              </w:rPr>
              <w:tab/>
            </w:r>
            <w:r w:rsidRPr="00785BB2">
              <w:rPr>
                <w:rStyle w:val="Hyperlink"/>
                <w:lang w:val="x-none"/>
              </w:rPr>
              <w:t>LCD Oled 128x64 I2C</w:t>
            </w:r>
            <w:r>
              <w:rPr>
                <w:webHidden/>
              </w:rPr>
              <w:tab/>
            </w:r>
            <w:r>
              <w:rPr>
                <w:webHidden/>
              </w:rPr>
              <w:fldChar w:fldCharType="begin"/>
            </w:r>
            <w:r>
              <w:rPr>
                <w:webHidden/>
              </w:rPr>
              <w:instrText xml:space="preserve"> PAGEREF _Toc176443657 \h </w:instrText>
            </w:r>
            <w:r>
              <w:rPr>
                <w:webHidden/>
              </w:rPr>
            </w:r>
            <w:r>
              <w:rPr>
                <w:webHidden/>
              </w:rPr>
              <w:fldChar w:fldCharType="separate"/>
            </w:r>
            <w:r>
              <w:rPr>
                <w:webHidden/>
              </w:rPr>
              <w:t>9</w:t>
            </w:r>
            <w:r>
              <w:rPr>
                <w:webHidden/>
              </w:rPr>
              <w:fldChar w:fldCharType="end"/>
            </w:r>
          </w:hyperlink>
        </w:p>
        <w:p w14:paraId="2ADD7DB5" w14:textId="15C7F442" w:rsidR="00617689" w:rsidRDefault="00617689">
          <w:pPr>
            <w:pStyle w:val="TOC3"/>
            <w:rPr>
              <w:rFonts w:asciiTheme="minorHAnsi" w:eastAsiaTheme="minorEastAsia" w:hAnsiTheme="minorHAnsi" w:cstheme="minorBidi"/>
              <w:kern w:val="2"/>
              <w:sz w:val="24"/>
              <w:szCs w:val="24"/>
              <w:lang w:val="id-ID" w:eastAsia="id-ID"/>
              <w14:ligatures w14:val="standardContextual"/>
            </w:rPr>
          </w:pPr>
          <w:hyperlink w:anchor="_Toc176443658" w:history="1">
            <w:r w:rsidRPr="00785BB2">
              <w:rPr>
                <w:rStyle w:val="Hyperlink"/>
                <w:lang w:val="x-none"/>
              </w:rPr>
              <w:t>2.3.5</w:t>
            </w:r>
            <w:r>
              <w:rPr>
                <w:rFonts w:asciiTheme="minorHAnsi" w:eastAsiaTheme="minorEastAsia" w:hAnsiTheme="minorHAnsi" w:cstheme="minorBidi"/>
                <w:kern w:val="2"/>
                <w:sz w:val="24"/>
                <w:szCs w:val="24"/>
                <w:lang w:val="id-ID" w:eastAsia="id-ID"/>
                <w14:ligatures w14:val="standardContextual"/>
              </w:rPr>
              <w:tab/>
            </w:r>
            <w:r w:rsidRPr="00785BB2">
              <w:rPr>
                <w:rStyle w:val="Hyperlink"/>
                <w:lang w:val="x-none"/>
              </w:rPr>
              <w:t>MAX98357A I2S 3W Class D Amplifier</w:t>
            </w:r>
            <w:r>
              <w:rPr>
                <w:webHidden/>
              </w:rPr>
              <w:tab/>
            </w:r>
            <w:r>
              <w:rPr>
                <w:webHidden/>
              </w:rPr>
              <w:fldChar w:fldCharType="begin"/>
            </w:r>
            <w:r>
              <w:rPr>
                <w:webHidden/>
              </w:rPr>
              <w:instrText xml:space="preserve"> PAGEREF _Toc176443658 \h </w:instrText>
            </w:r>
            <w:r>
              <w:rPr>
                <w:webHidden/>
              </w:rPr>
            </w:r>
            <w:r>
              <w:rPr>
                <w:webHidden/>
              </w:rPr>
              <w:fldChar w:fldCharType="separate"/>
            </w:r>
            <w:r>
              <w:rPr>
                <w:webHidden/>
              </w:rPr>
              <w:t>10</w:t>
            </w:r>
            <w:r>
              <w:rPr>
                <w:webHidden/>
              </w:rPr>
              <w:fldChar w:fldCharType="end"/>
            </w:r>
          </w:hyperlink>
        </w:p>
        <w:p w14:paraId="0E2C5B07" w14:textId="50AE16B7" w:rsidR="00617689" w:rsidRDefault="00617689">
          <w:pPr>
            <w:pStyle w:val="TOC4"/>
            <w:rPr>
              <w:rFonts w:asciiTheme="minorHAnsi" w:eastAsiaTheme="minorEastAsia" w:hAnsiTheme="minorHAnsi" w:cstheme="minorBidi"/>
              <w:kern w:val="2"/>
              <w:sz w:val="24"/>
              <w:szCs w:val="24"/>
              <w:lang w:val="id-ID" w:eastAsia="id-ID"/>
              <w14:ligatures w14:val="standardContextual"/>
            </w:rPr>
          </w:pPr>
          <w:hyperlink w:anchor="_Toc176443659" w:history="1">
            <w:r w:rsidRPr="00785BB2">
              <w:rPr>
                <w:rStyle w:val="Hyperlink"/>
                <w:highlight w:val="yellow"/>
              </w:rPr>
              <w:t>2.3.5.1</w:t>
            </w:r>
            <w:r>
              <w:rPr>
                <w:rFonts w:asciiTheme="minorHAnsi" w:eastAsiaTheme="minorEastAsia" w:hAnsiTheme="minorHAnsi" w:cstheme="minorBidi"/>
                <w:kern w:val="2"/>
                <w:sz w:val="24"/>
                <w:szCs w:val="24"/>
                <w:lang w:val="id-ID" w:eastAsia="id-ID"/>
                <w14:ligatures w14:val="standardContextual"/>
              </w:rPr>
              <w:tab/>
            </w:r>
            <w:r w:rsidRPr="00785BB2">
              <w:rPr>
                <w:rStyle w:val="Hyperlink"/>
                <w:highlight w:val="yellow"/>
              </w:rPr>
              <w:t>Heading 4</w:t>
            </w:r>
            <w:r>
              <w:rPr>
                <w:webHidden/>
              </w:rPr>
              <w:tab/>
            </w:r>
            <w:r>
              <w:rPr>
                <w:webHidden/>
              </w:rPr>
              <w:fldChar w:fldCharType="begin"/>
            </w:r>
            <w:r>
              <w:rPr>
                <w:webHidden/>
              </w:rPr>
              <w:instrText xml:space="preserve"> PAGEREF _Toc176443659 \h </w:instrText>
            </w:r>
            <w:r>
              <w:rPr>
                <w:webHidden/>
              </w:rPr>
            </w:r>
            <w:r>
              <w:rPr>
                <w:webHidden/>
              </w:rPr>
              <w:fldChar w:fldCharType="separate"/>
            </w:r>
            <w:r>
              <w:rPr>
                <w:webHidden/>
              </w:rPr>
              <w:t>10</w:t>
            </w:r>
            <w:r>
              <w:rPr>
                <w:webHidden/>
              </w:rPr>
              <w:fldChar w:fldCharType="end"/>
            </w:r>
          </w:hyperlink>
        </w:p>
        <w:p w14:paraId="56ACDFF4" w14:textId="5B1E5CF7" w:rsidR="00617689" w:rsidRDefault="00617689">
          <w:pPr>
            <w:pStyle w:val="TOC1"/>
            <w:rPr>
              <w:rFonts w:asciiTheme="minorHAnsi" w:eastAsiaTheme="minorEastAsia" w:hAnsiTheme="minorHAnsi" w:cstheme="minorBidi"/>
              <w:b w:val="0"/>
              <w:kern w:val="2"/>
              <w:sz w:val="24"/>
              <w:szCs w:val="24"/>
              <w:lang w:val="id-ID" w:eastAsia="id-ID"/>
              <w14:ligatures w14:val="standardContextual"/>
            </w:rPr>
          </w:pPr>
          <w:hyperlink w:anchor="_Toc176443660" w:history="1">
            <w:r w:rsidRPr="00785BB2">
              <w:rPr>
                <w:rStyle w:val="Hyperlink"/>
              </w:rPr>
              <w:t>References</w:t>
            </w:r>
            <w:r>
              <w:rPr>
                <w:webHidden/>
              </w:rPr>
              <w:tab/>
            </w:r>
            <w:r>
              <w:rPr>
                <w:webHidden/>
              </w:rPr>
              <w:fldChar w:fldCharType="begin"/>
            </w:r>
            <w:r>
              <w:rPr>
                <w:webHidden/>
              </w:rPr>
              <w:instrText xml:space="preserve"> PAGEREF _Toc176443660 \h </w:instrText>
            </w:r>
            <w:r>
              <w:rPr>
                <w:webHidden/>
              </w:rPr>
            </w:r>
            <w:r>
              <w:rPr>
                <w:webHidden/>
              </w:rPr>
              <w:fldChar w:fldCharType="separate"/>
            </w:r>
            <w:r>
              <w:rPr>
                <w:webHidden/>
              </w:rPr>
              <w:t>12</w:t>
            </w:r>
            <w:r>
              <w:rPr>
                <w:webHidden/>
              </w:rPr>
              <w:fldChar w:fldCharType="end"/>
            </w:r>
          </w:hyperlink>
        </w:p>
        <w:p w14:paraId="41186743" w14:textId="176A5DFB" w:rsidR="00617689" w:rsidRDefault="00617689">
          <w:pPr>
            <w:pStyle w:val="TOC1"/>
            <w:rPr>
              <w:rFonts w:asciiTheme="minorHAnsi" w:eastAsiaTheme="minorEastAsia" w:hAnsiTheme="minorHAnsi" w:cstheme="minorBidi"/>
              <w:b w:val="0"/>
              <w:kern w:val="2"/>
              <w:sz w:val="24"/>
              <w:szCs w:val="24"/>
              <w:lang w:val="id-ID" w:eastAsia="id-ID"/>
              <w14:ligatures w14:val="standardContextual"/>
            </w:rPr>
          </w:pPr>
          <w:hyperlink w:anchor="_Toc176443661" w:history="1">
            <w:r w:rsidRPr="00785BB2">
              <w:rPr>
                <w:rStyle w:val="Hyperlink"/>
              </w:rPr>
              <w:t>Revision history</w:t>
            </w:r>
            <w:r>
              <w:rPr>
                <w:webHidden/>
              </w:rPr>
              <w:tab/>
            </w:r>
            <w:r>
              <w:rPr>
                <w:webHidden/>
              </w:rPr>
              <w:fldChar w:fldCharType="begin"/>
            </w:r>
            <w:r>
              <w:rPr>
                <w:webHidden/>
              </w:rPr>
              <w:instrText xml:space="preserve"> PAGEREF _Toc176443661 \h </w:instrText>
            </w:r>
            <w:r>
              <w:rPr>
                <w:webHidden/>
              </w:rPr>
            </w:r>
            <w:r>
              <w:rPr>
                <w:webHidden/>
              </w:rPr>
              <w:fldChar w:fldCharType="separate"/>
            </w:r>
            <w:r>
              <w:rPr>
                <w:webHidden/>
              </w:rPr>
              <w:t>13</w:t>
            </w:r>
            <w:r>
              <w:rPr>
                <w:webHidden/>
              </w:rPr>
              <w:fldChar w:fldCharType="end"/>
            </w:r>
          </w:hyperlink>
        </w:p>
        <w:p w14:paraId="603E4416" w14:textId="2E9F15C3" w:rsidR="00617689" w:rsidRDefault="00617689">
          <w:pPr>
            <w:pStyle w:val="TOC1"/>
            <w:rPr>
              <w:rFonts w:asciiTheme="minorHAnsi" w:eastAsiaTheme="minorEastAsia" w:hAnsiTheme="minorHAnsi" w:cstheme="minorBidi"/>
              <w:b w:val="0"/>
              <w:kern w:val="2"/>
              <w:sz w:val="24"/>
              <w:szCs w:val="24"/>
              <w:lang w:val="id-ID" w:eastAsia="id-ID"/>
              <w14:ligatures w14:val="standardContextual"/>
            </w:rPr>
          </w:pPr>
          <w:hyperlink w:anchor="_Toc176443662" w:history="1">
            <w:r w:rsidRPr="00785BB2">
              <w:rPr>
                <w:rStyle w:val="Hyperlink"/>
              </w:rPr>
              <w:t>Disclaimer</w:t>
            </w:r>
            <w:r>
              <w:rPr>
                <w:webHidden/>
              </w:rPr>
              <w:tab/>
            </w:r>
            <w:r>
              <w:rPr>
                <w:webHidden/>
              </w:rPr>
              <w:fldChar w:fldCharType="begin"/>
            </w:r>
            <w:r>
              <w:rPr>
                <w:webHidden/>
              </w:rPr>
              <w:instrText xml:space="preserve"> PAGEREF _Toc176443662 \h </w:instrText>
            </w:r>
            <w:r>
              <w:rPr>
                <w:webHidden/>
              </w:rPr>
            </w:r>
            <w:r>
              <w:rPr>
                <w:webHidden/>
              </w:rPr>
              <w:fldChar w:fldCharType="separate"/>
            </w:r>
            <w:r>
              <w:rPr>
                <w:webHidden/>
              </w:rPr>
              <w:t>14</w:t>
            </w:r>
            <w:r>
              <w:rPr>
                <w:webHidden/>
              </w:rPr>
              <w:fldChar w:fldCharType="end"/>
            </w:r>
          </w:hyperlink>
        </w:p>
        <w:p w14:paraId="51B140D2" w14:textId="4FC6FC86" w:rsidR="003164CE" w:rsidRPr="00470C18" w:rsidRDefault="00CA1204" w:rsidP="007D41BC">
          <w:pPr>
            <w:pStyle w:val="Body"/>
          </w:pPr>
          <w:r w:rsidRPr="00470C18">
            <w:fldChar w:fldCharType="end"/>
          </w:r>
        </w:p>
      </w:sdtContent>
    </w:sdt>
    <w:bookmarkEnd w:id="17"/>
    <w:bookmarkEnd w:id="18"/>
    <w:bookmarkEnd w:id="19"/>
    <w:bookmarkEnd w:id="20"/>
    <w:bookmarkEnd w:id="21"/>
    <w:bookmarkEnd w:id="22"/>
    <w:bookmarkEnd w:id="23"/>
    <w:p w14:paraId="18108EC2" w14:textId="77777777" w:rsidR="00E91618" w:rsidRPr="00470C18" w:rsidRDefault="00E91618" w:rsidP="007B7173">
      <w:pPr>
        <w:pStyle w:val="Body"/>
        <w:rPr>
          <w:rStyle w:val="CodeFragment"/>
        </w:rPr>
        <w:sectPr w:rsidR="00E91618" w:rsidRPr="00470C18" w:rsidSect="00DD32F7">
          <w:headerReference w:type="default" r:id="rId13"/>
          <w:footerReference w:type="default" r:id="rId14"/>
          <w:headerReference w:type="first" r:id="rId15"/>
          <w:footerReference w:type="first" r:id="rId16"/>
          <w:footnotePr>
            <w:numRestart w:val="eachPage"/>
          </w:footnotePr>
          <w:type w:val="continuous"/>
          <w:pgSz w:w="11907" w:h="16840" w:code="9"/>
          <w:pgMar w:top="1985" w:right="851" w:bottom="851" w:left="851" w:header="284" w:footer="284" w:gutter="0"/>
          <w:cols w:space="720"/>
          <w:formProt w:val="0"/>
          <w:titlePg/>
          <w:docGrid w:linePitch="299"/>
        </w:sectPr>
      </w:pPr>
    </w:p>
    <w:p w14:paraId="4E41737B" w14:textId="078807FC" w:rsidR="00545B08" w:rsidRPr="00470C18" w:rsidRDefault="00B971EE" w:rsidP="00D66CF2">
      <w:pPr>
        <w:pStyle w:val="Heading1"/>
      </w:pPr>
      <w:bookmarkStart w:id="33" w:name="_Toc480475695"/>
      <w:bookmarkStart w:id="34" w:name="_Toc482194879"/>
      <w:bookmarkStart w:id="35" w:name="_Toc468357356"/>
      <w:bookmarkStart w:id="36" w:name="_Toc430004437"/>
      <w:bookmarkStart w:id="37" w:name="_Toc430003483"/>
      <w:bookmarkStart w:id="38" w:name="_Toc430003253"/>
      <w:bookmarkStart w:id="39" w:name="_Toc176443647"/>
      <w:r>
        <w:lastRenderedPageBreak/>
        <w:t>Introduction</w:t>
      </w:r>
      <w:bookmarkEnd w:id="39"/>
    </w:p>
    <w:p w14:paraId="53F0DE3B" w14:textId="77777777" w:rsidR="00980743" w:rsidRDefault="00C765D1" w:rsidP="00980743">
      <w:pPr>
        <w:pStyle w:val="Body"/>
      </w:pPr>
      <w:bookmarkStart w:id="40" w:name="_mioConsistencyCheck68"/>
      <w:bookmarkStart w:id="41" w:name="_mioConsistencyCheck5"/>
      <w:r>
        <w:t>Smart clock is an intelligent device that can be operated in three different modes, namely button (manual), voice command, and BLE modes. With flexible operational capabilities, this smart clock can meet the needs of users in setting the date and time, setting daily and monthly alarms, and detecting surrounding environmental conditions such as temperature, pressure, humidity, and gas.</w:t>
      </w:r>
      <w:r>
        <w:t xml:space="preserve"> </w:t>
      </w:r>
      <w:r>
        <w:t xml:space="preserve">In button (manual) mode, users can easily set the date and time using the buttons available on the device. This mode is especially useful for users who prefer to set the device manually or do not have access to voice technology. Using the button mode, users can set the date and time quickly and </w:t>
      </w:r>
      <w:r>
        <w:t>easily and</w:t>
      </w:r>
      <w:r>
        <w:t xml:space="preserve"> can choose from the various alarm options available to wake them up at the right time. In voice command mode, users can set the date and time, set alarms, and get information about the surrounding environment using only voice commands. This mode is especially useful for users who want to manage the device hands-free or have limited mobility. By using voice command mode, users can manage the device more easily and quickly, and can request information about the surrounding environment without having to touch the device. In BLE (Bluetooth Low Energy) mode, users can connect the smart clock with other devices such as smartphones or tablets to set the date and time, set alarms, and get information about neighborhood conditions. This mode is especially useful for users who want to integrate the smart clock with other devices they use daily. By using BLE mode, users can manage the device more easily and quickly, and can monitor the surrounding environment more effectively. With these features, this smart clock can help users manage their schedules and monitor the surrounding environment more effectively and efficiently. In addition, this smart clock can also help users raise awareness of the importance of managing time and monitoring environmental conditions, thereby improving their overall quality of life.</w:t>
      </w:r>
      <w:r>
        <w:t xml:space="preserve"> </w:t>
      </w:r>
    </w:p>
    <w:p w14:paraId="3FF808B4" w14:textId="45B1E026" w:rsidR="00FC7E5C" w:rsidRDefault="00C765D1" w:rsidP="00980743">
      <w:pPr>
        <w:pStyle w:val="Body"/>
      </w:pPr>
      <w:r>
        <w:t xml:space="preserve">In addition, this smart clock is also equipped with various other features, such as the ability to detect changes in temperature, humidity, and air pressure, as well as the ability to monitor air quality and detect the presence of harmful gases. With these features, this smart clock can help users monitor their surroundings more effectively and efficiently, thereby improving their overall quality of life. </w:t>
      </w:r>
      <w:r>
        <w:t xml:space="preserve"> </w:t>
      </w:r>
      <w:r>
        <w:t>In the long run, this smart clock can be a very useful device for users in managing their schedules and monitoring environmental conditions. With flexible operational capabilities and advanced features, this smart clock can help users raise awareness of the importance of managing time and monitoring environmental conditions, thereby improving their overall quality of life.</w:t>
      </w:r>
    </w:p>
    <w:p w14:paraId="56BA3963" w14:textId="77777777" w:rsidR="00205C2C" w:rsidRDefault="00205C2C" w:rsidP="00205C2C">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71F43A96" wp14:editId="1D6A6F6D">
            <wp:extent cx="2291938" cy="3085412"/>
            <wp:effectExtent l="0" t="0" r="0" b="1270"/>
            <wp:docPr id="2010858411" name="Picture 1" descr="A white box with a screen an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58411" name="Picture 1" descr="A white box with a screen and button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03146" cy="3100500"/>
                    </a:xfrm>
                    <a:prstGeom prst="rect">
                      <a:avLst/>
                    </a:prstGeom>
                    <a:noFill/>
                    <a:ln>
                      <a:noFill/>
                    </a:ln>
                  </pic:spPr>
                </pic:pic>
              </a:graphicData>
            </a:graphic>
          </wp:inline>
        </w:drawing>
      </w:r>
    </w:p>
    <w:p w14:paraId="70AED532" w14:textId="133880B1" w:rsidR="00205C2C" w:rsidRPr="00205C2C" w:rsidRDefault="00205C2C" w:rsidP="00205C2C">
      <w:pPr>
        <w:pStyle w:val="Figuretitlenew"/>
      </w:pPr>
      <w:r w:rsidRPr="00205C2C">
        <w:t xml:space="preserve">Figure </w:t>
      </w:r>
      <w:r w:rsidRPr="00205C2C">
        <w:fldChar w:fldCharType="begin"/>
      </w:r>
      <w:r w:rsidRPr="00205C2C">
        <w:instrText xml:space="preserve"> SEQ Figure \* ARABIC </w:instrText>
      </w:r>
      <w:r w:rsidRPr="00205C2C">
        <w:fldChar w:fldCharType="separate"/>
      </w:r>
      <w:r w:rsidR="00E364DE">
        <w:rPr>
          <w:noProof/>
        </w:rPr>
        <w:t>1</w:t>
      </w:r>
      <w:r w:rsidRPr="00205C2C">
        <w:fldChar w:fldCharType="end"/>
      </w:r>
      <w:r w:rsidRPr="00205C2C">
        <w:t xml:space="preserve"> Smart Clock</w:t>
      </w:r>
    </w:p>
    <w:p w14:paraId="4E82AD6B" w14:textId="64F9F1A9" w:rsidR="00B833B4" w:rsidRDefault="00B833B4" w:rsidP="00B833B4">
      <w:pPr>
        <w:pStyle w:val="Heading1"/>
        <w:tabs>
          <w:tab w:val="clear" w:pos="1337"/>
        </w:tabs>
        <w:ind w:left="1418" w:hanging="1418"/>
      </w:pPr>
      <w:bookmarkStart w:id="42" w:name="_mioConsistencyCheck74"/>
      <w:bookmarkStart w:id="43" w:name="_mioConsistencyCheck20"/>
      <w:bookmarkStart w:id="44" w:name="_mioConsistencyCheck11"/>
      <w:bookmarkStart w:id="45" w:name="_Toc176443648"/>
      <w:bookmarkEnd w:id="40"/>
      <w:bookmarkEnd w:id="41"/>
      <w:r w:rsidRPr="00B833B4">
        <w:lastRenderedPageBreak/>
        <w:t>Design and Application</w:t>
      </w:r>
      <w:bookmarkEnd w:id="45"/>
    </w:p>
    <w:p w14:paraId="31BB2176" w14:textId="587E29FE" w:rsidR="00205C2C" w:rsidRDefault="00980743" w:rsidP="00980743">
      <w:pPr>
        <w:pStyle w:val="Heading2"/>
      </w:pPr>
      <w:bookmarkStart w:id="46" w:name="_Toc176443649"/>
      <w:r>
        <w:t>FreeRTOS</w:t>
      </w:r>
      <w:bookmarkEnd w:id="46"/>
    </w:p>
    <w:p w14:paraId="70CF1816" w14:textId="78A1B01B" w:rsidR="00980743" w:rsidRDefault="00980743" w:rsidP="00980743">
      <w:pPr>
        <w:pStyle w:val="Body"/>
        <w:pBdr>
          <w:top w:val="single" w:sz="4" w:space="1" w:color="auto"/>
          <w:left w:val="single" w:sz="4" w:space="4" w:color="auto"/>
          <w:bottom w:val="single" w:sz="4" w:space="1" w:color="auto"/>
          <w:right w:val="single" w:sz="4" w:space="4" w:color="auto"/>
        </w:pBdr>
        <w:jc w:val="center"/>
        <w:rPr>
          <w:lang w:val="id-ID"/>
        </w:rPr>
      </w:pPr>
      <w:r>
        <w:rPr>
          <w:noProof/>
        </w:rPr>
        <w:drawing>
          <wp:inline distT="0" distB="0" distL="0" distR="0" wp14:anchorId="34701F8C" wp14:editId="395E19A4">
            <wp:extent cx="3384467" cy="1266563"/>
            <wp:effectExtent l="0" t="0" r="6985" b="0"/>
            <wp:docPr id="1824541107" name="Picture 2" descr="FreeRTOS | Micros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reeRTOS | Microsem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92454" cy="1269552"/>
                    </a:xfrm>
                    <a:prstGeom prst="rect">
                      <a:avLst/>
                    </a:prstGeom>
                    <a:noFill/>
                    <a:ln>
                      <a:noFill/>
                    </a:ln>
                  </pic:spPr>
                </pic:pic>
              </a:graphicData>
            </a:graphic>
          </wp:inline>
        </w:drawing>
      </w:r>
    </w:p>
    <w:p w14:paraId="75DA11C1" w14:textId="49CA4BE9" w:rsidR="00980743" w:rsidRPr="00980743" w:rsidRDefault="00980743" w:rsidP="00980743">
      <w:pPr>
        <w:pStyle w:val="Body"/>
        <w:rPr>
          <w:lang w:val="id-ID"/>
        </w:rPr>
      </w:pPr>
      <w:r w:rsidRPr="00980743">
        <w:rPr>
          <w:lang w:val="id-ID"/>
        </w:rPr>
        <w:t>FreeRTOS is a class of RTOS that is designed to be small enough to run on a microcontroller - although its use is not limited to microcontroller applications.</w:t>
      </w:r>
    </w:p>
    <w:p w14:paraId="66D2992C" w14:textId="43B101E6" w:rsidR="00980743" w:rsidRPr="00980743" w:rsidRDefault="00980743" w:rsidP="00980743">
      <w:pPr>
        <w:pStyle w:val="Body"/>
        <w:rPr>
          <w:lang w:val="id-ID"/>
        </w:rPr>
      </w:pPr>
      <w:r w:rsidRPr="00980743">
        <w:rPr>
          <w:lang w:val="id-ID"/>
        </w:rPr>
        <w:t>A microcontroller is a small and resource constrained processor that incorporates, on a single chip, the processor itself, read only memory (ROM or Flash) to hold the program to be executed, and the random access memory (RAM) needed by the programs it executes. Typically the program is executed directly from the read only memory.</w:t>
      </w:r>
    </w:p>
    <w:p w14:paraId="3D723495" w14:textId="21FE0D65" w:rsidR="00980743" w:rsidRPr="00980743" w:rsidRDefault="00980743" w:rsidP="00980743">
      <w:pPr>
        <w:pStyle w:val="Body"/>
        <w:rPr>
          <w:lang w:val="id-ID"/>
        </w:rPr>
      </w:pPr>
      <w:r w:rsidRPr="00980743">
        <w:rPr>
          <w:lang w:val="id-ID"/>
        </w:rPr>
        <w:t>Microcontrollers are used in deeply embedded applications (those applications where you never actually see the processors themselves, or the software they are running) that normally have a very specific and dedicated job to do. The size constraints, and dedicated end application nature, rarely warrant the use of a full RTOS implementation - or indeed make the use of a full RTOS implementation possible. FreeRTOS therefore provides the core real time scheduling functionality, inter-task communication, timing and synchronisation primitives only. This means it is more accurately described as a real time kernel, or real time executive. Additional functionality, such as a command console interface, or networking stacks, can then be included with add-on components</w:t>
      </w:r>
      <w:r>
        <w:rPr>
          <w:lang w:val="id-ID"/>
        </w:rPr>
        <w:t xml:space="preserve"> </w:t>
      </w:r>
      <w:r>
        <w:rPr>
          <w:lang w:val="id-ID"/>
        </w:rPr>
        <w:fldChar w:fldCharType="begin"/>
      </w:r>
      <w:r>
        <w:rPr>
          <w:lang w:val="id-ID"/>
        </w:rPr>
        <w:instrText xml:space="preserve"> REF _Ref176442375 \r \h </w:instrText>
      </w:r>
      <w:r>
        <w:rPr>
          <w:lang w:val="id-ID"/>
        </w:rPr>
      </w:r>
      <w:r>
        <w:rPr>
          <w:lang w:val="id-ID"/>
        </w:rPr>
        <w:fldChar w:fldCharType="separate"/>
      </w:r>
      <w:r>
        <w:rPr>
          <w:lang w:val="id-ID"/>
        </w:rPr>
        <w:t>[</w:t>
      </w:r>
      <w:r>
        <w:rPr>
          <w:lang w:val="id-ID"/>
        </w:rPr>
        <w:t>1</w:t>
      </w:r>
      <w:r>
        <w:rPr>
          <w:lang w:val="id-ID"/>
        </w:rPr>
        <w:t>]</w:t>
      </w:r>
      <w:r>
        <w:rPr>
          <w:lang w:val="id-ID"/>
        </w:rPr>
        <w:fldChar w:fldCharType="end"/>
      </w:r>
      <w:r>
        <w:rPr>
          <w:lang w:val="id-ID"/>
        </w:rPr>
        <w:t>.</w:t>
      </w:r>
    </w:p>
    <w:p w14:paraId="21940484" w14:textId="6B193D63" w:rsidR="00545B08" w:rsidRDefault="00B833B4" w:rsidP="00D66CF2">
      <w:pPr>
        <w:pStyle w:val="Heading2"/>
      </w:pPr>
      <w:bookmarkStart w:id="47" w:name="_Toc176443650"/>
      <w:bookmarkEnd w:id="42"/>
      <w:bookmarkEnd w:id="43"/>
      <w:bookmarkEnd w:id="44"/>
      <w:r>
        <w:t>Software</w:t>
      </w:r>
      <w:bookmarkEnd w:id="47"/>
    </w:p>
    <w:p w14:paraId="59ABAD1A" w14:textId="1A57F3AC" w:rsidR="006746CD" w:rsidRPr="006746CD" w:rsidRDefault="006746CD" w:rsidP="006746CD">
      <w:pPr>
        <w:pStyle w:val="Body"/>
      </w:pPr>
      <w:r w:rsidRPr="006746CD">
        <w:t>There is several software used to complete the</w:t>
      </w:r>
      <w:r>
        <w:t>Smart Clock</w:t>
      </w:r>
      <w:r w:rsidRPr="006746CD">
        <w:t>, namely Modus Toolbox, EAGLE</w:t>
      </w:r>
      <w:r>
        <w:t>, Autodesk Inventor</w:t>
      </w:r>
      <w:r w:rsidRPr="006746CD">
        <w:t>, Cyberon Dspotter Modeling Tool V2, and Tera Term. The following is an explanation of the software used:</w:t>
      </w:r>
    </w:p>
    <w:p w14:paraId="577A0966" w14:textId="6B22EE31" w:rsidR="0067542E" w:rsidRPr="0067542E" w:rsidRDefault="00B833B4" w:rsidP="0067542E">
      <w:pPr>
        <w:pStyle w:val="Heading3"/>
        <w:tabs>
          <w:tab w:val="clear" w:pos="1337"/>
        </w:tabs>
        <w:ind w:left="1418" w:hanging="1418"/>
      </w:pPr>
      <w:bookmarkStart w:id="48" w:name="_Toc176443651"/>
      <w:r>
        <w:t>ModusToolb</w:t>
      </w:r>
      <w:bookmarkStart w:id="49" w:name="_mioConsistencyCheck81"/>
      <w:bookmarkStart w:id="50" w:name="_mioConsistencyCheck75"/>
      <w:bookmarkStart w:id="51" w:name="_mioConsistencyCheck21"/>
      <w:bookmarkStart w:id="52" w:name="_mioConsistencyCheck12"/>
      <w:r w:rsidR="0067542E">
        <w:t>ox</w:t>
      </w:r>
      <w:r w:rsidR="0067542E">
        <w:rPr>
          <w:vertAlign w:val="superscript"/>
        </w:rPr>
        <w:t>TM</w:t>
      </w:r>
      <w:bookmarkEnd w:id="48"/>
    </w:p>
    <w:sdt>
      <w:sdtPr>
        <w:rPr>
          <w:b/>
          <w:highlight w:val="yellow"/>
          <w:lang w:eastAsia="en-US"/>
        </w:rPr>
        <w:alias w:val="mioTextBlock"/>
        <w:tag w:val="fa86289b-5135-4397-8d38-6d69e1b0a41b"/>
        <w:id w:val="-806083895"/>
        <w:placeholder>
          <w:docPart w:val="1210DD7CB4724C51BE3EE2BDAD04AD15"/>
        </w:placeholder>
        <w15:appearance w15:val="hidden"/>
      </w:sdtPr>
      <w:sdtContent>
        <w:bookmarkStart w:id="53" w:name="_Hlk175648973" w:displacedByCustomXml="prev"/>
        <w:tbl>
          <w:tblPr>
            <w:tblStyle w:val="InfineonPicture"/>
            <w:tblW w:w="5000" w:type="pct"/>
            <w:tblCellMar>
              <w:left w:w="0" w:type="dxa"/>
              <w:right w:w="0" w:type="dxa"/>
            </w:tblCellMar>
            <w:tblLook w:val="05E0" w:firstRow="1" w:lastRow="1" w:firstColumn="1" w:lastColumn="1" w:noHBand="0" w:noVBand="1"/>
          </w:tblPr>
          <w:tblGrid>
            <w:gridCol w:w="10195"/>
          </w:tblGrid>
          <w:tr w:rsidR="0067542E" w:rsidRPr="004F3E9C" w14:paraId="240E3E25" w14:textId="77777777" w:rsidTr="00AF0C51">
            <w:tc>
              <w:tcPr>
                <w:tcW w:w="5000" w:type="pct"/>
              </w:tcPr>
              <w:p w14:paraId="7FC7838A" w14:textId="6B118F15" w:rsidR="0067542E" w:rsidRPr="00A747A4" w:rsidRDefault="0067542E" w:rsidP="00AF0C51">
                <w:pPr>
                  <w:pStyle w:val="TableCell-c"/>
                </w:pPr>
                <w:r w:rsidRPr="008A755C">
                  <w:fldChar w:fldCharType="begin"/>
                </w:r>
                <w:r w:rsidRPr="008A755C">
                  <w:instrText xml:space="preserve"> INCLUDEPICTURE "https://www.channel-e.de/fileadmin/user_upload/ModusToolbox_ML.png" \* MERGEFORMATINET </w:instrText>
                </w:r>
                <w:r w:rsidRPr="008A755C">
                  <w:fldChar w:fldCharType="separate"/>
                </w:r>
                <w:r w:rsidR="00000000">
                  <w:fldChar w:fldCharType="begin"/>
                </w:r>
                <w:r w:rsidR="00000000">
                  <w:instrText xml:space="preserve"> INCLUDEPICTURE  "https://www.channel-e.de/fileadmin/user_upload/ModusToolbox_ML.png" \* MERGEFORMATINET </w:instrText>
                </w:r>
                <w:r w:rsidR="00000000">
                  <w:fldChar w:fldCharType="separate"/>
                </w:r>
                <w:r w:rsidR="00205C2C">
                  <w:pict w14:anchorId="40A672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2" type="#_x0000_t75" alt="Embedded Systems | channel-e" style="width:302.9pt;height:170.05pt">
                      <v:imagedata r:id="rId19" r:href="rId20"/>
                    </v:shape>
                  </w:pict>
                </w:r>
                <w:r w:rsidR="00000000">
                  <w:fldChar w:fldCharType="end"/>
                </w:r>
                <w:r w:rsidRPr="008A755C">
                  <w:fldChar w:fldCharType="end"/>
                </w:r>
                <w:bookmarkEnd w:id="53"/>
              </w:p>
            </w:tc>
          </w:tr>
        </w:tbl>
        <w:p w14:paraId="2EDEF6F0" w14:textId="0E65D7B3" w:rsidR="006746CD" w:rsidRPr="0067542E" w:rsidRDefault="0067542E" w:rsidP="00EB465C">
          <w:pPr>
            <w:pStyle w:val="Figuretitlenew"/>
            <w:rPr>
              <w:highlight w:val="yellow"/>
            </w:rPr>
          </w:pPr>
          <w:r>
            <w:t xml:space="preserve">Figure </w:t>
          </w:r>
          <w:r w:rsidRPr="001106E3">
            <w:fldChar w:fldCharType="begin"/>
          </w:r>
          <w:r>
            <w:instrText xml:space="preserve"> SEQ Figure \* ARABIC </w:instrText>
          </w:r>
          <w:r w:rsidRPr="001106E3">
            <w:fldChar w:fldCharType="separate"/>
          </w:r>
          <w:r w:rsidR="00E364DE">
            <w:rPr>
              <w:noProof/>
            </w:rPr>
            <w:t>2</w:t>
          </w:r>
          <w:r w:rsidRPr="001106E3">
            <w:fldChar w:fldCharType="end"/>
          </w:r>
          <w:r w:rsidR="003278F7">
            <w:tab/>
          </w:r>
          <w:r w:rsidRPr="00EB465C">
            <w:t>Modus</w:t>
          </w:r>
          <w:r w:rsidR="00EB465C" w:rsidRPr="00EB465C">
            <w:t>Toobox Software</w:t>
          </w:r>
        </w:p>
      </w:sdtContent>
    </w:sdt>
    <w:p w14:paraId="45451EC3" w14:textId="22C3068C" w:rsidR="006746CD" w:rsidRDefault="001C3D61" w:rsidP="006746CD">
      <w:pPr>
        <w:pStyle w:val="Body"/>
      </w:pPr>
      <w:r>
        <w:lastRenderedPageBreak/>
        <w:t>ModusToolbox is used to develop applications that run on Infineon microcontrollers. ModusToolbox supports a wide range of Infineon microcontroller devices, including PSoC™ Arm® Cortex® Microcontrollers, TRAVEO™ T2G Arm® Cortex® Microcontrollers, XMC™ Industrial Microcontrollers, AIROC™ Wi-Fi devices, AIROC™ Bluetooth® devices, and USB-C Power Delivery Microcontrollers. Embedded software assets for ModusToolbox™ include board support package (BSP), peripheral drivers, middleware, and code samples. BSPs are provided for a variety of Infineon devices, including Arm® Cortex® PSoC™ Microcontrollers, XMC™ Industrial Microcontrollers, AIROC™ Wi-Fi devices, Bluetooth™ devices, and USB-C Power Delivery Microcontrollers</w:t>
      </w:r>
      <w:r w:rsidR="00B833B4">
        <w:t>.</w:t>
      </w:r>
      <w:r w:rsidR="006746CD" w:rsidRPr="006746CD">
        <w:t xml:space="preserve"> </w:t>
      </w:r>
      <w:r w:rsidR="006746CD">
        <w:t>ModusToolbox supports several IDEs, namely:</w:t>
      </w:r>
    </w:p>
    <w:p w14:paraId="36600EA7" w14:textId="77777777" w:rsidR="006746CD" w:rsidRDefault="006746CD" w:rsidP="006746CD">
      <w:pPr>
        <w:pStyle w:val="Body"/>
        <w:numPr>
          <w:ilvl w:val="0"/>
          <w:numId w:val="44"/>
        </w:numPr>
      </w:pPr>
      <w:r>
        <w:t>Eclipse IDE for ModusToolbox™</w:t>
      </w:r>
    </w:p>
    <w:p w14:paraId="05047732" w14:textId="726C0DF3" w:rsidR="006746CD" w:rsidRDefault="006746CD" w:rsidP="006746CD">
      <w:pPr>
        <w:pStyle w:val="Body"/>
        <w:numPr>
          <w:ilvl w:val="0"/>
          <w:numId w:val="44"/>
        </w:numPr>
      </w:pPr>
      <w:r>
        <w:t>Microsoft Visual Studio Code</w:t>
      </w:r>
    </w:p>
    <w:p w14:paraId="608D23EC" w14:textId="64580574" w:rsidR="00EB465C" w:rsidRDefault="006746CD" w:rsidP="00EB465C">
      <w:pPr>
        <w:pStyle w:val="Body"/>
      </w:pPr>
      <w:r>
        <w:t>There are two APIs that can be used in ModusToolbox to program the PSoCTM, namely Hardware Abstarction Layer (HAL) and Pripheral Driver Library (PDL). PDL is a low-level device-specific library that reduces the need to understand the use of registers and bit structures, thus facilitating software development for a wide range of peripherals in PSoC™ devices. HAL is a non-device-specific high-level library that provides a common interface for peripheral configuration</w:t>
      </w:r>
      <w:r w:rsidR="00617689">
        <w:fldChar w:fldCharType="begin"/>
      </w:r>
      <w:r w:rsidR="00617689">
        <w:instrText xml:space="preserve"> REF _Ref176443958 \r \h </w:instrText>
      </w:r>
      <w:r w:rsidR="00617689">
        <w:fldChar w:fldCharType="separate"/>
      </w:r>
      <w:r w:rsidR="00617689">
        <w:t>[2]</w:t>
      </w:r>
      <w:r w:rsidR="00617689">
        <w:fldChar w:fldCharType="end"/>
      </w:r>
      <w:r>
        <w:t>.</w:t>
      </w:r>
    </w:p>
    <w:p w14:paraId="303C0D29" w14:textId="159A6E7B" w:rsidR="00EB465C" w:rsidRDefault="00EB465C" w:rsidP="00EB465C">
      <w:pPr>
        <w:pStyle w:val="Heading3"/>
        <w:tabs>
          <w:tab w:val="clear" w:pos="1337"/>
        </w:tabs>
        <w:ind w:left="1418" w:hanging="1418"/>
      </w:pPr>
      <w:bookmarkStart w:id="54" w:name="_Toc176443652"/>
      <w:r w:rsidRPr="00EB465C">
        <w:t>Cyberon Dspotter Modeling Tool V2</w:t>
      </w:r>
      <w:bookmarkEnd w:id="54"/>
    </w:p>
    <w:p w14:paraId="1F0551ED" w14:textId="77777777" w:rsidR="007655E6" w:rsidRDefault="007655E6" w:rsidP="007655E6">
      <w:pPr>
        <w:pStyle w:val="Body"/>
        <w:keepNext/>
        <w:pBdr>
          <w:top w:val="single" w:sz="4" w:space="1" w:color="auto"/>
          <w:left w:val="single" w:sz="4" w:space="4" w:color="auto"/>
          <w:bottom w:val="single" w:sz="4" w:space="1" w:color="auto"/>
          <w:right w:val="single" w:sz="4" w:space="4" w:color="auto"/>
        </w:pBdr>
        <w:jc w:val="center"/>
      </w:pPr>
      <w:bookmarkStart w:id="55" w:name="_Hlk175650001"/>
      <w:r w:rsidRPr="007E62B3">
        <w:rPr>
          <w:noProof/>
          <w:sz w:val="20"/>
          <w:szCs w:val="20"/>
          <w:lang w:val="id-ID"/>
        </w:rPr>
        <w:drawing>
          <wp:inline distT="0" distB="0" distL="0" distR="0" wp14:anchorId="304F29DC" wp14:editId="51DF862B">
            <wp:extent cx="6480175" cy="3982291"/>
            <wp:effectExtent l="0" t="0" r="0" b="0"/>
            <wp:docPr id="16508746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480175" cy="3982291"/>
                    </a:xfrm>
                    <a:prstGeom prst="rect">
                      <a:avLst/>
                    </a:prstGeom>
                    <a:noFill/>
                    <a:ln>
                      <a:noFill/>
                    </a:ln>
                  </pic:spPr>
                </pic:pic>
              </a:graphicData>
            </a:graphic>
          </wp:inline>
        </w:drawing>
      </w:r>
      <w:bookmarkEnd w:id="55"/>
    </w:p>
    <w:p w14:paraId="6BE1AB48" w14:textId="17F148CD" w:rsidR="007655E6" w:rsidRDefault="007655E6" w:rsidP="007655E6">
      <w:pPr>
        <w:pStyle w:val="Caption"/>
        <w:jc w:val="center"/>
      </w:pPr>
      <w:r>
        <w:t xml:space="preserve">Figure </w:t>
      </w:r>
      <w:r>
        <w:fldChar w:fldCharType="begin"/>
      </w:r>
      <w:r>
        <w:instrText xml:space="preserve"> SEQ Figure \* ARABIC </w:instrText>
      </w:r>
      <w:r>
        <w:fldChar w:fldCharType="separate"/>
      </w:r>
      <w:r w:rsidR="00E364DE">
        <w:rPr>
          <w:noProof/>
        </w:rPr>
        <w:t>3</w:t>
      </w:r>
      <w:r>
        <w:fldChar w:fldCharType="end"/>
      </w:r>
    </w:p>
    <w:p w14:paraId="7C002040" w14:textId="2F17E9D6" w:rsidR="00EB465C" w:rsidRDefault="00EB465C" w:rsidP="00980743">
      <w:pPr>
        <w:pStyle w:val="Body"/>
      </w:pPr>
      <w:r w:rsidRPr="00EB465C">
        <w:t>Cyberon Dspotter Modeling Tool V2 is an application used to create voice commands that are integrated with the cyberon library for PSoC</w:t>
      </w:r>
      <w:r w:rsidR="007655E6">
        <w:rPr>
          <w:vertAlign w:val="superscript"/>
        </w:rPr>
        <w:t>TM</w:t>
      </w:r>
      <w:r w:rsidRPr="00EB465C">
        <w:t>. To use the Cyberon DSpotter Modeling Tool V2 application, first have an account so that you can configure the commands that will be used. In creating a custom voice command model using Cyberon DSpotter Modeling Tool V2, you can choose several languages to use for voice triggers</w:t>
      </w:r>
      <w:r>
        <w:t>.</w:t>
      </w:r>
      <w:r w:rsidR="007655E6">
        <w:t xml:space="preserve"> </w:t>
      </w:r>
      <w:r w:rsidR="007655E6" w:rsidRPr="007655E6">
        <w:t xml:space="preserve">To create a voice command, you must first model the voice command used as keywords such as hello google and </w:t>
      </w:r>
      <w:r w:rsidR="007655E6" w:rsidRPr="007655E6">
        <w:lastRenderedPageBreak/>
        <w:t xml:space="preserve">command words such as (Light on, Light off) using the Cyberon DSpotter Modeling Tool V2 application. After creating and saving the modeling, then input the </w:t>
      </w:r>
      <w:r w:rsidR="007655E6" w:rsidRPr="007655E6">
        <w:rPr>
          <w:i/>
          <w:iCs/>
        </w:rPr>
        <w:t>[project_name]_pack_withTxt.bin</w:t>
      </w:r>
      <w:r w:rsidR="007655E6" w:rsidRPr="007655E6">
        <w:t xml:space="preserve"> file into the data folder in the voice command program workspace and copy the file name into the cyberon_data.s file in the data folder in the project.</w:t>
      </w:r>
    </w:p>
    <w:p w14:paraId="37459E31" w14:textId="392746B8" w:rsidR="000225E9" w:rsidRPr="000225E9" w:rsidRDefault="00EB465C" w:rsidP="00617689">
      <w:pPr>
        <w:pStyle w:val="Figuretitlenew"/>
      </w:pPr>
      <w:r>
        <w:t xml:space="preserve">Figure </w:t>
      </w:r>
      <w:r>
        <w:fldChar w:fldCharType="begin"/>
      </w:r>
      <w:r>
        <w:instrText xml:space="preserve"> SEQ Figure \* ARABIC </w:instrText>
      </w:r>
      <w:r>
        <w:fldChar w:fldCharType="separate"/>
      </w:r>
      <w:r w:rsidR="00E364DE">
        <w:rPr>
          <w:noProof/>
        </w:rPr>
        <w:t>4</w:t>
      </w:r>
      <w:r>
        <w:fldChar w:fldCharType="end"/>
      </w:r>
      <w:r w:rsidR="003278F7">
        <w:tab/>
      </w:r>
      <w:r w:rsidRPr="00EB465C">
        <w:t xml:space="preserve">Cyberon DSpotter Modeling Tool V2 </w:t>
      </w:r>
      <w:r>
        <w:t xml:space="preserve">software </w:t>
      </w:r>
      <w:bookmarkEnd w:id="49"/>
      <w:bookmarkEnd w:id="50"/>
      <w:bookmarkEnd w:id="51"/>
      <w:bookmarkEnd w:id="52"/>
    </w:p>
    <w:p w14:paraId="259329F0" w14:textId="0404E85A" w:rsidR="00527982" w:rsidRDefault="00B833B4" w:rsidP="00B833B4">
      <w:pPr>
        <w:pStyle w:val="Heading2"/>
        <w:tabs>
          <w:tab w:val="clear" w:pos="1337"/>
        </w:tabs>
        <w:ind w:left="1418" w:hanging="1418"/>
      </w:pPr>
      <w:bookmarkStart w:id="56" w:name="_Toc176443653"/>
      <w:r>
        <w:t>Hardware</w:t>
      </w:r>
      <w:bookmarkEnd w:id="56"/>
    </w:p>
    <w:p w14:paraId="55EB7DBF" w14:textId="77777777" w:rsidR="003278F7" w:rsidRDefault="003278F7" w:rsidP="003278F7">
      <w:pPr>
        <w:pStyle w:val="Body"/>
        <w:keepNext/>
        <w:pBdr>
          <w:top w:val="single" w:sz="4" w:space="1" w:color="auto"/>
          <w:left w:val="single" w:sz="4" w:space="4" w:color="auto"/>
          <w:bottom w:val="single" w:sz="4" w:space="1" w:color="auto"/>
          <w:right w:val="single" w:sz="4" w:space="4" w:color="auto"/>
        </w:pBdr>
        <w:jc w:val="center"/>
      </w:pPr>
      <w:bookmarkStart w:id="57" w:name="_mioConsistencyCheck82"/>
      <w:bookmarkStart w:id="58" w:name="_mioConsistencyCheck76"/>
      <w:bookmarkStart w:id="59" w:name="_mioConsistencyCheck22"/>
      <w:bookmarkStart w:id="60" w:name="_mioConsistencyCheck13"/>
      <w:r>
        <w:rPr>
          <w:noProof/>
        </w:rPr>
        <w:drawing>
          <wp:inline distT="0" distB="0" distL="0" distR="0" wp14:anchorId="5F99C31B" wp14:editId="41BF86FB">
            <wp:extent cx="4031947" cy="5640779"/>
            <wp:effectExtent l="0" t="0" r="6985" b="0"/>
            <wp:docPr id="2794968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046948" cy="5661766"/>
                    </a:xfrm>
                    <a:prstGeom prst="rect">
                      <a:avLst/>
                    </a:prstGeom>
                    <a:noFill/>
                    <a:ln>
                      <a:noFill/>
                    </a:ln>
                  </pic:spPr>
                </pic:pic>
              </a:graphicData>
            </a:graphic>
          </wp:inline>
        </w:drawing>
      </w:r>
    </w:p>
    <w:p w14:paraId="37351514" w14:textId="349854A7" w:rsidR="003278F7" w:rsidRPr="003278F7" w:rsidRDefault="003278F7" w:rsidP="003278F7">
      <w:pPr>
        <w:pStyle w:val="Caption"/>
        <w:rPr>
          <w:b/>
          <w:i w:val="0"/>
          <w:iCs w:val="0"/>
          <w:color w:val="auto"/>
          <w:sz w:val="22"/>
          <w:szCs w:val="22"/>
        </w:rPr>
      </w:pPr>
      <w:r w:rsidRPr="003278F7">
        <w:rPr>
          <w:b/>
          <w:i w:val="0"/>
          <w:iCs w:val="0"/>
          <w:color w:val="auto"/>
          <w:sz w:val="22"/>
          <w:szCs w:val="22"/>
        </w:rPr>
        <w:t xml:space="preserve">Figure </w:t>
      </w:r>
      <w:r w:rsidRPr="003278F7">
        <w:rPr>
          <w:b/>
          <w:i w:val="0"/>
          <w:iCs w:val="0"/>
          <w:color w:val="auto"/>
          <w:sz w:val="22"/>
          <w:szCs w:val="22"/>
        </w:rPr>
        <w:fldChar w:fldCharType="begin"/>
      </w:r>
      <w:r w:rsidRPr="003278F7">
        <w:rPr>
          <w:b/>
          <w:i w:val="0"/>
          <w:iCs w:val="0"/>
          <w:color w:val="auto"/>
          <w:sz w:val="22"/>
          <w:szCs w:val="22"/>
        </w:rPr>
        <w:instrText xml:space="preserve"> SEQ Figure \* ARABIC </w:instrText>
      </w:r>
      <w:r w:rsidRPr="003278F7">
        <w:rPr>
          <w:b/>
          <w:i w:val="0"/>
          <w:iCs w:val="0"/>
          <w:color w:val="auto"/>
          <w:sz w:val="22"/>
          <w:szCs w:val="22"/>
        </w:rPr>
        <w:fldChar w:fldCharType="separate"/>
      </w:r>
      <w:r w:rsidR="00E364DE">
        <w:rPr>
          <w:b/>
          <w:i w:val="0"/>
          <w:iCs w:val="0"/>
          <w:noProof/>
          <w:color w:val="auto"/>
          <w:sz w:val="22"/>
          <w:szCs w:val="22"/>
        </w:rPr>
        <w:t>5</w:t>
      </w:r>
      <w:r w:rsidRPr="003278F7">
        <w:rPr>
          <w:b/>
          <w:i w:val="0"/>
          <w:iCs w:val="0"/>
          <w:color w:val="auto"/>
          <w:sz w:val="22"/>
          <w:szCs w:val="22"/>
        </w:rPr>
        <w:fldChar w:fldCharType="end"/>
      </w:r>
    </w:p>
    <w:p w14:paraId="72C35436" w14:textId="3AADC396" w:rsidR="00527982" w:rsidRPr="00B833B4" w:rsidRDefault="006746CD" w:rsidP="00527982">
      <w:pPr>
        <w:pStyle w:val="Body"/>
        <w:rPr>
          <w:highlight w:val="yellow"/>
        </w:rPr>
      </w:pPr>
      <w:r w:rsidRPr="006746CD">
        <w:t>The following hardware is used in Smart Clock, there are several components used including CYBLE-416045-02, BME680, MEMS Microphone, 128x64 pixel Oled LCD, MAX98357A I2S 3W Class D Amplifier, and CH340. The following is an explanation of the components used:</w:t>
      </w:r>
    </w:p>
    <w:p w14:paraId="4A8288B6" w14:textId="613AE702" w:rsidR="00527982" w:rsidRPr="00B833B4" w:rsidRDefault="00B833B4" w:rsidP="00527982">
      <w:pPr>
        <w:pStyle w:val="Heading3"/>
      </w:pPr>
      <w:bookmarkStart w:id="61" w:name="_Toc176443654"/>
      <w:bookmarkEnd w:id="57"/>
      <w:bookmarkEnd w:id="58"/>
      <w:bookmarkEnd w:id="59"/>
      <w:bookmarkEnd w:id="60"/>
      <w:r w:rsidRPr="00B833B4">
        <w:rPr>
          <w:lang w:val="x-none"/>
        </w:rPr>
        <w:lastRenderedPageBreak/>
        <w:t>CYBLE-416045-02</w:t>
      </w:r>
      <w:bookmarkEnd w:id="61"/>
    </w:p>
    <w:p w14:paraId="0CC399F1" w14:textId="7F84AA37" w:rsidR="00527982" w:rsidRDefault="009B0C8E" w:rsidP="00527982">
      <w:pPr>
        <w:pStyle w:val="Body"/>
      </w:pPr>
      <w:bookmarkStart w:id="62" w:name="_mioConsistencyCheck83"/>
      <w:bookmarkStart w:id="63" w:name="_mioConsistencyCheck77"/>
      <w:bookmarkStart w:id="64" w:name="_mioConsistencyCheck23"/>
      <w:bookmarkStart w:id="65" w:name="_mioConsistencyCheck14"/>
      <w:r w:rsidRPr="009B0C8E">
        <w:t>CYBLE-416045-02 or PSoC™ 63 MCU with Bluetooth® LE connectivity, commonly called PSoC™ 6 Bluetooth® LE, is an ultra-low power PSoC™ device A low power PSoC™ device specifically designed for Bluetooth Low Energy devices.</w:t>
      </w:r>
    </w:p>
    <w:p w14:paraId="2ACCA73A" w14:textId="77777777" w:rsidR="009B0C8E" w:rsidRDefault="009B0C8E" w:rsidP="009B0C8E">
      <w:pPr>
        <w:pStyle w:val="Body"/>
        <w:keepNext/>
        <w:pBdr>
          <w:top w:val="single" w:sz="4" w:space="1" w:color="auto"/>
          <w:left w:val="single" w:sz="4" w:space="4" w:color="auto"/>
          <w:bottom w:val="single" w:sz="4" w:space="1" w:color="auto"/>
          <w:right w:val="single" w:sz="4" w:space="4" w:color="auto"/>
        </w:pBdr>
        <w:jc w:val="center"/>
      </w:pPr>
      <w:r>
        <w:fldChar w:fldCharType="begin"/>
      </w:r>
      <w:r>
        <w:instrText xml:space="preserve"> INCLUDEPICTURE "https://media.digikey.com/Photos/Cypress%20Semi%20Photos/MFG_CYBLE-416045-02.jpg" \* MERGEFORMATINET </w:instrText>
      </w:r>
      <w:r>
        <w:fldChar w:fldCharType="separate"/>
      </w:r>
      <w:r w:rsidR="00000000">
        <w:fldChar w:fldCharType="begin"/>
      </w:r>
      <w:r w:rsidR="00000000">
        <w:instrText xml:space="preserve"> INCLUDEPICTURE  "https://media.digikey.com/Photos/Cypress Semi Photos/MFG_CYBLE-416045-02.jpg" \* MERGEFORMATINET </w:instrText>
      </w:r>
      <w:r w:rsidR="00000000">
        <w:fldChar w:fldCharType="separate"/>
      </w:r>
      <w:r w:rsidR="00205C2C">
        <w:pict w14:anchorId="3DD09022">
          <v:shape id="_x0000_i1164" type="#_x0000_t75" alt="CYBLE-416045-02 Cypress Semiconductor Corp | RF/IFおよびRFID | DigiKey" style="width:177.5pt;height:177.5pt">
            <v:imagedata r:id="rId23" r:href="rId24"/>
          </v:shape>
        </w:pict>
      </w:r>
      <w:r w:rsidR="00000000">
        <w:fldChar w:fldCharType="end"/>
      </w:r>
      <w:r>
        <w:fldChar w:fldCharType="end"/>
      </w:r>
    </w:p>
    <w:p w14:paraId="79827686" w14:textId="31A3A01D" w:rsidR="009B0C8E" w:rsidRDefault="009B0C8E" w:rsidP="009B0C8E">
      <w:pPr>
        <w:pStyle w:val="Caption"/>
        <w:rPr>
          <w:b/>
          <w:i w:val="0"/>
          <w:iCs w:val="0"/>
          <w:color w:val="auto"/>
          <w:sz w:val="22"/>
          <w:szCs w:val="22"/>
        </w:rPr>
      </w:pPr>
      <w:r w:rsidRPr="009B0C8E">
        <w:rPr>
          <w:b/>
          <w:i w:val="0"/>
          <w:iCs w:val="0"/>
          <w:color w:val="auto"/>
          <w:sz w:val="22"/>
          <w:szCs w:val="22"/>
        </w:rPr>
        <w:t xml:space="preserve">Figure </w:t>
      </w:r>
      <w:r w:rsidRPr="009B0C8E">
        <w:rPr>
          <w:b/>
          <w:i w:val="0"/>
          <w:iCs w:val="0"/>
          <w:color w:val="auto"/>
          <w:sz w:val="22"/>
          <w:szCs w:val="22"/>
        </w:rPr>
        <w:fldChar w:fldCharType="begin"/>
      </w:r>
      <w:r w:rsidRPr="009B0C8E">
        <w:rPr>
          <w:b/>
          <w:i w:val="0"/>
          <w:iCs w:val="0"/>
          <w:color w:val="auto"/>
          <w:sz w:val="22"/>
          <w:szCs w:val="22"/>
        </w:rPr>
        <w:instrText xml:space="preserve"> SEQ Figure \* ARABIC </w:instrText>
      </w:r>
      <w:r w:rsidRPr="009B0C8E">
        <w:rPr>
          <w:b/>
          <w:i w:val="0"/>
          <w:iCs w:val="0"/>
          <w:color w:val="auto"/>
          <w:sz w:val="22"/>
          <w:szCs w:val="22"/>
        </w:rPr>
        <w:fldChar w:fldCharType="separate"/>
      </w:r>
      <w:r w:rsidR="00E364DE">
        <w:rPr>
          <w:b/>
          <w:i w:val="0"/>
          <w:iCs w:val="0"/>
          <w:noProof/>
          <w:color w:val="auto"/>
          <w:sz w:val="22"/>
          <w:szCs w:val="22"/>
        </w:rPr>
        <w:t>6</w:t>
      </w:r>
      <w:r w:rsidRPr="009B0C8E">
        <w:rPr>
          <w:b/>
          <w:i w:val="0"/>
          <w:iCs w:val="0"/>
          <w:color w:val="auto"/>
          <w:sz w:val="22"/>
          <w:szCs w:val="22"/>
        </w:rPr>
        <w:fldChar w:fldCharType="end"/>
      </w:r>
    </w:p>
    <w:p w14:paraId="0B5C31F5" w14:textId="77777777" w:rsidR="009B0C8E" w:rsidRDefault="009B0C8E" w:rsidP="009B0C8E">
      <w:r>
        <w:t xml:space="preserve">The PSoC™ 6 Bluetooth® LE device is a programmable embedded system-on-chip that integrates the following in a single chip: </w:t>
      </w:r>
    </w:p>
    <w:p w14:paraId="6AF534B4" w14:textId="79316C41" w:rsidR="009B0C8E" w:rsidRDefault="009B0C8E" w:rsidP="009B0C8E">
      <w:pPr>
        <w:pStyle w:val="ListParagraph"/>
        <w:numPr>
          <w:ilvl w:val="0"/>
          <w:numId w:val="49"/>
        </w:numPr>
      </w:pPr>
      <w:r>
        <w:t xml:space="preserve">Dual-CPU microcontroller: CM4 and CM0+ </w:t>
      </w:r>
    </w:p>
    <w:p w14:paraId="5BF3E024" w14:textId="19DDF2D3" w:rsidR="009B0C8E" w:rsidRDefault="009B0C8E" w:rsidP="009B0C8E">
      <w:pPr>
        <w:pStyle w:val="ListParagraph"/>
        <w:numPr>
          <w:ilvl w:val="0"/>
          <w:numId w:val="49"/>
        </w:numPr>
      </w:pPr>
      <w:r>
        <w:t xml:space="preserve">Bluetooth® LE 5.2 subsystem </w:t>
      </w:r>
    </w:p>
    <w:p w14:paraId="35EA9D92" w14:textId="7BB8883D" w:rsidR="009B0C8E" w:rsidRDefault="009B0C8E" w:rsidP="009B0C8E">
      <w:pPr>
        <w:pStyle w:val="ListParagraph"/>
        <w:numPr>
          <w:ilvl w:val="0"/>
          <w:numId w:val="49"/>
        </w:numPr>
      </w:pPr>
      <w:r>
        <w:t xml:space="preserve">Programmable analog and digital peripherals </w:t>
      </w:r>
    </w:p>
    <w:p w14:paraId="04ABB160" w14:textId="2D28F262" w:rsidR="009B0C8E" w:rsidRDefault="009B0C8E" w:rsidP="009B0C8E">
      <w:pPr>
        <w:pStyle w:val="ListParagraph"/>
        <w:numPr>
          <w:ilvl w:val="0"/>
          <w:numId w:val="49"/>
        </w:numPr>
      </w:pPr>
      <w:r>
        <w:t xml:space="preserve">Up to 1 MB flash and 288 KB SRAM </w:t>
      </w:r>
    </w:p>
    <w:p w14:paraId="49C0605A" w14:textId="0A8F22CD" w:rsidR="009B0C8E" w:rsidRDefault="009B0C8E" w:rsidP="009B0C8E">
      <w:pPr>
        <w:pStyle w:val="ListParagraph"/>
        <w:numPr>
          <w:ilvl w:val="0"/>
          <w:numId w:val="49"/>
        </w:numPr>
      </w:pPr>
      <w:r>
        <w:t>Fourth generation CAPSENSE™ technology.</w:t>
      </w:r>
    </w:p>
    <w:p w14:paraId="743D4A8A" w14:textId="77777777" w:rsidR="009B0C8E" w:rsidRDefault="009B0C8E" w:rsidP="009B0C8E">
      <w:r>
        <w:t>The CYBLE-416045-02 has a CPU Subsystem consisting of two Arm Cortex cores and associated bus and memory: M4 with FPU and MPU, and M0+ with MPU. The M4 and M0+ cores have an 8-KB instruction cache (I-Cache) with four-way associativity. The subsystem also includes independent DMA controllers with 32 channels each, a cryptographic accelerator block, 1 MB on-chip Flash, 288 KB SRAM, and 128 KB ROM.</w:t>
      </w:r>
    </w:p>
    <w:p w14:paraId="6E6174E9" w14:textId="77777777" w:rsidR="009B0C8E" w:rsidRDefault="009B0C8E" w:rsidP="009B0C8E">
      <w:r>
        <w:t>The CBLE-416045-02 has two DMA controllers, which support CPU independent access to memory and peripherals.  Each DMA has 16 channels each.</w:t>
      </w:r>
    </w:p>
    <w:p w14:paraId="605E7A88" w14:textId="2BCEF453" w:rsidR="009B0C8E" w:rsidRDefault="009B0C8E" w:rsidP="009B0C8E">
      <w:r>
        <w:t>The CYBLE-416045-02 has 1 MB flash with an additional 32K flash that can be used for EEPROM emulation for longer storage and a separate 32 KB flash block that can be securely locked and can only be accessed via an immutable keyword (OTP). There is a 288 KB 32-KB Detailed Retention SRAM, which can be fully retained or retained in user-defined 32-KB block increments. There is a 128 KB SROM that contains boot and configuration. This ROM will guarantee Secure Boot if user flash authentication is required. The eFuse 1024-bit OTP memory can provide a unique and immutable identifier on each chip. This immutable key can be used to access secure flash.</w:t>
      </w:r>
    </w:p>
    <w:p w14:paraId="46DA6BB2" w14:textId="77777777" w:rsidR="009B0C8E" w:rsidRDefault="009B0C8E" w:rsidP="009B0C8E">
      <w:r>
        <w:t>CYBLE-416045-02's power system provides assurance that the appropriate voltage level is required for each respective mode and will delay mode entry (on power-on reset (POR), for example) until the voltage level matches that required for proper function or generate a reset (brown-out detect (BOD)) when the power supply drops below the specified voltage level. The VDDD supply (1.7 to 3.6 V) powers the in-chip buck regulator or low-dropout regulator (LDO), which can be selected by the user. In addition, both the buck and LDO offer a choice of (0.9 or 1.1 V) core operating voltage (VCCD). This choice allows the user to choose between two system power modes:</w:t>
      </w:r>
    </w:p>
    <w:p w14:paraId="44627311" w14:textId="2F7D0C05" w:rsidR="009B0C8E" w:rsidRDefault="009B0C8E" w:rsidP="009B0C8E">
      <w:pPr>
        <w:pStyle w:val="ListParagraph"/>
        <w:numPr>
          <w:ilvl w:val="0"/>
          <w:numId w:val="50"/>
        </w:numPr>
      </w:pPr>
      <w:r>
        <w:t>The Low Power (LP) system operates VCCD at 1.1 V and offers high high and offers high performance, with no restrictions on device configuration.</w:t>
      </w:r>
    </w:p>
    <w:p w14:paraId="0FE52021" w14:textId="29B99545" w:rsidR="009B0C8E" w:rsidRDefault="009B0C8E" w:rsidP="009B0C8E">
      <w:pPr>
        <w:pStyle w:val="ListParagraph"/>
        <w:numPr>
          <w:ilvl w:val="0"/>
          <w:numId w:val="50"/>
        </w:numPr>
      </w:pPr>
      <w:r>
        <w:lastRenderedPageBreak/>
        <w:t>Ultra Low Power (ULP) system operates VCCD at 0.9 V for exceptionally low power but imposes restrictions on clock speed.</w:t>
      </w:r>
    </w:p>
    <w:p w14:paraId="3E2D2C2E" w14:textId="799865E1" w:rsidR="009B0C8E" w:rsidRDefault="009B0C8E" w:rsidP="009B0C8E">
      <w:r>
        <w:t>The CYBLE-416045-02 clock system is responsible for providing clock to all subsystems that require clock and for switching between different clock sources without interruption. In addition, the clock system ensures that no metastable conditions occur. The clock system for the CYBLE-416045-02 consists of an internal main oscillator (IMO) and an internal low-speed oscillator (ILO), an external crystal oscillator (ECO) and WCO, a PLL, a frequency locked loop (FLL), and provisions for an external clock. The FLL will provide fast startup at high clock speeds without waiting for a PLL lockup event (which can take up to 50 µs). The clock can be buffered and brought out to a pin on the Smart I/O port. The 32-kHz oscillator can be trimmed to within 2 ppm using a higher accuracy clock. ECO will provide ±20 ppm accuracy and will use an external crystal.</w:t>
      </w:r>
    </w:p>
    <w:p w14:paraId="5EA69153" w14:textId="77777777" w:rsidR="009B0C8E" w:rsidRDefault="009B0C8E" w:rsidP="009B0C8E">
      <w:r>
        <w:t>CYBLE-416045-02 combines a Bluetooth Smart subsystem containing PHY and Link Layer (LL) engines with an embedded security engine. The physical layer consists of a digital PHY and RF transceiver that transmits and receives GFSK packets at a rate of 2 Mbps over the 2.4 GHz ISM band, which is compliant with Bluetooth Smart Bluetooth Specification 5.0. The baseband controller is a composite hardware and firmware implementation that supports both master and slave modes. Key protocol elements, such as Host controller Interface (HCI) and link control, are implemented in the firmware. Critical functional blocks, such as encryption, CRC, data whitening, and access code correlation, are implemented in hardware (in the LL engine).</w:t>
      </w:r>
    </w:p>
    <w:p w14:paraId="372206BA" w14:textId="71D0C5A8" w:rsidR="009B0C8E" w:rsidRDefault="009B0C8E" w:rsidP="009B0C8E">
      <w:r>
        <w:t xml:space="preserve">The RF transceiver contains an integrated balun, which provides a single-ended RF port pin to drive a </w:t>
      </w:r>
      <w:r w:rsidR="0078244B">
        <w:t>50-ohm</w:t>
      </w:r>
      <w:r>
        <w:t xml:space="preserve"> antenna through a matching/filtering network. In the receive direction, this block converts the RF signal from the antenna into a digital bit stream after performing GFSK demodulation. In the transmit direction, it performs GFSK modulation and then converts the digital baseband signal into radio frequency before transmitting it into the air through the antenna.</w:t>
      </w:r>
    </w:p>
    <w:p w14:paraId="2F68E4CA" w14:textId="77777777" w:rsidR="009B0C8E" w:rsidRDefault="009B0C8E" w:rsidP="009B0C8E">
      <w:r>
        <w:t>The main features of BLESS are as follows:</w:t>
      </w:r>
    </w:p>
    <w:p w14:paraId="661DDD57" w14:textId="2606620F" w:rsidR="009B0C8E" w:rsidRDefault="009B0C8E" w:rsidP="009B0C8E">
      <w:pPr>
        <w:pStyle w:val="ListParagraph"/>
        <w:numPr>
          <w:ilvl w:val="0"/>
          <w:numId w:val="51"/>
        </w:numPr>
      </w:pPr>
      <w:r>
        <w:t>Master and Slave single-mode protocol stack with logic link protocol and adaptation protocol (L2CAP), attribute (ATT), and security manager (SM) protocols.</w:t>
      </w:r>
    </w:p>
    <w:p w14:paraId="22C14925" w14:textId="5BC687AC" w:rsidR="009B0C8E" w:rsidRDefault="009B0C8E" w:rsidP="009B0C8E">
      <w:pPr>
        <w:pStyle w:val="ListParagraph"/>
        <w:numPr>
          <w:ilvl w:val="0"/>
          <w:numId w:val="51"/>
        </w:numPr>
      </w:pPr>
      <w:r>
        <w:t>API access to generic attribute profile (GATT), generic access profile (GAP), and L2CAP.</w:t>
      </w:r>
    </w:p>
    <w:p w14:paraId="6C1FD18D" w14:textId="4CC93F23" w:rsidR="009B0C8E" w:rsidRDefault="009B0C8E" w:rsidP="009B0C8E">
      <w:pPr>
        <w:pStyle w:val="ListParagraph"/>
        <w:numPr>
          <w:ilvl w:val="0"/>
          <w:numId w:val="51"/>
        </w:numPr>
      </w:pPr>
      <w:r>
        <w:t>L2CAP connection-oriented channel (Bluetooth 4.1 feature).</w:t>
      </w:r>
    </w:p>
    <w:p w14:paraId="1BB70882" w14:textId="247C1091" w:rsidR="009B0C8E" w:rsidRDefault="009B0C8E" w:rsidP="009B0C8E">
      <w:pPr>
        <w:pStyle w:val="ListParagraph"/>
        <w:numPr>
          <w:ilvl w:val="0"/>
          <w:numId w:val="51"/>
        </w:numPr>
      </w:pPr>
      <w:r>
        <w:t>GAP feature</w:t>
      </w:r>
    </w:p>
    <w:p w14:paraId="0DBB8033" w14:textId="77777777" w:rsidR="009B0C8E" w:rsidRDefault="009B0C8E" w:rsidP="00B709B9">
      <w:pPr>
        <w:pStyle w:val="ListParagraph"/>
        <w:numPr>
          <w:ilvl w:val="0"/>
          <w:numId w:val="52"/>
        </w:numPr>
        <w:ind w:left="1134"/>
      </w:pPr>
      <w:r>
        <w:t>Role Broadcaster, Observer, Peripheral, and Central</w:t>
      </w:r>
    </w:p>
    <w:p w14:paraId="5A5910E1" w14:textId="77777777" w:rsidR="009B0C8E" w:rsidRDefault="009B0C8E" w:rsidP="00310780">
      <w:pPr>
        <w:pStyle w:val="ListParagraph"/>
        <w:numPr>
          <w:ilvl w:val="0"/>
          <w:numId w:val="52"/>
        </w:numPr>
        <w:ind w:left="1134"/>
      </w:pPr>
      <w:r>
        <w:t>Security mode 1: Level 1, 2, and 3</w:t>
      </w:r>
    </w:p>
    <w:p w14:paraId="2C9496E1" w14:textId="77777777" w:rsidR="009B0C8E" w:rsidRDefault="009B0C8E" w:rsidP="0083547C">
      <w:pPr>
        <w:pStyle w:val="ListParagraph"/>
        <w:numPr>
          <w:ilvl w:val="0"/>
          <w:numId w:val="52"/>
        </w:numPr>
        <w:ind w:left="1134"/>
      </w:pPr>
      <w:r>
        <w:t>User-defined advertising data</w:t>
      </w:r>
    </w:p>
    <w:p w14:paraId="18127A8A" w14:textId="06169D13" w:rsidR="009B0C8E" w:rsidRDefault="009B0C8E" w:rsidP="0083547C">
      <w:pPr>
        <w:pStyle w:val="ListParagraph"/>
        <w:numPr>
          <w:ilvl w:val="0"/>
          <w:numId w:val="52"/>
        </w:numPr>
        <w:ind w:left="1134"/>
      </w:pPr>
      <w:r>
        <w:t>Supports multiple bonds</w:t>
      </w:r>
    </w:p>
    <w:p w14:paraId="17F3B64F" w14:textId="6ED6A57C" w:rsidR="009B0C8E" w:rsidRDefault="009B0C8E" w:rsidP="009B0C8E">
      <w:pPr>
        <w:pStyle w:val="ListParagraph"/>
        <w:numPr>
          <w:ilvl w:val="0"/>
          <w:numId w:val="53"/>
        </w:numPr>
      </w:pPr>
      <w:r>
        <w:t>GATT Features</w:t>
      </w:r>
    </w:p>
    <w:p w14:paraId="345D1BEB" w14:textId="77777777" w:rsidR="009B0C8E" w:rsidRDefault="009B0C8E" w:rsidP="009B0C8E">
      <w:pPr>
        <w:pStyle w:val="ListParagraph"/>
        <w:numPr>
          <w:ilvl w:val="0"/>
          <w:numId w:val="54"/>
        </w:numPr>
        <w:ind w:left="1134"/>
      </w:pPr>
      <w:r>
        <w:t>GATT client and server.</w:t>
      </w:r>
    </w:p>
    <w:p w14:paraId="13891E5A" w14:textId="77777777" w:rsidR="009B0C8E" w:rsidRDefault="009B0C8E" w:rsidP="009B0C8E">
      <w:pPr>
        <w:pStyle w:val="ListParagraph"/>
        <w:numPr>
          <w:ilvl w:val="0"/>
          <w:numId w:val="54"/>
        </w:numPr>
        <w:ind w:left="1134"/>
      </w:pPr>
      <w:r>
        <w:t>Supports GATT sub-procedures.</w:t>
      </w:r>
    </w:p>
    <w:p w14:paraId="33736B25" w14:textId="32FEA58D" w:rsidR="009B0C8E" w:rsidRDefault="009B0C8E" w:rsidP="009B0C8E">
      <w:pPr>
        <w:pStyle w:val="ListParagraph"/>
        <w:numPr>
          <w:ilvl w:val="0"/>
          <w:numId w:val="54"/>
        </w:numPr>
        <w:ind w:left="1134"/>
      </w:pPr>
      <w:r>
        <w:t>32-bit universally unique identifier (UUID) (Bluetooth 4.1 feature).</w:t>
      </w:r>
    </w:p>
    <w:p w14:paraId="5F15C3F1" w14:textId="77777777" w:rsidR="009B0C8E" w:rsidRDefault="009B0C8E" w:rsidP="009B0C8E">
      <w:pPr>
        <w:pStyle w:val="ListParagraph"/>
        <w:numPr>
          <w:ilvl w:val="0"/>
          <w:numId w:val="53"/>
        </w:numPr>
      </w:pPr>
      <w:r>
        <w:t>Security Manager (SM)</w:t>
      </w:r>
    </w:p>
    <w:p w14:paraId="04545BDE" w14:textId="77777777" w:rsidR="009B0C8E" w:rsidRDefault="009B0C8E" w:rsidP="009B0C8E">
      <w:pPr>
        <w:pStyle w:val="ListParagraph"/>
        <w:numPr>
          <w:ilvl w:val="0"/>
          <w:numId w:val="56"/>
        </w:numPr>
        <w:ind w:left="1134"/>
      </w:pPr>
      <w:r>
        <w:t>Pairing methods: Just works, Passkey Entry, and Out of Band.</w:t>
      </w:r>
    </w:p>
    <w:p w14:paraId="025582F0" w14:textId="77777777" w:rsidR="009B0C8E" w:rsidRDefault="009B0C8E" w:rsidP="009B0C8E">
      <w:pPr>
        <w:pStyle w:val="ListParagraph"/>
        <w:numPr>
          <w:ilvl w:val="0"/>
          <w:numId w:val="56"/>
        </w:numPr>
        <w:ind w:left="1134"/>
      </w:pPr>
      <w:r>
        <w:t>LE Secure Connection Pairing model.</w:t>
      </w:r>
    </w:p>
    <w:p w14:paraId="234D3E5C" w14:textId="61D514BE" w:rsidR="009B0C8E" w:rsidRDefault="009B0C8E" w:rsidP="009B0C8E">
      <w:pPr>
        <w:pStyle w:val="ListParagraph"/>
        <w:numPr>
          <w:ilvl w:val="0"/>
          <w:numId w:val="56"/>
        </w:numPr>
        <w:ind w:left="1134"/>
      </w:pPr>
      <w:r>
        <w:t>Authenticated man-in-the-middle (MITM) protection and data signing.</w:t>
      </w:r>
    </w:p>
    <w:p w14:paraId="655E0A9D" w14:textId="35BF7FB8" w:rsidR="009B0C8E" w:rsidRDefault="009B0C8E" w:rsidP="009B0C8E">
      <w:pPr>
        <w:pStyle w:val="ListParagraph"/>
        <w:numPr>
          <w:ilvl w:val="0"/>
          <w:numId w:val="53"/>
        </w:numPr>
      </w:pPr>
      <w:r>
        <w:t>LL</w:t>
      </w:r>
    </w:p>
    <w:p w14:paraId="3A5D969A" w14:textId="77777777" w:rsidR="009B0C8E" w:rsidRDefault="009B0C8E" w:rsidP="00AC44AE">
      <w:pPr>
        <w:pStyle w:val="ListParagraph"/>
        <w:numPr>
          <w:ilvl w:val="0"/>
          <w:numId w:val="57"/>
        </w:numPr>
        <w:ind w:left="1134"/>
      </w:pPr>
      <w:r>
        <w:t>Master and slave roles.</w:t>
      </w:r>
    </w:p>
    <w:p w14:paraId="09C40BD2" w14:textId="77777777" w:rsidR="009B0C8E" w:rsidRDefault="009B0C8E" w:rsidP="000A5AC0">
      <w:pPr>
        <w:pStyle w:val="ListParagraph"/>
        <w:numPr>
          <w:ilvl w:val="0"/>
          <w:numId w:val="57"/>
        </w:numPr>
        <w:ind w:left="1134"/>
      </w:pPr>
      <w:r>
        <w:t>128-bit AES engine.</w:t>
      </w:r>
    </w:p>
    <w:p w14:paraId="3BD676DB" w14:textId="77777777" w:rsidR="009B0C8E" w:rsidRDefault="009B0C8E" w:rsidP="003D71D7">
      <w:pPr>
        <w:pStyle w:val="ListParagraph"/>
        <w:numPr>
          <w:ilvl w:val="0"/>
          <w:numId w:val="57"/>
        </w:numPr>
        <w:ind w:left="1134"/>
      </w:pPr>
      <w:r>
        <w:t>Low-duty cycle advertising.</w:t>
      </w:r>
    </w:p>
    <w:p w14:paraId="38EBB506" w14:textId="77777777" w:rsidR="009B0C8E" w:rsidRDefault="009B0C8E" w:rsidP="004F7986">
      <w:pPr>
        <w:pStyle w:val="ListParagraph"/>
        <w:numPr>
          <w:ilvl w:val="0"/>
          <w:numId w:val="57"/>
        </w:numPr>
        <w:ind w:left="1134"/>
      </w:pPr>
      <w:r>
        <w:t>LE Ping.</w:t>
      </w:r>
    </w:p>
    <w:p w14:paraId="5062AA71" w14:textId="77777777" w:rsidR="009B0C8E" w:rsidRDefault="009B0C8E" w:rsidP="00241FC9">
      <w:pPr>
        <w:pStyle w:val="ListParagraph"/>
        <w:numPr>
          <w:ilvl w:val="0"/>
          <w:numId w:val="57"/>
        </w:numPr>
        <w:ind w:left="1134"/>
      </w:pPr>
      <w:r>
        <w:t>Supports all SIG-adopted BLE profiles.</w:t>
      </w:r>
    </w:p>
    <w:p w14:paraId="4333809E" w14:textId="30232C2E" w:rsidR="009B0C8E" w:rsidRDefault="009B0C8E" w:rsidP="00241FC9">
      <w:pPr>
        <w:pStyle w:val="ListParagraph"/>
        <w:numPr>
          <w:ilvl w:val="0"/>
          <w:numId w:val="57"/>
        </w:numPr>
        <w:ind w:left="1134"/>
      </w:pPr>
      <w:r>
        <w:t>Power levels for advertisement (1.28s, 32 bytes, 0 dBm) and Connection (300 ms, 0 bytes, 0 dBm) are 42 µW and 70 µW respectively.</w:t>
      </w:r>
    </w:p>
    <w:p w14:paraId="29D9F75B" w14:textId="77777777" w:rsidR="009B0C8E" w:rsidRDefault="009B0C8E" w:rsidP="009B0C8E">
      <w:r>
        <w:lastRenderedPageBreak/>
        <w:t>The CYBLE-416045-02 has five SCBs (Serial Communication Blocks), each of which can implement I2C, UART, or SPI Interfaces. Two SCBs (SCB_6 and SCB_8) share the same pin connections and cannot be used simultaneously. One of these SCBs (SCB_8) will operate in Deep Sleep mode with an external clock, this SCB will only operate in Slave mode (requiring an external clock).</w:t>
      </w:r>
    </w:p>
    <w:p w14:paraId="3A1C50D7" w14:textId="32CD5CF3" w:rsidR="009B0C8E" w:rsidRDefault="009B0C8E" w:rsidP="009B0C8E">
      <w:r>
        <w:t>The hardware I2C block implements a full multimaster and Slave Interface (capable of multimaster arbitration). The block can operate at speeds up to 1 Mbps (Fast Mode plus) and has flexible buffering options to reduce interrupt overhead and CPU latency. The block also supports EZI2C which creates an address range in CYBLE-416045-02 memory and effectively reduces I2C communication for reading from and writing to arrays in memory. In addition, the block supports 256 byte-deep FIFOs for receiving and sending, by increasing the time allotted for the CPU to read data, greatly reducing the need for clock stretching caused by the CPU not reading data in time. FIFO mode is available on all channels and is especially useful in the absence of DMA. I2C peripherals are compatible with Standard-mode, Fast-mode, and Fast-Mode Plus I2C devices as defined in the NXP I2C bus specification and user guide (UM10204). The I/O of the I2C bus is implemented with GPIOs in open-channel mode.</w:t>
      </w:r>
    </w:p>
    <w:p w14:paraId="295D1E86" w14:textId="77777777" w:rsidR="0078244B" w:rsidRDefault="0078244B" w:rsidP="0078244B">
      <w:r>
        <w:t>A full-featured UART that operates up to 8 Mbps. This mode supports automotive single wire interface (LIN), infrared interface (IrDA), and SmartCard (ISO7816) protocols, which are all minor variants of the basic UART protocol. In addition, it supports a 9-bit multiprocessor mode that allows addressing of connected peripherals through common Rx and Tx lines. Common UART functions such as parity error, pause detection, and frame error are also supported. A 256-byte FIFO allows much greater CPU service latency to be tolerated.</w:t>
      </w:r>
    </w:p>
    <w:p w14:paraId="7468C4A2" w14:textId="77777777" w:rsidR="0078244B" w:rsidRDefault="0078244B" w:rsidP="0078244B">
      <w:r>
        <w:t>SPI mode supports full Motorola SPI, TI Secure Simple Pairing (SSP) (basically adding an initial pulse used to synchronize the SPI Codec), and National Microwire (a half-duplex form of SPI). The SPI block supports EZSPI mode where data exchange is reduced to reading and writing arrays in memory. The SPI interface operates with a 25-MHz clock.</w:t>
      </w:r>
    </w:p>
    <w:p w14:paraId="724C5F67" w14:textId="77777777" w:rsidR="0078244B" w:rsidRDefault="0078244B" w:rsidP="0078244B">
      <w:r>
        <w:t xml:space="preserve"> The CYBLE-416045-02 has up to 36 GPIOs, which implement the following:</w:t>
      </w:r>
    </w:p>
    <w:p w14:paraId="76F4E9A0" w14:textId="25AEE68C" w:rsidR="0078244B" w:rsidRDefault="0078244B" w:rsidP="0078244B">
      <w:pPr>
        <w:pStyle w:val="ListParagraph"/>
        <w:numPr>
          <w:ilvl w:val="0"/>
          <w:numId w:val="53"/>
        </w:numPr>
      </w:pPr>
      <w:r>
        <w:t>Eight drive strength modes:</w:t>
      </w:r>
    </w:p>
    <w:p w14:paraId="7BE352BB" w14:textId="77777777" w:rsidR="0078244B" w:rsidRDefault="0078244B" w:rsidP="0078244B">
      <w:pPr>
        <w:pStyle w:val="ListParagraph"/>
        <w:numPr>
          <w:ilvl w:val="0"/>
          <w:numId w:val="58"/>
        </w:numPr>
        <w:ind w:left="1134"/>
      </w:pPr>
      <w:r>
        <w:t>Analog input mode (input and output buffers are disabled)</w:t>
      </w:r>
    </w:p>
    <w:p w14:paraId="3848E123" w14:textId="77777777" w:rsidR="0078244B" w:rsidRDefault="0078244B" w:rsidP="0078244B">
      <w:pPr>
        <w:pStyle w:val="ListParagraph"/>
        <w:numPr>
          <w:ilvl w:val="0"/>
          <w:numId w:val="58"/>
        </w:numPr>
        <w:ind w:left="1134"/>
      </w:pPr>
      <w:r>
        <w:t>Input only</w:t>
      </w:r>
    </w:p>
    <w:p w14:paraId="2990FD1D" w14:textId="77777777" w:rsidR="0078244B" w:rsidRDefault="0078244B" w:rsidP="0078244B">
      <w:pPr>
        <w:pStyle w:val="ListParagraph"/>
        <w:numPr>
          <w:ilvl w:val="0"/>
          <w:numId w:val="58"/>
        </w:numPr>
        <w:ind w:left="1134"/>
      </w:pPr>
      <w:r>
        <w:t>Weak pull-up with strong pull-down</w:t>
      </w:r>
    </w:p>
    <w:p w14:paraId="072D0A12" w14:textId="77777777" w:rsidR="0078244B" w:rsidRDefault="0078244B" w:rsidP="0078244B">
      <w:pPr>
        <w:pStyle w:val="ListParagraph"/>
        <w:numPr>
          <w:ilvl w:val="0"/>
          <w:numId w:val="58"/>
        </w:numPr>
        <w:ind w:left="1134"/>
      </w:pPr>
      <w:r>
        <w:t>Strong pull-up with weak pull-down</w:t>
      </w:r>
    </w:p>
    <w:p w14:paraId="5CC6DD82" w14:textId="77777777" w:rsidR="0078244B" w:rsidRDefault="0078244B" w:rsidP="0078244B">
      <w:pPr>
        <w:pStyle w:val="ListParagraph"/>
        <w:numPr>
          <w:ilvl w:val="0"/>
          <w:numId w:val="58"/>
        </w:numPr>
        <w:ind w:left="1134"/>
      </w:pPr>
      <w:r>
        <w:t xml:space="preserve"> Open drain with strong pull-down</w:t>
      </w:r>
    </w:p>
    <w:p w14:paraId="51A764ED" w14:textId="77777777" w:rsidR="0078244B" w:rsidRDefault="0078244B" w:rsidP="0078244B">
      <w:pPr>
        <w:pStyle w:val="ListParagraph"/>
        <w:numPr>
          <w:ilvl w:val="0"/>
          <w:numId w:val="58"/>
        </w:numPr>
        <w:ind w:left="1134"/>
      </w:pPr>
      <w:r>
        <w:t>Open drain with strong pull-up</w:t>
      </w:r>
    </w:p>
    <w:p w14:paraId="79C5F41A" w14:textId="77777777" w:rsidR="0078244B" w:rsidRDefault="0078244B" w:rsidP="0078244B">
      <w:pPr>
        <w:pStyle w:val="ListParagraph"/>
        <w:numPr>
          <w:ilvl w:val="0"/>
          <w:numId w:val="58"/>
        </w:numPr>
        <w:ind w:left="1134"/>
      </w:pPr>
      <w:r>
        <w:t>Strong pull-up with strong pull-down</w:t>
      </w:r>
    </w:p>
    <w:p w14:paraId="54316602" w14:textId="3EFC8D4F" w:rsidR="0078244B" w:rsidRDefault="0078244B" w:rsidP="0078244B">
      <w:pPr>
        <w:pStyle w:val="ListParagraph"/>
        <w:numPr>
          <w:ilvl w:val="0"/>
          <w:numId w:val="58"/>
        </w:numPr>
        <w:ind w:left="1134"/>
      </w:pPr>
      <w:r>
        <w:t>Weak pull-up with weak pull-down</w:t>
      </w:r>
    </w:p>
    <w:p w14:paraId="06233445" w14:textId="4D22E952" w:rsidR="0078244B" w:rsidRDefault="0078244B" w:rsidP="0078244B">
      <w:pPr>
        <w:pStyle w:val="ListParagraph"/>
        <w:numPr>
          <w:ilvl w:val="0"/>
          <w:numId w:val="53"/>
        </w:numPr>
      </w:pPr>
      <w:r>
        <w:t>Input threshold selection (CMOS or LVTTL)</w:t>
      </w:r>
    </w:p>
    <w:p w14:paraId="0F98F0DE" w14:textId="6C444F87" w:rsidR="0078244B" w:rsidRDefault="0078244B" w:rsidP="0078244B">
      <w:pPr>
        <w:pStyle w:val="ListParagraph"/>
        <w:numPr>
          <w:ilvl w:val="0"/>
          <w:numId w:val="53"/>
        </w:numPr>
      </w:pPr>
      <w:r>
        <w:t>Hold mode to lock the previous state (used to maintain the I/O state in system hibernation mode)</w:t>
      </w:r>
    </w:p>
    <w:p w14:paraId="795D3828" w14:textId="432575FE" w:rsidR="0078244B" w:rsidRDefault="0078244B" w:rsidP="0078244B">
      <w:pPr>
        <w:pStyle w:val="ListParagraph"/>
        <w:numPr>
          <w:ilvl w:val="0"/>
          <w:numId w:val="53"/>
        </w:numPr>
      </w:pPr>
      <w:r>
        <w:t>Can select slew rate for dV/dt related noice control to improve EMI</w:t>
      </w:r>
    </w:p>
    <w:p w14:paraId="084049A0" w14:textId="77777777" w:rsidR="0078244B" w:rsidRDefault="0078244B" w:rsidP="0078244B">
      <w:r>
        <w:t>CYBLE-416045-02 also has an audio subsystem, this subsystem consists of the following hardware blocks:</w:t>
      </w:r>
    </w:p>
    <w:p w14:paraId="192FEEC1" w14:textId="53D8BD63" w:rsidR="0078244B" w:rsidRDefault="0078244B" w:rsidP="0078244B">
      <w:r>
        <w:t>This subsystem consists of an I2S block and two PDM channels. The PDM channel connects to the bit stream output of the PDM microphone. The PDM processing channels provide drop correction and can operate at clock rates ranging from 384 kHz to 3.072 MHz and generate word lengths of 16 to 24 bits at audio sample rates of up to 48 ksps. The I2S interface supports master and slave modes with Word Clock rates up to 192 ksps (8-bit to 32-bit words)</w:t>
      </w:r>
      <w:r w:rsidR="00617689">
        <w:fldChar w:fldCharType="begin"/>
      </w:r>
      <w:r w:rsidR="00617689">
        <w:instrText xml:space="preserve"> REF _Ref176443983 \r \h </w:instrText>
      </w:r>
      <w:r w:rsidR="00617689">
        <w:fldChar w:fldCharType="separate"/>
      </w:r>
      <w:r w:rsidR="00617689">
        <w:t>[3]</w:t>
      </w:r>
      <w:r w:rsidR="00617689">
        <w:fldChar w:fldCharType="end"/>
      </w:r>
      <w:r>
        <w:t>.</w:t>
      </w:r>
    </w:p>
    <w:p w14:paraId="2EB42B3E" w14:textId="4CA0F3AE" w:rsidR="0078244B" w:rsidRDefault="0078244B" w:rsidP="0078244B">
      <w:pPr>
        <w:pStyle w:val="Heading3"/>
        <w:rPr>
          <w:lang w:val="x-none"/>
        </w:rPr>
      </w:pPr>
      <w:bookmarkStart w:id="66" w:name="_Toc176443655"/>
      <w:r w:rsidRPr="0078244B">
        <w:rPr>
          <w:lang w:val="x-none"/>
        </w:rPr>
        <w:lastRenderedPageBreak/>
        <w:t>MEMS Microphone</w:t>
      </w:r>
      <w:bookmarkEnd w:id="66"/>
    </w:p>
    <w:p w14:paraId="6891E7A6"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sidRPr="00BB0724">
        <w:rPr>
          <w:sz w:val="20"/>
          <w:szCs w:val="20"/>
          <w:lang w:val="id-ID"/>
        </w:rPr>
        <w:fldChar w:fldCharType="begin"/>
      </w:r>
      <w:r w:rsidRPr="00BB0724">
        <w:rPr>
          <w:sz w:val="20"/>
          <w:szCs w:val="20"/>
          <w:lang w:val="id-ID"/>
        </w:rPr>
        <w:instrText xml:space="preserve"> INCLUDEPICTURE "https://eenews.cdnartwhere.eu/sites/default/files/styles/facebook/public/sites/default/files/images/memsmic630.jpg?itok=z1VN6wsT" \* MERGEFORMATINET </w:instrText>
      </w:r>
      <w:r w:rsidRPr="00BB0724">
        <w:rPr>
          <w:sz w:val="20"/>
          <w:szCs w:val="20"/>
          <w:lang w:val="id-ID"/>
        </w:rPr>
        <w:fldChar w:fldCharType="separate"/>
      </w:r>
      <w:r w:rsidR="00000000">
        <w:rPr>
          <w:sz w:val="20"/>
          <w:szCs w:val="20"/>
          <w:lang w:val="id-ID"/>
        </w:rPr>
        <w:fldChar w:fldCharType="begin"/>
      </w:r>
      <w:r w:rsidR="00000000">
        <w:rPr>
          <w:sz w:val="20"/>
          <w:szCs w:val="20"/>
          <w:lang w:val="id-ID"/>
        </w:rPr>
        <w:instrText xml:space="preserve"> INCLUDEPICTURE  "https://eenews.cdnartwhere.eu/sites/default/files/styles/facebook/public/sites/default/files/images/memsmic630.jpg?itok=z1VN6wsT" \* MERGEFORMATINET </w:instrText>
      </w:r>
      <w:r w:rsidR="00000000">
        <w:rPr>
          <w:sz w:val="20"/>
          <w:szCs w:val="20"/>
          <w:lang w:val="id-ID"/>
        </w:rPr>
        <w:fldChar w:fldCharType="separate"/>
      </w:r>
      <w:r w:rsidR="00205C2C">
        <w:rPr>
          <w:sz w:val="20"/>
          <w:szCs w:val="20"/>
          <w:lang w:val="id-ID"/>
        </w:rPr>
        <w:pict w14:anchorId="40E0DBC8">
          <v:shape id="_x0000_i1165" type="#_x0000_t75" alt="MEMS microphone qualified for automotive" style="width:243.3pt;height:127.85pt">
            <v:imagedata r:id="rId25" r:href="rId26"/>
          </v:shape>
        </w:pict>
      </w:r>
      <w:r w:rsidR="00000000">
        <w:rPr>
          <w:sz w:val="20"/>
          <w:szCs w:val="20"/>
          <w:lang w:val="id-ID"/>
        </w:rPr>
        <w:fldChar w:fldCharType="end"/>
      </w:r>
      <w:r w:rsidRPr="00BB0724">
        <w:rPr>
          <w:sz w:val="20"/>
          <w:szCs w:val="20"/>
          <w:lang w:val="id-ID"/>
        </w:rPr>
        <w:fldChar w:fldCharType="end"/>
      </w:r>
    </w:p>
    <w:p w14:paraId="01217264" w14:textId="3763C8D7"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7</w:t>
      </w:r>
      <w:r w:rsidRPr="0078244B">
        <w:rPr>
          <w:b/>
          <w:i w:val="0"/>
          <w:iCs w:val="0"/>
          <w:color w:val="auto"/>
          <w:sz w:val="22"/>
          <w:szCs w:val="22"/>
        </w:rPr>
        <w:fldChar w:fldCharType="end"/>
      </w:r>
      <w:r w:rsidR="00617689">
        <w:rPr>
          <w:b/>
          <w:i w:val="0"/>
          <w:iCs w:val="0"/>
          <w:color w:val="auto"/>
          <w:sz w:val="22"/>
          <w:szCs w:val="22"/>
        </w:rPr>
        <w:t xml:space="preserve"> </w:t>
      </w:r>
      <w:r>
        <w:rPr>
          <w:b/>
          <w:i w:val="0"/>
          <w:iCs w:val="0"/>
          <w:color w:val="auto"/>
          <w:sz w:val="22"/>
          <w:szCs w:val="22"/>
        </w:rPr>
        <w:t>MEMS Microphone</w:t>
      </w:r>
    </w:p>
    <w:p w14:paraId="0150A349" w14:textId="084278BD" w:rsidR="000947D4" w:rsidRPr="000947D4" w:rsidRDefault="0078244B" w:rsidP="000947D4">
      <w:pPr>
        <w:pStyle w:val="Body"/>
        <w:rPr>
          <w:lang w:val="id-ID"/>
        </w:rPr>
      </w:pPr>
      <w:r w:rsidRPr="0078244B">
        <w:rPr>
          <w:lang w:val="x-none"/>
        </w:rPr>
        <w:t>XENSIV™ MEMS microphones feature very low self-noise (high SNR), very low distortion (THD) even at high sound pressure levels (SPL), very tight phase matching and sensitivity, flat frequency response with low LFRO (low frequency roll-off), as well as very low group delay. Combined with its selectable power mode and extremely small package size, the Infineon XENSIV™ MEMS microphone is ideally suited for consumer electronics with excellent audio capture functions and also for certain industrial applications such as predictive maintenance and security.</w:t>
      </w:r>
      <w:r w:rsidR="000947D4">
        <w:rPr>
          <w:lang w:val="x-none"/>
        </w:rPr>
        <w:t xml:space="preserve"> </w:t>
      </w:r>
      <w:r w:rsidR="000947D4" w:rsidRPr="000947D4">
        <w:rPr>
          <w:lang w:val="id-ID"/>
        </w:rPr>
        <w:t>IM69D130 is a high performance digital MEMS microphone making use of Infineon’s Dual Backplate MEMS technology to deliver 105dB dynamic range and high output linearity up to 130dBSPL. The application benefits are crystal clear audio signals, extended pick-up distance and sensitivity to both soft and loud signals - from whispered speech to rock concerts</w:t>
      </w:r>
      <w:r w:rsidR="000947D4">
        <w:rPr>
          <w:lang w:val="id-ID"/>
        </w:rPr>
        <w:fldChar w:fldCharType="begin"/>
      </w:r>
      <w:r w:rsidR="000947D4">
        <w:rPr>
          <w:lang w:val="id-ID"/>
        </w:rPr>
        <w:instrText xml:space="preserve"> REF _Ref176444371 \r \h </w:instrText>
      </w:r>
      <w:r w:rsidR="000947D4">
        <w:rPr>
          <w:lang w:val="id-ID"/>
        </w:rPr>
      </w:r>
      <w:r w:rsidR="000947D4">
        <w:rPr>
          <w:lang w:val="id-ID"/>
        </w:rPr>
        <w:fldChar w:fldCharType="separate"/>
      </w:r>
      <w:r w:rsidR="000947D4">
        <w:rPr>
          <w:lang w:val="id-ID"/>
        </w:rPr>
        <w:t>[4]</w:t>
      </w:r>
      <w:r w:rsidR="000947D4">
        <w:rPr>
          <w:lang w:val="id-ID"/>
        </w:rPr>
        <w:fldChar w:fldCharType="end"/>
      </w:r>
      <w:r w:rsidR="000947D4" w:rsidRPr="000947D4">
        <w:rPr>
          <w:lang w:val="id-ID"/>
        </w:rPr>
        <w:t>.</w:t>
      </w:r>
    </w:p>
    <w:p w14:paraId="0D94E9E9" w14:textId="77777777" w:rsidR="000947D4" w:rsidRPr="000947D4" w:rsidRDefault="000947D4" w:rsidP="000947D4">
      <w:pPr>
        <w:pStyle w:val="Body"/>
        <w:rPr>
          <w:b/>
          <w:bCs/>
          <w:lang w:val="id-ID"/>
        </w:rPr>
      </w:pPr>
      <w:r w:rsidRPr="000947D4">
        <w:rPr>
          <w:b/>
          <w:bCs/>
          <w:lang w:val="id-ID"/>
        </w:rPr>
        <w:t>Summary of Features</w:t>
      </w:r>
    </w:p>
    <w:p w14:paraId="24DE4093" w14:textId="77777777" w:rsidR="000947D4" w:rsidRPr="000947D4" w:rsidRDefault="000947D4" w:rsidP="000947D4">
      <w:pPr>
        <w:pStyle w:val="Body"/>
        <w:numPr>
          <w:ilvl w:val="0"/>
          <w:numId w:val="65"/>
        </w:numPr>
        <w:rPr>
          <w:lang w:val="id-ID"/>
        </w:rPr>
      </w:pPr>
      <w:r w:rsidRPr="000947D4">
        <w:rPr>
          <w:lang w:val="id-ID"/>
        </w:rPr>
        <w:t>69 dB(A) signal-to-noise ratio</w:t>
      </w:r>
    </w:p>
    <w:p w14:paraId="7D601DD4" w14:textId="77777777" w:rsidR="000947D4" w:rsidRPr="000947D4" w:rsidRDefault="000947D4" w:rsidP="000947D4">
      <w:pPr>
        <w:pStyle w:val="Body"/>
        <w:numPr>
          <w:ilvl w:val="0"/>
          <w:numId w:val="65"/>
        </w:numPr>
        <w:rPr>
          <w:lang w:val="id-ID"/>
        </w:rPr>
      </w:pPr>
      <w:r w:rsidRPr="000947D4">
        <w:rPr>
          <w:lang w:val="id-ID"/>
        </w:rPr>
        <w:t>Below 1 percent distortions at 128 dBSPL (AOP - 130 dBSPL)</w:t>
      </w:r>
    </w:p>
    <w:p w14:paraId="6B654F14" w14:textId="77777777" w:rsidR="000947D4" w:rsidRPr="000947D4" w:rsidRDefault="000947D4" w:rsidP="000947D4">
      <w:pPr>
        <w:pStyle w:val="Body"/>
        <w:numPr>
          <w:ilvl w:val="0"/>
          <w:numId w:val="65"/>
        </w:numPr>
        <w:rPr>
          <w:lang w:val="id-ID"/>
        </w:rPr>
      </w:pPr>
      <w:r w:rsidRPr="000947D4">
        <w:rPr>
          <w:lang w:val="id-ID"/>
        </w:rPr>
        <w:t>Digital (PDM) interface with 6 μs group delay at 1 kHz</w:t>
      </w:r>
    </w:p>
    <w:p w14:paraId="28979AA4" w14:textId="77777777" w:rsidR="000947D4" w:rsidRPr="000947D4" w:rsidRDefault="000947D4" w:rsidP="000947D4">
      <w:pPr>
        <w:pStyle w:val="Body"/>
        <w:numPr>
          <w:ilvl w:val="0"/>
          <w:numId w:val="65"/>
        </w:numPr>
        <w:rPr>
          <w:lang w:val="id-ID"/>
        </w:rPr>
      </w:pPr>
      <w:r w:rsidRPr="000947D4">
        <w:rPr>
          <w:lang w:val="id-ID"/>
        </w:rPr>
        <w:t>Tight sensitivity (-36 ±1 dB) and phase (± 2 deg) tolerances</w:t>
      </w:r>
    </w:p>
    <w:p w14:paraId="4F1081BA" w14:textId="5C560AB7" w:rsidR="0078244B" w:rsidRPr="000947D4" w:rsidRDefault="000947D4" w:rsidP="0078244B">
      <w:pPr>
        <w:pStyle w:val="Body"/>
        <w:numPr>
          <w:ilvl w:val="0"/>
          <w:numId w:val="65"/>
        </w:numPr>
        <w:rPr>
          <w:lang w:val="id-ID"/>
        </w:rPr>
      </w:pPr>
      <w:r w:rsidRPr="000947D4">
        <w:rPr>
          <w:lang w:val="id-ID"/>
        </w:rPr>
        <w:t>28 Hz low frequency roll-off</w:t>
      </w:r>
    </w:p>
    <w:p w14:paraId="1CAA95F5" w14:textId="35E62EAA" w:rsidR="0078244B" w:rsidRDefault="0078244B" w:rsidP="0078244B">
      <w:pPr>
        <w:pStyle w:val="Heading3"/>
        <w:rPr>
          <w:lang w:val="x-none"/>
        </w:rPr>
      </w:pPr>
      <w:bookmarkStart w:id="67" w:name="_Toc176443656"/>
      <w:r>
        <w:rPr>
          <w:lang w:val="x-none"/>
        </w:rPr>
        <w:t>BME680</w:t>
      </w:r>
      <w:bookmarkEnd w:id="67"/>
    </w:p>
    <w:p w14:paraId="2B8BBE8E"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365B3680" wp14:editId="12473923">
            <wp:extent cx="2066306" cy="2066306"/>
            <wp:effectExtent l="0" t="0" r="0" b="0"/>
            <wp:docPr id="16949812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67160" cy="2067160"/>
                    </a:xfrm>
                    <a:prstGeom prst="rect">
                      <a:avLst/>
                    </a:prstGeom>
                    <a:noFill/>
                    <a:ln>
                      <a:noFill/>
                    </a:ln>
                  </pic:spPr>
                </pic:pic>
              </a:graphicData>
            </a:graphic>
          </wp:inline>
        </w:drawing>
      </w:r>
    </w:p>
    <w:p w14:paraId="2B71ADBB" w14:textId="67B732F7"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8</w:t>
      </w:r>
      <w:r w:rsidRPr="0078244B">
        <w:rPr>
          <w:b/>
          <w:i w:val="0"/>
          <w:iCs w:val="0"/>
          <w:color w:val="auto"/>
          <w:sz w:val="22"/>
          <w:szCs w:val="22"/>
        </w:rPr>
        <w:fldChar w:fldCharType="end"/>
      </w:r>
      <w:r>
        <w:rPr>
          <w:b/>
          <w:i w:val="0"/>
          <w:iCs w:val="0"/>
          <w:color w:val="auto"/>
          <w:sz w:val="22"/>
          <w:szCs w:val="22"/>
        </w:rPr>
        <w:t xml:space="preserve"> BME680 Sensor with I2C and SPI interface</w:t>
      </w:r>
    </w:p>
    <w:p w14:paraId="22BE3EF6" w14:textId="78EFF020" w:rsidR="000947D4" w:rsidRDefault="0078244B" w:rsidP="0078244B">
      <w:pPr>
        <w:pStyle w:val="Body"/>
        <w:rPr>
          <w:lang w:val="x-none"/>
        </w:rPr>
      </w:pPr>
      <w:r w:rsidRPr="0078244B">
        <w:rPr>
          <w:lang w:val="x-none"/>
        </w:rPr>
        <w:lastRenderedPageBreak/>
        <w:t>The BME680 sensor is an absolute barometric pressure sensor specifically designed for mobile applications such as cell phones, GPS modules, or watches. It is based on Bosch's proven piezo-resistive pressure sensor technology, which features high accuracy and linearity as well as long-term stability and high EMC resistance. The sensor has small dimensions and low power consumption, making it possible to be implemented in battery-powered devices</w:t>
      </w:r>
      <w:r w:rsidR="00CE4B96">
        <w:rPr>
          <w:lang w:val="x-none"/>
        </w:rPr>
        <w:fldChar w:fldCharType="begin"/>
      </w:r>
      <w:r w:rsidR="00CE4B96">
        <w:rPr>
          <w:lang w:val="x-none"/>
        </w:rPr>
        <w:instrText xml:space="preserve"> REF _Ref176444709 \r \h </w:instrText>
      </w:r>
      <w:r w:rsidR="00CE4B96">
        <w:rPr>
          <w:lang w:val="x-none"/>
        </w:rPr>
      </w:r>
      <w:r w:rsidR="00CE4B96">
        <w:rPr>
          <w:lang w:val="x-none"/>
        </w:rPr>
        <w:fldChar w:fldCharType="separate"/>
      </w:r>
      <w:r w:rsidR="00CE4B96">
        <w:rPr>
          <w:lang w:val="x-none"/>
        </w:rPr>
        <w:t>[5]</w:t>
      </w:r>
      <w:r w:rsidR="00CE4B96">
        <w:rPr>
          <w:lang w:val="x-none"/>
        </w:rPr>
        <w:fldChar w:fldCharType="end"/>
      </w:r>
      <w:r w:rsidRPr="0078244B">
        <w:rPr>
          <w:lang w:val="x-none"/>
        </w:rPr>
        <w:t>.</w:t>
      </w:r>
    </w:p>
    <w:p w14:paraId="1474B5D4" w14:textId="5EFB15E8" w:rsidR="0078244B" w:rsidRDefault="0078244B" w:rsidP="0078244B">
      <w:pPr>
        <w:pStyle w:val="Heading3"/>
        <w:rPr>
          <w:lang w:val="x-none"/>
        </w:rPr>
      </w:pPr>
      <w:bookmarkStart w:id="68" w:name="_Toc176443657"/>
      <w:r>
        <w:rPr>
          <w:lang w:val="x-none"/>
        </w:rPr>
        <w:t>LCD Oled 128x64 I2C</w:t>
      </w:r>
      <w:bookmarkEnd w:id="68"/>
    </w:p>
    <w:p w14:paraId="1C91D4A0" w14:textId="54F1C363" w:rsidR="0078244B" w:rsidRDefault="0078244B" w:rsidP="0078244B">
      <w:pPr>
        <w:pStyle w:val="Body"/>
        <w:rPr>
          <w:lang w:val="x-none"/>
        </w:rPr>
      </w:pPr>
      <w:r w:rsidRPr="0078244B">
        <w:rPr>
          <w:lang w:val="x-none"/>
        </w:rPr>
        <w:t>Ultra-low power OLED displays are used for visual interaction in small form factors. The OLED has a 0.96-inch display with 128x64 resolution and a 4-pin I2C interface based on the SSD1306 controller. It is easy to connect to a microcontroller with the I2C interface. The display has a very low power consumption of 0.04W during standard operation, as it does not require a backlight. It supports a wide operating voltage range between 3.3V and 5V.</w:t>
      </w:r>
    </w:p>
    <w:p w14:paraId="14792398" w14:textId="5CB19C8E"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fldChar w:fldCharType="begin"/>
      </w:r>
      <w:r>
        <w:instrText xml:space="preserve"> INCLUDEPICTURE "https://www.pcboard.ca/image/cache/catalog/products/lcd-products/oled/oled-128x64-colors-450x450.jpg" \* MERGEFORMATINET </w:instrText>
      </w:r>
      <w:r>
        <w:fldChar w:fldCharType="separate"/>
      </w:r>
      <w:r w:rsidR="00000000">
        <w:fldChar w:fldCharType="begin"/>
      </w:r>
      <w:r w:rsidR="00000000">
        <w:instrText xml:space="preserve"> INCLUDEPICTURE  "https://www.pcboard.ca/image/cache/catalog/products/lcd-products/oled/oled-128x64-colors-450x450.jpg" \* MERGEFORMATINET </w:instrText>
      </w:r>
      <w:r w:rsidR="00000000">
        <w:fldChar w:fldCharType="separate"/>
      </w:r>
      <w:r w:rsidR="00980743">
        <w:pict w14:anchorId="45AA836C">
          <v:shape id="_x0000_i1166" type="#_x0000_t75" alt="128x64 OLED Display with I2C" style="width:176.3pt;height:96.85pt">
            <v:imagedata r:id="rId28" r:href="rId29" croptop="15676f" cropbottom="13612f"/>
          </v:shape>
        </w:pict>
      </w:r>
      <w:r w:rsidR="00000000">
        <w:fldChar w:fldCharType="end"/>
      </w:r>
      <w:r>
        <w:fldChar w:fldCharType="end"/>
      </w:r>
    </w:p>
    <w:p w14:paraId="6A8A26BF" w14:textId="2F55AC67"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9</w:t>
      </w:r>
      <w:r w:rsidRPr="0078244B">
        <w:rPr>
          <w:b/>
          <w:i w:val="0"/>
          <w:iCs w:val="0"/>
          <w:color w:val="auto"/>
          <w:sz w:val="22"/>
          <w:szCs w:val="22"/>
        </w:rPr>
        <w:fldChar w:fldCharType="end"/>
      </w:r>
      <w:r>
        <w:rPr>
          <w:b/>
          <w:i w:val="0"/>
          <w:iCs w:val="0"/>
          <w:color w:val="auto"/>
          <w:sz w:val="22"/>
          <w:szCs w:val="22"/>
        </w:rPr>
        <w:t xml:space="preserve"> Oled LCD 128x64 I2C</w:t>
      </w:r>
    </w:p>
    <w:p w14:paraId="027151ED" w14:textId="20D176DD" w:rsidR="0078244B" w:rsidRDefault="0078244B" w:rsidP="0078244B">
      <w:pPr>
        <w:pStyle w:val="Heading3"/>
        <w:rPr>
          <w:lang w:val="x-none"/>
        </w:rPr>
      </w:pPr>
      <w:bookmarkStart w:id="69" w:name="_Toc176443658"/>
      <w:r>
        <w:rPr>
          <w:lang w:val="x-none"/>
        </w:rPr>
        <w:t>MAX98357A I2S 3W Class D Amplifier</w:t>
      </w:r>
      <w:bookmarkEnd w:id="69"/>
    </w:p>
    <w:p w14:paraId="2436B3B0" w14:textId="77777777" w:rsidR="0078244B" w:rsidRDefault="0078244B" w:rsidP="0078244B">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7857186A" wp14:editId="55EF7EE5">
            <wp:extent cx="3253839" cy="2166326"/>
            <wp:effectExtent l="0" t="0" r="3810" b="5715"/>
            <wp:docPr id="636746321" name="Picture 5" descr="[B!] Raspberry Piに2.4ドルのI2S DAC MAX98357Aをつないで音を鳴らす - みかんのゆるふわ技術ブロ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2" descr="[B!] Raspberry Piに2.4ドルのI2S DAC MAX98357Aをつないで音を鳴らす - みかんのゆるふわ技術ブログ"/>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0871" cy="2171008"/>
                    </a:xfrm>
                    <a:prstGeom prst="rect">
                      <a:avLst/>
                    </a:prstGeom>
                    <a:noFill/>
                    <a:ln>
                      <a:noFill/>
                    </a:ln>
                  </pic:spPr>
                </pic:pic>
              </a:graphicData>
            </a:graphic>
          </wp:inline>
        </w:drawing>
      </w:r>
    </w:p>
    <w:p w14:paraId="00DBD665" w14:textId="007B9DBF" w:rsidR="0078244B" w:rsidRPr="0078244B" w:rsidRDefault="0078244B" w:rsidP="0078244B">
      <w:pPr>
        <w:pStyle w:val="Caption"/>
        <w:rPr>
          <w:b/>
          <w:i w:val="0"/>
          <w:iCs w:val="0"/>
          <w:color w:val="auto"/>
          <w:sz w:val="22"/>
          <w:szCs w:val="22"/>
        </w:rPr>
      </w:pPr>
      <w:r w:rsidRPr="0078244B">
        <w:rPr>
          <w:b/>
          <w:i w:val="0"/>
          <w:iCs w:val="0"/>
          <w:color w:val="auto"/>
          <w:sz w:val="22"/>
          <w:szCs w:val="22"/>
        </w:rPr>
        <w:t xml:space="preserve">Figure </w:t>
      </w:r>
      <w:r w:rsidRPr="0078244B">
        <w:rPr>
          <w:b/>
          <w:i w:val="0"/>
          <w:iCs w:val="0"/>
          <w:color w:val="auto"/>
          <w:sz w:val="22"/>
          <w:szCs w:val="22"/>
        </w:rPr>
        <w:fldChar w:fldCharType="begin"/>
      </w:r>
      <w:r w:rsidRPr="0078244B">
        <w:rPr>
          <w:b/>
          <w:i w:val="0"/>
          <w:iCs w:val="0"/>
          <w:color w:val="auto"/>
          <w:sz w:val="22"/>
          <w:szCs w:val="22"/>
        </w:rPr>
        <w:instrText xml:space="preserve"> SEQ Figure \* ARABIC </w:instrText>
      </w:r>
      <w:r w:rsidRPr="0078244B">
        <w:rPr>
          <w:b/>
          <w:i w:val="0"/>
          <w:iCs w:val="0"/>
          <w:color w:val="auto"/>
          <w:sz w:val="22"/>
          <w:szCs w:val="22"/>
        </w:rPr>
        <w:fldChar w:fldCharType="separate"/>
      </w:r>
      <w:r w:rsidR="00E364DE">
        <w:rPr>
          <w:b/>
          <w:i w:val="0"/>
          <w:iCs w:val="0"/>
          <w:noProof/>
          <w:color w:val="auto"/>
          <w:sz w:val="22"/>
          <w:szCs w:val="22"/>
        </w:rPr>
        <w:t>10</w:t>
      </w:r>
      <w:r w:rsidRPr="0078244B">
        <w:rPr>
          <w:b/>
          <w:i w:val="0"/>
          <w:iCs w:val="0"/>
          <w:color w:val="auto"/>
          <w:sz w:val="22"/>
          <w:szCs w:val="22"/>
        </w:rPr>
        <w:fldChar w:fldCharType="end"/>
      </w:r>
      <w:r>
        <w:rPr>
          <w:b/>
          <w:i w:val="0"/>
          <w:iCs w:val="0"/>
          <w:color w:val="auto"/>
          <w:sz w:val="22"/>
          <w:szCs w:val="22"/>
        </w:rPr>
        <w:t xml:space="preserve"> MAX98357A I2S 3W Class D Amplifier</w:t>
      </w:r>
    </w:p>
    <w:p w14:paraId="3C81647B" w14:textId="1B52C9D1" w:rsidR="0078244B" w:rsidRPr="0078244B" w:rsidRDefault="0078244B" w:rsidP="0078244B">
      <w:pPr>
        <w:pStyle w:val="Body"/>
        <w:rPr>
          <w:lang w:val="id-ID"/>
        </w:rPr>
      </w:pPr>
      <w:r w:rsidRPr="0078244B">
        <w:rPr>
          <w:lang w:val="id-ID"/>
        </w:rPr>
        <w:t>The MAX98357A is a 3W Class D audio amplifier integrated circuit (IC) designed for use in various audio applications. The MAX98357A is an I2S (Inter-IC Sound) amplifier, which means that it receives digital audio data via the I2S interface and converts it into an analog audio signal. This signal is then amplified to drive speakers or other audio output devices. As a Class D amplifier, the MAX98357A operates with high efficiency, typically above 80%. This is achieved by using a switching amplifier topology, which reduces power and heat losses compared to traditional Class AB amplifiers. The MAX98357A is capable of delivering up to 3W of power to speakers, making it suitable for a wide range of applications, including portable audio devices, smart speakers, and other compact audio systems</w:t>
      </w:r>
      <w:r w:rsidR="00CE4B96">
        <w:rPr>
          <w:lang w:val="id-ID"/>
        </w:rPr>
        <w:fldChar w:fldCharType="begin"/>
      </w:r>
      <w:r w:rsidR="00CE4B96">
        <w:rPr>
          <w:lang w:val="id-ID"/>
        </w:rPr>
        <w:instrText xml:space="preserve"> REF _Ref176445166 \r \h </w:instrText>
      </w:r>
      <w:r w:rsidR="00CE4B96">
        <w:rPr>
          <w:lang w:val="id-ID"/>
        </w:rPr>
      </w:r>
      <w:r w:rsidR="00CE4B96">
        <w:rPr>
          <w:lang w:val="id-ID"/>
        </w:rPr>
        <w:fldChar w:fldCharType="separate"/>
      </w:r>
      <w:r w:rsidR="00CE4B96">
        <w:rPr>
          <w:lang w:val="id-ID"/>
        </w:rPr>
        <w:t>[6]</w:t>
      </w:r>
      <w:r w:rsidR="00CE4B96">
        <w:rPr>
          <w:lang w:val="id-ID"/>
        </w:rPr>
        <w:fldChar w:fldCharType="end"/>
      </w:r>
      <w:r w:rsidRPr="0078244B">
        <w:rPr>
          <w:lang w:val="id-ID"/>
        </w:rPr>
        <w:t>.</w:t>
      </w:r>
      <w:r>
        <w:rPr>
          <w:lang w:val="id-ID"/>
        </w:rPr>
        <w:t xml:space="preserve"> </w:t>
      </w:r>
      <w:r w:rsidRPr="0078244B">
        <w:rPr>
          <w:lang w:val="id-ID"/>
        </w:rPr>
        <w:t>Some key features of the MAX98357A include:</w:t>
      </w:r>
    </w:p>
    <w:p w14:paraId="0591C9C3" w14:textId="77777777" w:rsidR="0078244B" w:rsidRDefault="0078244B" w:rsidP="0078244B">
      <w:pPr>
        <w:pStyle w:val="Body"/>
        <w:numPr>
          <w:ilvl w:val="0"/>
          <w:numId w:val="63"/>
        </w:numPr>
        <w:rPr>
          <w:lang w:val="id-ID"/>
        </w:rPr>
      </w:pPr>
      <w:r w:rsidRPr="0078244B">
        <w:rPr>
          <w:lang w:val="id-ID"/>
        </w:rPr>
        <w:t>I2S digital audio input</w:t>
      </w:r>
    </w:p>
    <w:p w14:paraId="6F820F46" w14:textId="77777777" w:rsidR="0078244B" w:rsidRDefault="0078244B" w:rsidP="0078244B">
      <w:pPr>
        <w:pStyle w:val="Body"/>
        <w:numPr>
          <w:ilvl w:val="0"/>
          <w:numId w:val="63"/>
        </w:numPr>
        <w:rPr>
          <w:lang w:val="id-ID"/>
        </w:rPr>
      </w:pPr>
      <w:r w:rsidRPr="0078244B">
        <w:rPr>
          <w:lang w:val="id-ID"/>
        </w:rPr>
        <w:lastRenderedPageBreak/>
        <w:t>3W output power</w:t>
      </w:r>
    </w:p>
    <w:p w14:paraId="695AD53D" w14:textId="77777777" w:rsidR="0078244B" w:rsidRDefault="0078244B" w:rsidP="0078244B">
      <w:pPr>
        <w:pStyle w:val="Body"/>
        <w:numPr>
          <w:ilvl w:val="0"/>
          <w:numId w:val="63"/>
        </w:numPr>
        <w:rPr>
          <w:lang w:val="id-ID"/>
        </w:rPr>
      </w:pPr>
      <w:r w:rsidRPr="0078244B">
        <w:rPr>
          <w:lang w:val="id-ID"/>
        </w:rPr>
        <w:t>High efficiency (typically above 80%)</w:t>
      </w:r>
    </w:p>
    <w:p w14:paraId="4BEE228D" w14:textId="77777777" w:rsidR="0078244B" w:rsidRDefault="0078244B" w:rsidP="0078244B">
      <w:pPr>
        <w:pStyle w:val="Body"/>
        <w:numPr>
          <w:ilvl w:val="0"/>
          <w:numId w:val="63"/>
        </w:numPr>
        <w:rPr>
          <w:lang w:val="id-ID"/>
        </w:rPr>
      </w:pPr>
      <w:r w:rsidRPr="0078244B">
        <w:rPr>
          <w:lang w:val="id-ID"/>
        </w:rPr>
        <w:t>Low quiescent current (IQ) for low power consumption</w:t>
      </w:r>
    </w:p>
    <w:p w14:paraId="21B14428" w14:textId="77777777" w:rsidR="0078244B" w:rsidRDefault="0078244B" w:rsidP="0078244B">
      <w:pPr>
        <w:pStyle w:val="Body"/>
        <w:numPr>
          <w:ilvl w:val="0"/>
          <w:numId w:val="63"/>
        </w:numPr>
        <w:rPr>
          <w:lang w:val="id-ID"/>
        </w:rPr>
      </w:pPr>
      <w:r w:rsidRPr="0078244B">
        <w:rPr>
          <w:lang w:val="id-ID"/>
        </w:rPr>
        <w:t>Integrated thermal protection and over-current protection</w:t>
      </w:r>
    </w:p>
    <w:p w14:paraId="19466FEA" w14:textId="5676ABFF" w:rsidR="0078244B" w:rsidRDefault="0078244B" w:rsidP="0078244B">
      <w:pPr>
        <w:pStyle w:val="Body"/>
        <w:numPr>
          <w:ilvl w:val="0"/>
          <w:numId w:val="63"/>
        </w:numPr>
        <w:rPr>
          <w:lang w:val="id-ID"/>
        </w:rPr>
      </w:pPr>
      <w:r w:rsidRPr="0078244B">
        <w:rPr>
          <w:lang w:val="id-ID"/>
        </w:rPr>
        <w:t>Small package size (e.g., WLP or TQFN)</w:t>
      </w:r>
    </w:p>
    <w:p w14:paraId="567AD52E" w14:textId="15550937" w:rsidR="00CE4B96" w:rsidRDefault="00575AB8" w:rsidP="00575AB8">
      <w:pPr>
        <w:pStyle w:val="Heading2"/>
        <w:tabs>
          <w:tab w:val="clear" w:pos="1337"/>
        </w:tabs>
        <w:ind w:left="1418" w:hanging="1418"/>
      </w:pPr>
      <w:r w:rsidRPr="00575AB8">
        <w:t>Programming Flow</w:t>
      </w:r>
    </w:p>
    <w:p w14:paraId="0815DC26" w14:textId="06F160AB" w:rsidR="00575AB8" w:rsidRDefault="00575AB8" w:rsidP="00575AB8">
      <w:pPr>
        <w:pStyle w:val="Body"/>
      </w:pPr>
      <w:r>
        <w:t>First</w:t>
      </w:r>
      <w:r>
        <w:t>, we need to start with PSOC system initialization and FreeRTOS configuration. After that, we can create tasks that are required to perform various functions such as reading sensors, handling buttons, recognizing voice commands, updating displays, sending notifications, and handling BLE communication.</w:t>
      </w:r>
      <w:r>
        <w:t xml:space="preserve"> </w:t>
      </w:r>
      <w:r>
        <w:t>Each task has a different priority and period. The priority determines the order of task execution, while the period determines the time between executions of the same task. For example, the task to read the sensor has a high priority and a period of 10ms, while the task to update the display has a low priority and a period of 100ms.</w:t>
      </w:r>
      <w:r>
        <w:t xml:space="preserve"> </w:t>
      </w:r>
      <w:r>
        <w:t>Once the tasks are created, we can implement the code for each task. For example, the task to read the sensor will read the sensor value and store it in a global variable, while the task to handle the button will handle the button press and send the signal to other tasks.</w:t>
      </w:r>
      <w:r>
        <w:t xml:space="preserve"> </w:t>
      </w:r>
      <w:r>
        <w:t>Once all the tasks are implemented, we can integrate them using the xTaskCreate function to create the task and vTaskStartScheduler to start the scheduler. The scheduler will run the tasks concurrently and organize the execution order of the tasks based on priority and period.</w:t>
      </w:r>
      <w:r>
        <w:t xml:space="preserve"> </w:t>
      </w:r>
      <w:r>
        <w:t>Thus, the PSOC system can run multiple tasks simultaneously and improve the efficiency of using system resources. FreeRTOS allows us to develop more complex and efficient systems by utilizing features such as multitasking, priority, and period.</w:t>
      </w:r>
    </w:p>
    <w:p w14:paraId="4C5C5A03" w14:textId="77777777" w:rsidR="00E364DE" w:rsidRDefault="00E364DE" w:rsidP="00E364DE">
      <w:pPr>
        <w:pStyle w:val="Body"/>
        <w:keepNext/>
        <w:pBdr>
          <w:top w:val="single" w:sz="4" w:space="1" w:color="auto"/>
          <w:left w:val="single" w:sz="4" w:space="4" w:color="auto"/>
          <w:bottom w:val="single" w:sz="4" w:space="1" w:color="auto"/>
          <w:right w:val="single" w:sz="4" w:space="4" w:color="auto"/>
        </w:pBdr>
        <w:jc w:val="center"/>
      </w:pPr>
      <w:r>
        <w:rPr>
          <w:noProof/>
        </w:rPr>
        <w:drawing>
          <wp:inline distT="0" distB="0" distL="0" distR="0" wp14:anchorId="6EB3D155" wp14:editId="07DE1F2A">
            <wp:extent cx="5597554" cy="3955311"/>
            <wp:effectExtent l="0" t="0" r="3175" b="7620"/>
            <wp:docPr id="1227282" name="Picture 3"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282" name="Picture 3" descr="A diagram of a computer pro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680" cy="3965999"/>
                    </a:xfrm>
                    <a:prstGeom prst="rect">
                      <a:avLst/>
                    </a:prstGeom>
                    <a:noFill/>
                    <a:ln>
                      <a:noFill/>
                    </a:ln>
                  </pic:spPr>
                </pic:pic>
              </a:graphicData>
            </a:graphic>
          </wp:inline>
        </w:drawing>
      </w:r>
    </w:p>
    <w:p w14:paraId="68632BCA" w14:textId="7DECF275" w:rsidR="00E364DE" w:rsidRDefault="00E364DE" w:rsidP="00E364DE">
      <w:pPr>
        <w:pStyle w:val="Caption"/>
        <w:rPr>
          <w:b/>
          <w:i w:val="0"/>
          <w:iCs w:val="0"/>
          <w:color w:val="auto"/>
          <w:sz w:val="22"/>
          <w:szCs w:val="22"/>
        </w:rPr>
      </w:pPr>
      <w:r w:rsidRPr="00E364DE">
        <w:rPr>
          <w:b/>
          <w:i w:val="0"/>
          <w:iCs w:val="0"/>
          <w:color w:val="auto"/>
          <w:sz w:val="22"/>
          <w:szCs w:val="22"/>
        </w:rPr>
        <w:t xml:space="preserve">Figure </w:t>
      </w:r>
      <w:r w:rsidRPr="00E364DE">
        <w:rPr>
          <w:b/>
          <w:i w:val="0"/>
          <w:iCs w:val="0"/>
          <w:color w:val="auto"/>
          <w:sz w:val="22"/>
          <w:szCs w:val="22"/>
        </w:rPr>
        <w:fldChar w:fldCharType="begin"/>
      </w:r>
      <w:r w:rsidRPr="00E364DE">
        <w:rPr>
          <w:b/>
          <w:i w:val="0"/>
          <w:iCs w:val="0"/>
          <w:color w:val="auto"/>
          <w:sz w:val="22"/>
          <w:szCs w:val="22"/>
        </w:rPr>
        <w:instrText xml:space="preserve"> SEQ Figure \* ARABIC </w:instrText>
      </w:r>
      <w:r w:rsidRPr="00E364DE">
        <w:rPr>
          <w:b/>
          <w:i w:val="0"/>
          <w:iCs w:val="0"/>
          <w:color w:val="auto"/>
          <w:sz w:val="22"/>
          <w:szCs w:val="22"/>
        </w:rPr>
        <w:fldChar w:fldCharType="separate"/>
      </w:r>
      <w:r w:rsidRPr="00E364DE">
        <w:rPr>
          <w:b/>
          <w:i w:val="0"/>
          <w:iCs w:val="0"/>
          <w:color w:val="auto"/>
          <w:sz w:val="22"/>
          <w:szCs w:val="22"/>
        </w:rPr>
        <w:t>11</w:t>
      </w:r>
      <w:r w:rsidRPr="00E364DE">
        <w:rPr>
          <w:b/>
          <w:i w:val="0"/>
          <w:iCs w:val="0"/>
          <w:color w:val="auto"/>
          <w:sz w:val="22"/>
          <w:szCs w:val="22"/>
        </w:rPr>
        <w:fldChar w:fldCharType="end"/>
      </w:r>
      <w:r w:rsidRPr="00E364DE">
        <w:rPr>
          <w:b/>
          <w:i w:val="0"/>
          <w:iCs w:val="0"/>
          <w:color w:val="auto"/>
          <w:sz w:val="22"/>
          <w:szCs w:val="22"/>
        </w:rPr>
        <w:t xml:space="preserve"> Flowchar main.c smart clock program</w:t>
      </w:r>
    </w:p>
    <w:p w14:paraId="102BA90D" w14:textId="353E7B34" w:rsidR="00E364DE" w:rsidRDefault="00E364DE" w:rsidP="00E364DE">
      <w:pPr>
        <w:pStyle w:val="Heading3"/>
        <w:rPr>
          <w:lang w:val="x-none"/>
        </w:rPr>
      </w:pPr>
      <w:r w:rsidRPr="00E364DE">
        <w:rPr>
          <w:lang w:val="x-none"/>
        </w:rPr>
        <w:lastRenderedPageBreak/>
        <w:t>Button task</w:t>
      </w:r>
    </w:p>
    <w:p w14:paraId="799F2678" w14:textId="0E895575" w:rsidR="00E364DE" w:rsidRDefault="00E364DE" w:rsidP="00E364DE">
      <w:pPr>
        <w:pStyle w:val="Body"/>
        <w:rPr>
          <w:lang w:val="x-none"/>
        </w:rPr>
      </w:pPr>
      <w:r>
        <w:rPr>
          <w:lang w:val="x-none"/>
        </w:rPr>
        <w:t>Button task bertanggungjawab untuk membaca button yang di tekan oleh user dengan beberapa pilihan yaitu shoert press, double click, and long press.</w:t>
      </w:r>
    </w:p>
    <w:p w14:paraId="69D0007A" w14:textId="2DF06925" w:rsidR="00E364DE" w:rsidRDefault="0042232B" w:rsidP="0042232B">
      <w:pPr>
        <w:pStyle w:val="Body"/>
        <w:pBdr>
          <w:top w:val="single" w:sz="4" w:space="1" w:color="auto"/>
          <w:left w:val="single" w:sz="4" w:space="4" w:color="auto"/>
          <w:bottom w:val="single" w:sz="4" w:space="1" w:color="auto"/>
          <w:right w:val="single" w:sz="4" w:space="4" w:color="auto"/>
        </w:pBdr>
        <w:jc w:val="center"/>
        <w:rPr>
          <w:lang w:val="x-none"/>
        </w:rPr>
      </w:pPr>
      <w:r>
        <w:rPr>
          <w:noProof/>
        </w:rPr>
        <w:drawing>
          <wp:inline distT="0" distB="0" distL="0" distR="0" wp14:anchorId="24916E99" wp14:editId="4433BEA5">
            <wp:extent cx="2412365" cy="4871720"/>
            <wp:effectExtent l="0" t="0" r="6985" b="5080"/>
            <wp:docPr id="286929711" name="Picture 5"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29711" name="Picture 5" descr="A diagram of a flow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12365" cy="4871720"/>
                    </a:xfrm>
                    <a:prstGeom prst="rect">
                      <a:avLst/>
                    </a:prstGeom>
                    <a:noFill/>
                    <a:ln>
                      <a:noFill/>
                    </a:ln>
                  </pic:spPr>
                </pic:pic>
              </a:graphicData>
            </a:graphic>
          </wp:inline>
        </w:drawing>
      </w:r>
    </w:p>
    <w:p w14:paraId="779FC790" w14:textId="5063FF93" w:rsidR="0042232B" w:rsidRDefault="0042232B" w:rsidP="0042232B">
      <w:pPr>
        <w:pStyle w:val="Heading3"/>
        <w:rPr>
          <w:lang w:val="x-none"/>
        </w:rPr>
      </w:pPr>
      <w:r>
        <w:rPr>
          <w:lang w:val="x-none"/>
        </w:rPr>
        <w:t>DisplayOled task</w:t>
      </w:r>
    </w:p>
    <w:p w14:paraId="24E4AB54" w14:textId="77777777" w:rsidR="0042232B" w:rsidRDefault="0042232B" w:rsidP="0042232B">
      <w:pPr>
        <w:pStyle w:val="Body"/>
        <w:rPr>
          <w:lang w:val="x-none"/>
        </w:rPr>
      </w:pPr>
    </w:p>
    <w:p w14:paraId="4234B1FD" w14:textId="77777777" w:rsidR="0042232B" w:rsidRDefault="0042232B" w:rsidP="0042232B">
      <w:pPr>
        <w:pStyle w:val="Body"/>
        <w:pBdr>
          <w:top w:val="single" w:sz="4" w:space="1" w:color="auto"/>
          <w:left w:val="single" w:sz="4" w:space="4" w:color="auto"/>
          <w:bottom w:val="single" w:sz="4" w:space="1" w:color="auto"/>
          <w:right w:val="single" w:sz="4" w:space="4" w:color="auto"/>
        </w:pBdr>
        <w:jc w:val="center"/>
        <w:rPr>
          <w:lang w:val="x-none"/>
        </w:rPr>
      </w:pPr>
    </w:p>
    <w:p w14:paraId="7B294FE9" w14:textId="77777777" w:rsidR="0042232B" w:rsidRPr="0042232B" w:rsidRDefault="0042232B" w:rsidP="0042232B">
      <w:pPr>
        <w:pStyle w:val="Body"/>
        <w:rPr>
          <w:lang w:val="x-none"/>
        </w:rPr>
      </w:pPr>
    </w:p>
    <w:p w14:paraId="02CA86ED" w14:textId="4ACBA8DC" w:rsidR="00E364DE" w:rsidRDefault="00E364DE" w:rsidP="00E364DE">
      <w:pPr>
        <w:pStyle w:val="Heading2"/>
        <w:tabs>
          <w:tab w:val="clear" w:pos="1337"/>
        </w:tabs>
        <w:ind w:left="1418" w:hanging="1418"/>
      </w:pPr>
      <w:r w:rsidRPr="00E364DE">
        <w:t>Electronics and Hardware design</w:t>
      </w:r>
    </w:p>
    <w:p w14:paraId="66BF5AAD" w14:textId="77777777" w:rsidR="00E364DE" w:rsidRPr="00E364DE" w:rsidRDefault="00E364DE" w:rsidP="00E364DE">
      <w:pPr>
        <w:pStyle w:val="Body"/>
      </w:pPr>
    </w:p>
    <w:p w14:paraId="46F574A3" w14:textId="77777777" w:rsidR="00527982" w:rsidRPr="00DE41E7" w:rsidRDefault="00527982" w:rsidP="00527982">
      <w:pPr>
        <w:pStyle w:val="Heading4"/>
        <w:rPr>
          <w:highlight w:val="yellow"/>
        </w:rPr>
      </w:pPr>
      <w:bookmarkStart w:id="70" w:name="_Toc176443659"/>
      <w:r w:rsidRPr="00DE41E7">
        <w:rPr>
          <w:highlight w:val="yellow"/>
        </w:rPr>
        <w:t>Heading 4</w:t>
      </w:r>
      <w:bookmarkEnd w:id="62"/>
      <w:bookmarkEnd w:id="63"/>
      <w:bookmarkEnd w:id="64"/>
      <w:bookmarkEnd w:id="65"/>
      <w:bookmarkEnd w:id="70"/>
    </w:p>
    <w:p w14:paraId="518872FF" w14:textId="77777777" w:rsidR="00527982" w:rsidRPr="00DE41E7" w:rsidRDefault="00527982" w:rsidP="00FC7E5C">
      <w:pPr>
        <w:pStyle w:val="Body"/>
        <w:rPr>
          <w:highlight w:val="yellow"/>
        </w:rPr>
      </w:pPr>
    </w:p>
    <w:p w14:paraId="7AB07C0C" w14:textId="77777777" w:rsidR="00FC7E5C" w:rsidRPr="00DE41E7" w:rsidRDefault="00FC7E5C" w:rsidP="00FC7E5C">
      <w:pPr>
        <w:pStyle w:val="Code"/>
        <w:rPr>
          <w:highlight w:val="yellow"/>
        </w:rPr>
      </w:pPr>
      <w:bookmarkStart w:id="71" w:name="_mioConsistencyCheck84"/>
      <w:bookmarkStart w:id="72" w:name="_mioConsistencyCheck78"/>
      <w:bookmarkStart w:id="73" w:name="_mioConsistencyCheck27"/>
      <w:bookmarkStart w:id="74" w:name="_mioConsistencyCheck24"/>
      <w:bookmarkStart w:id="75" w:name="_mioConsistencyCheck15"/>
      <w:r w:rsidRPr="00DE41E7">
        <w:rPr>
          <w:highlight w:val="yellow"/>
        </w:rPr>
        <w:t>// some code</w:t>
      </w:r>
    </w:p>
    <w:p w14:paraId="5F93C946" w14:textId="77777777" w:rsidR="00FC7E5C" w:rsidRDefault="00FC7E5C" w:rsidP="00FC7E5C">
      <w:pPr>
        <w:pStyle w:val="Code"/>
        <w:rPr>
          <w:highlight w:val="yellow"/>
        </w:rPr>
      </w:pPr>
      <w:r w:rsidRPr="00DE41E7">
        <w:rPr>
          <w:highlight w:val="yellow"/>
        </w:rPr>
        <w:t>0110</w:t>
      </w:r>
      <w:r w:rsidRPr="00DE41E7">
        <w:rPr>
          <w:highlight w:val="yellow"/>
        </w:rPr>
        <w:tab/>
        <w:t>abcdefghi</w:t>
      </w:r>
      <w:bookmarkEnd w:id="71"/>
      <w:bookmarkEnd w:id="72"/>
      <w:bookmarkEnd w:id="73"/>
      <w:bookmarkEnd w:id="74"/>
      <w:bookmarkEnd w:id="75"/>
    </w:p>
    <w:sdt>
      <w:sdtPr>
        <w:rPr>
          <w:rFonts w:ascii="Courier New" w:hAnsi="Courier New"/>
          <w:b w:val="0"/>
          <w:iCs w:val="0"/>
          <w:szCs w:val="22"/>
          <w:highlight w:val="yellow"/>
          <w:lang w:eastAsia="de-DE"/>
        </w:rPr>
        <w:alias w:val="mioTextBlock"/>
        <w:tag w:val="ed15b90f-2b6c-4e2a-8f43-9ed31e915c5f"/>
        <w:id w:val="-1962637732"/>
        <w:placeholder>
          <w:docPart w:val="DefaultPlaceholder_-1854013440"/>
        </w:placeholder>
        <w15:appearance w15:val="hidden"/>
      </w:sdtPr>
      <w:sdtContent>
        <w:p w14:paraId="439D7871" w14:textId="77777777" w:rsidR="00D91021" w:rsidRDefault="00D91021" w:rsidP="00C256DF">
          <w:pPr>
            <w:pStyle w:val="Codelisting"/>
          </w:pPr>
          <w:r>
            <w:t xml:space="preserve">Code listing </w:t>
          </w:r>
          <w:r w:rsidR="008C5EF5">
            <w:fldChar w:fldCharType="begin"/>
          </w:r>
          <w:r w:rsidR="008C5EF5">
            <w:instrText xml:space="preserve"> SEQ Code_listing \* ARABIC </w:instrText>
          </w:r>
          <w:r w:rsidR="008C5EF5">
            <w:fldChar w:fldCharType="separate"/>
          </w:r>
          <w:r w:rsidR="003737A9">
            <w:rPr>
              <w:noProof/>
            </w:rPr>
            <w:t>2</w:t>
          </w:r>
          <w:r w:rsidR="008C5EF5">
            <w:rPr>
              <w:noProof/>
            </w:rPr>
            <w:fldChar w:fldCharType="end"/>
          </w:r>
          <w:r>
            <w:tab/>
          </w:r>
          <w:r w:rsidRPr="00B54FCC">
            <w:rPr>
              <w:highlight w:val="yellow"/>
            </w:rPr>
            <w:t>Title</w:t>
          </w:r>
        </w:p>
        <w:tbl>
          <w:tblPr>
            <w:tblStyle w:val="TableGrid"/>
            <w:tblW w:w="0" w:type="auto"/>
            <w:tblLook w:val="04A0" w:firstRow="1" w:lastRow="0" w:firstColumn="1" w:lastColumn="0" w:noHBand="0" w:noVBand="1"/>
          </w:tblPr>
          <w:tblGrid>
            <w:gridCol w:w="10195"/>
          </w:tblGrid>
          <w:tr w:rsidR="00D91021" w14:paraId="416776F0" w14:textId="77777777" w:rsidTr="005E49C0">
            <w:tc>
              <w:tcPr>
                <w:tcW w:w="10195" w:type="dxa"/>
              </w:tcPr>
              <w:p w14:paraId="0B22641E" w14:textId="77777777" w:rsidR="00D91021" w:rsidRDefault="00D91021" w:rsidP="005E49C0">
                <w:pPr>
                  <w:pStyle w:val="CodeInCodeTable"/>
                </w:pPr>
                <w:r w:rsidRPr="004F3E9C">
                  <w:t>Code in code table</w:t>
                </w:r>
              </w:p>
            </w:tc>
          </w:tr>
        </w:tbl>
        <w:p w14:paraId="394ABD30" w14:textId="77777777" w:rsidR="00527982" w:rsidRPr="00D91021" w:rsidRDefault="00000000" w:rsidP="00FC7E5C">
          <w:pPr>
            <w:pStyle w:val="Code"/>
            <w:rPr>
              <w:highlight w:val="yellow"/>
            </w:rPr>
          </w:pPr>
        </w:p>
      </w:sdtContent>
    </w:sdt>
    <w:p w14:paraId="17E551B5" w14:textId="1C3188AA" w:rsidR="00FC7E5C" w:rsidRPr="00980743" w:rsidRDefault="00FC7E5C" w:rsidP="00980743">
      <w:pPr>
        <w:pStyle w:val="Reference"/>
        <w:numPr>
          <w:ilvl w:val="0"/>
          <w:numId w:val="0"/>
        </w:numPr>
        <w:ind w:left="454"/>
        <w:rPr>
          <w:rStyle w:val="Hypertext"/>
          <w:b/>
          <w:color w:val="auto"/>
          <w:highlight w:val="yellow"/>
        </w:rPr>
        <w:sectPr w:rsidR="00FC7E5C" w:rsidRPr="00980743" w:rsidSect="00DD32F7">
          <w:headerReference w:type="default" r:id="rId33"/>
          <w:footnotePr>
            <w:numRestart w:val="eachPage"/>
          </w:footnotePr>
          <w:pgSz w:w="11907" w:h="16840" w:code="9"/>
          <w:pgMar w:top="1985" w:right="851" w:bottom="851" w:left="851" w:header="284" w:footer="284" w:gutter="0"/>
          <w:cols w:space="720"/>
          <w:formProt w:val="0"/>
          <w:docGrid w:linePitch="299"/>
        </w:sectPr>
      </w:pPr>
    </w:p>
    <w:p w14:paraId="537C5510" w14:textId="77777777" w:rsidR="00FC7E5C" w:rsidRPr="00980743" w:rsidRDefault="00FC7E5C" w:rsidP="00FC7E5C">
      <w:pPr>
        <w:pStyle w:val="HeadingPreface"/>
      </w:pPr>
      <w:bookmarkStart w:id="79" w:name="_Toc76373778"/>
      <w:bookmarkStart w:id="80" w:name="_Toc76385948"/>
      <w:bookmarkStart w:id="81" w:name="_Toc92795675"/>
      <w:bookmarkStart w:id="82" w:name="_Toc82426088"/>
      <w:bookmarkStart w:id="83" w:name="_Toc82590653"/>
      <w:bookmarkStart w:id="84" w:name="_Toc92795676"/>
      <w:bookmarkStart w:id="85" w:name="_Toc176443660"/>
      <w:bookmarkEnd w:id="33"/>
      <w:bookmarkEnd w:id="34"/>
      <w:r w:rsidRPr="00980743">
        <w:lastRenderedPageBreak/>
        <w:t>References</w:t>
      </w:r>
      <w:bookmarkEnd w:id="79"/>
      <w:bookmarkEnd w:id="80"/>
      <w:bookmarkEnd w:id="81"/>
      <w:bookmarkEnd w:id="85"/>
    </w:p>
    <w:bookmarkStart w:id="86" w:name="_mioConsistencyCheck86"/>
    <w:bookmarkStart w:id="87" w:name="_mioConsistencyCheck80"/>
    <w:bookmarkStart w:id="88" w:name="_mioConsistencyCheck36"/>
    <w:bookmarkStart w:id="89" w:name="_mioConsistencyCheck35"/>
    <w:bookmarkStart w:id="90" w:name="_mioConsistencyCheck33"/>
    <w:bookmarkStart w:id="91" w:name="_mioConsistencyCheck31"/>
    <w:bookmarkStart w:id="92" w:name="_mioConsistencyCheck29"/>
    <w:bookmarkStart w:id="93" w:name="_mioConsistencyCheck26"/>
    <w:bookmarkStart w:id="94" w:name="_mioConsistencyCheck17"/>
    <w:bookmarkStart w:id="95" w:name="_Ref176442375"/>
    <w:p w14:paraId="63D81C27" w14:textId="4BCDC50A" w:rsidR="00FC7E5C" w:rsidRDefault="00617689" w:rsidP="00FC7E5C">
      <w:pPr>
        <w:pStyle w:val="Reference"/>
      </w:pPr>
      <w:r>
        <w:fldChar w:fldCharType="begin"/>
      </w:r>
      <w:r>
        <w:instrText>HYPERLINK "</w:instrText>
      </w:r>
      <w:r w:rsidRPr="00980743">
        <w:instrText>https://www.freertos.org/</w:instrText>
      </w:r>
      <w:r>
        <w:instrText>"</w:instrText>
      </w:r>
      <w:r>
        <w:fldChar w:fldCharType="separate"/>
      </w:r>
      <w:r w:rsidRPr="00980FCD">
        <w:rPr>
          <w:rStyle w:val="Hyperlink"/>
        </w:rPr>
        <w:t>https://www.freertos.org/</w:t>
      </w:r>
      <w:bookmarkEnd w:id="95"/>
      <w:r>
        <w:fldChar w:fldCharType="end"/>
      </w:r>
    </w:p>
    <w:bookmarkStart w:id="96" w:name="_Ref176443798"/>
    <w:p w14:paraId="28C249D2" w14:textId="17695F18" w:rsidR="00617689" w:rsidRDefault="00617689" w:rsidP="00FC7E5C">
      <w:pPr>
        <w:pStyle w:val="Reference"/>
      </w:pPr>
      <w:r>
        <w:fldChar w:fldCharType="begin"/>
      </w:r>
      <w:r>
        <w:instrText>HYPERLINK "</w:instrText>
      </w:r>
      <w:r w:rsidRPr="00617689">
        <w:instrText>https://www.infineon.com/cms/en/design-support/tools/sdk/modustoolbox-software/</w:instrText>
      </w:r>
      <w:r>
        <w:instrText>"</w:instrText>
      </w:r>
      <w:r>
        <w:fldChar w:fldCharType="separate"/>
      </w:r>
      <w:bookmarkStart w:id="97" w:name="_Ref176443958"/>
      <w:r w:rsidRPr="00980FCD">
        <w:rPr>
          <w:rStyle w:val="Hyperlink"/>
        </w:rPr>
        <w:t>https://www.infineon.com/cms/en/design-support/tools/sdk/modustoolbox-software/</w:t>
      </w:r>
      <w:bookmarkEnd w:id="97"/>
      <w:r>
        <w:fldChar w:fldCharType="end"/>
      </w:r>
    </w:p>
    <w:p w14:paraId="0E4A4448" w14:textId="77777777" w:rsidR="00617689" w:rsidRDefault="00617689" w:rsidP="00617689">
      <w:pPr>
        <w:pStyle w:val="Reference"/>
      </w:pPr>
      <w:hyperlink r:id="rId34" w:history="1">
        <w:bookmarkStart w:id="98" w:name="_Ref176443983"/>
        <w:r w:rsidRPr="00980FCD">
          <w:rPr>
            <w:rStyle w:val="Hyperlink"/>
          </w:rPr>
          <w:t>https://www.infineon.com/dgdl/Infineon-CYBLE-416045-02-DataSheet-v02_00-EN.pdf?fileId=8ac78c8c7d0d8da4017d0ee63f136e57</w:t>
        </w:r>
        <w:bookmarkEnd w:id="98"/>
      </w:hyperlink>
    </w:p>
    <w:p w14:paraId="4500EFA8" w14:textId="64972352" w:rsidR="00617689" w:rsidRDefault="000947D4" w:rsidP="00FC7E5C">
      <w:pPr>
        <w:pStyle w:val="Reference"/>
      </w:pPr>
      <w:hyperlink r:id="rId35" w:history="1">
        <w:bookmarkStart w:id="99" w:name="_Ref176444371"/>
        <w:r w:rsidRPr="00980FCD">
          <w:rPr>
            <w:rStyle w:val="Hyperlink"/>
          </w:rPr>
          <w:t>https://www.infineon.com/cms/en/product/sensor/mems-microphones/mems-microphones-for-consumer/im69d130/</w:t>
        </w:r>
        <w:bookmarkEnd w:id="99"/>
      </w:hyperlink>
    </w:p>
    <w:p w14:paraId="2BDD8AB1" w14:textId="09F8AA2B" w:rsidR="00617689" w:rsidRDefault="00CE4B96" w:rsidP="000947D4">
      <w:pPr>
        <w:pStyle w:val="Reference"/>
      </w:pPr>
      <w:hyperlink r:id="rId36" w:history="1">
        <w:bookmarkStart w:id="100" w:name="_Ref176444709"/>
        <w:r w:rsidRPr="00980FCD">
          <w:rPr>
            <w:rStyle w:val="Hyperlink"/>
          </w:rPr>
          <w:t>https://www.bosch-sensortec.com/products/environmental-sensors/gas-sensors/bme680/#documents</w:t>
        </w:r>
        <w:bookmarkEnd w:id="100"/>
      </w:hyperlink>
    </w:p>
    <w:p w14:paraId="5D292772" w14:textId="09B66986" w:rsidR="00CE4B96" w:rsidRDefault="00CE4B96" w:rsidP="000947D4">
      <w:pPr>
        <w:pStyle w:val="Reference"/>
      </w:pPr>
      <w:hyperlink r:id="rId37" w:history="1">
        <w:bookmarkStart w:id="101" w:name="_Ref176445166"/>
        <w:r w:rsidRPr="00980FCD">
          <w:rPr>
            <w:rStyle w:val="Hyperlink"/>
          </w:rPr>
          <w:t>https://learn.adafruit.com/adafruit-max98357-i2s-class-d-mono-amp/overview</w:t>
        </w:r>
        <w:bookmarkEnd w:id="101"/>
      </w:hyperlink>
    </w:p>
    <w:p w14:paraId="5A2208C1" w14:textId="77777777" w:rsidR="00CE4B96" w:rsidRPr="00980743" w:rsidRDefault="00CE4B96" w:rsidP="000947D4">
      <w:pPr>
        <w:pStyle w:val="Reference"/>
      </w:pPr>
    </w:p>
    <w:bookmarkEnd w:id="86"/>
    <w:bookmarkEnd w:id="87"/>
    <w:bookmarkEnd w:id="88"/>
    <w:bookmarkEnd w:id="89"/>
    <w:bookmarkEnd w:id="90"/>
    <w:bookmarkEnd w:id="91"/>
    <w:bookmarkEnd w:id="92"/>
    <w:bookmarkEnd w:id="93"/>
    <w:bookmarkEnd w:id="94"/>
    <w:bookmarkEnd w:id="96"/>
    <w:p w14:paraId="74BD0019" w14:textId="77777777" w:rsidR="00FC7E5C" w:rsidRDefault="00FC7E5C" w:rsidP="00FC7E5C">
      <w:pPr>
        <w:pStyle w:val="Reference"/>
        <w:numPr>
          <w:ilvl w:val="0"/>
          <w:numId w:val="0"/>
        </w:numPr>
        <w:rPr>
          <w:b/>
          <w:snapToGrid w:val="0"/>
          <w:kern w:val="28"/>
          <w:sz w:val="28"/>
        </w:rPr>
      </w:pPr>
    </w:p>
    <w:bookmarkEnd w:id="82"/>
    <w:bookmarkEnd w:id="83"/>
    <w:bookmarkEnd w:id="84"/>
    <w:p w14:paraId="11B9A98F" w14:textId="77777777" w:rsidR="00F058C4" w:rsidRDefault="00F058C4" w:rsidP="00E07CE5">
      <w:pPr>
        <w:pStyle w:val="HeadingPreface"/>
        <w:sectPr w:rsidR="00F058C4" w:rsidSect="00DD32F7">
          <w:headerReference w:type="default" r:id="rId38"/>
          <w:footnotePr>
            <w:numRestart w:val="eachPage"/>
          </w:footnotePr>
          <w:pgSz w:w="11907" w:h="16840" w:code="9"/>
          <w:pgMar w:top="1985" w:right="851" w:bottom="851" w:left="851" w:header="284" w:footer="284" w:gutter="0"/>
          <w:cols w:space="720"/>
          <w:formProt w:val="0"/>
          <w:docGrid w:linePitch="299"/>
        </w:sectPr>
      </w:pPr>
    </w:p>
    <w:p w14:paraId="1AAA8AC6" w14:textId="77777777" w:rsidR="00F058C4" w:rsidRDefault="00F058C4" w:rsidP="00F058C4">
      <w:pPr>
        <w:pStyle w:val="HeadingPreface"/>
      </w:pPr>
      <w:bookmarkStart w:id="106" w:name="_Toc176443661"/>
      <w:r>
        <w:lastRenderedPageBreak/>
        <w:t>Revision h</w:t>
      </w:r>
      <w:r w:rsidRPr="00352CA1">
        <w:t>istory</w:t>
      </w:r>
      <w:bookmarkEnd w:id="106"/>
    </w:p>
    <w:tbl>
      <w:tblPr>
        <w:tblW w:w="10206" w:type="dxa"/>
        <w:tblBorders>
          <w:top w:val="single" w:sz="4" w:space="0" w:color="auto"/>
          <w:bottom w:val="single" w:sz="4" w:space="0" w:color="auto"/>
          <w:insideH w:val="single" w:sz="4" w:space="0" w:color="auto"/>
          <w:insideV w:val="single" w:sz="4" w:space="0" w:color="auto"/>
        </w:tblBorders>
        <w:tblCellMar>
          <w:left w:w="85" w:type="dxa"/>
          <w:right w:w="0" w:type="dxa"/>
        </w:tblCellMar>
        <w:tblLook w:val="05E0" w:firstRow="1" w:lastRow="1" w:firstColumn="1" w:lastColumn="1" w:noHBand="0" w:noVBand="1"/>
      </w:tblPr>
      <w:tblGrid>
        <w:gridCol w:w="1485"/>
        <w:gridCol w:w="1917"/>
        <w:gridCol w:w="6804"/>
      </w:tblGrid>
      <w:tr w:rsidR="00F058C4" w:rsidRPr="000C4A1A" w14:paraId="3E32B417" w14:textId="77777777" w:rsidTr="00337650">
        <w:trPr>
          <w:tblHeader/>
        </w:trPr>
        <w:tc>
          <w:tcPr>
            <w:tcW w:w="1485" w:type="dxa"/>
            <w:shd w:val="clear" w:color="auto" w:fill="auto"/>
          </w:tcPr>
          <w:p w14:paraId="1B9A8DC5" w14:textId="77777777" w:rsidR="00F058C4" w:rsidRPr="00096093" w:rsidRDefault="00F058C4" w:rsidP="00C44EED">
            <w:pPr>
              <w:pStyle w:val="TableHead-l"/>
            </w:pPr>
            <w:r>
              <w:t>Document r</w:t>
            </w:r>
            <w:r w:rsidR="00F35E17">
              <w:t>evi</w:t>
            </w:r>
            <w:r>
              <w:t>sion</w:t>
            </w:r>
          </w:p>
        </w:tc>
        <w:tc>
          <w:tcPr>
            <w:tcW w:w="1917" w:type="dxa"/>
            <w:shd w:val="clear" w:color="auto" w:fill="auto"/>
          </w:tcPr>
          <w:p w14:paraId="133D8F1E" w14:textId="77777777" w:rsidR="00F058C4" w:rsidRPr="00096093" w:rsidRDefault="00F058C4" w:rsidP="00C44EED">
            <w:pPr>
              <w:pStyle w:val="TableHead"/>
            </w:pPr>
            <w:r>
              <w:t>Date</w:t>
            </w:r>
          </w:p>
        </w:tc>
        <w:tc>
          <w:tcPr>
            <w:tcW w:w="6804" w:type="dxa"/>
          </w:tcPr>
          <w:p w14:paraId="3BA82F7D" w14:textId="77777777" w:rsidR="00F058C4" w:rsidRPr="000C4A1A" w:rsidRDefault="00F058C4" w:rsidP="00C44EED">
            <w:pPr>
              <w:pStyle w:val="TableHead"/>
            </w:pPr>
            <w:r w:rsidRPr="000C4A1A">
              <w:t>Description of change</w:t>
            </w:r>
            <w:r>
              <w:t>s</w:t>
            </w:r>
          </w:p>
        </w:tc>
      </w:tr>
      <w:tr w:rsidR="00F058C4" w:rsidRPr="000C4A1A" w14:paraId="08A65741" w14:textId="77777777" w:rsidTr="00337650">
        <w:tc>
          <w:tcPr>
            <w:tcW w:w="1485" w:type="dxa"/>
            <w:shd w:val="clear" w:color="auto" w:fill="auto"/>
          </w:tcPr>
          <w:p w14:paraId="3A339C7D" w14:textId="77777777" w:rsidR="00F058C4" w:rsidRPr="000C4A1A" w:rsidRDefault="00F058C4" w:rsidP="00C44EED">
            <w:pPr>
              <w:pStyle w:val="TableCell-l"/>
            </w:pPr>
          </w:p>
        </w:tc>
        <w:tc>
          <w:tcPr>
            <w:tcW w:w="1917" w:type="dxa"/>
            <w:shd w:val="clear" w:color="auto" w:fill="auto"/>
          </w:tcPr>
          <w:p w14:paraId="690741D9" w14:textId="77777777" w:rsidR="00F058C4" w:rsidRPr="000C4A1A" w:rsidRDefault="00F058C4" w:rsidP="00C44EED">
            <w:pPr>
              <w:pStyle w:val="TableCell"/>
            </w:pPr>
          </w:p>
        </w:tc>
        <w:tc>
          <w:tcPr>
            <w:tcW w:w="6804" w:type="dxa"/>
          </w:tcPr>
          <w:p w14:paraId="567604E3" w14:textId="77777777" w:rsidR="00F058C4" w:rsidRPr="000C4A1A" w:rsidRDefault="00F058C4" w:rsidP="00C44EED">
            <w:pPr>
              <w:pStyle w:val="TableCell"/>
            </w:pPr>
          </w:p>
        </w:tc>
      </w:tr>
      <w:tr w:rsidR="00F058C4" w:rsidRPr="000C4A1A" w14:paraId="1175489B" w14:textId="77777777" w:rsidTr="00337650">
        <w:tc>
          <w:tcPr>
            <w:tcW w:w="1485" w:type="dxa"/>
            <w:shd w:val="clear" w:color="auto" w:fill="auto"/>
          </w:tcPr>
          <w:p w14:paraId="706E0378" w14:textId="77777777" w:rsidR="00F058C4" w:rsidRPr="000C4A1A" w:rsidRDefault="00F058C4" w:rsidP="00C44EED">
            <w:pPr>
              <w:pStyle w:val="TableCell-l"/>
            </w:pPr>
          </w:p>
        </w:tc>
        <w:tc>
          <w:tcPr>
            <w:tcW w:w="1917" w:type="dxa"/>
            <w:shd w:val="clear" w:color="auto" w:fill="auto"/>
          </w:tcPr>
          <w:p w14:paraId="47880EE6" w14:textId="77777777" w:rsidR="00F058C4" w:rsidRPr="000C4A1A" w:rsidRDefault="00F058C4" w:rsidP="00C44EED">
            <w:pPr>
              <w:pStyle w:val="TableCell"/>
            </w:pPr>
          </w:p>
        </w:tc>
        <w:tc>
          <w:tcPr>
            <w:tcW w:w="6804" w:type="dxa"/>
          </w:tcPr>
          <w:p w14:paraId="49B07495" w14:textId="77777777" w:rsidR="00F058C4" w:rsidRPr="000C4A1A" w:rsidRDefault="00F058C4" w:rsidP="00C44EED">
            <w:pPr>
              <w:pStyle w:val="TableCell"/>
            </w:pPr>
          </w:p>
        </w:tc>
      </w:tr>
      <w:tr w:rsidR="00F058C4" w:rsidRPr="000C4A1A" w14:paraId="538DD90B" w14:textId="77777777" w:rsidTr="00337650">
        <w:tc>
          <w:tcPr>
            <w:tcW w:w="1485" w:type="dxa"/>
            <w:shd w:val="clear" w:color="auto" w:fill="auto"/>
          </w:tcPr>
          <w:p w14:paraId="5B6F18EE" w14:textId="77777777" w:rsidR="00F058C4" w:rsidRPr="000C4A1A" w:rsidRDefault="00F058C4" w:rsidP="00C44EED">
            <w:pPr>
              <w:pStyle w:val="TableCell-l"/>
            </w:pPr>
          </w:p>
        </w:tc>
        <w:tc>
          <w:tcPr>
            <w:tcW w:w="1917" w:type="dxa"/>
            <w:shd w:val="clear" w:color="auto" w:fill="auto"/>
          </w:tcPr>
          <w:p w14:paraId="501C4C42" w14:textId="77777777" w:rsidR="00F058C4" w:rsidRPr="000C4A1A" w:rsidRDefault="00F058C4" w:rsidP="00C44EED">
            <w:pPr>
              <w:pStyle w:val="TableCell"/>
            </w:pPr>
          </w:p>
        </w:tc>
        <w:tc>
          <w:tcPr>
            <w:tcW w:w="6804" w:type="dxa"/>
          </w:tcPr>
          <w:p w14:paraId="68A66C19" w14:textId="77777777" w:rsidR="00F058C4" w:rsidRPr="000C4A1A" w:rsidRDefault="00F058C4" w:rsidP="00C44EED">
            <w:pPr>
              <w:pStyle w:val="TableCell"/>
            </w:pPr>
          </w:p>
        </w:tc>
      </w:tr>
    </w:tbl>
    <w:p w14:paraId="03CC4C4C" w14:textId="77777777" w:rsidR="00F058C4" w:rsidRPr="00F058C4" w:rsidRDefault="00F058C4" w:rsidP="00F058C4">
      <w:pPr>
        <w:pStyle w:val="Body"/>
        <w:sectPr w:rsidR="00F058C4" w:rsidRPr="00F058C4" w:rsidSect="00DD32F7">
          <w:footnotePr>
            <w:numRestart w:val="eachPage"/>
          </w:footnotePr>
          <w:pgSz w:w="11907" w:h="16840" w:code="9"/>
          <w:pgMar w:top="1985" w:right="851" w:bottom="851" w:left="851" w:header="284" w:footer="0" w:gutter="0"/>
          <w:cols w:space="720"/>
          <w:formProt w:val="0"/>
          <w:docGrid w:linePitch="299"/>
        </w:sectPr>
      </w:pPr>
    </w:p>
    <w:p w14:paraId="4F97B628" w14:textId="77777777" w:rsidR="004168FE" w:rsidRPr="003A7CD1" w:rsidRDefault="003A7CD1" w:rsidP="003A7CD1">
      <w:pPr>
        <w:pStyle w:val="HeadingPreface"/>
        <w:rPr>
          <w:color w:val="FFFFFF" w:themeColor="background1"/>
          <w:sz w:val="2"/>
          <w:szCs w:val="2"/>
        </w:rPr>
      </w:pPr>
      <w:bookmarkStart w:id="107" w:name="_Toc176443662"/>
      <w:bookmarkEnd w:id="35"/>
      <w:bookmarkEnd w:id="36"/>
      <w:bookmarkEnd w:id="37"/>
      <w:bookmarkEnd w:id="38"/>
      <w:r w:rsidRPr="003A7CD1">
        <w:rPr>
          <w:color w:val="FFFFFF" w:themeColor="background1"/>
          <w:sz w:val="2"/>
          <w:szCs w:val="2"/>
        </w:rPr>
        <w:lastRenderedPageBreak/>
        <w:t>Disclaimer</w:t>
      </w:r>
      <w:bookmarkEnd w:id="107"/>
    </w:p>
    <w:sectPr w:rsidR="004168FE" w:rsidRPr="003A7CD1" w:rsidSect="00DD32F7">
      <w:headerReference w:type="even" r:id="rId39"/>
      <w:headerReference w:type="default" r:id="rId40"/>
      <w:footerReference w:type="default" r:id="rId41"/>
      <w:footnotePr>
        <w:numRestart w:val="eachPage"/>
      </w:footnotePr>
      <w:pgSz w:w="11907" w:h="16840" w:code="9"/>
      <w:pgMar w:top="1985" w:right="851" w:bottom="851" w:left="851" w:header="0" w:footer="0" w:gutter="0"/>
      <w:cols w:space="720"/>
      <w:formProt w:val="0"/>
      <w:vAlign w:val="bottom"/>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BB6B4ED" w14:textId="77777777" w:rsidR="007D354A" w:rsidRDefault="007D354A">
      <w:r>
        <w:separator/>
      </w:r>
    </w:p>
  </w:endnote>
  <w:endnote w:type="continuationSeparator" w:id="0">
    <w:p w14:paraId="19107B12" w14:textId="77777777" w:rsidR="007D354A" w:rsidRDefault="007D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980"/>
      <w:gridCol w:w="6095"/>
      <w:gridCol w:w="2121"/>
    </w:tblGrid>
    <w:tr w:rsidR="00A3384F" w:rsidRPr="00470C18" w14:paraId="4D4705BA" w14:textId="77777777" w:rsidTr="00E05EF1">
      <w:tc>
        <w:tcPr>
          <w:tcW w:w="1980" w:type="dxa"/>
        </w:tcPr>
        <w:p w14:paraId="7CBE1548" w14:textId="77777777" w:rsidR="00A3384F" w:rsidRPr="00A6483C" w:rsidRDefault="00000000" w:rsidP="00A3384F">
          <w:pPr>
            <w:pStyle w:val="Footer"/>
            <w:rPr>
              <w:highlight w:val="yellow"/>
            </w:rPr>
          </w:pPr>
          <w:fldSimple w:instr=" DOCPROPERTY  Doc_Type  \* MERGEFORMAT ">
            <w:r w:rsidR="003737A9">
              <w:t>Application note</w:t>
            </w:r>
          </w:fldSimple>
        </w:p>
      </w:tc>
      <w:tc>
        <w:tcPr>
          <w:tcW w:w="6095" w:type="dxa"/>
        </w:tcPr>
        <w:p w14:paraId="23436A29" w14:textId="77777777" w:rsidR="00A3384F" w:rsidRPr="00470C18" w:rsidRDefault="00A3384F" w:rsidP="00A3384F">
          <w:pPr>
            <w:pStyle w:val="Footer"/>
            <w:jc w:val="center"/>
          </w:pPr>
          <w:r>
            <w:fldChar w:fldCharType="begin"/>
          </w:r>
          <w:r>
            <w:instrText xml:space="preserve"> PAGE   \* MERGEFORMAT </w:instrText>
          </w:r>
          <w:r>
            <w:fldChar w:fldCharType="separate"/>
          </w:r>
          <w:r>
            <w:rPr>
              <w:noProof/>
            </w:rPr>
            <w:t>1</w:t>
          </w:r>
          <w:r>
            <w:rPr>
              <w:noProof/>
            </w:rPr>
            <w:fldChar w:fldCharType="end"/>
          </w:r>
        </w:p>
      </w:tc>
      <w:tc>
        <w:tcPr>
          <w:tcW w:w="2121" w:type="dxa"/>
        </w:tcPr>
        <w:p w14:paraId="6C4C7C3C" w14:textId="77777777" w:rsidR="00A3384F" w:rsidRPr="00470C18" w:rsidRDefault="00000000" w:rsidP="00A3384F">
          <w:pPr>
            <w:pStyle w:val="Footer"/>
            <w:jc w:val="right"/>
          </w:pPr>
          <w:fldSimple w:instr=" DOCPROPERTY  DocumentVersion  \* MERGEFORMAT ">
            <w:r w:rsidR="003737A9">
              <w:t>Revision x.yz</w:t>
            </w:r>
          </w:fldSimple>
        </w:p>
      </w:tc>
    </w:tr>
    <w:tr w:rsidR="00A3384F" w:rsidRPr="00470C18" w14:paraId="19222513" w14:textId="77777777" w:rsidTr="00E05EF1">
      <w:tc>
        <w:tcPr>
          <w:tcW w:w="1980" w:type="dxa"/>
        </w:tcPr>
        <w:p w14:paraId="38B39B32" w14:textId="77777777" w:rsidR="00A3384F" w:rsidRPr="00A6483C" w:rsidRDefault="00A3384F" w:rsidP="00A3384F">
          <w:pPr>
            <w:pStyle w:val="Footer"/>
            <w:rPr>
              <w:highlight w:val="yellow"/>
            </w:rPr>
          </w:pPr>
        </w:p>
      </w:tc>
      <w:tc>
        <w:tcPr>
          <w:tcW w:w="6095" w:type="dxa"/>
        </w:tcPr>
        <w:p w14:paraId="5D5592D9" w14:textId="77777777" w:rsidR="00A3384F" w:rsidRPr="00470C18" w:rsidRDefault="00A3384F" w:rsidP="00A3384F">
          <w:pPr>
            <w:pStyle w:val="Footer"/>
            <w:jc w:val="center"/>
          </w:pPr>
        </w:p>
      </w:tc>
      <w:tc>
        <w:tcPr>
          <w:tcW w:w="2121" w:type="dxa"/>
        </w:tcPr>
        <w:p w14:paraId="36EF65D3" w14:textId="77777777" w:rsidR="00A3384F" w:rsidRPr="00470C18" w:rsidRDefault="00000000" w:rsidP="00A3384F">
          <w:pPr>
            <w:pStyle w:val="Footer"/>
            <w:jc w:val="right"/>
          </w:pPr>
          <w:fldSimple w:instr=" DOCPROPERTY  Date_of_document  \* MERGEFORMAT ">
            <w:r w:rsidR="003737A9">
              <w:t>yyyy-mm-dd</w:t>
            </w:r>
          </w:fldSimple>
        </w:p>
      </w:tc>
    </w:tr>
  </w:tbl>
  <w:p w14:paraId="4DF50013" w14:textId="77777777" w:rsidR="00A3384F" w:rsidRDefault="00A338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696"/>
      <w:gridCol w:w="6804"/>
      <w:gridCol w:w="1695"/>
    </w:tblGrid>
    <w:tr w:rsidR="002E7F3E" w:rsidRPr="00470C18" w14:paraId="4979A425" w14:textId="77777777" w:rsidTr="004045EE">
      <w:tc>
        <w:tcPr>
          <w:tcW w:w="1696" w:type="dxa"/>
        </w:tcPr>
        <w:bookmarkStart w:id="31" w:name="_mioConsistencyCheck37"/>
        <w:p w14:paraId="31BF1F1F" w14:textId="77777777" w:rsidR="002E7F3E" w:rsidRPr="00470C18" w:rsidRDefault="00481CCD" w:rsidP="002E7F3E">
          <w:pPr>
            <w:pStyle w:val="Footer"/>
          </w:pPr>
          <w:r>
            <w:fldChar w:fldCharType="begin"/>
          </w:r>
          <w:r>
            <w:instrText xml:space="preserve"> DOCPROPERTY  Doc_Type  \* MERGEFORMAT </w:instrText>
          </w:r>
          <w:r>
            <w:fldChar w:fldCharType="separate"/>
          </w:r>
          <w:r w:rsidR="00D91021">
            <w:t>Application note</w:t>
          </w:r>
          <w:r>
            <w:fldChar w:fldCharType="end"/>
          </w:r>
        </w:p>
      </w:tc>
      <w:tc>
        <w:tcPr>
          <w:tcW w:w="6804" w:type="dxa"/>
        </w:tcPr>
        <w:p w14:paraId="0C19BC09" w14:textId="77777777" w:rsidR="002E7F3E" w:rsidRPr="00470C18" w:rsidRDefault="00000000" w:rsidP="002E7F3E">
          <w:pPr>
            <w:pStyle w:val="Footer"/>
            <w:jc w:val="center"/>
          </w:pPr>
          <w:hyperlink w:anchor="ImportantNotices" w:history="1">
            <w:r w:rsidR="004045EE" w:rsidRPr="00117B1B">
              <w:rPr>
                <w:rStyle w:val="LegalCoverReadMe"/>
                <w:color w:val="E30034" w:themeColor="accent1"/>
              </w:rPr>
              <w:t>Please read the sections “Important notice” and “Warnings” at the end of this document</w:t>
            </w:r>
          </w:hyperlink>
        </w:p>
      </w:tc>
      <w:tc>
        <w:tcPr>
          <w:tcW w:w="1695" w:type="dxa"/>
        </w:tcPr>
        <w:p w14:paraId="524F5B97" w14:textId="77777777" w:rsidR="002E7F3E" w:rsidRPr="00470C18" w:rsidRDefault="00000000" w:rsidP="002E7F3E">
          <w:pPr>
            <w:pStyle w:val="Footer"/>
            <w:jc w:val="right"/>
          </w:pPr>
          <w:fldSimple w:instr=" DOCPROPERTY  DocumentVersion  \* MERGEFORMAT ">
            <w:r w:rsidR="003737A9">
              <w:t>Revision x.yz</w:t>
            </w:r>
          </w:fldSimple>
        </w:p>
      </w:tc>
    </w:tr>
    <w:tr w:rsidR="002E7F3E" w:rsidRPr="00470C18" w14:paraId="65FD5046" w14:textId="77777777" w:rsidTr="004045EE">
      <w:tc>
        <w:tcPr>
          <w:tcW w:w="1696" w:type="dxa"/>
        </w:tcPr>
        <w:p w14:paraId="5A9AF5AF" w14:textId="77777777" w:rsidR="002E7F3E" w:rsidRPr="00117B1B" w:rsidRDefault="00000000" w:rsidP="002E7F3E">
          <w:pPr>
            <w:pStyle w:val="Footer"/>
            <w:rPr>
              <w:rStyle w:val="Hypertext"/>
              <w:color w:val="1122CC"/>
            </w:rPr>
          </w:pPr>
          <w:hyperlink r:id="rId1" w:history="1">
            <w:r w:rsidR="002E7F3E" w:rsidRPr="00117B1B">
              <w:rPr>
                <w:rStyle w:val="Hypertext"/>
                <w:color w:val="1122CC"/>
              </w:rPr>
              <w:t>www.infineon.com</w:t>
            </w:r>
          </w:hyperlink>
        </w:p>
      </w:tc>
      <w:tc>
        <w:tcPr>
          <w:tcW w:w="6804" w:type="dxa"/>
        </w:tcPr>
        <w:p w14:paraId="05D0170A" w14:textId="77777777" w:rsidR="002E7F3E" w:rsidRPr="00470C18" w:rsidRDefault="002E7F3E" w:rsidP="002E7F3E">
          <w:pPr>
            <w:pStyle w:val="Footer"/>
            <w:jc w:val="center"/>
          </w:pPr>
        </w:p>
      </w:tc>
      <w:bookmarkStart w:id="32" w:name="_mioConsistencyCheck38"/>
      <w:tc>
        <w:tcPr>
          <w:tcW w:w="1695" w:type="dxa"/>
        </w:tcPr>
        <w:p w14:paraId="1B1093A8" w14:textId="77777777" w:rsidR="002E7F3E" w:rsidRPr="00470C18" w:rsidRDefault="002E7F3E" w:rsidP="002E7F3E">
          <w:pPr>
            <w:pStyle w:val="Footer"/>
            <w:jc w:val="right"/>
          </w:pPr>
          <w:r w:rsidRPr="00DC1ACC">
            <w:fldChar w:fldCharType="begin"/>
          </w:r>
          <w:r w:rsidRPr="00DC1ACC">
            <w:instrText xml:space="preserve"> DOCPROPERTY  Date_of_document  \* MERGEFORMAT </w:instrText>
          </w:r>
          <w:r w:rsidRPr="00DC1ACC">
            <w:fldChar w:fldCharType="separate"/>
          </w:r>
          <w:r w:rsidR="003737A9">
            <w:t>yyyy-mm-dd</w:t>
          </w:r>
          <w:r w:rsidRPr="00DC1ACC">
            <w:fldChar w:fldCharType="end"/>
          </w:r>
          <w:bookmarkEnd w:id="32"/>
        </w:p>
      </w:tc>
    </w:tr>
    <w:bookmarkEnd w:id="31"/>
  </w:tbl>
  <w:p w14:paraId="41FD68C4" w14:textId="77777777" w:rsidR="002E7F3E" w:rsidRDefault="002E7F3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horzAnchor="margin" w:tblpY="9980"/>
      <w:tblW w:w="102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2979"/>
      <w:gridCol w:w="3613"/>
      <w:gridCol w:w="3609"/>
    </w:tblGrid>
    <w:tr w:rsidR="00F86EB6" w:rsidRPr="005364D6" w14:paraId="373ADC3C" w14:textId="77777777" w:rsidTr="00451D0B">
      <w:tc>
        <w:tcPr>
          <w:tcW w:w="3005" w:type="dxa"/>
        </w:tcPr>
        <w:p w14:paraId="0611B1C9" w14:textId="77777777" w:rsidR="00F86EB6" w:rsidRPr="005364D6" w:rsidRDefault="00F86EB6" w:rsidP="00451D0B">
          <w:pPr>
            <w:rPr>
              <w:b/>
              <w:color w:val="000000"/>
              <w:sz w:val="16"/>
              <w:szCs w:val="16"/>
            </w:rPr>
          </w:pPr>
          <w:bookmarkStart w:id="108" w:name="_mioConsistencyCheck53"/>
        </w:p>
      </w:tc>
      <w:tc>
        <w:tcPr>
          <w:tcW w:w="3686" w:type="dxa"/>
          <w:tcMar>
            <w:left w:w="108" w:type="dxa"/>
            <w:right w:w="108" w:type="dxa"/>
          </w:tcMar>
        </w:tcPr>
        <w:p w14:paraId="6FDE1381" w14:textId="77777777" w:rsidR="00F86EB6" w:rsidRPr="005364D6" w:rsidRDefault="00F86EB6" w:rsidP="00451D0B">
          <w:pPr>
            <w:rPr>
              <w:b/>
              <w:color w:val="000000"/>
              <w:sz w:val="16"/>
              <w:szCs w:val="16"/>
            </w:rPr>
          </w:pPr>
          <w:r w:rsidRPr="005364D6">
            <w:rPr>
              <w:b/>
              <w:color w:val="000000"/>
              <w:sz w:val="16"/>
              <w:szCs w:val="16"/>
            </w:rPr>
            <w:t>I</w:t>
          </w:r>
          <w:r w:rsidR="007D2D0C">
            <w:rPr>
              <w:b/>
              <w:color w:val="000000"/>
              <w:sz w:val="16"/>
              <w:szCs w:val="16"/>
            </w:rPr>
            <w:t>mportant notice</w:t>
          </w:r>
        </w:p>
      </w:tc>
      <w:tc>
        <w:tcPr>
          <w:tcW w:w="3686" w:type="dxa"/>
          <w:tcMar>
            <w:left w:w="108" w:type="dxa"/>
          </w:tcMar>
        </w:tcPr>
        <w:p w14:paraId="359F3180" w14:textId="77777777" w:rsidR="00F86EB6" w:rsidRPr="005364D6" w:rsidRDefault="00F86EB6" w:rsidP="00451D0B">
          <w:pPr>
            <w:rPr>
              <w:b/>
              <w:color w:val="000000"/>
              <w:sz w:val="16"/>
              <w:szCs w:val="16"/>
            </w:rPr>
          </w:pPr>
          <w:r w:rsidRPr="005364D6">
            <w:rPr>
              <w:b/>
              <w:color w:val="000000"/>
              <w:sz w:val="16"/>
              <w:szCs w:val="16"/>
            </w:rPr>
            <w:t>W</w:t>
          </w:r>
          <w:r w:rsidR="007D2D0C">
            <w:rPr>
              <w:b/>
              <w:color w:val="000000"/>
              <w:sz w:val="16"/>
              <w:szCs w:val="16"/>
            </w:rPr>
            <w:t>arnings</w:t>
          </w:r>
        </w:p>
      </w:tc>
    </w:tr>
    <w:tr w:rsidR="00F86EB6" w:rsidRPr="005C7B8A" w14:paraId="5709E6FD" w14:textId="77777777" w:rsidTr="00451D0B">
      <w:tc>
        <w:tcPr>
          <w:tcW w:w="3005" w:type="dxa"/>
        </w:tcPr>
        <w:p w14:paraId="681FB061" w14:textId="77777777" w:rsidR="00F86EB6" w:rsidRPr="005364D6" w:rsidRDefault="00F86EB6" w:rsidP="00451D0B">
          <w:pPr>
            <w:pStyle w:val="LegalHeading"/>
            <w:rPr>
              <w:noProof/>
              <w:color w:val="000000"/>
            </w:rPr>
          </w:pPr>
          <w:bookmarkStart w:id="109" w:name="_mioConsistencyCheck60" w:colFirst="1" w:colLast="2"/>
          <w:bookmarkStart w:id="110" w:name="_mioConsistencyCheck61" w:colFirst="2" w:colLast="3"/>
          <w:r w:rsidRPr="005364D6">
            <w:rPr>
              <w:noProof/>
              <w:color w:val="000000"/>
            </w:rPr>
            <w:t xml:space="preserve">Edition </w:t>
          </w:r>
          <w:r>
            <w:rPr>
              <w:noProof/>
              <w:color w:val="000000"/>
            </w:rPr>
            <w:fldChar w:fldCharType="begin"/>
          </w:r>
          <w:r>
            <w:rPr>
              <w:noProof/>
              <w:color w:val="000000"/>
            </w:rPr>
            <w:instrText xml:space="preserve"> DOCPROPERTY  Date_of_document  \* MERGEFORMAT </w:instrText>
          </w:r>
          <w:r>
            <w:rPr>
              <w:noProof/>
              <w:color w:val="000000"/>
            </w:rPr>
            <w:fldChar w:fldCharType="separate"/>
          </w:r>
          <w:r w:rsidR="003737A9">
            <w:rPr>
              <w:noProof/>
              <w:color w:val="000000"/>
            </w:rPr>
            <w:t>yyyy-mm-dd</w:t>
          </w:r>
          <w:r>
            <w:rPr>
              <w:noProof/>
              <w:color w:val="000000"/>
            </w:rPr>
            <w:fldChar w:fldCharType="end"/>
          </w:r>
        </w:p>
        <w:p w14:paraId="22BE5720" w14:textId="77777777" w:rsidR="00F86EB6" w:rsidRPr="005364D6" w:rsidRDefault="00F86EB6" w:rsidP="00451D0B">
          <w:pPr>
            <w:pStyle w:val="LegalHeading"/>
            <w:rPr>
              <w:noProof/>
              <w:color w:val="000000"/>
            </w:rPr>
          </w:pPr>
          <w:bookmarkStart w:id="111" w:name="_mioConsistencyCheck54"/>
          <w:r w:rsidRPr="005364D6">
            <w:rPr>
              <w:noProof/>
              <w:color w:val="000000"/>
            </w:rPr>
            <w:t>Published by</w:t>
          </w:r>
        </w:p>
        <w:bookmarkEnd w:id="111"/>
        <w:p w14:paraId="7B2130F3" w14:textId="77777777" w:rsidR="00F86EB6" w:rsidRPr="005364D6" w:rsidRDefault="00F86EB6" w:rsidP="00451D0B">
          <w:pPr>
            <w:pStyle w:val="LegalHeading"/>
            <w:rPr>
              <w:noProof/>
              <w:color w:val="000000"/>
            </w:rPr>
          </w:pPr>
        </w:p>
        <w:p w14:paraId="435FE1AC" w14:textId="77777777" w:rsidR="00F86EB6" w:rsidRPr="005364D6" w:rsidRDefault="00F86EB6" w:rsidP="00451D0B">
          <w:pPr>
            <w:pStyle w:val="LegalHeading"/>
            <w:rPr>
              <w:noProof/>
              <w:color w:val="000000"/>
            </w:rPr>
          </w:pPr>
          <w:bookmarkStart w:id="112" w:name="_mioConsistencyCheck55"/>
          <w:r w:rsidRPr="005364D6">
            <w:rPr>
              <w:noProof/>
              <w:color w:val="000000"/>
            </w:rPr>
            <w:t>Infineon Technologies AG</w:t>
          </w:r>
        </w:p>
        <w:p w14:paraId="50616604" w14:textId="77777777" w:rsidR="00F86EB6" w:rsidRPr="005364D6" w:rsidRDefault="00F86EB6" w:rsidP="00451D0B">
          <w:pPr>
            <w:pStyle w:val="LegalHeading"/>
            <w:rPr>
              <w:noProof/>
              <w:color w:val="000000"/>
            </w:rPr>
          </w:pPr>
          <w:r w:rsidRPr="005364D6">
            <w:rPr>
              <w:noProof/>
              <w:color w:val="000000"/>
            </w:rPr>
            <w:t xml:space="preserve">81726 </w:t>
          </w:r>
          <w:r w:rsidRPr="005364D6">
            <w:rPr>
              <w:rFonts w:cs="Arial,Bold"/>
              <w:bCs/>
              <w:color w:val="000000"/>
              <w:szCs w:val="16"/>
            </w:rPr>
            <w:t>Munich</w:t>
          </w:r>
          <w:r w:rsidRPr="005364D6">
            <w:rPr>
              <w:noProof/>
              <w:color w:val="000000"/>
            </w:rPr>
            <w:t>, Germany</w:t>
          </w:r>
        </w:p>
        <w:bookmarkEnd w:id="112"/>
        <w:p w14:paraId="43937BD3" w14:textId="77777777" w:rsidR="00F86EB6" w:rsidRPr="005364D6" w:rsidRDefault="00F86EB6" w:rsidP="00451D0B">
          <w:pPr>
            <w:pStyle w:val="LegalHeading"/>
            <w:rPr>
              <w:noProof/>
              <w:color w:val="000000"/>
            </w:rPr>
          </w:pPr>
        </w:p>
        <w:p w14:paraId="0C02155D" w14:textId="4E4C61BA" w:rsidR="00F86EB6" w:rsidRPr="005364D6" w:rsidRDefault="00F86EB6" w:rsidP="00451D0B">
          <w:pPr>
            <w:pStyle w:val="LegalHeading"/>
            <w:rPr>
              <w:noProof/>
              <w:color w:val="000000"/>
            </w:rPr>
          </w:pPr>
          <w:bookmarkStart w:id="113" w:name="_mioConsistencyCheck56"/>
          <w:r w:rsidRPr="005364D6">
            <w:rPr>
              <w:noProof/>
              <w:color w:val="000000"/>
            </w:rPr>
            <w:t xml:space="preserve">© </w:t>
          </w:r>
          <w:r w:rsidRPr="005364D6">
            <w:rPr>
              <w:noProof/>
              <w:color w:val="000000"/>
            </w:rPr>
            <w:fldChar w:fldCharType="begin"/>
          </w:r>
          <w:r w:rsidRPr="005364D6">
            <w:rPr>
              <w:noProof/>
              <w:color w:val="000000"/>
            </w:rPr>
            <w:instrText xml:space="preserve"> DATE  \@ "yyyy"  \* MERGEFORMAT </w:instrText>
          </w:r>
          <w:r w:rsidRPr="005364D6">
            <w:rPr>
              <w:noProof/>
              <w:color w:val="000000"/>
            </w:rPr>
            <w:fldChar w:fldCharType="separate"/>
          </w:r>
          <w:r w:rsidR="00205C2C">
            <w:rPr>
              <w:noProof/>
              <w:color w:val="000000"/>
            </w:rPr>
            <w:t>2024</w:t>
          </w:r>
          <w:r w:rsidRPr="005364D6">
            <w:rPr>
              <w:noProof/>
              <w:color w:val="000000"/>
            </w:rPr>
            <w:fldChar w:fldCharType="end"/>
          </w:r>
          <w:r w:rsidRPr="005364D6">
            <w:rPr>
              <w:noProof/>
              <w:color w:val="000000"/>
            </w:rPr>
            <w:t xml:space="preserve"> Infineon Technologies AG.</w:t>
          </w:r>
          <w:r w:rsidRPr="005364D6">
            <w:rPr>
              <w:noProof/>
              <w:color w:val="000000"/>
            </w:rPr>
            <w:br/>
            <w:t>All Rights Reserved.</w:t>
          </w:r>
        </w:p>
        <w:bookmarkEnd w:id="113"/>
        <w:p w14:paraId="46FA3DBE" w14:textId="77777777" w:rsidR="00F86EB6" w:rsidRPr="005364D6" w:rsidRDefault="00F86EB6" w:rsidP="00451D0B">
          <w:pPr>
            <w:pStyle w:val="LegalText"/>
            <w:rPr>
              <w:noProof/>
              <w:color w:val="000000"/>
              <w:szCs w:val="16"/>
            </w:rPr>
          </w:pPr>
        </w:p>
        <w:p w14:paraId="091F7B44" w14:textId="77777777" w:rsidR="00F86EB6" w:rsidRPr="005364D6" w:rsidRDefault="00F86EB6" w:rsidP="00451D0B">
          <w:pPr>
            <w:pStyle w:val="LegalHeading"/>
            <w:rPr>
              <w:noProof/>
              <w:color w:val="000000"/>
            </w:rPr>
          </w:pPr>
          <w:bookmarkStart w:id="114" w:name="_mioConsistencyCheck57"/>
          <w:r w:rsidRPr="005364D6">
            <w:rPr>
              <w:noProof/>
              <w:color w:val="000000"/>
            </w:rPr>
            <w:t>Do you have a question about this document?</w:t>
          </w:r>
        </w:p>
        <w:p w14:paraId="17C89FFF" w14:textId="77777777" w:rsidR="00F86EB6" w:rsidRPr="00970807" w:rsidRDefault="00F86EB6" w:rsidP="00451D0B">
          <w:pPr>
            <w:pStyle w:val="TableCell-Indent"/>
            <w:rPr>
              <w:rStyle w:val="Hyperlink"/>
              <w:sz w:val="16"/>
              <w:szCs w:val="16"/>
            </w:rPr>
          </w:pPr>
          <w:r w:rsidRPr="00970807">
            <w:rPr>
              <w:b/>
              <w:noProof/>
              <w:color w:val="000000"/>
              <w:sz w:val="16"/>
            </w:rPr>
            <w:t>Email:</w:t>
          </w:r>
          <w:r w:rsidRPr="00970807">
            <w:rPr>
              <w:color w:val="000000"/>
              <w:sz w:val="16"/>
              <w:szCs w:val="16"/>
            </w:rPr>
            <w:t xml:space="preserve"> </w:t>
          </w:r>
          <w:hyperlink r:id="rId1" w:history="1">
            <w:r w:rsidRPr="00117B1B">
              <w:rPr>
                <w:rStyle w:val="Hypertext"/>
                <w:color w:val="1122CC"/>
                <w:sz w:val="16"/>
                <w:szCs w:val="16"/>
              </w:rPr>
              <w:t>erratum@infineon.com</w:t>
            </w:r>
          </w:hyperlink>
        </w:p>
        <w:bookmarkEnd w:id="114"/>
        <w:p w14:paraId="06AEA746" w14:textId="77777777" w:rsidR="00F86EB6" w:rsidRPr="005364D6" w:rsidRDefault="00F86EB6" w:rsidP="00451D0B">
          <w:pPr>
            <w:pStyle w:val="LegalHeading"/>
            <w:rPr>
              <w:b w:val="0"/>
              <w:color w:val="000000"/>
            </w:rPr>
          </w:pPr>
        </w:p>
        <w:p w14:paraId="7553CD4B" w14:textId="77777777" w:rsidR="00F86EB6" w:rsidRPr="005364D6" w:rsidRDefault="00F86EB6" w:rsidP="00451D0B">
          <w:pPr>
            <w:pStyle w:val="LegalHeading"/>
            <w:rPr>
              <w:color w:val="000000"/>
            </w:rPr>
          </w:pPr>
          <w:bookmarkStart w:id="115" w:name="_mioConsistencyCheck58"/>
          <w:r w:rsidRPr="005364D6">
            <w:rPr>
              <w:color w:val="000000"/>
            </w:rPr>
            <w:t>Document reference</w:t>
          </w:r>
        </w:p>
        <w:p w14:paraId="2AF79E2C" w14:textId="77777777" w:rsidR="00F86EB6" w:rsidRPr="005364D6" w:rsidRDefault="00000000" w:rsidP="00451D0B">
          <w:pPr>
            <w:pStyle w:val="LegalHeading"/>
            <w:rPr>
              <w:b w:val="0"/>
              <w:color w:val="000000"/>
            </w:rPr>
          </w:pPr>
          <w:fldSimple w:instr=" DOCPROPERTY  Doc_Number  \* MERGEFORMAT ">
            <w:r w:rsidR="003737A9">
              <w:t>AppNote number</w:t>
            </w:r>
          </w:fldSimple>
          <w:bookmarkEnd w:id="115"/>
        </w:p>
      </w:tc>
      <w:tc>
        <w:tcPr>
          <w:tcW w:w="3686" w:type="dxa"/>
          <w:tcMar>
            <w:left w:w="108" w:type="dxa"/>
            <w:right w:w="108" w:type="dxa"/>
          </w:tcMar>
        </w:tcPr>
        <w:p w14:paraId="787BD56C" w14:textId="77777777" w:rsidR="00F86EB6" w:rsidRPr="005364D6" w:rsidRDefault="00F86EB6" w:rsidP="00451D0B">
          <w:pPr>
            <w:pStyle w:val="LegalText"/>
          </w:pPr>
          <w:bookmarkStart w:id="116" w:name="_mioConsistencyCheck59"/>
          <w:r w:rsidRPr="005364D6">
            <w:t xml:space="preserve">The information contained in this application note is given as a hint for the implementation of the product only and shall in no event be regarded as a description or warranty of a certain functionality, condition or quality of the product. Before implementation of the product, the recipient of this application note must verify any function and other technical information given herein in the real application. Infineon Technologies hereby disclaims any and all warranties and liabilities of any kind (including without limitation warranties of non-infringement of intellectual property rights of any third party) with respect to any and all information given in this application note. </w:t>
          </w:r>
        </w:p>
        <w:bookmarkEnd w:id="116"/>
        <w:p w14:paraId="41B78F76" w14:textId="77777777" w:rsidR="00F86EB6" w:rsidRPr="005364D6" w:rsidRDefault="00F86EB6" w:rsidP="00451D0B">
          <w:pPr>
            <w:pStyle w:val="LegalText"/>
          </w:pPr>
        </w:p>
        <w:p w14:paraId="3A078C31" w14:textId="77777777" w:rsidR="00F86EB6" w:rsidRDefault="00F86EB6" w:rsidP="00451D0B">
          <w:pPr>
            <w:pStyle w:val="LegalText"/>
          </w:pPr>
          <w:r w:rsidRPr="005364D6">
            <w:t>The data contained in this document is exclusively intended for technically trained staff. It is the responsibility of customer’s technical departments to evaluate the suitability of the product for the intended application and the completeness of the product information given in this document with respect to such application.</w:t>
          </w:r>
        </w:p>
        <w:p w14:paraId="4E9A03F9" w14:textId="77777777" w:rsidR="00D257D6" w:rsidRPr="005364D6" w:rsidRDefault="00D257D6" w:rsidP="00401C35">
          <w:pPr>
            <w:pStyle w:val="LegalText"/>
          </w:pPr>
        </w:p>
      </w:tc>
      <w:tc>
        <w:tcPr>
          <w:tcW w:w="3686" w:type="dxa"/>
          <w:tcMar>
            <w:left w:w="108" w:type="dxa"/>
          </w:tcMar>
        </w:tcPr>
        <w:p w14:paraId="05974EF0" w14:textId="77777777" w:rsidR="00F86EB6" w:rsidRPr="005364D6" w:rsidRDefault="00F86EB6" w:rsidP="00451D0B">
          <w:pPr>
            <w:pStyle w:val="LegalText"/>
          </w:pPr>
          <w:r w:rsidRPr="005364D6">
            <w:t>Due to technical requirements products may contain dangerous substances. For information on the types in question please contact your nearest Infineon Technologies office.</w:t>
          </w:r>
        </w:p>
        <w:p w14:paraId="18BBFABF" w14:textId="77777777" w:rsidR="00F86EB6" w:rsidRPr="005364D6" w:rsidRDefault="00F86EB6" w:rsidP="00451D0B">
          <w:pPr>
            <w:pStyle w:val="LegalText"/>
          </w:pPr>
        </w:p>
        <w:p w14:paraId="7E8F35A5" w14:textId="77777777" w:rsidR="00F86EB6" w:rsidRPr="005364D6" w:rsidRDefault="00F86EB6" w:rsidP="00451D0B">
          <w:pPr>
            <w:pStyle w:val="LegalText"/>
            <w:rPr>
              <w:color w:val="000000"/>
            </w:rPr>
          </w:pPr>
          <w:r w:rsidRPr="005364D6">
            <w:t>Except as otherwise explicitly approved by Infineon Technologies in a written document signed by authorized representatives of Infineon Technologies, Infineon Technologies’ products may not be used in any applications where a failure of the product or any consequences of the use thereof can reasonably be expected to result in personal injury.</w:t>
          </w:r>
        </w:p>
      </w:tc>
    </w:tr>
  </w:tbl>
  <w:bookmarkEnd w:id="108"/>
  <w:bookmarkEnd w:id="109"/>
  <w:bookmarkEnd w:id="110"/>
  <w:p w14:paraId="31EF4F0E" w14:textId="77777777" w:rsidR="006F69AB" w:rsidRDefault="00965808">
    <w:pPr>
      <w:rPr>
        <w:sz w:val="12"/>
      </w:rPr>
    </w:pPr>
    <w:r>
      <w:rPr>
        <w:noProof/>
        <w:sz w:val="12"/>
      </w:rPr>
      <mc:AlternateContent>
        <mc:Choice Requires="wps">
          <w:drawing>
            <wp:anchor distT="0" distB="0" distL="114300" distR="114300" simplePos="0" relativeHeight="251684864" behindDoc="1" locked="1" layoutInCell="1" allowOverlap="1" wp14:anchorId="03DAD0B4" wp14:editId="7C854E79">
              <wp:simplePos x="0" y="0"/>
              <wp:positionH relativeFrom="page">
                <wp:align>left</wp:align>
              </wp:positionH>
              <wp:positionV relativeFrom="page">
                <wp:posOffset>7075170</wp:posOffset>
              </wp:positionV>
              <wp:extent cx="7552800" cy="3837600"/>
              <wp:effectExtent l="0" t="0" r="10160" b="10795"/>
              <wp:wrapNone/>
              <wp:docPr id="9" name="Rectangle 9"/>
              <wp:cNvGraphicFramePr/>
              <a:graphic xmlns:a="http://schemas.openxmlformats.org/drawingml/2006/main">
                <a:graphicData uri="http://schemas.microsoft.com/office/word/2010/wordprocessingShape">
                  <wps:wsp>
                    <wps:cNvSpPr/>
                    <wps:spPr>
                      <a:xfrm>
                        <a:off x="0" y="0"/>
                        <a:ext cx="7552800" cy="3837600"/>
                      </a:xfrm>
                      <a:prstGeom prst="rect">
                        <a:avLst/>
                      </a:prstGeom>
                      <a:solidFill>
                        <a:srgbClr val="E9E6E6"/>
                      </a:solidFill>
                      <a:ln>
                        <a:solidFill>
                          <a:srgbClr val="E9E6E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5F5B74" w14:textId="77777777" w:rsidR="00965808" w:rsidRPr="00965808" w:rsidRDefault="00965808" w:rsidP="00965808">
                          <w:pPr>
                            <w:jc w:val="center"/>
                            <w:rPr>
                              <w:shd w:val="clear" w:color="auto" w:fill="E9E6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DAD0B4" id="Rectangle 9" o:spid="_x0000_s1026" style="position:absolute;margin-left:0;margin-top:557.1pt;width:594.7pt;height:302.15pt;z-index:-251631616;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" fillcolor="#e9e6e6" strokecolor="#e9e6e6" strokeweight="2pt">
              <v:textbox>
                <w:txbxContent>
                  <w:p w14:paraId="765F5B74" w14:textId="77777777" w:rsidR="00965808" w:rsidRPr="00965808" w:rsidRDefault="00965808" w:rsidP="00965808">
                    <w:pPr>
                      <w:jc w:val="center"/>
                      <w:rPr>
                        <w:shd w:val="clear" w:color="auto" w:fill="E9E6E6"/>
                      </w:rPr>
                    </w:pPr>
                  </w:p>
                </w:txbxContent>
              </v:textbox>
              <w10:wrap anchorx="page" anchory="page"/>
              <w10:anchorlock/>
            </v:rect>
          </w:pict>
        </mc:Fallback>
      </mc:AlternateContent>
    </w:r>
  </w:p>
  <w:tbl>
    <w:tblPr>
      <w:tblStyle w:val="TableGrid"/>
      <w:tblpPr w:leftFromText="142" w:rightFromText="142" w:horzAnchor="margin" w:tblpY="8393"/>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0082"/>
    </w:tblGrid>
    <w:tr w:rsidR="006F69AB" w:rsidRPr="005364D6" w14:paraId="766F988F" w14:textId="77777777" w:rsidTr="00965808">
      <w:tc>
        <w:tcPr>
          <w:tcW w:w="10082" w:type="dxa"/>
        </w:tcPr>
        <w:p w14:paraId="44B88914" w14:textId="77777777" w:rsidR="006F69AB" w:rsidRPr="005364D6" w:rsidRDefault="006F69AB" w:rsidP="00965808">
          <w:pPr>
            <w:rPr>
              <w:b/>
            </w:rPr>
          </w:pPr>
          <w:bookmarkStart w:id="117" w:name="_mioConsistencyCheck62"/>
          <w:r w:rsidRPr="005364D6">
            <w:rPr>
              <w:b/>
              <w:color w:val="000000"/>
              <w:sz w:val="16"/>
              <w:szCs w:val="16"/>
            </w:rPr>
            <w:t>Trademarks</w:t>
          </w:r>
        </w:p>
      </w:tc>
    </w:tr>
    <w:tr w:rsidR="006F69AB" w14:paraId="57FC032A" w14:textId="77777777" w:rsidTr="00965808">
      <w:tc>
        <w:tcPr>
          <w:tcW w:w="10082" w:type="dxa"/>
        </w:tcPr>
        <w:p w14:paraId="323C8D0D" w14:textId="77777777" w:rsidR="006F69AB" w:rsidRPr="000C4A1A" w:rsidRDefault="006F69AB" w:rsidP="00965808">
          <w:pPr>
            <w:pStyle w:val="Footer"/>
            <w:rPr>
              <w:noProof/>
            </w:rPr>
          </w:pPr>
          <w:r w:rsidRPr="005364D6">
            <w:rPr>
              <w:rFonts w:cs="Arial"/>
              <w:color w:val="000000"/>
              <w:sz w:val="16"/>
              <w:szCs w:val="12"/>
              <w:lang w:eastAsia="bg-BG"/>
            </w:rPr>
            <w:t>All referenced product or service names and trademarks are the property of their respective owners.</w:t>
          </w:r>
        </w:p>
      </w:tc>
    </w:tr>
  </w:tbl>
  <w:bookmarkEnd w:id="117"/>
  <w:p w14:paraId="7A123B1F" w14:textId="77777777" w:rsidR="00C20024" w:rsidRPr="00256BA0" w:rsidRDefault="008E11ED">
    <w:pPr>
      <w:rPr>
        <w:sz w:val="12"/>
      </w:rPr>
    </w:pPr>
    <w:r>
      <w:rPr>
        <w:noProof/>
        <w:sz w:val="12"/>
      </w:rPr>
      <mc:AlternateContent>
        <mc:Choice Requires="wps">
          <w:drawing>
            <wp:anchor distT="0" distB="0" distL="114300" distR="114300" simplePos="0" relativeHeight="251683840" behindDoc="1" locked="0" layoutInCell="1" allowOverlap="1" wp14:anchorId="212063EE" wp14:editId="72A6718E">
              <wp:simplePos x="0" y="0"/>
              <wp:positionH relativeFrom="page">
                <wp:posOffset>0</wp:posOffset>
              </wp:positionH>
              <wp:positionV relativeFrom="paragraph">
                <wp:posOffset>273685</wp:posOffset>
              </wp:positionV>
              <wp:extent cx="7553325" cy="3943350"/>
              <wp:effectExtent l="0" t="0" r="28575" b="19050"/>
              <wp:wrapNone/>
              <wp:docPr id="10" name="Rectangle 10"/>
              <wp:cNvGraphicFramePr/>
              <a:graphic xmlns:a="http://schemas.openxmlformats.org/drawingml/2006/main">
                <a:graphicData uri="http://schemas.microsoft.com/office/word/2010/wordprocessingShape">
                  <wps:wsp>
                    <wps:cNvSpPr/>
                    <wps:spPr>
                      <a:xfrm>
                        <a:off x="0" y="0"/>
                        <a:ext cx="7553325" cy="3943350"/>
                      </a:xfrm>
                      <a:prstGeom prst="rect">
                        <a:avLst/>
                      </a:prstGeom>
                      <a:solidFill>
                        <a:srgbClr val="E9E6E6"/>
                      </a:solidFill>
                      <a:ln>
                        <a:solidFill>
                          <a:srgbClr val="E9E6E6"/>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7811D2" w14:textId="77777777" w:rsidR="008E11ED" w:rsidRPr="009A6638" w:rsidRDefault="008E11ED" w:rsidP="008E11ED">
                          <w:pPr>
                            <w:jc w:val="center"/>
                            <w:rPr>
                              <w:shd w:val="clear" w:color="auto" w:fill="E9E6E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063EE" id="Rectangle 10" o:spid="_x0000_s1027" style="position:absolute;margin-left:0;margin-top:21.55pt;width:594.75pt;height:310.5pt;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" fillcolor="#e9e6e6" strokecolor="#e9e6e6" strokeweight="2pt">
              <v:textbox>
                <w:txbxContent>
                  <w:p w14:paraId="337811D2" w14:textId="77777777" w:rsidR="008E11ED" w:rsidRPr="009A6638" w:rsidRDefault="008E11ED" w:rsidP="008E11ED">
                    <w:pPr>
                      <w:jc w:val="center"/>
                      <w:rPr>
                        <w:shd w:val="clear" w:color="auto" w:fill="E9E6E6"/>
                      </w:rPr>
                    </w:pP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3668DEF" w14:textId="77777777" w:rsidR="007D354A" w:rsidRDefault="007D354A">
      <w:r>
        <w:separator/>
      </w:r>
    </w:p>
  </w:footnote>
  <w:footnote w:type="continuationSeparator" w:id="0">
    <w:p w14:paraId="55A2F0FC" w14:textId="77777777" w:rsidR="007D354A" w:rsidRDefault="007D35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A3384F" w:rsidRPr="00470C18" w14:paraId="7B8FFDBE" w14:textId="77777777" w:rsidTr="00C20024">
      <w:trPr>
        <w:trHeight w:val="284"/>
      </w:trPr>
      <w:tc>
        <w:tcPr>
          <w:tcW w:w="8132" w:type="dxa"/>
        </w:tcPr>
        <w:bookmarkStart w:id="25" w:name="_mioConsistencyCheck39"/>
        <w:p w14:paraId="79AFE031" w14:textId="77777777" w:rsidR="00A3384F" w:rsidRPr="00470C18" w:rsidRDefault="00A3384F" w:rsidP="009563E2">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3737A9" w:rsidRPr="003737A9">
            <w:rPr>
              <w:rStyle w:val="ConfidentialityChar"/>
              <w:bCs/>
              <w:color w:val="E30034" w:themeColor="accent1"/>
            </w:rPr>
            <w:t>restricted</w:t>
          </w:r>
          <w:r w:rsidRPr="00117B1B">
            <w:rPr>
              <w:rStyle w:val="ConfidentialityChar"/>
              <w:color w:val="E30034" w:themeColor="accent1"/>
            </w:rPr>
            <w:fldChar w:fldCharType="end"/>
          </w:r>
          <w:bookmarkEnd w:id="25"/>
        </w:p>
      </w:tc>
      <w:tc>
        <w:tcPr>
          <w:tcW w:w="2710" w:type="dxa"/>
          <w:vMerge w:val="restart"/>
        </w:tcPr>
        <w:p w14:paraId="6B38C2A4" w14:textId="77777777" w:rsidR="00A3384F" w:rsidRPr="00FA7CA6" w:rsidRDefault="00DD36BD" w:rsidP="009563E2">
          <w:pPr>
            <w:pStyle w:val="Header"/>
            <w:jc w:val="right"/>
          </w:pPr>
          <w:r>
            <w:rPr>
              <w:noProof/>
            </w:rPr>
            <w:drawing>
              <wp:inline distT="0" distB="0" distL="0" distR="0" wp14:anchorId="0139BD54" wp14:editId="1F20E834">
                <wp:extent cx="1304290" cy="575945"/>
                <wp:effectExtent l="0" t="0" r="0" b="0"/>
                <wp:docPr id="4" name="Picture 4" descr="311a4737-a7c5-4029-b521-1c5cc660cdc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311a4737-a7c5-4029-b521-1c5cc660cdc6"/>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26" w:name="_mioConsistencyCheck40"/>
    <w:tr w:rsidR="00A3384F" w:rsidRPr="00470C18" w14:paraId="3317FEE0" w14:textId="77777777" w:rsidTr="00C20024">
      <w:trPr>
        <w:trHeight w:val="135"/>
      </w:trPr>
      <w:tc>
        <w:tcPr>
          <w:tcW w:w="8132" w:type="dxa"/>
        </w:tcPr>
        <w:p w14:paraId="5E065F14" w14:textId="77777777" w:rsidR="00A3384F" w:rsidRPr="00470C18" w:rsidRDefault="00A3384F" w:rsidP="009563E2">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3737A9">
            <w:t>Document title</w:t>
          </w:r>
          <w:r w:rsidRPr="00CF50B7">
            <w:fldChar w:fldCharType="end"/>
          </w:r>
          <w:bookmarkEnd w:id="26"/>
        </w:p>
      </w:tc>
      <w:tc>
        <w:tcPr>
          <w:tcW w:w="2710" w:type="dxa"/>
          <w:vMerge/>
        </w:tcPr>
        <w:p w14:paraId="357A6240" w14:textId="77777777" w:rsidR="00A3384F" w:rsidRPr="00470C18" w:rsidRDefault="00A3384F" w:rsidP="009563E2">
          <w:pPr>
            <w:pStyle w:val="Header"/>
            <w:jc w:val="right"/>
          </w:pPr>
        </w:p>
      </w:tc>
    </w:tr>
    <w:bookmarkStart w:id="27" w:name="_mioConsistencyCheck41"/>
    <w:tr w:rsidR="00A3384F" w:rsidRPr="00470C18" w14:paraId="3CAD5A00" w14:textId="77777777" w:rsidTr="00C20024">
      <w:trPr>
        <w:trHeight w:val="355"/>
      </w:trPr>
      <w:tc>
        <w:tcPr>
          <w:tcW w:w="8132" w:type="dxa"/>
        </w:tcPr>
        <w:p w14:paraId="3A99B81C" w14:textId="77777777" w:rsidR="00A3384F" w:rsidRPr="00CF50B7" w:rsidRDefault="00481CCD" w:rsidP="009563E2">
          <w:pPr>
            <w:pStyle w:val="PageTitleContinued"/>
          </w:pPr>
          <w:r>
            <w:fldChar w:fldCharType="begin"/>
          </w:r>
          <w:r>
            <w:instrText xml:space="preserve"> DOCPROPERTY  Title_continued  \* MERGEFORMAT </w:instrText>
          </w:r>
          <w:r>
            <w:fldChar w:fldCharType="separate"/>
          </w:r>
          <w:r w:rsidR="003737A9">
            <w:t>Title continued</w:t>
          </w:r>
          <w:r>
            <w:fldChar w:fldCharType="end"/>
          </w:r>
          <w:bookmarkEnd w:id="27"/>
        </w:p>
      </w:tc>
      <w:tc>
        <w:tcPr>
          <w:tcW w:w="2710" w:type="dxa"/>
          <w:vMerge/>
        </w:tcPr>
        <w:p w14:paraId="3638D0C1" w14:textId="77777777" w:rsidR="00A3384F" w:rsidRPr="00470C18" w:rsidRDefault="00A3384F" w:rsidP="009563E2">
          <w:pPr>
            <w:pStyle w:val="Header"/>
            <w:jc w:val="right"/>
          </w:pPr>
        </w:p>
      </w:tc>
    </w:tr>
    <w:bookmarkStart w:id="28" w:name="_mioConsistencyCheck42"/>
    <w:tr w:rsidR="00A3384F" w:rsidRPr="00470C18" w14:paraId="6AEB7450" w14:textId="77777777" w:rsidTr="00C20024">
      <w:trPr>
        <w:trHeight w:val="355"/>
      </w:trPr>
      <w:tc>
        <w:tcPr>
          <w:tcW w:w="8132" w:type="dxa"/>
        </w:tcPr>
        <w:p w14:paraId="61627C54" w14:textId="17A6EB5B" w:rsidR="00A3384F" w:rsidRDefault="00481CCD" w:rsidP="000E2D1E">
          <w:pPr>
            <w:pStyle w:val="PageTitleContinued"/>
          </w:pPr>
          <w:r>
            <w:fldChar w:fldCharType="begin"/>
          </w:r>
          <w:r>
            <w:instrText xml:space="preserve"> STYLEREF  "Heading_Preface,Heading_Preface"  \* MERGEFORMAT </w:instrText>
          </w:r>
          <w:r>
            <w:fldChar w:fldCharType="separate"/>
          </w:r>
          <w:r w:rsidR="001C3D61">
            <w:rPr>
              <w:noProof/>
            </w:rPr>
            <w:t>Table of contents</w:t>
          </w:r>
          <w:r>
            <w:fldChar w:fldCharType="end"/>
          </w:r>
          <w:bookmarkEnd w:id="28"/>
        </w:p>
      </w:tc>
      <w:tc>
        <w:tcPr>
          <w:tcW w:w="2710" w:type="dxa"/>
        </w:tcPr>
        <w:p w14:paraId="1A48838D" w14:textId="77777777" w:rsidR="00A3384F" w:rsidRPr="00470C18" w:rsidRDefault="00A3384F" w:rsidP="009563E2">
          <w:pPr>
            <w:pStyle w:val="Header"/>
            <w:jc w:val="right"/>
          </w:pPr>
        </w:p>
      </w:tc>
    </w:tr>
  </w:tbl>
  <w:p w14:paraId="65DA14D3" w14:textId="77777777" w:rsidR="00A3384F" w:rsidRPr="00FA7CA6" w:rsidRDefault="00A3384F" w:rsidP="00FA7CA6">
    <w:pPr>
      <w:pStyle w:val="AnchorLine"/>
      <w:rPr>
        <w:sz w:val="28"/>
      </w:rPr>
    </w:pPr>
    <w:r w:rsidRPr="00470C18">
      <w:rPr>
        <w:noProof/>
      </w:rPr>
      <w:drawing>
        <wp:anchor distT="0" distB="0" distL="114300" distR="114300" simplePos="0" relativeHeight="251677696" behindDoc="1" locked="1" layoutInCell="0" allowOverlap="1" wp14:anchorId="4C78DE92" wp14:editId="53FF578C">
          <wp:simplePos x="0" y="0"/>
          <wp:positionH relativeFrom="page">
            <wp:posOffset>648335</wp:posOffset>
          </wp:positionH>
          <wp:positionV relativeFrom="page">
            <wp:posOffset>504190</wp:posOffset>
          </wp:positionV>
          <wp:extent cx="1676400" cy="723265"/>
          <wp:effectExtent l="0" t="0" r="0" b="635"/>
          <wp:wrapNone/>
          <wp:docPr id="7" name="Picture 7" descr="274b21dd-b6c5-428a-8150-2e69c0c2a27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74b21dd-b6c5-428a-8150-2e69c0c2a27d"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mc:AlternateContent>
        <mc:Choice Requires="wps">
          <w:drawing>
            <wp:anchor distT="0" distB="0" distL="114300" distR="114300" simplePos="0" relativeHeight="251678720" behindDoc="0" locked="1" layoutInCell="0" allowOverlap="1" wp14:anchorId="05CE898D" wp14:editId="5F7FAB15">
              <wp:simplePos x="0" y="0"/>
              <wp:positionH relativeFrom="margin">
                <wp:align>left</wp:align>
              </wp:positionH>
              <wp:positionV relativeFrom="page">
                <wp:posOffset>836295</wp:posOffset>
              </wp:positionV>
              <wp:extent cx="5394325" cy="1905"/>
              <wp:effectExtent l="0" t="0" r="34925" b="36195"/>
              <wp:wrapNone/>
              <wp:docPr id="5"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98AE0E" id="Line 214" o:spid="_x0000_s1026" alt="TopLineNormalPageNearCompanyLogo" style="position:absolute;flip:y;z-index:251678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 from="0,65.85pt" to="424.75pt,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" o:allowincell="f" strokeweight=".3pt">
              <v:stroke startarrowwidth="narrow" startarrowlength="short" endarrowwidth="narrow" endarrowlength="short"/>
              <w10:wrap anchorx="margin" anchory="page"/>
              <w10:anchorlock/>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X="-567" w:tblpY="1"/>
      <w:tblOverlap w:val="never"/>
      <w:tblW w:w="114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699"/>
      <w:gridCol w:w="2710"/>
    </w:tblGrid>
    <w:tr w:rsidR="002E7F3E" w:rsidRPr="00470C18" w14:paraId="3A877B2C" w14:textId="77777777" w:rsidTr="00C706C8">
      <w:trPr>
        <w:trHeight w:val="279"/>
      </w:trPr>
      <w:tc>
        <w:tcPr>
          <w:tcW w:w="8699" w:type="dxa"/>
        </w:tcPr>
        <w:p w14:paraId="5C85FF19" w14:textId="77777777" w:rsidR="002E7F3E" w:rsidRPr="00470C18" w:rsidRDefault="002E7F3E" w:rsidP="002E7F3E">
          <w:pPr>
            <w:pStyle w:val="Header"/>
          </w:pPr>
          <w:r>
            <w:rPr>
              <w:rFonts w:ascii="Source Sans Pro Semibold" w:hAnsi="Source Sans Pro Semibold"/>
              <w:color w:val="E30034" w:themeColor="accent1"/>
              <w:spacing w:val="30"/>
              <w:szCs w:val="36"/>
            </w:rPr>
            <w:fldChar w:fldCharType="begin"/>
          </w:r>
          <w:r>
            <w:rPr>
              <w:rFonts w:ascii="Source Sans Pro Semibold" w:hAnsi="Source Sans Pro Semibold"/>
              <w:color w:val="E30034" w:themeColor="accent1"/>
              <w:spacing w:val="30"/>
              <w:szCs w:val="36"/>
            </w:rPr>
            <w:instrText xml:space="preserve"> DOCPROPERTY  ConfidentialityMarking  \* MERGEFORMAT </w:instrText>
          </w:r>
          <w:r>
            <w:rPr>
              <w:rFonts w:ascii="Source Sans Pro Semibold" w:hAnsi="Source Sans Pro Semibold"/>
              <w:color w:val="E30034" w:themeColor="accent1"/>
              <w:spacing w:val="30"/>
              <w:szCs w:val="36"/>
            </w:rPr>
            <w:fldChar w:fldCharType="separate"/>
          </w:r>
          <w:r w:rsidR="00D91021">
            <w:rPr>
              <w:rFonts w:ascii="Source Sans Pro Semibold" w:hAnsi="Source Sans Pro Semibold"/>
              <w:color w:val="E30034" w:themeColor="accent1"/>
              <w:spacing w:val="30"/>
              <w:szCs w:val="36"/>
            </w:rPr>
            <w:t>restricted</w:t>
          </w:r>
          <w:r>
            <w:rPr>
              <w:rFonts w:ascii="Source Sans Pro Semibold" w:hAnsi="Source Sans Pro Semibold"/>
              <w:color w:val="E30034" w:themeColor="accent1"/>
              <w:spacing w:val="30"/>
              <w:szCs w:val="36"/>
            </w:rPr>
            <w:fldChar w:fldCharType="end"/>
          </w:r>
        </w:p>
      </w:tc>
      <w:tc>
        <w:tcPr>
          <w:tcW w:w="2710" w:type="dxa"/>
          <w:vMerge w:val="restart"/>
        </w:tcPr>
        <w:p w14:paraId="1B983DCC" w14:textId="77777777" w:rsidR="002E7F3E" w:rsidRPr="00470C18" w:rsidRDefault="00E05EF1" w:rsidP="002E7F3E">
          <w:pPr>
            <w:pStyle w:val="Header"/>
            <w:jc w:val="right"/>
          </w:pPr>
          <w:r>
            <w:rPr>
              <w:noProof/>
            </w:rPr>
            <w:drawing>
              <wp:inline distT="0" distB="0" distL="0" distR="0" wp14:anchorId="3FD31BB2" wp14:editId="20DA580E">
                <wp:extent cx="1304290" cy="575945"/>
                <wp:effectExtent l="0" t="0" r="0" b="0"/>
                <wp:docPr id="18" name="Picture 18" descr="23dafdfb-a79c-41e2-be1b-4dab2cabdc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23dafdfb-a79c-41e2-be1b-4dab2cabdcce"/>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29" w:name="_mioConsistencyCheck43"/>
    <w:bookmarkStart w:id="30" w:name="_mioConsistencyCheck87" w:colFirst="0" w:colLast="0"/>
    <w:tr w:rsidR="002E7F3E" w:rsidRPr="00470C18" w14:paraId="20EE36AC" w14:textId="77777777" w:rsidTr="00C706C8">
      <w:trPr>
        <w:trHeight w:val="503"/>
      </w:trPr>
      <w:tc>
        <w:tcPr>
          <w:tcW w:w="8699" w:type="dxa"/>
        </w:tcPr>
        <w:p w14:paraId="7A8D2C6F" w14:textId="77777777" w:rsidR="002E7F3E" w:rsidRPr="00470C18" w:rsidRDefault="00527982" w:rsidP="00812AC8">
          <w:pPr>
            <w:pStyle w:val="CoverDocTop1"/>
          </w:pPr>
          <w:r w:rsidRPr="00CC3119">
            <w:fldChar w:fldCharType="begin"/>
          </w:r>
          <w:r w:rsidRPr="00CC3119">
            <w:instrText xml:space="preserve"> DOCPROPERTY  Doc_Number  \* MERGEFORMAT </w:instrText>
          </w:r>
          <w:r w:rsidRPr="00CC3119">
            <w:fldChar w:fldCharType="separate"/>
          </w:r>
          <w:r w:rsidR="003737A9">
            <w:t>AppNote number</w:t>
          </w:r>
          <w:r w:rsidRPr="00CC3119">
            <w:fldChar w:fldCharType="end"/>
          </w:r>
          <w:bookmarkEnd w:id="29"/>
        </w:p>
      </w:tc>
      <w:tc>
        <w:tcPr>
          <w:tcW w:w="2710" w:type="dxa"/>
          <w:vMerge/>
        </w:tcPr>
        <w:p w14:paraId="14EE9C48" w14:textId="77777777" w:rsidR="002E7F3E" w:rsidRPr="00470C18" w:rsidRDefault="002E7F3E" w:rsidP="002E7F3E">
          <w:pPr>
            <w:pStyle w:val="Header"/>
            <w:jc w:val="right"/>
          </w:pPr>
        </w:p>
      </w:tc>
    </w:tr>
  </w:tbl>
  <w:bookmarkEnd w:id="30"/>
  <w:p w14:paraId="6DB42705" w14:textId="77777777" w:rsidR="002E7F3E" w:rsidRPr="00470C18" w:rsidRDefault="002E7F3E" w:rsidP="002E7F3E">
    <w:pPr>
      <w:pStyle w:val="AnchorLine"/>
      <w:spacing w:after="0" w:line="240" w:lineRule="auto"/>
    </w:pPr>
    <w:r w:rsidRPr="00470C18">
      <w:rPr>
        <w:noProof/>
      </w:rPr>
      <w:drawing>
        <wp:anchor distT="0" distB="0" distL="114300" distR="114300" simplePos="0" relativeHeight="251686912" behindDoc="1" locked="1" layoutInCell="0" allowOverlap="1" wp14:anchorId="7370C323" wp14:editId="47FAFC71">
          <wp:simplePos x="0" y="0"/>
          <wp:positionH relativeFrom="page">
            <wp:posOffset>0</wp:posOffset>
          </wp:positionH>
          <wp:positionV relativeFrom="page">
            <wp:posOffset>0</wp:posOffset>
          </wp:positionV>
          <wp:extent cx="7560310" cy="7923530"/>
          <wp:effectExtent l="0" t="0" r="2540" b="1270"/>
          <wp:wrapNone/>
          <wp:docPr id="21" name="Picture 21" descr="000f854d-1b46-43e2-a620-73e2206c22fd"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f854d-1b46-43e2-a620-73e2206c22fd"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560310" cy="7923530"/>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w:drawing>
        <wp:anchor distT="0" distB="0" distL="114300" distR="114300" simplePos="0" relativeHeight="251687936" behindDoc="1" locked="1" layoutInCell="0" allowOverlap="1" wp14:anchorId="02B35618" wp14:editId="34FA7E6F">
          <wp:simplePos x="0" y="0"/>
          <wp:positionH relativeFrom="page">
            <wp:posOffset>5508625</wp:posOffset>
          </wp:positionH>
          <wp:positionV relativeFrom="page">
            <wp:posOffset>306070</wp:posOffset>
          </wp:positionV>
          <wp:extent cx="1727835" cy="745490"/>
          <wp:effectExtent l="0" t="0" r="5715" b="0"/>
          <wp:wrapNone/>
          <wp:docPr id="23" name="COMNEON Logo" descr="de288fc7-d15d-4e6b-bd56-0ccf643b5c35"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MNEON Logo" descr="de288fc7-d15d-4e6b-bd56-0ccf643b5c35" hidden="1"/>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727835" cy="74549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US"/>
      </w:rPr>
      <w:drawing>
        <wp:anchor distT="0" distB="0" distL="114300" distR="114300" simplePos="0" relativeHeight="251689984" behindDoc="1" locked="0" layoutInCell="1" allowOverlap="1" wp14:anchorId="08D12625" wp14:editId="5AB11E4D">
          <wp:simplePos x="0" y="0"/>
          <wp:positionH relativeFrom="page">
            <wp:posOffset>0</wp:posOffset>
          </wp:positionH>
          <wp:positionV relativeFrom="paragraph">
            <wp:posOffset>-180340</wp:posOffset>
          </wp:positionV>
          <wp:extent cx="5965200" cy="838800"/>
          <wp:effectExtent l="0" t="0" r="0" b="0"/>
          <wp:wrapNone/>
          <wp:docPr id="1" name="Picture 1" descr="919cb1ec-70e0-4d88-afe5-521f1f46c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919cb1ec-70e0-4d88-afe5-521f1f46c767"/>
                  <pic:cNvPicPr/>
                </pic:nvPicPr>
                <pic:blipFill>
                  <a:blip r:embed="rId4">
                    <a:extLst>
                      <a:ext uri="{28A0092B-C50C-407E-A947-70E740481C1C}">
                        <a14:useLocalDpi xmlns:a14="http://schemas.microsoft.com/office/drawing/2010/main" val="0"/>
                      </a:ext>
                    </a:extLst>
                  </a:blip>
                  <a:stretch>
                    <a:fillRect/>
                  </a:stretch>
                </pic:blipFill>
                <pic:spPr>
                  <a:xfrm>
                    <a:off x="0" y="0"/>
                    <a:ext cx="5965200" cy="838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C20024" w:rsidRPr="00470C18" w14:paraId="7C733468" w14:textId="77777777" w:rsidTr="00FA7CA6">
      <w:trPr>
        <w:trHeight w:val="284"/>
      </w:trPr>
      <w:tc>
        <w:tcPr>
          <w:tcW w:w="8132" w:type="dxa"/>
        </w:tcPr>
        <w:bookmarkStart w:id="76" w:name="_mioConsistencyCheck44"/>
        <w:p w14:paraId="3E03D8DD" w14:textId="77777777" w:rsidR="00C20024" w:rsidRPr="00470C18" w:rsidRDefault="00C20024" w:rsidP="00FA7CA6">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DE27A4" w:rsidRPr="00DE27A4">
            <w:rPr>
              <w:rStyle w:val="ConfidentialityChar"/>
              <w:bCs/>
              <w:color w:val="E30034" w:themeColor="accent1"/>
            </w:rPr>
            <w:t>restricted</w:t>
          </w:r>
          <w:r w:rsidRPr="00117B1B">
            <w:rPr>
              <w:rStyle w:val="ConfidentialityChar"/>
              <w:color w:val="E30034" w:themeColor="accent1"/>
            </w:rPr>
            <w:fldChar w:fldCharType="end"/>
          </w:r>
          <w:bookmarkEnd w:id="76"/>
        </w:p>
      </w:tc>
      <w:tc>
        <w:tcPr>
          <w:tcW w:w="2710" w:type="dxa"/>
          <w:vMerge w:val="restart"/>
        </w:tcPr>
        <w:p w14:paraId="34A36C01" w14:textId="77777777" w:rsidR="00C20024" w:rsidRPr="00FA7CA6" w:rsidRDefault="00DD36BD" w:rsidP="009563E2">
          <w:pPr>
            <w:pStyle w:val="Header"/>
            <w:jc w:val="right"/>
          </w:pPr>
          <w:r>
            <w:rPr>
              <w:noProof/>
            </w:rPr>
            <w:drawing>
              <wp:inline distT="0" distB="0" distL="0" distR="0" wp14:anchorId="57E4470A" wp14:editId="6B862704">
                <wp:extent cx="1304290" cy="575945"/>
                <wp:effectExtent l="0" t="0" r="0" b="0"/>
                <wp:docPr id="8" name="Picture 8" descr="ab70e36c-03bc-4f13-927f-7ca1b5aa3f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b70e36c-03bc-4f13-927f-7ca1b5aa3f33"/>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tr w:rsidR="00C20024" w:rsidRPr="00470C18" w14:paraId="03573346" w14:textId="77777777" w:rsidTr="005C7B8A">
      <w:trPr>
        <w:trHeight w:val="282"/>
      </w:trPr>
      <w:tc>
        <w:tcPr>
          <w:tcW w:w="8132" w:type="dxa"/>
        </w:tcPr>
        <w:p w14:paraId="6AAE7603" w14:textId="490FBA6B" w:rsidR="00C20024" w:rsidRPr="00470C18" w:rsidRDefault="00980743" w:rsidP="00FA7CA6">
          <w:pPr>
            <w:pStyle w:val="PageTitle"/>
            <w:rPr>
              <w:sz w:val="36"/>
            </w:rPr>
          </w:pPr>
          <w:r w:rsidRPr="00980743">
            <w:t>Smart Clock BLE</w:t>
          </w:r>
        </w:p>
      </w:tc>
      <w:tc>
        <w:tcPr>
          <w:tcW w:w="2710" w:type="dxa"/>
          <w:vMerge/>
        </w:tcPr>
        <w:p w14:paraId="41F23139" w14:textId="77777777" w:rsidR="00C20024" w:rsidRPr="00470C18" w:rsidRDefault="00C20024" w:rsidP="00FA7CA6">
          <w:pPr>
            <w:pStyle w:val="Header"/>
            <w:jc w:val="right"/>
          </w:pPr>
        </w:p>
      </w:tc>
    </w:tr>
    <w:tr w:rsidR="00C20024" w:rsidRPr="00470C18" w14:paraId="37D5C800" w14:textId="77777777" w:rsidTr="00FA7CA6">
      <w:trPr>
        <w:trHeight w:val="355"/>
      </w:trPr>
      <w:tc>
        <w:tcPr>
          <w:tcW w:w="8132" w:type="dxa"/>
        </w:tcPr>
        <w:p w14:paraId="4356B68F" w14:textId="062738D3" w:rsidR="00C20024" w:rsidRPr="00CF50B7" w:rsidRDefault="00980743" w:rsidP="00FA7CA6">
          <w:pPr>
            <w:pStyle w:val="PageTitleContinued"/>
          </w:pPr>
          <w:r w:rsidRPr="00980743">
            <w:t>Project application using PSoC 63 BLE</w:t>
          </w:r>
        </w:p>
      </w:tc>
      <w:tc>
        <w:tcPr>
          <w:tcW w:w="2710" w:type="dxa"/>
          <w:vMerge/>
        </w:tcPr>
        <w:p w14:paraId="70A65347" w14:textId="77777777" w:rsidR="00C20024" w:rsidRPr="00470C18" w:rsidRDefault="00C20024" w:rsidP="00FA7CA6">
          <w:pPr>
            <w:pStyle w:val="Header"/>
            <w:jc w:val="right"/>
          </w:pPr>
        </w:p>
      </w:tc>
    </w:tr>
    <w:bookmarkStart w:id="77" w:name="_mioConsistencyCheck47" w:colFirst="0" w:colLast="0"/>
    <w:tr w:rsidR="00C20024" w:rsidRPr="00470C18" w14:paraId="22784C5D" w14:textId="77777777" w:rsidTr="00FA7CA6">
      <w:trPr>
        <w:trHeight w:val="355"/>
      </w:trPr>
      <w:tc>
        <w:tcPr>
          <w:tcW w:w="8132" w:type="dxa"/>
        </w:tcPr>
        <w:p w14:paraId="1F666F8F" w14:textId="475E3A9B" w:rsidR="00C20024" w:rsidRDefault="00DC1A15" w:rsidP="000E2D1E">
          <w:pPr>
            <w:pStyle w:val="PageTitleContinued"/>
          </w:pPr>
          <w:r>
            <w:fldChar w:fldCharType="begin"/>
          </w:r>
          <w:r>
            <w:instrText xml:space="preserve"> STYLEREF  "Heading 1;Heading1" \n  \* MERGEFORMAT </w:instrText>
          </w:r>
          <w:r>
            <w:fldChar w:fldCharType="separate"/>
          </w:r>
          <w:r w:rsidR="0042232B">
            <w:rPr>
              <w:noProof/>
            </w:rPr>
            <w:t>2</w:t>
          </w:r>
          <w:r>
            <w:fldChar w:fldCharType="end"/>
          </w:r>
          <w:r w:rsidR="00941C2B">
            <w:t xml:space="preserve"> </w:t>
          </w:r>
          <w:fldSimple w:instr=" STYLEREF  &quot;Heading1,Heading1&quot;  \* MERGEFORMAT ">
            <w:r w:rsidR="0042232B">
              <w:rPr>
                <w:noProof/>
              </w:rPr>
              <w:t>Design and Application</w:t>
            </w:r>
          </w:fldSimple>
        </w:p>
      </w:tc>
      <w:tc>
        <w:tcPr>
          <w:tcW w:w="2710" w:type="dxa"/>
        </w:tcPr>
        <w:p w14:paraId="37D28655" w14:textId="77777777" w:rsidR="00C20024" w:rsidRPr="00470C18" w:rsidRDefault="00C20024" w:rsidP="00FA7CA6">
          <w:pPr>
            <w:pStyle w:val="Header"/>
            <w:jc w:val="right"/>
          </w:pPr>
        </w:p>
      </w:tc>
    </w:tr>
  </w:tbl>
  <w:p w14:paraId="7C164B52" w14:textId="77777777" w:rsidR="00C20024" w:rsidRPr="00470C18" w:rsidRDefault="00C20024" w:rsidP="00FA7CA6">
    <w:pPr>
      <w:pStyle w:val="AnchorLine"/>
    </w:pPr>
    <w:bookmarkStart w:id="78" w:name="_mioConsistencyCheck48"/>
    <w:bookmarkEnd w:id="77"/>
    <w:r w:rsidRPr="00470C18">
      <w:rPr>
        <w:noProof/>
      </w:rPr>
      <w:drawing>
        <wp:anchor distT="0" distB="0" distL="114300" distR="114300" simplePos="0" relativeHeight="251654144" behindDoc="1" locked="1" layoutInCell="0" allowOverlap="1" wp14:anchorId="1493C33C" wp14:editId="03B5952A">
          <wp:simplePos x="0" y="0"/>
          <wp:positionH relativeFrom="page">
            <wp:posOffset>648335</wp:posOffset>
          </wp:positionH>
          <wp:positionV relativeFrom="page">
            <wp:posOffset>504190</wp:posOffset>
          </wp:positionV>
          <wp:extent cx="1676400" cy="723265"/>
          <wp:effectExtent l="0" t="0" r="0" b="635"/>
          <wp:wrapNone/>
          <wp:docPr id="34" name="Picture 34" descr="98e32cb6-8db1-4e72-ae47-ef2d6a059d14"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98e32cb6-8db1-4e72-ae47-ef2d6a059d14"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bookmarkEnd w:id="78"/>
    <w:r w:rsidRPr="00470C18">
      <w:rPr>
        <w:noProof/>
      </w:rPr>
      <mc:AlternateContent>
        <mc:Choice Requires="wps">
          <w:drawing>
            <wp:anchor distT="0" distB="0" distL="114300" distR="114300" simplePos="0" relativeHeight="251655168" behindDoc="0" locked="1" layoutInCell="0" allowOverlap="1" wp14:anchorId="682820DB" wp14:editId="66815F07">
              <wp:simplePos x="0" y="0"/>
              <wp:positionH relativeFrom="page">
                <wp:posOffset>543560</wp:posOffset>
              </wp:positionH>
              <wp:positionV relativeFrom="page">
                <wp:posOffset>840740</wp:posOffset>
              </wp:positionV>
              <wp:extent cx="5394325" cy="1905"/>
              <wp:effectExtent l="0" t="0" r="34925" b="36195"/>
              <wp:wrapNone/>
              <wp:docPr id="66"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8C7339" id="Line 214" o:spid="_x0000_s1026" alt="TopLineNormalPageNearCompanyLogo" style="position:absolute;flip:y;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66.2pt" to="467.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" o:allowincell="f" strokeweight=".3pt">
              <v:stroke startarrowwidth="narrow" startarrowlength="short" endarrowwidth="narrow" endarrowlength="short"/>
              <w10:wrap anchorx="page" anchory="page"/>
              <w10:anchorlock/>
            </v:line>
          </w:pict>
        </mc:Fallback>
      </mc:AlternateContent>
    </w:r>
    <w:r w:rsidRPr="00470C18">
      <w:rPr>
        <w:sz w:val="28"/>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pPr w:leftFromText="142" w:rightFromText="142" w:vertAnchor="text" w:horzAnchor="margin" w:tblpY="1"/>
      <w:tblOverlap w:val="never"/>
      <w:tblW w:w="108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8132"/>
      <w:gridCol w:w="2710"/>
    </w:tblGrid>
    <w:tr w:rsidR="00C20024" w:rsidRPr="00470C18" w14:paraId="4D42A591" w14:textId="77777777" w:rsidTr="008719EB">
      <w:trPr>
        <w:trHeight w:val="284"/>
      </w:trPr>
      <w:tc>
        <w:tcPr>
          <w:tcW w:w="8132" w:type="dxa"/>
        </w:tcPr>
        <w:bookmarkStart w:id="102" w:name="_mioConsistencyCheck49"/>
        <w:p w14:paraId="0C4647F4" w14:textId="77777777" w:rsidR="00C20024" w:rsidRPr="00470C18" w:rsidRDefault="00C20024" w:rsidP="005C7B8A">
          <w:pPr>
            <w:pStyle w:val="Header"/>
          </w:pPr>
          <w:r w:rsidRPr="00117B1B">
            <w:rPr>
              <w:rStyle w:val="ConfidentialityChar"/>
              <w:color w:val="E30034" w:themeColor="accent1"/>
            </w:rPr>
            <w:fldChar w:fldCharType="begin"/>
          </w:r>
          <w:r w:rsidRPr="00117B1B">
            <w:rPr>
              <w:rStyle w:val="ConfidentialityChar"/>
              <w:color w:val="E30034" w:themeColor="accent1"/>
            </w:rPr>
            <w:instrText xml:space="preserve"> DOCPROPERTY  ConfidentialityMarking  \* MERGEFORMAT </w:instrText>
          </w:r>
          <w:r w:rsidRPr="00117B1B">
            <w:rPr>
              <w:rStyle w:val="ConfidentialityChar"/>
              <w:color w:val="E30034" w:themeColor="accent1"/>
            </w:rPr>
            <w:fldChar w:fldCharType="separate"/>
          </w:r>
          <w:r w:rsidR="00DE27A4" w:rsidRPr="00DE27A4">
            <w:rPr>
              <w:rStyle w:val="ConfidentialityChar"/>
              <w:bCs/>
              <w:color w:val="E30034" w:themeColor="accent1"/>
            </w:rPr>
            <w:t>restricted</w:t>
          </w:r>
          <w:r w:rsidRPr="00117B1B">
            <w:rPr>
              <w:rStyle w:val="ConfidentialityChar"/>
              <w:color w:val="E30034" w:themeColor="accent1"/>
            </w:rPr>
            <w:fldChar w:fldCharType="end"/>
          </w:r>
          <w:bookmarkEnd w:id="102"/>
        </w:p>
      </w:tc>
      <w:tc>
        <w:tcPr>
          <w:tcW w:w="2710" w:type="dxa"/>
          <w:vMerge w:val="restart"/>
        </w:tcPr>
        <w:p w14:paraId="7F43207F" w14:textId="77777777" w:rsidR="00C20024" w:rsidRPr="00FA7CA6" w:rsidRDefault="00DD36BD" w:rsidP="00256BA0">
          <w:pPr>
            <w:pStyle w:val="Header"/>
            <w:jc w:val="right"/>
          </w:pPr>
          <w:r>
            <w:rPr>
              <w:noProof/>
            </w:rPr>
            <w:drawing>
              <wp:inline distT="0" distB="0" distL="0" distR="0" wp14:anchorId="0C2777D9" wp14:editId="612D6D50">
                <wp:extent cx="1304290" cy="575945"/>
                <wp:effectExtent l="0" t="0" r="0" b="0"/>
                <wp:docPr id="850557637" name="Picture 850557637" descr="5be96cd7-2076-4c3f-b4ac-499a6d3dab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5be96cd7-2076-4c3f-b4ac-499a6d3dabd7"/>
                        <pic:cNvPicPr/>
                      </pic:nvPicPr>
                      <pic:blipFill>
                        <a:blip r:embed="rId1">
                          <a:extLst>
                            <a:ext uri="{28A0092B-C50C-407E-A947-70E740481C1C}">
                              <a14:useLocalDpi xmlns:a14="http://schemas.microsoft.com/office/drawing/2010/main" val="0"/>
                            </a:ext>
                          </a:extLst>
                        </a:blip>
                        <a:stretch>
                          <a:fillRect/>
                        </a:stretch>
                      </pic:blipFill>
                      <pic:spPr>
                        <a:xfrm>
                          <a:off x="0" y="0"/>
                          <a:ext cx="1304290" cy="575945"/>
                        </a:xfrm>
                        <a:prstGeom prst="rect">
                          <a:avLst/>
                        </a:prstGeom>
                      </pic:spPr>
                    </pic:pic>
                  </a:graphicData>
                </a:graphic>
              </wp:inline>
            </w:drawing>
          </w:r>
        </w:p>
      </w:tc>
    </w:tr>
    <w:bookmarkStart w:id="103" w:name="_mioConsistencyCheck50"/>
    <w:tr w:rsidR="00C20024" w:rsidRPr="00470C18" w14:paraId="2238B995" w14:textId="77777777" w:rsidTr="008719EB">
      <w:trPr>
        <w:trHeight w:val="282"/>
      </w:trPr>
      <w:tc>
        <w:tcPr>
          <w:tcW w:w="8132" w:type="dxa"/>
        </w:tcPr>
        <w:p w14:paraId="10D68837" w14:textId="77777777" w:rsidR="00C20024" w:rsidRPr="00470C18" w:rsidRDefault="00C20024" w:rsidP="005C7B8A">
          <w:pPr>
            <w:pStyle w:val="PageTitle"/>
            <w:rPr>
              <w:sz w:val="36"/>
            </w:rPr>
          </w:pPr>
          <w:r w:rsidRPr="00CF50B7">
            <w:fldChar w:fldCharType="begin"/>
          </w:r>
          <w:r w:rsidRPr="00CF50B7">
            <w:instrText xml:space="preserve"> DOCPROPERTY  </w:instrText>
          </w:r>
          <w:r>
            <w:instrText>Title</w:instrText>
          </w:r>
          <w:r w:rsidRPr="00CF50B7">
            <w:instrText xml:space="preserve">  \* MERGEFORMAT </w:instrText>
          </w:r>
          <w:r w:rsidRPr="00CF50B7">
            <w:fldChar w:fldCharType="separate"/>
          </w:r>
          <w:r w:rsidR="00DE27A4">
            <w:t>Document title</w:t>
          </w:r>
          <w:r w:rsidRPr="00CF50B7">
            <w:fldChar w:fldCharType="end"/>
          </w:r>
          <w:bookmarkEnd w:id="103"/>
        </w:p>
      </w:tc>
      <w:tc>
        <w:tcPr>
          <w:tcW w:w="2710" w:type="dxa"/>
          <w:vMerge/>
        </w:tcPr>
        <w:p w14:paraId="113465F9" w14:textId="77777777" w:rsidR="00C20024" w:rsidRPr="00470C18" w:rsidRDefault="00C20024" w:rsidP="005C7B8A">
          <w:pPr>
            <w:pStyle w:val="Header"/>
            <w:jc w:val="right"/>
          </w:pPr>
        </w:p>
      </w:tc>
    </w:tr>
    <w:bookmarkStart w:id="104" w:name="_mioConsistencyCheck51"/>
    <w:tr w:rsidR="00C20024" w:rsidRPr="00470C18" w14:paraId="701BE8E9" w14:textId="77777777" w:rsidTr="008719EB">
      <w:trPr>
        <w:trHeight w:val="355"/>
      </w:trPr>
      <w:tc>
        <w:tcPr>
          <w:tcW w:w="8132" w:type="dxa"/>
        </w:tcPr>
        <w:p w14:paraId="75343E7A" w14:textId="77777777" w:rsidR="00C20024" w:rsidRPr="00CF50B7" w:rsidRDefault="00DC1A15" w:rsidP="005C7B8A">
          <w:pPr>
            <w:pStyle w:val="PageTitleContinued"/>
          </w:pPr>
          <w:r>
            <w:fldChar w:fldCharType="begin"/>
          </w:r>
          <w:r>
            <w:instrText xml:space="preserve"> DOCPROPERTY  Title_continued  \* MERGEFORMAT </w:instrText>
          </w:r>
          <w:r>
            <w:fldChar w:fldCharType="separate"/>
          </w:r>
          <w:r w:rsidR="00DE27A4">
            <w:t>Title continued</w:t>
          </w:r>
          <w:r>
            <w:fldChar w:fldCharType="end"/>
          </w:r>
          <w:bookmarkEnd w:id="104"/>
        </w:p>
      </w:tc>
      <w:tc>
        <w:tcPr>
          <w:tcW w:w="2710" w:type="dxa"/>
          <w:vMerge/>
        </w:tcPr>
        <w:p w14:paraId="704DB4BF" w14:textId="77777777" w:rsidR="00C20024" w:rsidRPr="00470C18" w:rsidRDefault="00C20024" w:rsidP="005C7B8A">
          <w:pPr>
            <w:pStyle w:val="Header"/>
            <w:jc w:val="right"/>
          </w:pPr>
        </w:p>
      </w:tc>
    </w:tr>
    <w:bookmarkStart w:id="105" w:name="_mioConsistencyCheck52"/>
    <w:tr w:rsidR="00C20024" w:rsidRPr="00470C18" w14:paraId="4B260733" w14:textId="77777777" w:rsidTr="008719EB">
      <w:trPr>
        <w:trHeight w:val="355"/>
      </w:trPr>
      <w:tc>
        <w:tcPr>
          <w:tcW w:w="8132" w:type="dxa"/>
        </w:tcPr>
        <w:p w14:paraId="79C337A4" w14:textId="6F31667E" w:rsidR="00C20024" w:rsidRDefault="00DC1A15" w:rsidP="000E2D1E">
          <w:pPr>
            <w:pStyle w:val="PageTitleContinued"/>
          </w:pPr>
          <w:r>
            <w:fldChar w:fldCharType="begin"/>
          </w:r>
          <w:r>
            <w:instrText xml:space="preserve"> STYLEREF  "Heading_Preface,Heading_Preface"  \* MERGEFORMAT </w:instrText>
          </w:r>
          <w:r>
            <w:fldChar w:fldCharType="separate"/>
          </w:r>
          <w:r w:rsidR="0042232B">
            <w:rPr>
              <w:noProof/>
            </w:rPr>
            <w:t>References</w:t>
          </w:r>
          <w:r>
            <w:fldChar w:fldCharType="end"/>
          </w:r>
          <w:bookmarkEnd w:id="105"/>
        </w:p>
      </w:tc>
      <w:tc>
        <w:tcPr>
          <w:tcW w:w="2710" w:type="dxa"/>
        </w:tcPr>
        <w:p w14:paraId="513A784D" w14:textId="77777777" w:rsidR="00C20024" w:rsidRPr="00470C18" w:rsidRDefault="00C20024" w:rsidP="005C7B8A">
          <w:pPr>
            <w:pStyle w:val="Header"/>
            <w:jc w:val="right"/>
          </w:pPr>
        </w:p>
      </w:tc>
    </w:tr>
  </w:tbl>
  <w:p w14:paraId="0CEF1895" w14:textId="77777777" w:rsidR="00C20024" w:rsidRPr="005C7B8A" w:rsidRDefault="00C20024" w:rsidP="005C7B8A">
    <w:pPr>
      <w:pStyle w:val="AnchorLine"/>
      <w:rPr>
        <w:sz w:val="28"/>
      </w:rPr>
    </w:pPr>
    <w:r w:rsidRPr="00470C18">
      <w:rPr>
        <w:noProof/>
      </w:rPr>
      <w:drawing>
        <wp:anchor distT="0" distB="0" distL="114300" distR="114300" simplePos="0" relativeHeight="251666432" behindDoc="1" locked="1" layoutInCell="0" allowOverlap="1" wp14:anchorId="26C779B8" wp14:editId="4D9551A6">
          <wp:simplePos x="0" y="0"/>
          <wp:positionH relativeFrom="page">
            <wp:posOffset>648335</wp:posOffset>
          </wp:positionH>
          <wp:positionV relativeFrom="page">
            <wp:posOffset>504190</wp:posOffset>
          </wp:positionV>
          <wp:extent cx="1676400" cy="723265"/>
          <wp:effectExtent l="0" t="0" r="0" b="635"/>
          <wp:wrapNone/>
          <wp:docPr id="987060854" name="Picture 987060854" descr="82ccc819-4316-4ac4-b985-2702beb90726"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82ccc819-4316-4ac4-b985-2702beb90726"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676400" cy="723265"/>
                  </a:xfrm>
                  <a:prstGeom prst="rect">
                    <a:avLst/>
                  </a:prstGeom>
                  <a:noFill/>
                </pic:spPr>
              </pic:pic>
            </a:graphicData>
          </a:graphic>
          <wp14:sizeRelH relativeFrom="page">
            <wp14:pctWidth>0</wp14:pctWidth>
          </wp14:sizeRelH>
          <wp14:sizeRelV relativeFrom="page">
            <wp14:pctHeight>0</wp14:pctHeight>
          </wp14:sizeRelV>
        </wp:anchor>
      </w:drawing>
    </w:r>
    <w:r w:rsidRPr="00470C18">
      <w:rPr>
        <w:noProof/>
      </w:rPr>
      <mc:AlternateContent>
        <mc:Choice Requires="wps">
          <w:drawing>
            <wp:anchor distT="0" distB="0" distL="114300" distR="114300" simplePos="0" relativeHeight="251667456" behindDoc="0" locked="1" layoutInCell="0" allowOverlap="1" wp14:anchorId="746A23EB" wp14:editId="26F0EDAD">
              <wp:simplePos x="0" y="0"/>
              <wp:positionH relativeFrom="page">
                <wp:posOffset>543560</wp:posOffset>
              </wp:positionH>
              <wp:positionV relativeFrom="page">
                <wp:posOffset>840740</wp:posOffset>
              </wp:positionV>
              <wp:extent cx="5394325" cy="1905"/>
              <wp:effectExtent l="0" t="0" r="34925" b="36195"/>
              <wp:wrapNone/>
              <wp:docPr id="29" name="Line 214" descr="TopLineNormalPageNearCompanyLogo"/>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394325" cy="1905"/>
                      </a:xfrm>
                      <a:prstGeom prst="line">
                        <a:avLst/>
                      </a:prstGeom>
                      <a:noFill/>
                      <a:ln w="3810">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A53122" id="Line 214" o:spid="_x0000_s1026" alt="TopLineNormalPageNearCompanyLogo" style="position:absolute;flip:y;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2.8pt,66.2pt" to="467.55pt,6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" o:allowincell="f" strokeweight=".3pt">
              <v:stroke startarrowwidth="narrow" startarrowlength="short" endarrowwidth="narrow" endarrowlength="short"/>
              <w10:wrap anchorx="page" anchory="page"/>
              <w10:anchorlock/>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65457C" w14:textId="77777777" w:rsidR="00C20024" w:rsidRPr="00470C18" w:rsidRDefault="00C20024"/>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8A8E59" w14:textId="77777777" w:rsidR="00C20024" w:rsidRPr="00470C18" w:rsidRDefault="00C20024">
    <w:pPr>
      <w:pStyle w:val="Headline2"/>
      <w:rPr>
        <w:b w:val="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C1D222D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404020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B15A71D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9CABBA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82CA63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0CA439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CC8C0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DFE09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B603DE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381F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FFFFFFFB"/>
    <w:multiLevelType w:val="multilevel"/>
    <w:tmpl w:val="2E0A9B2C"/>
    <w:lvl w:ilvl="0">
      <w:start w:val="1"/>
      <w:numFmt w:val="decimal"/>
      <w:pStyle w:val="Heading1"/>
      <w:lvlText w:val="%1"/>
      <w:lvlJc w:val="left"/>
      <w:pPr>
        <w:tabs>
          <w:tab w:val="num" w:pos="1337"/>
        </w:tabs>
        <w:ind w:left="1337" w:hanging="1195"/>
      </w:pPr>
      <w:rPr>
        <w:rFonts w:ascii="Source Sans Pro" w:hAnsi="Source Sans Pro" w:hint="default"/>
        <w:b/>
        <w:i w:val="0"/>
        <w:sz w:val="32"/>
        <w:szCs w:val="32"/>
      </w:rPr>
    </w:lvl>
    <w:lvl w:ilvl="1">
      <w:start w:val="1"/>
      <w:numFmt w:val="decimal"/>
      <w:pStyle w:val="Heading2"/>
      <w:lvlText w:val="%1.%2"/>
      <w:lvlJc w:val="left"/>
      <w:pPr>
        <w:tabs>
          <w:tab w:val="num" w:pos="1337"/>
        </w:tabs>
        <w:ind w:left="1337" w:hanging="1195"/>
      </w:pPr>
      <w:rPr>
        <w:rFonts w:ascii="Source Sans Pro" w:hAnsi="Source Sans Pro" w:hint="default"/>
        <w:b/>
        <w:i w:val="0"/>
        <w:sz w:val="28"/>
        <w:szCs w:val="28"/>
      </w:rPr>
    </w:lvl>
    <w:lvl w:ilvl="2">
      <w:start w:val="1"/>
      <w:numFmt w:val="decimal"/>
      <w:pStyle w:val="Heading3"/>
      <w:lvlText w:val="%1.%2.%3"/>
      <w:lvlJc w:val="left"/>
      <w:pPr>
        <w:tabs>
          <w:tab w:val="num" w:pos="1337"/>
        </w:tabs>
        <w:ind w:left="1337" w:hanging="1195"/>
      </w:pPr>
      <w:rPr>
        <w:rFonts w:ascii="Source Sans Pro" w:hAnsi="Source Sans Pro" w:hint="default"/>
        <w:b/>
        <w:i w:val="0"/>
        <w:sz w:val="28"/>
        <w:szCs w:val="28"/>
      </w:rPr>
    </w:lvl>
    <w:lvl w:ilvl="3">
      <w:start w:val="1"/>
      <w:numFmt w:val="decimal"/>
      <w:pStyle w:val="Heading4"/>
      <w:lvlText w:val="%1.%2.%3.%4"/>
      <w:lvlJc w:val="left"/>
      <w:pPr>
        <w:tabs>
          <w:tab w:val="num" w:pos="1337"/>
        </w:tabs>
        <w:ind w:left="1337" w:hanging="1195"/>
      </w:pPr>
      <w:rPr>
        <w:rFonts w:ascii="Source Sans Pro" w:hAnsi="Source Sans Pro" w:hint="default"/>
        <w:b/>
        <w:i w:val="0"/>
        <w:sz w:val="28"/>
        <w:szCs w:val="28"/>
      </w:rPr>
    </w:lvl>
    <w:lvl w:ilvl="4">
      <w:start w:val="1"/>
      <w:numFmt w:val="decimal"/>
      <w:pStyle w:val="Heading5"/>
      <w:lvlText w:val="%1.%2.%3.%4.%5"/>
      <w:lvlJc w:val="left"/>
      <w:pPr>
        <w:tabs>
          <w:tab w:val="num" w:pos="1338"/>
        </w:tabs>
        <w:ind w:left="1338" w:hanging="1196"/>
      </w:pPr>
      <w:rPr>
        <w:rFonts w:ascii="Arial" w:hAnsi="Arial" w:hint="default"/>
        <w:b/>
        <w:i w:val="0"/>
        <w:sz w:val="24"/>
      </w:rPr>
    </w:lvl>
    <w:lvl w:ilvl="5">
      <w:start w:val="1"/>
      <w:numFmt w:val="decimal"/>
      <w:lvlText w:val="%1.%2.%3.%4.%5.%6"/>
      <w:lvlJc w:val="left"/>
      <w:pPr>
        <w:tabs>
          <w:tab w:val="num" w:pos="142"/>
        </w:tabs>
        <w:ind w:left="142" w:firstLine="0"/>
      </w:pPr>
      <w:rPr>
        <w:rFonts w:hint="default"/>
      </w:rPr>
    </w:lvl>
    <w:lvl w:ilvl="6">
      <w:start w:val="1"/>
      <w:numFmt w:val="decimal"/>
      <w:lvlText w:val="%1.%2.%3.%4.%5.%6.%7"/>
      <w:lvlJc w:val="left"/>
      <w:pPr>
        <w:tabs>
          <w:tab w:val="num" w:pos="142"/>
        </w:tabs>
        <w:ind w:left="142" w:firstLine="0"/>
      </w:pPr>
      <w:rPr>
        <w:rFonts w:hint="default"/>
      </w:rPr>
    </w:lvl>
    <w:lvl w:ilvl="7">
      <w:start w:val="1"/>
      <w:numFmt w:val="decimal"/>
      <w:lvlText w:val="%1.%2.%3.%4.%5.%6.%7.%8"/>
      <w:lvlJc w:val="left"/>
      <w:pPr>
        <w:tabs>
          <w:tab w:val="num" w:pos="142"/>
        </w:tabs>
        <w:ind w:left="142" w:firstLine="0"/>
      </w:pPr>
      <w:rPr>
        <w:rFonts w:hint="default"/>
      </w:rPr>
    </w:lvl>
    <w:lvl w:ilvl="8">
      <w:start w:val="1"/>
      <w:numFmt w:val="decimal"/>
      <w:lvlText w:val="%1.%2.%3.%4.%5.%6.%7.%8.%9"/>
      <w:lvlJc w:val="left"/>
      <w:pPr>
        <w:tabs>
          <w:tab w:val="num" w:pos="142"/>
        </w:tabs>
        <w:ind w:left="142" w:firstLine="0"/>
      </w:pPr>
      <w:rPr>
        <w:rFonts w:hint="default"/>
      </w:rPr>
    </w:lvl>
  </w:abstractNum>
  <w:abstractNum w:abstractNumId="11" w15:restartNumberingAfterBreak="0">
    <w:nsid w:val="024A776D"/>
    <w:multiLevelType w:val="hybridMultilevel"/>
    <w:tmpl w:val="C57E12CC"/>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025517C0"/>
    <w:multiLevelType w:val="multilevel"/>
    <w:tmpl w:val="6D025A9A"/>
    <w:styleLink w:val="IFXDashIndentedList"/>
    <w:lvl w:ilvl="0">
      <w:start w:val="1"/>
      <w:numFmt w:val="bullet"/>
      <w:pStyle w:val="DashIndented"/>
      <w:lvlText w:val="−"/>
      <w:lvlJc w:val="left"/>
      <w:pPr>
        <w:tabs>
          <w:tab w:val="num" w:pos="539"/>
        </w:tabs>
        <w:ind w:left="539" w:hanging="227"/>
      </w:pPr>
      <w:rPr>
        <w:rFonts w:ascii="Arial" w:hAnsi="Arial" w:hint="default"/>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2702CCC"/>
    <w:multiLevelType w:val="multilevel"/>
    <w:tmpl w:val="1E60925A"/>
    <w:styleLink w:val="IFXFigureTitleList"/>
    <w:lvl w:ilvl="0">
      <w:start w:val="1"/>
      <w:numFmt w:val="decimal"/>
      <w:pStyle w:val="FigureTitle"/>
      <w:lvlText w:val="Figure %1"/>
      <w:lvlJc w:val="left"/>
      <w:pPr>
        <w:ind w:left="1134" w:hanging="1134"/>
      </w:pPr>
      <w:rPr>
        <w:rFonts w:ascii="Source Sans Pro" w:hAnsi="Source Sans Pro" w:hint="default"/>
        <w:b/>
        <w:i w:val="0"/>
        <w:sz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4" w15:restartNumberingAfterBreak="0">
    <w:nsid w:val="064B0F98"/>
    <w:multiLevelType w:val="multilevel"/>
    <w:tmpl w:val="40F69204"/>
    <w:styleLink w:val="IFXAlphaList"/>
    <w:lvl w:ilvl="0">
      <w:start w:val="1"/>
      <w:numFmt w:val="lowerLetter"/>
      <w:pStyle w:val="AlphaContd"/>
      <w:lvlText w:val="%1)"/>
      <w:lvlJc w:val="left"/>
      <w:pPr>
        <w:tabs>
          <w:tab w:val="num" w:pos="539"/>
        </w:tabs>
        <w:ind w:left="539" w:hanging="227"/>
      </w:pPr>
      <w:rPr>
        <w:rFonts w:ascii="Arial" w:hAnsi="Arial" w:cs="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5" w15:restartNumberingAfterBreak="0">
    <w:nsid w:val="07EA4D5F"/>
    <w:multiLevelType w:val="hybridMultilevel"/>
    <w:tmpl w:val="734A71A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6" w15:restartNumberingAfterBreak="0">
    <w:nsid w:val="0CDE3FA7"/>
    <w:multiLevelType w:val="hybridMultilevel"/>
    <w:tmpl w:val="35F8C02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7" w15:restartNumberingAfterBreak="0">
    <w:nsid w:val="0FDE705A"/>
    <w:multiLevelType w:val="hybridMultilevel"/>
    <w:tmpl w:val="1CD2F9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1DB44581"/>
    <w:multiLevelType w:val="multilevel"/>
    <w:tmpl w:val="02C6DA5E"/>
    <w:styleLink w:val="IFXNoteList"/>
    <w:lvl w:ilvl="0">
      <w:start w:val="1"/>
      <w:numFmt w:val="none"/>
      <w:pStyle w:val="Note"/>
      <w:lvlText w:val="Note:"/>
      <w:lvlJc w:val="left"/>
      <w:pPr>
        <w:tabs>
          <w:tab w:val="num" w:pos="510"/>
        </w:tabs>
        <w:ind w:left="510" w:hanging="510"/>
      </w:pPr>
      <w:rPr>
        <w:rFonts w:ascii="Arial" w:hAnsi="Arial" w:hint="default"/>
        <w:b w:val="0"/>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9" w15:restartNumberingAfterBreak="0">
    <w:nsid w:val="2066317C"/>
    <w:multiLevelType w:val="hybridMultilevel"/>
    <w:tmpl w:val="21BA2C72"/>
    <w:lvl w:ilvl="0" w:tplc="CED44540">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0" w15:restartNumberingAfterBreak="0">
    <w:nsid w:val="2159003F"/>
    <w:multiLevelType w:val="hybridMultilevel"/>
    <w:tmpl w:val="EDBCEAA0"/>
    <w:lvl w:ilvl="0" w:tplc="0407000B">
      <w:start w:val="1"/>
      <w:numFmt w:val="bullet"/>
      <w:lvlText w:val=""/>
      <w:lvlJc w:val="left"/>
      <w:pPr>
        <w:ind w:left="720" w:hanging="360"/>
      </w:pPr>
      <w:rPr>
        <w:rFonts w:ascii="Wingdings" w:hAnsi="Wingdings"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AAB2DBB"/>
    <w:multiLevelType w:val="hybridMultilevel"/>
    <w:tmpl w:val="32A2F22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2" w15:restartNumberingAfterBreak="0">
    <w:nsid w:val="2B8717A4"/>
    <w:multiLevelType w:val="hybridMultilevel"/>
    <w:tmpl w:val="AF724BDA"/>
    <w:lvl w:ilvl="0" w:tplc="0407000F">
      <w:start w:val="1"/>
      <w:numFmt w:val="decimal"/>
      <w:lvlText w:val="%1."/>
      <w:lvlJc w:val="left"/>
      <w:pPr>
        <w:ind w:left="720" w:hanging="360"/>
      </w:pPr>
      <w:rPr>
        <w:rFonts w:hint="default"/>
      </w:rPr>
    </w:lvl>
    <w:lvl w:ilvl="1" w:tplc="0407000F">
      <w:start w:val="1"/>
      <w:numFmt w:val="decimal"/>
      <w:lvlText w:val="%2."/>
      <w:lvlJc w:val="left"/>
      <w:pPr>
        <w:ind w:left="1440" w:hanging="360"/>
      </w:pPr>
    </w:lvl>
    <w:lvl w:ilvl="2" w:tplc="0407000B">
      <w:start w:val="1"/>
      <w:numFmt w:val="bullet"/>
      <w:lvlText w:val=""/>
      <w:lvlJc w:val="left"/>
      <w:pPr>
        <w:ind w:left="2160" w:hanging="180"/>
      </w:pPr>
      <w:rPr>
        <w:rFonts w:ascii="Wingdings" w:hAnsi="Wingdings" w:hint="default"/>
      </w:r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30061CB9"/>
    <w:multiLevelType w:val="hybridMultilevel"/>
    <w:tmpl w:val="36884BD2"/>
    <w:lvl w:ilvl="0" w:tplc="CED44540">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4" w15:restartNumberingAfterBreak="0">
    <w:nsid w:val="309A47D7"/>
    <w:multiLevelType w:val="multilevel"/>
    <w:tmpl w:val="21C280D6"/>
    <w:styleLink w:val="IFXAttentionList"/>
    <w:lvl w:ilvl="0">
      <w:start w:val="1"/>
      <w:numFmt w:val="none"/>
      <w:pStyle w:val="Attention"/>
      <w:lvlText w:val="Attention:"/>
      <w:lvlJc w:val="left"/>
      <w:pPr>
        <w:tabs>
          <w:tab w:val="num" w:pos="992"/>
        </w:tabs>
        <w:ind w:left="992" w:hanging="992"/>
      </w:pPr>
      <w:rPr>
        <w:rFonts w:ascii="Arial" w:hAnsi="Arial" w:hint="default"/>
        <w:b/>
        <w:i/>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5" w15:restartNumberingAfterBreak="0">
    <w:nsid w:val="32273695"/>
    <w:multiLevelType w:val="multilevel"/>
    <w:tmpl w:val="9DFA0F50"/>
    <w:styleLink w:val="IFXBulletList"/>
    <w:lvl w:ilvl="0">
      <w:start w:val="1"/>
      <w:numFmt w:val="bullet"/>
      <w:pStyle w:val="Bullet"/>
      <w:lvlText w:val=""/>
      <w:lvlJc w:val="left"/>
      <w:pPr>
        <w:tabs>
          <w:tab w:val="num" w:pos="312"/>
        </w:tabs>
        <w:ind w:left="312" w:hanging="312"/>
      </w:pPr>
      <w:rPr>
        <w:rFonts w:ascii="Symbol" w:hAnsi="Symbol" w:hint="default"/>
        <w:b w:val="0"/>
        <w:i w:val="0"/>
        <w:sz w:val="20"/>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340B507A"/>
    <w:multiLevelType w:val="multilevel"/>
    <w:tmpl w:val="7C60D5BC"/>
    <w:styleLink w:val="IFXMessageTitleList"/>
    <w:lvl w:ilvl="0">
      <w:start w:val="1"/>
      <w:numFmt w:val="decimal"/>
      <w:pStyle w:val="MessageTitle"/>
      <w:lvlText w:val="Message %1"/>
      <w:lvlJc w:val="left"/>
      <w:pPr>
        <w:tabs>
          <w:tab w:val="num" w:pos="1247"/>
        </w:tabs>
        <w:ind w:left="1332" w:hanging="1417"/>
      </w:pPr>
      <w:rPr>
        <w:rFonts w:ascii="Arial" w:hAnsi="Arial" w:hint="default"/>
        <w:b/>
        <w:i w:val="0"/>
        <w:sz w:val="20"/>
        <w:szCs w:val="20"/>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3778452C"/>
    <w:multiLevelType w:val="multilevel"/>
    <w:tmpl w:val="C5B402DA"/>
    <w:styleLink w:val="IFXNoteNumList"/>
    <w:lvl w:ilvl="0">
      <w:start w:val="1"/>
      <w:numFmt w:val="decimal"/>
      <w:pStyle w:val="NoteNumContd"/>
      <w:lvlText w:val="%1."/>
      <w:lvlJc w:val="left"/>
      <w:pPr>
        <w:tabs>
          <w:tab w:val="num" w:pos="312"/>
        </w:tabs>
        <w:ind w:left="312" w:hanging="312"/>
      </w:pPr>
      <w:rPr>
        <w:rFonts w:ascii="Arial" w:hAnsi="Arial" w:hint="default"/>
        <w:b w:val="0"/>
        <w:i/>
        <w:caps w:val="0"/>
        <w:small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15:restartNumberingAfterBreak="0">
    <w:nsid w:val="39791F92"/>
    <w:multiLevelType w:val="multilevel"/>
    <w:tmpl w:val="B69AA504"/>
    <w:styleLink w:val="IFXReferenceList"/>
    <w:lvl w:ilvl="0">
      <w:start w:val="1"/>
      <w:numFmt w:val="decimal"/>
      <w:pStyle w:val="Reference"/>
      <w:lvlText w:val="[%1]"/>
      <w:lvlJc w:val="left"/>
      <w:pPr>
        <w:tabs>
          <w:tab w:val="num" w:pos="454"/>
        </w:tabs>
        <w:ind w:left="454" w:hanging="454"/>
      </w:pPr>
      <w:rPr>
        <w:rFonts w:ascii="Arial" w:hAnsi="Arial" w:hint="default"/>
        <w:b w:val="0"/>
        <w:i w:val="0"/>
        <w:strike w:val="0"/>
        <w:dstrike w:val="0"/>
        <w:sz w:val="20"/>
        <w:vertAlign w:val="baseline"/>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9" w15:restartNumberingAfterBreak="0">
    <w:nsid w:val="3A7D06A0"/>
    <w:multiLevelType w:val="multilevel"/>
    <w:tmpl w:val="6ED4558C"/>
    <w:styleLink w:val="IFXNumberedList"/>
    <w:lvl w:ilvl="0">
      <w:start w:val="1"/>
      <w:numFmt w:val="decimal"/>
      <w:pStyle w:val="NumberedContd"/>
      <w:lvlText w:val="%1."/>
      <w:lvlJc w:val="left"/>
      <w:pPr>
        <w:tabs>
          <w:tab w:val="num" w:pos="312"/>
        </w:tabs>
        <w:ind w:left="312" w:hanging="312"/>
      </w:pPr>
      <w:rPr>
        <w:rFonts w:ascii="Arial" w:hAnsi="Arial" w:hint="default"/>
        <w:b w:val="0"/>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0" w15:restartNumberingAfterBreak="0">
    <w:nsid w:val="40361AD5"/>
    <w:multiLevelType w:val="multilevel"/>
    <w:tmpl w:val="006A53F0"/>
    <w:styleLink w:val="IFXTableTitleList"/>
    <w:lvl w:ilvl="0">
      <w:start w:val="1"/>
      <w:numFmt w:val="decimal"/>
      <w:pStyle w:val="TableTitle"/>
      <w:lvlText w:val="Table %1"/>
      <w:lvlJc w:val="left"/>
      <w:pPr>
        <w:tabs>
          <w:tab w:val="num" w:pos="1134"/>
        </w:tabs>
        <w:ind w:left="1219" w:hanging="1304"/>
      </w:pPr>
      <w:rPr>
        <w:rFonts w:ascii="Arial" w:hAnsi="Arial" w:hint="default"/>
        <w:b/>
        <w:i w:val="0"/>
        <w:sz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1" w15:restartNumberingAfterBreak="0">
    <w:nsid w:val="45B97DBF"/>
    <w:multiLevelType w:val="multilevel"/>
    <w:tmpl w:val="16D0A81E"/>
    <w:lvl w:ilvl="0">
      <w:start w:val="1"/>
      <mc:AlternateContent>
        <mc:Choice Requires="w14">
          <w:numFmt w:val="custom" w:format="001, 002, 003, ..."/>
        </mc:Choice>
        <mc:Fallback>
          <w:numFmt w:val="decimal"/>
        </mc:Fallback>
      </mc:AlternateContent>
      <w:pStyle w:val="CodeInCodeTable"/>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4EC7729C"/>
    <w:multiLevelType w:val="multilevel"/>
    <w:tmpl w:val="29AE6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F564B2A"/>
    <w:multiLevelType w:val="hybridMultilevel"/>
    <w:tmpl w:val="9F120296"/>
    <w:lvl w:ilvl="0" w:tplc="F70C2F5A">
      <w:start w:val="1"/>
      <w:numFmt w:val="decimal"/>
      <w:lvlText w:val="2.2.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D5B2FF6"/>
    <w:multiLevelType w:val="hybridMultilevel"/>
    <w:tmpl w:val="5054F84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5" w15:restartNumberingAfterBreak="0">
    <w:nsid w:val="64392CD2"/>
    <w:multiLevelType w:val="hybridMultilevel"/>
    <w:tmpl w:val="DA92D0F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6" w15:restartNumberingAfterBreak="0">
    <w:nsid w:val="65C8738A"/>
    <w:multiLevelType w:val="multilevel"/>
    <w:tmpl w:val="0B701C44"/>
    <w:styleLink w:val="CodeListTemplate"/>
    <w:lvl w:ilvl="0">
      <w:start w:val="1"/>
      <w:numFmt w:val="decimalZero"/>
      <w:lvlRestart w:val="0"/>
      <w:lvlText w:val="0%1:"/>
      <w:lvlJc w:val="left"/>
      <w:pPr>
        <w:tabs>
          <w:tab w:val="num" w:pos="-31680"/>
        </w:tabs>
        <w:ind w:left="850" w:hanging="850"/>
      </w:pPr>
      <w:rPr>
        <w:rFonts w:ascii="Courier" w:hAnsi="Courier" w:hint="default"/>
        <w:b w:val="0"/>
        <w:i w:val="0"/>
        <w:sz w:val="24"/>
        <w:szCs w:val="20"/>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7" w15:restartNumberingAfterBreak="0">
    <w:nsid w:val="65CA3A68"/>
    <w:multiLevelType w:val="hybridMultilevel"/>
    <w:tmpl w:val="E036147A"/>
    <w:lvl w:ilvl="0" w:tplc="352068F6">
      <w:start w:val="1"/>
      <w:numFmt w:val="decimal"/>
      <w:pStyle w:val="CodeTableTitle"/>
      <w:lvlText w:val="Code Listing %1"/>
      <w:lvlJc w:val="left"/>
      <w:pPr>
        <w:tabs>
          <w:tab w:val="num" w:pos="1701"/>
        </w:tabs>
        <w:ind w:left="1701" w:hanging="1701"/>
      </w:pPr>
      <w:rPr>
        <w:rFonts w:ascii="Source Sans Pro" w:hAnsi="Source Sans Pro" w:hint="default"/>
        <w:b/>
        <w:i w:val="0"/>
        <w:sz w:val="22"/>
        <w:szCs w:val="22"/>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8" w15:restartNumberingAfterBreak="0">
    <w:nsid w:val="6E9762DC"/>
    <w:multiLevelType w:val="hybridMultilevel"/>
    <w:tmpl w:val="DCFAE508"/>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9" w15:restartNumberingAfterBreak="0">
    <w:nsid w:val="6F7661AF"/>
    <w:multiLevelType w:val="hybridMultilevel"/>
    <w:tmpl w:val="A5D46912"/>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0" w15:restartNumberingAfterBreak="0">
    <w:nsid w:val="75ED47E0"/>
    <w:multiLevelType w:val="hybridMultilevel"/>
    <w:tmpl w:val="22F80C28"/>
    <w:lvl w:ilvl="0" w:tplc="CED44540">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1" w15:restartNumberingAfterBreak="0">
    <w:nsid w:val="770B2463"/>
    <w:multiLevelType w:val="hybridMultilevel"/>
    <w:tmpl w:val="21D8C9E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2" w15:restartNumberingAfterBreak="0">
    <w:nsid w:val="7F7B6093"/>
    <w:multiLevelType w:val="hybridMultilevel"/>
    <w:tmpl w:val="222EA04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16cid:durableId="1387680538">
    <w:abstractNumId w:val="10"/>
  </w:num>
  <w:num w:numId="2" w16cid:durableId="1679573859">
    <w:abstractNumId w:val="29"/>
  </w:num>
  <w:num w:numId="3" w16cid:durableId="2111117722">
    <w:abstractNumId w:val="14"/>
  </w:num>
  <w:num w:numId="4" w16cid:durableId="1950121415">
    <w:abstractNumId w:val="25"/>
  </w:num>
  <w:num w:numId="5" w16cid:durableId="110169039">
    <w:abstractNumId w:val="12"/>
  </w:num>
  <w:num w:numId="6" w16cid:durableId="602808927">
    <w:abstractNumId w:val="27"/>
  </w:num>
  <w:num w:numId="7" w16cid:durableId="1901863238">
    <w:abstractNumId w:val="28"/>
    <w:lvlOverride w:ilvl="0">
      <w:lvl w:ilvl="0">
        <w:start w:val="1"/>
        <w:numFmt w:val="decimal"/>
        <w:pStyle w:val="Reference"/>
        <w:lvlText w:val="[%1]"/>
        <w:lvlJc w:val="left"/>
        <w:pPr>
          <w:tabs>
            <w:tab w:val="num" w:pos="454"/>
          </w:tabs>
          <w:ind w:left="454" w:hanging="454"/>
        </w:pPr>
        <w:rPr>
          <w:rFonts w:ascii="Source Sans Pro" w:hAnsi="Source Sans Pro" w:hint="default"/>
          <w:b w:val="0"/>
          <w:i w:val="0"/>
          <w:strike w:val="0"/>
          <w:dstrike w:val="0"/>
          <w:sz w:val="22"/>
          <w:szCs w:val="22"/>
          <w:vertAlign w:val="baseline"/>
        </w:rPr>
      </w:lvl>
    </w:lvlOverride>
  </w:num>
  <w:num w:numId="8" w16cid:durableId="745612224">
    <w:abstractNumId w:val="26"/>
  </w:num>
  <w:num w:numId="9" w16cid:durableId="562758102">
    <w:abstractNumId w:val="29"/>
    <w:lvlOverride w:ilvl="0">
      <w:lvl w:ilvl="0">
        <w:start w:val="1"/>
        <w:numFmt w:val="decimal"/>
        <w:pStyle w:val="NumberedContd"/>
        <w:lvlText w:val="%1."/>
        <w:lvlJc w:val="left"/>
        <w:pPr>
          <w:tabs>
            <w:tab w:val="num" w:pos="312"/>
          </w:tabs>
          <w:ind w:left="312" w:hanging="312"/>
        </w:pPr>
        <w:rPr>
          <w:rFonts w:ascii="Source Sans Pro" w:hAnsi="Source Sans Pro" w:hint="default"/>
          <w:b w:val="0"/>
          <w:i w:val="0"/>
          <w:sz w:val="22"/>
          <w:szCs w:val="22"/>
        </w:rPr>
      </w:lvl>
    </w:lvlOverride>
  </w:num>
  <w:num w:numId="10" w16cid:durableId="1157261158">
    <w:abstractNumId w:val="14"/>
    <w:lvlOverride w:ilvl="0">
      <w:lvl w:ilvl="0">
        <w:start w:val="1"/>
        <w:numFmt w:val="lowerLetter"/>
        <w:pStyle w:val="AlphaContd"/>
        <w:lvlText w:val="%1)"/>
        <w:lvlJc w:val="left"/>
        <w:pPr>
          <w:tabs>
            <w:tab w:val="num" w:pos="539"/>
          </w:tabs>
          <w:ind w:left="539" w:hanging="227"/>
        </w:pPr>
        <w:rPr>
          <w:rFonts w:ascii="Source Sans Pro" w:hAnsi="Source Sans Pro" w:cs="Arial" w:hint="default"/>
          <w:b w:val="0"/>
          <w:i w:val="0"/>
          <w:sz w:val="22"/>
          <w:szCs w:val="22"/>
        </w:rPr>
      </w:lvl>
    </w:lvlOverride>
  </w:num>
  <w:num w:numId="11" w16cid:durableId="1106392510">
    <w:abstractNumId w:val="27"/>
    <w:lvlOverride w:ilvl="0">
      <w:lvl w:ilvl="0">
        <w:start w:val="1"/>
        <w:numFmt w:val="decimal"/>
        <w:pStyle w:val="NoteNumContd"/>
        <w:lvlText w:val="%1."/>
        <w:lvlJc w:val="left"/>
        <w:pPr>
          <w:tabs>
            <w:tab w:val="num" w:pos="312"/>
          </w:tabs>
          <w:ind w:left="312" w:hanging="312"/>
        </w:pPr>
        <w:rPr>
          <w:rFonts w:ascii="Source Sans Pro" w:hAnsi="Source Sans Pro" w:hint="default"/>
          <w:b w:val="0"/>
          <w:i/>
          <w:caps w:val="0"/>
          <w:smallCaps w:val="0"/>
          <w:strike w:val="0"/>
          <w:dstrike w:val="0"/>
          <w:outline w:val="0"/>
          <w:shadow w:val="0"/>
          <w:emboss w:val="0"/>
          <w:imprint w:val="0"/>
          <w:vanish w:val="0"/>
          <w:sz w:val="22"/>
          <w:szCs w:val="22"/>
          <w:vertAlign w:val="baseline"/>
        </w:rPr>
      </w:lvl>
    </w:lvlOverride>
  </w:num>
  <w:num w:numId="12" w16cid:durableId="547302834">
    <w:abstractNumId w:val="13"/>
    <w:lvlOverride w:ilvl="0">
      <w:lvl w:ilvl="0">
        <w:start w:val="1"/>
        <w:numFmt w:val="decimal"/>
        <w:pStyle w:val="FigureTitle"/>
        <w:lvlText w:val="Figure %1"/>
        <w:lvlJc w:val="left"/>
        <w:pPr>
          <w:tabs>
            <w:tab w:val="num" w:pos="1134"/>
          </w:tabs>
          <w:ind w:left="1134" w:hanging="1134"/>
        </w:pPr>
        <w:rPr>
          <w:rFonts w:ascii="Source Sans Pro" w:hAnsi="Source Sans Pro" w:hint="default"/>
          <w:b/>
          <w:i w:val="0"/>
          <w:sz w:val="22"/>
          <w:szCs w:val="22"/>
        </w:rPr>
      </w:lvl>
    </w:lvlOverride>
  </w:num>
  <w:num w:numId="13" w16cid:durableId="1731148689">
    <w:abstractNumId w:val="18"/>
    <w:lvlOverride w:ilvl="0">
      <w:lvl w:ilvl="0">
        <w:start w:val="1"/>
        <w:numFmt w:val="none"/>
        <w:pStyle w:val="Note"/>
        <w:lvlText w:val="Note:"/>
        <w:lvlJc w:val="left"/>
        <w:pPr>
          <w:tabs>
            <w:tab w:val="num" w:pos="936"/>
          </w:tabs>
          <w:ind w:left="936" w:hanging="510"/>
        </w:pPr>
        <w:rPr>
          <w:rFonts w:ascii="Source Sans Pro" w:hAnsi="Source Sans Pro" w:hint="default"/>
          <w:b w:val="0"/>
          <w:i/>
          <w:sz w:val="22"/>
          <w:szCs w:val="22"/>
        </w:rPr>
      </w:lvl>
    </w:lvlOverride>
  </w:num>
  <w:num w:numId="14" w16cid:durableId="1822962849">
    <w:abstractNumId w:val="24"/>
    <w:lvlOverride w:ilvl="0">
      <w:lvl w:ilvl="0">
        <w:start w:val="1"/>
        <w:numFmt w:val="none"/>
        <w:pStyle w:val="Attention"/>
        <w:lvlText w:val="Attention:"/>
        <w:lvlJc w:val="left"/>
        <w:pPr>
          <w:tabs>
            <w:tab w:val="num" w:pos="992"/>
          </w:tabs>
          <w:ind w:left="992" w:hanging="992"/>
        </w:pPr>
        <w:rPr>
          <w:rFonts w:ascii="Source Sans Pro" w:hAnsi="Source Sans Pro" w:hint="default"/>
          <w:b/>
          <w:i/>
          <w:sz w:val="22"/>
          <w:szCs w:val="22"/>
        </w:rPr>
      </w:lvl>
    </w:lvlOverride>
  </w:num>
  <w:num w:numId="15" w16cid:durableId="1998141875">
    <w:abstractNumId w:val="28"/>
  </w:num>
  <w:num w:numId="16" w16cid:durableId="707100652">
    <w:abstractNumId w:val="30"/>
    <w:lvlOverride w:ilvl="0">
      <w:lvl w:ilvl="0">
        <w:start w:val="1"/>
        <w:numFmt w:val="decimal"/>
        <w:pStyle w:val="TableTitle"/>
        <w:lvlText w:val="Table %1"/>
        <w:lvlJc w:val="left"/>
        <w:pPr>
          <w:tabs>
            <w:tab w:val="num" w:pos="1134"/>
          </w:tabs>
          <w:ind w:left="1219" w:hanging="1304"/>
        </w:pPr>
        <w:rPr>
          <w:rFonts w:ascii="Source Sans Pro" w:hAnsi="Source Sans Pro" w:hint="default"/>
          <w:b/>
          <w:i w:val="0"/>
          <w:sz w:val="22"/>
          <w:szCs w:val="22"/>
        </w:rPr>
      </w:lvl>
    </w:lvlOverride>
  </w:num>
  <w:num w:numId="17" w16cid:durableId="1507329598">
    <w:abstractNumId w:val="36"/>
  </w:num>
  <w:num w:numId="18" w16cid:durableId="304088372">
    <w:abstractNumId w:val="37"/>
  </w:num>
  <w:num w:numId="19" w16cid:durableId="270167078">
    <w:abstractNumId w:val="30"/>
  </w:num>
  <w:num w:numId="20" w16cid:durableId="297413982">
    <w:abstractNumId w:val="13"/>
  </w:num>
  <w:num w:numId="21" w16cid:durableId="332610098">
    <w:abstractNumId w:val="18"/>
  </w:num>
  <w:num w:numId="22" w16cid:durableId="209457476">
    <w:abstractNumId w:val="24"/>
  </w:num>
  <w:num w:numId="23" w16cid:durableId="1057624691">
    <w:abstractNumId w:val="31"/>
  </w:num>
  <w:num w:numId="24" w16cid:durableId="1069886948">
    <w:abstractNumId w:val="17"/>
  </w:num>
  <w:num w:numId="25" w16cid:durableId="1298682472">
    <w:abstractNumId w:val="22"/>
  </w:num>
  <w:num w:numId="26" w16cid:durableId="1883327273">
    <w:abstractNumId w:val="20"/>
  </w:num>
  <w:num w:numId="27" w16cid:durableId="2113012619">
    <w:abstractNumId w:val="9"/>
  </w:num>
  <w:num w:numId="28" w16cid:durableId="5140903">
    <w:abstractNumId w:val="7"/>
  </w:num>
  <w:num w:numId="29" w16cid:durableId="631054072">
    <w:abstractNumId w:val="6"/>
  </w:num>
  <w:num w:numId="30" w16cid:durableId="1139222124">
    <w:abstractNumId w:val="5"/>
  </w:num>
  <w:num w:numId="31" w16cid:durableId="258830533">
    <w:abstractNumId w:val="4"/>
  </w:num>
  <w:num w:numId="32" w16cid:durableId="14624169">
    <w:abstractNumId w:val="8"/>
  </w:num>
  <w:num w:numId="33" w16cid:durableId="2044790213">
    <w:abstractNumId w:val="3"/>
  </w:num>
  <w:num w:numId="34" w16cid:durableId="1629626555">
    <w:abstractNumId w:val="2"/>
  </w:num>
  <w:num w:numId="35" w16cid:durableId="313948534">
    <w:abstractNumId w:val="1"/>
  </w:num>
  <w:num w:numId="36" w16cid:durableId="11299783">
    <w:abstractNumId w:val="0"/>
  </w:num>
  <w:num w:numId="37" w16cid:durableId="1497844674">
    <w:abstractNumId w:val="16"/>
  </w:num>
  <w:num w:numId="38" w16cid:durableId="1093011252">
    <w:abstractNumId w:val="18"/>
    <w:lvlOverride w:ilvl="0">
      <w:lvl w:ilvl="0">
        <w:start w:val="1"/>
        <w:numFmt w:val="none"/>
        <w:pStyle w:val="Note"/>
        <w:lvlText w:val="Note:"/>
        <w:lvlJc w:val="left"/>
        <w:pPr>
          <w:tabs>
            <w:tab w:val="num" w:pos="510"/>
          </w:tabs>
          <w:ind w:left="510" w:hanging="510"/>
        </w:pPr>
        <w:rPr>
          <w:rFonts w:ascii="Source Sans Pro" w:hAnsi="Source Sans Pro" w:hint="default"/>
          <w:b w:val="0"/>
          <w:i/>
          <w:sz w:val="22"/>
          <w:szCs w:val="22"/>
        </w:rPr>
      </w:lvl>
    </w:lvlOverride>
  </w:num>
  <w:num w:numId="39" w16cid:durableId="559245885">
    <w:abstractNumId w:val="30"/>
    <w:lvlOverride w:ilvl="0">
      <w:lvl w:ilvl="0">
        <w:start w:val="1"/>
        <w:numFmt w:val="decimal"/>
        <w:pStyle w:val="TableTitle"/>
        <w:lvlText w:val="Table %1"/>
        <w:lvlJc w:val="left"/>
        <w:pPr>
          <w:tabs>
            <w:tab w:val="num" w:pos="3063"/>
          </w:tabs>
          <w:ind w:left="3148" w:hanging="1304"/>
        </w:pPr>
        <w:rPr>
          <w:rFonts w:ascii="Source Sans Pro" w:hAnsi="Source Sans Pro" w:hint="default"/>
          <w:b/>
          <w:i w:val="0"/>
          <w:sz w:val="22"/>
          <w:szCs w:val="22"/>
        </w:rPr>
      </w:lvl>
    </w:lvlOverride>
  </w:num>
  <w:num w:numId="40" w16cid:durableId="138428323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398626239">
    <w:abstractNumId w:val="10"/>
  </w:num>
  <w:num w:numId="42" w16cid:durableId="2036225949">
    <w:abstractNumId w:val="10"/>
  </w:num>
  <w:num w:numId="43" w16cid:durableId="664360696">
    <w:abstractNumId w:val="10"/>
  </w:num>
  <w:num w:numId="44" w16cid:durableId="1391541137">
    <w:abstractNumId w:val="34"/>
  </w:num>
  <w:num w:numId="45" w16cid:durableId="725572552">
    <w:abstractNumId w:val="33"/>
  </w:num>
  <w:num w:numId="46" w16cid:durableId="1394087094">
    <w:abstractNumId w:val="10"/>
  </w:num>
  <w:num w:numId="47" w16cid:durableId="1113860671">
    <w:abstractNumId w:val="10"/>
  </w:num>
  <w:num w:numId="48" w16cid:durableId="1856920666">
    <w:abstractNumId w:val="10"/>
  </w:num>
  <w:num w:numId="49" w16cid:durableId="1633947078">
    <w:abstractNumId w:val="15"/>
  </w:num>
  <w:num w:numId="50" w16cid:durableId="1228885162">
    <w:abstractNumId w:val="35"/>
  </w:num>
  <w:num w:numId="51" w16cid:durableId="113183714">
    <w:abstractNumId w:val="42"/>
  </w:num>
  <w:num w:numId="52" w16cid:durableId="228344094">
    <w:abstractNumId w:val="38"/>
  </w:num>
  <w:num w:numId="53" w16cid:durableId="1769502257">
    <w:abstractNumId w:val="41"/>
  </w:num>
  <w:num w:numId="54" w16cid:durableId="2125686581">
    <w:abstractNumId w:val="23"/>
  </w:num>
  <w:num w:numId="55" w16cid:durableId="929897436">
    <w:abstractNumId w:val="11"/>
  </w:num>
  <w:num w:numId="56" w16cid:durableId="192769218">
    <w:abstractNumId w:val="19"/>
  </w:num>
  <w:num w:numId="57" w16cid:durableId="1395004920">
    <w:abstractNumId w:val="40"/>
  </w:num>
  <w:num w:numId="58" w16cid:durableId="1083258869">
    <w:abstractNumId w:val="39"/>
  </w:num>
  <w:num w:numId="59" w16cid:durableId="1133446065">
    <w:abstractNumId w:val="10"/>
  </w:num>
  <w:num w:numId="60" w16cid:durableId="51270921">
    <w:abstractNumId w:val="10"/>
  </w:num>
  <w:num w:numId="61" w16cid:durableId="107353129">
    <w:abstractNumId w:val="10"/>
  </w:num>
  <w:num w:numId="62" w16cid:durableId="1613434179">
    <w:abstractNumId w:val="10"/>
  </w:num>
  <w:num w:numId="63" w16cid:durableId="985010097">
    <w:abstractNumId w:val="21"/>
  </w:num>
  <w:num w:numId="64" w16cid:durableId="793599250">
    <w:abstractNumId w:val="10"/>
  </w:num>
  <w:num w:numId="65" w16cid:durableId="402072583">
    <w:abstractNumId w:val="32"/>
  </w:num>
  <w:num w:numId="66" w16cid:durableId="1011639744">
    <w:abstractNumId w:val="10"/>
  </w:num>
  <w:num w:numId="67" w16cid:durableId="1654602808">
    <w:abstractNumId w:val="10"/>
  </w:num>
  <w:num w:numId="68" w16cid:durableId="375854791">
    <w:abstractNumId w:val="10"/>
  </w:num>
  <w:num w:numId="69" w16cid:durableId="106981171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hideSpellingErrors/>
  <w:activeWritingStyle w:appName="MSWord" w:lang="en-US" w:vendorID="64" w:dllVersion="6" w:nlCheck="1" w:checkStyle="1"/>
  <w:activeWritingStyle w:appName="MSWord" w:lang="de-DE"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ocumentProtection w:formatting="1" w:enforcement="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50" fillcolor="white" stroke="f">
      <v:fill color="white" color2="#aaa" type="gradient"/>
      <v:stroke on="f"/>
      <v:shadow on="t" color="#4d4d4d" opacity="52429f" offset=",3pt"/>
      <o:colormru v:ext="edit" colors="#c8d8e6,#00214a,#b2b2b2,#eaeaea,#d4dfeb,#d8e3ec,#dfe7ef"/>
    </o:shapedefaults>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ProfilePrincipalUsers" w:val="[{&quot;Value&quot;:&quot;f70646f8-90c2-40df-bd08-d243b9727f3f&quot;,&quot;Index&quot;:1,&quot;LastModifiedUtc&quot;:&quot;2022-03-04T10:14:11.473Z&quot;}]"/>
  </w:docVars>
  <w:rsids>
    <w:rsidRoot w:val="00B16AAD"/>
    <w:rsid w:val="00000F5A"/>
    <w:rsid w:val="00000FE5"/>
    <w:rsid w:val="00001CE2"/>
    <w:rsid w:val="00001D6D"/>
    <w:rsid w:val="00001ED5"/>
    <w:rsid w:val="00001F0A"/>
    <w:rsid w:val="00001FDD"/>
    <w:rsid w:val="000037B3"/>
    <w:rsid w:val="000039CC"/>
    <w:rsid w:val="00003EB9"/>
    <w:rsid w:val="000044DF"/>
    <w:rsid w:val="000045B4"/>
    <w:rsid w:val="0000560B"/>
    <w:rsid w:val="00005783"/>
    <w:rsid w:val="00005793"/>
    <w:rsid w:val="000058F2"/>
    <w:rsid w:val="00006162"/>
    <w:rsid w:val="00007096"/>
    <w:rsid w:val="000071EE"/>
    <w:rsid w:val="00007361"/>
    <w:rsid w:val="00007577"/>
    <w:rsid w:val="000076E9"/>
    <w:rsid w:val="00007B00"/>
    <w:rsid w:val="00007D5A"/>
    <w:rsid w:val="00007DF8"/>
    <w:rsid w:val="00010343"/>
    <w:rsid w:val="0001082D"/>
    <w:rsid w:val="00010B0F"/>
    <w:rsid w:val="00010B11"/>
    <w:rsid w:val="00010D06"/>
    <w:rsid w:val="00010FBD"/>
    <w:rsid w:val="000121EF"/>
    <w:rsid w:val="000123DC"/>
    <w:rsid w:val="00012C5D"/>
    <w:rsid w:val="00012EF9"/>
    <w:rsid w:val="00012F6B"/>
    <w:rsid w:val="00013F16"/>
    <w:rsid w:val="00014E7D"/>
    <w:rsid w:val="00016C5C"/>
    <w:rsid w:val="00016DC3"/>
    <w:rsid w:val="00017A3B"/>
    <w:rsid w:val="00017B28"/>
    <w:rsid w:val="000201B8"/>
    <w:rsid w:val="0002074C"/>
    <w:rsid w:val="00021077"/>
    <w:rsid w:val="000217CD"/>
    <w:rsid w:val="00021E3C"/>
    <w:rsid w:val="000225E9"/>
    <w:rsid w:val="00022F11"/>
    <w:rsid w:val="000235BB"/>
    <w:rsid w:val="00024602"/>
    <w:rsid w:val="000257AA"/>
    <w:rsid w:val="00025E54"/>
    <w:rsid w:val="0002630B"/>
    <w:rsid w:val="00026641"/>
    <w:rsid w:val="0002753D"/>
    <w:rsid w:val="000300B7"/>
    <w:rsid w:val="0003033F"/>
    <w:rsid w:val="000307CF"/>
    <w:rsid w:val="000308B8"/>
    <w:rsid w:val="000311BE"/>
    <w:rsid w:val="0003128E"/>
    <w:rsid w:val="00031F93"/>
    <w:rsid w:val="00031FAA"/>
    <w:rsid w:val="000322CD"/>
    <w:rsid w:val="00032B1F"/>
    <w:rsid w:val="000331A7"/>
    <w:rsid w:val="00033351"/>
    <w:rsid w:val="00034431"/>
    <w:rsid w:val="000348D2"/>
    <w:rsid w:val="000354C7"/>
    <w:rsid w:val="0003554D"/>
    <w:rsid w:val="00036E3D"/>
    <w:rsid w:val="00037295"/>
    <w:rsid w:val="00037D8F"/>
    <w:rsid w:val="00037E61"/>
    <w:rsid w:val="00037EED"/>
    <w:rsid w:val="00040106"/>
    <w:rsid w:val="0004034E"/>
    <w:rsid w:val="000407B4"/>
    <w:rsid w:val="00040FCA"/>
    <w:rsid w:val="000416CF"/>
    <w:rsid w:val="00041851"/>
    <w:rsid w:val="000422FA"/>
    <w:rsid w:val="000426AE"/>
    <w:rsid w:val="0004270E"/>
    <w:rsid w:val="000436EB"/>
    <w:rsid w:val="000437B1"/>
    <w:rsid w:val="00043D0A"/>
    <w:rsid w:val="000446EC"/>
    <w:rsid w:val="000452D1"/>
    <w:rsid w:val="00046813"/>
    <w:rsid w:val="00046BFA"/>
    <w:rsid w:val="00046E06"/>
    <w:rsid w:val="00046F7B"/>
    <w:rsid w:val="0004755D"/>
    <w:rsid w:val="000478DC"/>
    <w:rsid w:val="00047967"/>
    <w:rsid w:val="00047B70"/>
    <w:rsid w:val="00050176"/>
    <w:rsid w:val="0005061D"/>
    <w:rsid w:val="00050B7F"/>
    <w:rsid w:val="00050D05"/>
    <w:rsid w:val="00051522"/>
    <w:rsid w:val="000526D7"/>
    <w:rsid w:val="0005331B"/>
    <w:rsid w:val="00053D4E"/>
    <w:rsid w:val="00055300"/>
    <w:rsid w:val="0005551F"/>
    <w:rsid w:val="000556DE"/>
    <w:rsid w:val="00055D80"/>
    <w:rsid w:val="00055FB6"/>
    <w:rsid w:val="00056C74"/>
    <w:rsid w:val="00056D3C"/>
    <w:rsid w:val="00056FD6"/>
    <w:rsid w:val="000602F1"/>
    <w:rsid w:val="00060A47"/>
    <w:rsid w:val="00060D43"/>
    <w:rsid w:val="0006101D"/>
    <w:rsid w:val="0006152C"/>
    <w:rsid w:val="00061B09"/>
    <w:rsid w:val="00061F0F"/>
    <w:rsid w:val="0006267B"/>
    <w:rsid w:val="00063037"/>
    <w:rsid w:val="000636ED"/>
    <w:rsid w:val="00063834"/>
    <w:rsid w:val="0006520B"/>
    <w:rsid w:val="00066B0B"/>
    <w:rsid w:val="000676FA"/>
    <w:rsid w:val="00070786"/>
    <w:rsid w:val="00070813"/>
    <w:rsid w:val="00070861"/>
    <w:rsid w:val="00070913"/>
    <w:rsid w:val="00070D49"/>
    <w:rsid w:val="00071BB3"/>
    <w:rsid w:val="00072619"/>
    <w:rsid w:val="0007290A"/>
    <w:rsid w:val="00072ADB"/>
    <w:rsid w:val="000731DD"/>
    <w:rsid w:val="000738B3"/>
    <w:rsid w:val="000744C6"/>
    <w:rsid w:val="00074868"/>
    <w:rsid w:val="00075E91"/>
    <w:rsid w:val="0007687E"/>
    <w:rsid w:val="00076F11"/>
    <w:rsid w:val="00081607"/>
    <w:rsid w:val="00081B2B"/>
    <w:rsid w:val="00081FE6"/>
    <w:rsid w:val="00082629"/>
    <w:rsid w:val="0008262D"/>
    <w:rsid w:val="00083517"/>
    <w:rsid w:val="0008369A"/>
    <w:rsid w:val="00084018"/>
    <w:rsid w:val="00084C9A"/>
    <w:rsid w:val="0008593E"/>
    <w:rsid w:val="00086950"/>
    <w:rsid w:val="0008725B"/>
    <w:rsid w:val="000873A1"/>
    <w:rsid w:val="000875C0"/>
    <w:rsid w:val="00087B1F"/>
    <w:rsid w:val="00087B63"/>
    <w:rsid w:val="0009050F"/>
    <w:rsid w:val="00090D0F"/>
    <w:rsid w:val="00090F07"/>
    <w:rsid w:val="00091ABA"/>
    <w:rsid w:val="00091D9A"/>
    <w:rsid w:val="000920D5"/>
    <w:rsid w:val="00092B35"/>
    <w:rsid w:val="0009385A"/>
    <w:rsid w:val="000941F3"/>
    <w:rsid w:val="000947D4"/>
    <w:rsid w:val="0009532C"/>
    <w:rsid w:val="00095F7A"/>
    <w:rsid w:val="000961E6"/>
    <w:rsid w:val="000964DB"/>
    <w:rsid w:val="000966A7"/>
    <w:rsid w:val="000969E5"/>
    <w:rsid w:val="00096A59"/>
    <w:rsid w:val="00096C64"/>
    <w:rsid w:val="000971E8"/>
    <w:rsid w:val="0009752A"/>
    <w:rsid w:val="0009753C"/>
    <w:rsid w:val="00097FC6"/>
    <w:rsid w:val="000A037F"/>
    <w:rsid w:val="000A039D"/>
    <w:rsid w:val="000A0836"/>
    <w:rsid w:val="000A0AD9"/>
    <w:rsid w:val="000A187B"/>
    <w:rsid w:val="000A19C2"/>
    <w:rsid w:val="000A1E7E"/>
    <w:rsid w:val="000A25CC"/>
    <w:rsid w:val="000A3026"/>
    <w:rsid w:val="000A3FAF"/>
    <w:rsid w:val="000A43D5"/>
    <w:rsid w:val="000A4931"/>
    <w:rsid w:val="000A4D02"/>
    <w:rsid w:val="000A57EC"/>
    <w:rsid w:val="000A5E42"/>
    <w:rsid w:val="000A6DBC"/>
    <w:rsid w:val="000A7067"/>
    <w:rsid w:val="000A74CD"/>
    <w:rsid w:val="000A7D50"/>
    <w:rsid w:val="000A7F8C"/>
    <w:rsid w:val="000B0603"/>
    <w:rsid w:val="000B0899"/>
    <w:rsid w:val="000B13DA"/>
    <w:rsid w:val="000B14FF"/>
    <w:rsid w:val="000B1E53"/>
    <w:rsid w:val="000B277B"/>
    <w:rsid w:val="000B2E03"/>
    <w:rsid w:val="000B357A"/>
    <w:rsid w:val="000B3818"/>
    <w:rsid w:val="000B39BE"/>
    <w:rsid w:val="000B3D79"/>
    <w:rsid w:val="000B47A6"/>
    <w:rsid w:val="000B5496"/>
    <w:rsid w:val="000B5929"/>
    <w:rsid w:val="000B6486"/>
    <w:rsid w:val="000B6689"/>
    <w:rsid w:val="000B759C"/>
    <w:rsid w:val="000C0218"/>
    <w:rsid w:val="000C0607"/>
    <w:rsid w:val="000C2038"/>
    <w:rsid w:val="000C299A"/>
    <w:rsid w:val="000C2A8D"/>
    <w:rsid w:val="000C2E26"/>
    <w:rsid w:val="000C319E"/>
    <w:rsid w:val="000C39CB"/>
    <w:rsid w:val="000C3D0A"/>
    <w:rsid w:val="000C4244"/>
    <w:rsid w:val="000C4505"/>
    <w:rsid w:val="000C4A1A"/>
    <w:rsid w:val="000C4CCA"/>
    <w:rsid w:val="000C4F0E"/>
    <w:rsid w:val="000C51E0"/>
    <w:rsid w:val="000C5918"/>
    <w:rsid w:val="000C5CEA"/>
    <w:rsid w:val="000C68B9"/>
    <w:rsid w:val="000C6B45"/>
    <w:rsid w:val="000D0482"/>
    <w:rsid w:val="000D09B0"/>
    <w:rsid w:val="000D1A29"/>
    <w:rsid w:val="000D2650"/>
    <w:rsid w:val="000D295F"/>
    <w:rsid w:val="000D2FA9"/>
    <w:rsid w:val="000D32C4"/>
    <w:rsid w:val="000D35C7"/>
    <w:rsid w:val="000D3B18"/>
    <w:rsid w:val="000D59CD"/>
    <w:rsid w:val="000D61B5"/>
    <w:rsid w:val="000D7388"/>
    <w:rsid w:val="000E0876"/>
    <w:rsid w:val="000E13CC"/>
    <w:rsid w:val="000E1520"/>
    <w:rsid w:val="000E185E"/>
    <w:rsid w:val="000E1D0E"/>
    <w:rsid w:val="000E2304"/>
    <w:rsid w:val="000E25EF"/>
    <w:rsid w:val="000E2D1E"/>
    <w:rsid w:val="000E3782"/>
    <w:rsid w:val="000E3B4D"/>
    <w:rsid w:val="000E3E2C"/>
    <w:rsid w:val="000E417B"/>
    <w:rsid w:val="000E5570"/>
    <w:rsid w:val="000E57A5"/>
    <w:rsid w:val="000E5CEF"/>
    <w:rsid w:val="000E62AC"/>
    <w:rsid w:val="000E6452"/>
    <w:rsid w:val="000E6687"/>
    <w:rsid w:val="000E67D4"/>
    <w:rsid w:val="000E6AC4"/>
    <w:rsid w:val="000E6D8E"/>
    <w:rsid w:val="000E7521"/>
    <w:rsid w:val="000E764D"/>
    <w:rsid w:val="000E7984"/>
    <w:rsid w:val="000E798D"/>
    <w:rsid w:val="000F0A71"/>
    <w:rsid w:val="000F21AC"/>
    <w:rsid w:val="000F2B11"/>
    <w:rsid w:val="000F4192"/>
    <w:rsid w:val="000F450E"/>
    <w:rsid w:val="000F4730"/>
    <w:rsid w:val="000F4A41"/>
    <w:rsid w:val="000F4BF9"/>
    <w:rsid w:val="000F52DD"/>
    <w:rsid w:val="000F5F38"/>
    <w:rsid w:val="000F755A"/>
    <w:rsid w:val="0010026D"/>
    <w:rsid w:val="00100BB8"/>
    <w:rsid w:val="00100E67"/>
    <w:rsid w:val="00100F03"/>
    <w:rsid w:val="0010188F"/>
    <w:rsid w:val="00101A10"/>
    <w:rsid w:val="00102067"/>
    <w:rsid w:val="0010245B"/>
    <w:rsid w:val="00102688"/>
    <w:rsid w:val="00103745"/>
    <w:rsid w:val="00105B24"/>
    <w:rsid w:val="00105C25"/>
    <w:rsid w:val="00105D2C"/>
    <w:rsid w:val="00106989"/>
    <w:rsid w:val="0010702D"/>
    <w:rsid w:val="00107968"/>
    <w:rsid w:val="00110182"/>
    <w:rsid w:val="00110E00"/>
    <w:rsid w:val="00111209"/>
    <w:rsid w:val="00111A86"/>
    <w:rsid w:val="00111C78"/>
    <w:rsid w:val="00112E40"/>
    <w:rsid w:val="00113235"/>
    <w:rsid w:val="00113975"/>
    <w:rsid w:val="00113CE2"/>
    <w:rsid w:val="00114318"/>
    <w:rsid w:val="00114645"/>
    <w:rsid w:val="00115725"/>
    <w:rsid w:val="00115D10"/>
    <w:rsid w:val="00116003"/>
    <w:rsid w:val="001165C1"/>
    <w:rsid w:val="00116C0B"/>
    <w:rsid w:val="001173FD"/>
    <w:rsid w:val="00117B1B"/>
    <w:rsid w:val="001202AB"/>
    <w:rsid w:val="00120D8A"/>
    <w:rsid w:val="00123BE8"/>
    <w:rsid w:val="00124D0B"/>
    <w:rsid w:val="00124DC3"/>
    <w:rsid w:val="0012517F"/>
    <w:rsid w:val="001257C3"/>
    <w:rsid w:val="0012585C"/>
    <w:rsid w:val="001258C7"/>
    <w:rsid w:val="00125BCC"/>
    <w:rsid w:val="00126723"/>
    <w:rsid w:val="00126D8B"/>
    <w:rsid w:val="00127873"/>
    <w:rsid w:val="00130263"/>
    <w:rsid w:val="00130293"/>
    <w:rsid w:val="001304FB"/>
    <w:rsid w:val="00130BC1"/>
    <w:rsid w:val="00130EF1"/>
    <w:rsid w:val="00131A46"/>
    <w:rsid w:val="00131B70"/>
    <w:rsid w:val="00132256"/>
    <w:rsid w:val="001331BA"/>
    <w:rsid w:val="001333FE"/>
    <w:rsid w:val="00133774"/>
    <w:rsid w:val="00136EE9"/>
    <w:rsid w:val="00136F59"/>
    <w:rsid w:val="00140BCE"/>
    <w:rsid w:val="00141801"/>
    <w:rsid w:val="00141D17"/>
    <w:rsid w:val="0014271F"/>
    <w:rsid w:val="0014277C"/>
    <w:rsid w:val="00142A0B"/>
    <w:rsid w:val="00143878"/>
    <w:rsid w:val="00143E02"/>
    <w:rsid w:val="00144CF9"/>
    <w:rsid w:val="001455EE"/>
    <w:rsid w:val="0014563A"/>
    <w:rsid w:val="00145D6D"/>
    <w:rsid w:val="00146496"/>
    <w:rsid w:val="00146BB9"/>
    <w:rsid w:val="00147169"/>
    <w:rsid w:val="001477DC"/>
    <w:rsid w:val="001501F6"/>
    <w:rsid w:val="00150324"/>
    <w:rsid w:val="00150BB4"/>
    <w:rsid w:val="00150CF4"/>
    <w:rsid w:val="00151141"/>
    <w:rsid w:val="00151474"/>
    <w:rsid w:val="00152167"/>
    <w:rsid w:val="001528DA"/>
    <w:rsid w:val="00152BE0"/>
    <w:rsid w:val="00152E29"/>
    <w:rsid w:val="00153205"/>
    <w:rsid w:val="001544BB"/>
    <w:rsid w:val="001554F8"/>
    <w:rsid w:val="00155B31"/>
    <w:rsid w:val="00155DC2"/>
    <w:rsid w:val="0015663E"/>
    <w:rsid w:val="001569BD"/>
    <w:rsid w:val="00157308"/>
    <w:rsid w:val="00157531"/>
    <w:rsid w:val="00160B49"/>
    <w:rsid w:val="00163238"/>
    <w:rsid w:val="00163590"/>
    <w:rsid w:val="001644BB"/>
    <w:rsid w:val="00164750"/>
    <w:rsid w:val="00164FC9"/>
    <w:rsid w:val="001653A9"/>
    <w:rsid w:val="001653FC"/>
    <w:rsid w:val="00165607"/>
    <w:rsid w:val="00165BCC"/>
    <w:rsid w:val="00165F0D"/>
    <w:rsid w:val="001661C4"/>
    <w:rsid w:val="00166437"/>
    <w:rsid w:val="001671BD"/>
    <w:rsid w:val="00167AE5"/>
    <w:rsid w:val="001702B9"/>
    <w:rsid w:val="001712C3"/>
    <w:rsid w:val="00171AC4"/>
    <w:rsid w:val="001734D1"/>
    <w:rsid w:val="0017397C"/>
    <w:rsid w:val="00174201"/>
    <w:rsid w:val="00176C2C"/>
    <w:rsid w:val="00177208"/>
    <w:rsid w:val="001774E0"/>
    <w:rsid w:val="00177C78"/>
    <w:rsid w:val="00177CBB"/>
    <w:rsid w:val="00177E07"/>
    <w:rsid w:val="00177E4C"/>
    <w:rsid w:val="00180C42"/>
    <w:rsid w:val="00180F12"/>
    <w:rsid w:val="0018148D"/>
    <w:rsid w:val="0018198C"/>
    <w:rsid w:val="001822BA"/>
    <w:rsid w:val="001825D7"/>
    <w:rsid w:val="001826F2"/>
    <w:rsid w:val="00182BDB"/>
    <w:rsid w:val="00182C2C"/>
    <w:rsid w:val="001831D8"/>
    <w:rsid w:val="00183747"/>
    <w:rsid w:val="001841D6"/>
    <w:rsid w:val="00184DA3"/>
    <w:rsid w:val="00184F5F"/>
    <w:rsid w:val="00185789"/>
    <w:rsid w:val="001857F0"/>
    <w:rsid w:val="00185AED"/>
    <w:rsid w:val="00185B7C"/>
    <w:rsid w:val="00186235"/>
    <w:rsid w:val="00186723"/>
    <w:rsid w:val="001868D4"/>
    <w:rsid w:val="00186A8B"/>
    <w:rsid w:val="001870E7"/>
    <w:rsid w:val="001876ED"/>
    <w:rsid w:val="00187C3B"/>
    <w:rsid w:val="00187E83"/>
    <w:rsid w:val="001910A5"/>
    <w:rsid w:val="001914B8"/>
    <w:rsid w:val="001920A8"/>
    <w:rsid w:val="00192329"/>
    <w:rsid w:val="00192B07"/>
    <w:rsid w:val="00192C66"/>
    <w:rsid w:val="00193064"/>
    <w:rsid w:val="00193C34"/>
    <w:rsid w:val="00193CFE"/>
    <w:rsid w:val="001941E3"/>
    <w:rsid w:val="00194A46"/>
    <w:rsid w:val="00196099"/>
    <w:rsid w:val="001968A8"/>
    <w:rsid w:val="001973A6"/>
    <w:rsid w:val="001A001B"/>
    <w:rsid w:val="001A00B7"/>
    <w:rsid w:val="001A0162"/>
    <w:rsid w:val="001A027D"/>
    <w:rsid w:val="001A1A10"/>
    <w:rsid w:val="001A246F"/>
    <w:rsid w:val="001A2D08"/>
    <w:rsid w:val="001A31E5"/>
    <w:rsid w:val="001A37BC"/>
    <w:rsid w:val="001A3AE7"/>
    <w:rsid w:val="001A4102"/>
    <w:rsid w:val="001A4988"/>
    <w:rsid w:val="001A677D"/>
    <w:rsid w:val="001A6A30"/>
    <w:rsid w:val="001A7275"/>
    <w:rsid w:val="001A72A6"/>
    <w:rsid w:val="001A72CD"/>
    <w:rsid w:val="001A798A"/>
    <w:rsid w:val="001A7AB5"/>
    <w:rsid w:val="001B0088"/>
    <w:rsid w:val="001B0323"/>
    <w:rsid w:val="001B09C1"/>
    <w:rsid w:val="001B129C"/>
    <w:rsid w:val="001B2341"/>
    <w:rsid w:val="001B421E"/>
    <w:rsid w:val="001B5E59"/>
    <w:rsid w:val="001B65E5"/>
    <w:rsid w:val="001B66CF"/>
    <w:rsid w:val="001B6EFC"/>
    <w:rsid w:val="001B7BAE"/>
    <w:rsid w:val="001B7FE0"/>
    <w:rsid w:val="001C088D"/>
    <w:rsid w:val="001C0F72"/>
    <w:rsid w:val="001C115F"/>
    <w:rsid w:val="001C18EC"/>
    <w:rsid w:val="001C1CA1"/>
    <w:rsid w:val="001C1EF6"/>
    <w:rsid w:val="001C22AE"/>
    <w:rsid w:val="001C2A3A"/>
    <w:rsid w:val="001C2DEB"/>
    <w:rsid w:val="001C38EF"/>
    <w:rsid w:val="001C3D61"/>
    <w:rsid w:val="001C4361"/>
    <w:rsid w:val="001C5A65"/>
    <w:rsid w:val="001C619E"/>
    <w:rsid w:val="001C6365"/>
    <w:rsid w:val="001C6B3D"/>
    <w:rsid w:val="001C72D6"/>
    <w:rsid w:val="001C7D7E"/>
    <w:rsid w:val="001D0312"/>
    <w:rsid w:val="001D0807"/>
    <w:rsid w:val="001D166D"/>
    <w:rsid w:val="001D1928"/>
    <w:rsid w:val="001D193B"/>
    <w:rsid w:val="001D19AF"/>
    <w:rsid w:val="001D23A2"/>
    <w:rsid w:val="001D33A9"/>
    <w:rsid w:val="001D37E3"/>
    <w:rsid w:val="001D3992"/>
    <w:rsid w:val="001D4F11"/>
    <w:rsid w:val="001D5FAB"/>
    <w:rsid w:val="001D6CA2"/>
    <w:rsid w:val="001D7663"/>
    <w:rsid w:val="001D7DD8"/>
    <w:rsid w:val="001E085C"/>
    <w:rsid w:val="001E1048"/>
    <w:rsid w:val="001E1F2D"/>
    <w:rsid w:val="001E22E6"/>
    <w:rsid w:val="001E2F44"/>
    <w:rsid w:val="001E3177"/>
    <w:rsid w:val="001E3832"/>
    <w:rsid w:val="001E4497"/>
    <w:rsid w:val="001E4842"/>
    <w:rsid w:val="001E49FF"/>
    <w:rsid w:val="001E4BA2"/>
    <w:rsid w:val="001E4DE3"/>
    <w:rsid w:val="001E59BA"/>
    <w:rsid w:val="001E6034"/>
    <w:rsid w:val="001E636B"/>
    <w:rsid w:val="001E6731"/>
    <w:rsid w:val="001E7691"/>
    <w:rsid w:val="001E7BE6"/>
    <w:rsid w:val="001F1809"/>
    <w:rsid w:val="001F19DE"/>
    <w:rsid w:val="001F3D16"/>
    <w:rsid w:val="001F44BA"/>
    <w:rsid w:val="001F48A2"/>
    <w:rsid w:val="001F6591"/>
    <w:rsid w:val="001F65BB"/>
    <w:rsid w:val="001F6D90"/>
    <w:rsid w:val="001F7291"/>
    <w:rsid w:val="001F7999"/>
    <w:rsid w:val="001F7C50"/>
    <w:rsid w:val="00200072"/>
    <w:rsid w:val="00200622"/>
    <w:rsid w:val="002009A5"/>
    <w:rsid w:val="00201002"/>
    <w:rsid w:val="002014D3"/>
    <w:rsid w:val="00202DA5"/>
    <w:rsid w:val="00203AE6"/>
    <w:rsid w:val="00203F1A"/>
    <w:rsid w:val="002043A2"/>
    <w:rsid w:val="00205B5C"/>
    <w:rsid w:val="00205C2C"/>
    <w:rsid w:val="002060A1"/>
    <w:rsid w:val="00206286"/>
    <w:rsid w:val="00206D76"/>
    <w:rsid w:val="002073CE"/>
    <w:rsid w:val="002104E7"/>
    <w:rsid w:val="0021087A"/>
    <w:rsid w:val="0021117D"/>
    <w:rsid w:val="00211507"/>
    <w:rsid w:val="0021166B"/>
    <w:rsid w:val="002125AB"/>
    <w:rsid w:val="0021280E"/>
    <w:rsid w:val="00213235"/>
    <w:rsid w:val="0021481C"/>
    <w:rsid w:val="0021515C"/>
    <w:rsid w:val="002155BC"/>
    <w:rsid w:val="00215CEF"/>
    <w:rsid w:val="002166AE"/>
    <w:rsid w:val="002173BF"/>
    <w:rsid w:val="00217B67"/>
    <w:rsid w:val="00220566"/>
    <w:rsid w:val="00220988"/>
    <w:rsid w:val="002217CD"/>
    <w:rsid w:val="00221CAB"/>
    <w:rsid w:val="00222439"/>
    <w:rsid w:val="0022283B"/>
    <w:rsid w:val="00222902"/>
    <w:rsid w:val="00222C64"/>
    <w:rsid w:val="0022369A"/>
    <w:rsid w:val="0022399B"/>
    <w:rsid w:val="00223D2C"/>
    <w:rsid w:val="00224670"/>
    <w:rsid w:val="00224896"/>
    <w:rsid w:val="002248B9"/>
    <w:rsid w:val="00224C08"/>
    <w:rsid w:val="00225391"/>
    <w:rsid w:val="0022584A"/>
    <w:rsid w:val="002264C0"/>
    <w:rsid w:val="00226662"/>
    <w:rsid w:val="00226AD5"/>
    <w:rsid w:val="0022713B"/>
    <w:rsid w:val="00227A1B"/>
    <w:rsid w:val="00227BC7"/>
    <w:rsid w:val="00227CFD"/>
    <w:rsid w:val="00227E0D"/>
    <w:rsid w:val="00227EB0"/>
    <w:rsid w:val="00230B76"/>
    <w:rsid w:val="002319F8"/>
    <w:rsid w:val="00232750"/>
    <w:rsid w:val="00232C10"/>
    <w:rsid w:val="00232D94"/>
    <w:rsid w:val="002330B7"/>
    <w:rsid w:val="00234187"/>
    <w:rsid w:val="00234471"/>
    <w:rsid w:val="0023498D"/>
    <w:rsid w:val="002361A0"/>
    <w:rsid w:val="002372D9"/>
    <w:rsid w:val="002375B7"/>
    <w:rsid w:val="00237988"/>
    <w:rsid w:val="00240496"/>
    <w:rsid w:val="002431BE"/>
    <w:rsid w:val="002439E2"/>
    <w:rsid w:val="00243A15"/>
    <w:rsid w:val="0024420D"/>
    <w:rsid w:val="00244C0B"/>
    <w:rsid w:val="00246235"/>
    <w:rsid w:val="00246AD9"/>
    <w:rsid w:val="00246E10"/>
    <w:rsid w:val="00247045"/>
    <w:rsid w:val="00247EAD"/>
    <w:rsid w:val="00247F00"/>
    <w:rsid w:val="002506CA"/>
    <w:rsid w:val="00250977"/>
    <w:rsid w:val="00250E1D"/>
    <w:rsid w:val="00250F3A"/>
    <w:rsid w:val="0025179F"/>
    <w:rsid w:val="00251827"/>
    <w:rsid w:val="00251E77"/>
    <w:rsid w:val="00251F84"/>
    <w:rsid w:val="00252479"/>
    <w:rsid w:val="00253065"/>
    <w:rsid w:val="0025389A"/>
    <w:rsid w:val="00253CA4"/>
    <w:rsid w:val="00254758"/>
    <w:rsid w:val="00254A09"/>
    <w:rsid w:val="00254C60"/>
    <w:rsid w:val="00255DC8"/>
    <w:rsid w:val="00255FCF"/>
    <w:rsid w:val="0025660B"/>
    <w:rsid w:val="00256776"/>
    <w:rsid w:val="00256A1B"/>
    <w:rsid w:val="00256BA0"/>
    <w:rsid w:val="00256C2B"/>
    <w:rsid w:val="00256DD8"/>
    <w:rsid w:val="00257290"/>
    <w:rsid w:val="002573CD"/>
    <w:rsid w:val="00257759"/>
    <w:rsid w:val="00257D1B"/>
    <w:rsid w:val="002605F4"/>
    <w:rsid w:val="00260621"/>
    <w:rsid w:val="00260A9D"/>
    <w:rsid w:val="00260CE2"/>
    <w:rsid w:val="0026228E"/>
    <w:rsid w:val="0026366D"/>
    <w:rsid w:val="00263B86"/>
    <w:rsid w:val="00264463"/>
    <w:rsid w:val="002664F6"/>
    <w:rsid w:val="00266F53"/>
    <w:rsid w:val="00266FC1"/>
    <w:rsid w:val="0026766A"/>
    <w:rsid w:val="00267803"/>
    <w:rsid w:val="00267C89"/>
    <w:rsid w:val="002704E8"/>
    <w:rsid w:val="002705E3"/>
    <w:rsid w:val="00270DE9"/>
    <w:rsid w:val="00270EFF"/>
    <w:rsid w:val="0027185E"/>
    <w:rsid w:val="00271973"/>
    <w:rsid w:val="00271D5B"/>
    <w:rsid w:val="002724E9"/>
    <w:rsid w:val="0027253B"/>
    <w:rsid w:val="00272691"/>
    <w:rsid w:val="00272ABB"/>
    <w:rsid w:val="00272ABC"/>
    <w:rsid w:val="002732B1"/>
    <w:rsid w:val="0027357C"/>
    <w:rsid w:val="00273EA5"/>
    <w:rsid w:val="00274410"/>
    <w:rsid w:val="00274B23"/>
    <w:rsid w:val="0027501D"/>
    <w:rsid w:val="002752AB"/>
    <w:rsid w:val="00276A4D"/>
    <w:rsid w:val="00277567"/>
    <w:rsid w:val="00277BE1"/>
    <w:rsid w:val="00277D6A"/>
    <w:rsid w:val="00280065"/>
    <w:rsid w:val="00280D4D"/>
    <w:rsid w:val="00280FDE"/>
    <w:rsid w:val="0028126B"/>
    <w:rsid w:val="00281B0C"/>
    <w:rsid w:val="00282E72"/>
    <w:rsid w:val="00283800"/>
    <w:rsid w:val="00283AAA"/>
    <w:rsid w:val="0028424B"/>
    <w:rsid w:val="00284E9F"/>
    <w:rsid w:val="00286BFC"/>
    <w:rsid w:val="00286E37"/>
    <w:rsid w:val="0028700F"/>
    <w:rsid w:val="00287C63"/>
    <w:rsid w:val="00287D00"/>
    <w:rsid w:val="00290E49"/>
    <w:rsid w:val="002914C7"/>
    <w:rsid w:val="00291E45"/>
    <w:rsid w:val="00292002"/>
    <w:rsid w:val="00292B1B"/>
    <w:rsid w:val="00292E4F"/>
    <w:rsid w:val="00292EC0"/>
    <w:rsid w:val="0029312D"/>
    <w:rsid w:val="00293969"/>
    <w:rsid w:val="00293AB2"/>
    <w:rsid w:val="00293D50"/>
    <w:rsid w:val="00294086"/>
    <w:rsid w:val="00294C71"/>
    <w:rsid w:val="00295042"/>
    <w:rsid w:val="00295973"/>
    <w:rsid w:val="0029616A"/>
    <w:rsid w:val="002969FC"/>
    <w:rsid w:val="00296E78"/>
    <w:rsid w:val="00296EAE"/>
    <w:rsid w:val="00297215"/>
    <w:rsid w:val="00297D71"/>
    <w:rsid w:val="002A0730"/>
    <w:rsid w:val="002A13DE"/>
    <w:rsid w:val="002A15A0"/>
    <w:rsid w:val="002A1C44"/>
    <w:rsid w:val="002A23A8"/>
    <w:rsid w:val="002A23B1"/>
    <w:rsid w:val="002A252A"/>
    <w:rsid w:val="002A2AE2"/>
    <w:rsid w:val="002A39F7"/>
    <w:rsid w:val="002A4CC8"/>
    <w:rsid w:val="002A4FE9"/>
    <w:rsid w:val="002A610C"/>
    <w:rsid w:val="002A6A60"/>
    <w:rsid w:val="002A77D5"/>
    <w:rsid w:val="002A7A6E"/>
    <w:rsid w:val="002B246E"/>
    <w:rsid w:val="002B27EA"/>
    <w:rsid w:val="002B2D20"/>
    <w:rsid w:val="002B2E5E"/>
    <w:rsid w:val="002B3CA2"/>
    <w:rsid w:val="002B4267"/>
    <w:rsid w:val="002B474A"/>
    <w:rsid w:val="002B4853"/>
    <w:rsid w:val="002B48F1"/>
    <w:rsid w:val="002B4998"/>
    <w:rsid w:val="002B5609"/>
    <w:rsid w:val="002B56EB"/>
    <w:rsid w:val="002B6377"/>
    <w:rsid w:val="002B6B81"/>
    <w:rsid w:val="002B70C7"/>
    <w:rsid w:val="002B7129"/>
    <w:rsid w:val="002B74B1"/>
    <w:rsid w:val="002B7A87"/>
    <w:rsid w:val="002C0E70"/>
    <w:rsid w:val="002C21B7"/>
    <w:rsid w:val="002C22FB"/>
    <w:rsid w:val="002C2405"/>
    <w:rsid w:val="002C2714"/>
    <w:rsid w:val="002C2B9A"/>
    <w:rsid w:val="002C2FAB"/>
    <w:rsid w:val="002C329F"/>
    <w:rsid w:val="002C351C"/>
    <w:rsid w:val="002C4011"/>
    <w:rsid w:val="002C4469"/>
    <w:rsid w:val="002C49D7"/>
    <w:rsid w:val="002C4B64"/>
    <w:rsid w:val="002C5117"/>
    <w:rsid w:val="002C52A6"/>
    <w:rsid w:val="002C5BB0"/>
    <w:rsid w:val="002C7C97"/>
    <w:rsid w:val="002D0486"/>
    <w:rsid w:val="002D1072"/>
    <w:rsid w:val="002D147D"/>
    <w:rsid w:val="002D1628"/>
    <w:rsid w:val="002D343F"/>
    <w:rsid w:val="002D3956"/>
    <w:rsid w:val="002D44FC"/>
    <w:rsid w:val="002D52AE"/>
    <w:rsid w:val="002D53CB"/>
    <w:rsid w:val="002D5589"/>
    <w:rsid w:val="002D57CA"/>
    <w:rsid w:val="002D5943"/>
    <w:rsid w:val="002D5DB5"/>
    <w:rsid w:val="002D60A1"/>
    <w:rsid w:val="002D624E"/>
    <w:rsid w:val="002D6A7C"/>
    <w:rsid w:val="002D6D83"/>
    <w:rsid w:val="002D79C1"/>
    <w:rsid w:val="002E0375"/>
    <w:rsid w:val="002E0450"/>
    <w:rsid w:val="002E06C0"/>
    <w:rsid w:val="002E07CD"/>
    <w:rsid w:val="002E20F5"/>
    <w:rsid w:val="002E2888"/>
    <w:rsid w:val="002E2D17"/>
    <w:rsid w:val="002E39E1"/>
    <w:rsid w:val="002E3B73"/>
    <w:rsid w:val="002E4361"/>
    <w:rsid w:val="002E4533"/>
    <w:rsid w:val="002E5A3A"/>
    <w:rsid w:val="002E5C2C"/>
    <w:rsid w:val="002E60DD"/>
    <w:rsid w:val="002E65F6"/>
    <w:rsid w:val="002E698E"/>
    <w:rsid w:val="002E6C26"/>
    <w:rsid w:val="002E6CE5"/>
    <w:rsid w:val="002E6E5A"/>
    <w:rsid w:val="002E799E"/>
    <w:rsid w:val="002E7BBB"/>
    <w:rsid w:val="002E7F3E"/>
    <w:rsid w:val="002F00C7"/>
    <w:rsid w:val="002F0B9B"/>
    <w:rsid w:val="002F1588"/>
    <w:rsid w:val="002F1ABC"/>
    <w:rsid w:val="002F1BED"/>
    <w:rsid w:val="002F2359"/>
    <w:rsid w:val="002F2E88"/>
    <w:rsid w:val="002F3756"/>
    <w:rsid w:val="002F3EC7"/>
    <w:rsid w:val="002F467C"/>
    <w:rsid w:val="002F4A1A"/>
    <w:rsid w:val="002F4A52"/>
    <w:rsid w:val="002F4D22"/>
    <w:rsid w:val="002F539F"/>
    <w:rsid w:val="002F5992"/>
    <w:rsid w:val="002F5CD0"/>
    <w:rsid w:val="002F697E"/>
    <w:rsid w:val="002F70B7"/>
    <w:rsid w:val="00300BEB"/>
    <w:rsid w:val="00301690"/>
    <w:rsid w:val="003019B3"/>
    <w:rsid w:val="00301BF2"/>
    <w:rsid w:val="00302324"/>
    <w:rsid w:val="00302A90"/>
    <w:rsid w:val="00302B83"/>
    <w:rsid w:val="00302ED0"/>
    <w:rsid w:val="00303144"/>
    <w:rsid w:val="0030316A"/>
    <w:rsid w:val="00303402"/>
    <w:rsid w:val="00303563"/>
    <w:rsid w:val="00303D79"/>
    <w:rsid w:val="003049D2"/>
    <w:rsid w:val="00305234"/>
    <w:rsid w:val="003053C5"/>
    <w:rsid w:val="00305432"/>
    <w:rsid w:val="003057D5"/>
    <w:rsid w:val="00305AC6"/>
    <w:rsid w:val="00306221"/>
    <w:rsid w:val="00306298"/>
    <w:rsid w:val="003106EA"/>
    <w:rsid w:val="00310C09"/>
    <w:rsid w:val="0031128E"/>
    <w:rsid w:val="0031157A"/>
    <w:rsid w:val="00311C27"/>
    <w:rsid w:val="003121DC"/>
    <w:rsid w:val="00312B55"/>
    <w:rsid w:val="00313110"/>
    <w:rsid w:val="00313277"/>
    <w:rsid w:val="0031376B"/>
    <w:rsid w:val="00313A5F"/>
    <w:rsid w:val="00313AD6"/>
    <w:rsid w:val="00313F5F"/>
    <w:rsid w:val="003141E6"/>
    <w:rsid w:val="0031424B"/>
    <w:rsid w:val="00314BC0"/>
    <w:rsid w:val="003155D8"/>
    <w:rsid w:val="00315A7B"/>
    <w:rsid w:val="003164CE"/>
    <w:rsid w:val="003166C1"/>
    <w:rsid w:val="003168CC"/>
    <w:rsid w:val="00317042"/>
    <w:rsid w:val="00317901"/>
    <w:rsid w:val="00317A25"/>
    <w:rsid w:val="00317C4C"/>
    <w:rsid w:val="00320141"/>
    <w:rsid w:val="0032038F"/>
    <w:rsid w:val="0032045A"/>
    <w:rsid w:val="00320B6C"/>
    <w:rsid w:val="00320DE7"/>
    <w:rsid w:val="00320F50"/>
    <w:rsid w:val="003210E8"/>
    <w:rsid w:val="0032113C"/>
    <w:rsid w:val="00323750"/>
    <w:rsid w:val="00324722"/>
    <w:rsid w:val="0032479B"/>
    <w:rsid w:val="003247BC"/>
    <w:rsid w:val="00324EF2"/>
    <w:rsid w:val="003250AC"/>
    <w:rsid w:val="0032544A"/>
    <w:rsid w:val="003254E8"/>
    <w:rsid w:val="003258A3"/>
    <w:rsid w:val="00325ABB"/>
    <w:rsid w:val="00325BC1"/>
    <w:rsid w:val="00325CE1"/>
    <w:rsid w:val="0032637E"/>
    <w:rsid w:val="00326F10"/>
    <w:rsid w:val="003272C0"/>
    <w:rsid w:val="003278F7"/>
    <w:rsid w:val="00327AD1"/>
    <w:rsid w:val="0033010C"/>
    <w:rsid w:val="00330300"/>
    <w:rsid w:val="00330B7A"/>
    <w:rsid w:val="00330BF2"/>
    <w:rsid w:val="00330C3C"/>
    <w:rsid w:val="0033100D"/>
    <w:rsid w:val="003319D2"/>
    <w:rsid w:val="00331D3A"/>
    <w:rsid w:val="00331FFA"/>
    <w:rsid w:val="003320F1"/>
    <w:rsid w:val="00332355"/>
    <w:rsid w:val="00332461"/>
    <w:rsid w:val="0033277D"/>
    <w:rsid w:val="003333B1"/>
    <w:rsid w:val="003338A4"/>
    <w:rsid w:val="00333C5A"/>
    <w:rsid w:val="00333ED3"/>
    <w:rsid w:val="00333F20"/>
    <w:rsid w:val="00334011"/>
    <w:rsid w:val="0033419E"/>
    <w:rsid w:val="003344CD"/>
    <w:rsid w:val="00334BAA"/>
    <w:rsid w:val="0033523D"/>
    <w:rsid w:val="00337650"/>
    <w:rsid w:val="00337BBF"/>
    <w:rsid w:val="00340B9A"/>
    <w:rsid w:val="00340BDE"/>
    <w:rsid w:val="0034177A"/>
    <w:rsid w:val="00342E7E"/>
    <w:rsid w:val="003440D3"/>
    <w:rsid w:val="003449DC"/>
    <w:rsid w:val="00345082"/>
    <w:rsid w:val="00345548"/>
    <w:rsid w:val="00346067"/>
    <w:rsid w:val="0034644D"/>
    <w:rsid w:val="00346602"/>
    <w:rsid w:val="00346625"/>
    <w:rsid w:val="003466F7"/>
    <w:rsid w:val="00346A41"/>
    <w:rsid w:val="00346B5F"/>
    <w:rsid w:val="00346C53"/>
    <w:rsid w:val="0034743C"/>
    <w:rsid w:val="0034745C"/>
    <w:rsid w:val="00347C00"/>
    <w:rsid w:val="003507AA"/>
    <w:rsid w:val="00350C5C"/>
    <w:rsid w:val="00350D9B"/>
    <w:rsid w:val="003512D7"/>
    <w:rsid w:val="00351A9E"/>
    <w:rsid w:val="00351B29"/>
    <w:rsid w:val="00351F2F"/>
    <w:rsid w:val="00352CA1"/>
    <w:rsid w:val="003541D2"/>
    <w:rsid w:val="00354378"/>
    <w:rsid w:val="00354DA7"/>
    <w:rsid w:val="0035573A"/>
    <w:rsid w:val="00355FEF"/>
    <w:rsid w:val="00356562"/>
    <w:rsid w:val="00357826"/>
    <w:rsid w:val="00357912"/>
    <w:rsid w:val="00357B9F"/>
    <w:rsid w:val="00357F8F"/>
    <w:rsid w:val="00360412"/>
    <w:rsid w:val="00363A7A"/>
    <w:rsid w:val="00363AF7"/>
    <w:rsid w:val="00363F42"/>
    <w:rsid w:val="00364940"/>
    <w:rsid w:val="00365A0E"/>
    <w:rsid w:val="0036633F"/>
    <w:rsid w:val="00367F08"/>
    <w:rsid w:val="00367F54"/>
    <w:rsid w:val="00370C4A"/>
    <w:rsid w:val="003715EF"/>
    <w:rsid w:val="00371D1F"/>
    <w:rsid w:val="00372180"/>
    <w:rsid w:val="0037219F"/>
    <w:rsid w:val="00372DD8"/>
    <w:rsid w:val="00373310"/>
    <w:rsid w:val="003737A9"/>
    <w:rsid w:val="00373C03"/>
    <w:rsid w:val="00373D4E"/>
    <w:rsid w:val="00373EEC"/>
    <w:rsid w:val="003741BD"/>
    <w:rsid w:val="00375038"/>
    <w:rsid w:val="0037509C"/>
    <w:rsid w:val="00375381"/>
    <w:rsid w:val="00375653"/>
    <w:rsid w:val="003765B0"/>
    <w:rsid w:val="003765DE"/>
    <w:rsid w:val="003770D4"/>
    <w:rsid w:val="00380068"/>
    <w:rsid w:val="00380EFF"/>
    <w:rsid w:val="00381790"/>
    <w:rsid w:val="003820E5"/>
    <w:rsid w:val="00382287"/>
    <w:rsid w:val="003832A6"/>
    <w:rsid w:val="00383375"/>
    <w:rsid w:val="003835FE"/>
    <w:rsid w:val="00384662"/>
    <w:rsid w:val="00384FDA"/>
    <w:rsid w:val="00385417"/>
    <w:rsid w:val="00385EC6"/>
    <w:rsid w:val="003860DA"/>
    <w:rsid w:val="00386B3B"/>
    <w:rsid w:val="00387CB6"/>
    <w:rsid w:val="00390415"/>
    <w:rsid w:val="0039063A"/>
    <w:rsid w:val="003908E1"/>
    <w:rsid w:val="00390938"/>
    <w:rsid w:val="003909A2"/>
    <w:rsid w:val="00391599"/>
    <w:rsid w:val="003919AC"/>
    <w:rsid w:val="003945D5"/>
    <w:rsid w:val="00394FE7"/>
    <w:rsid w:val="003959BB"/>
    <w:rsid w:val="00396586"/>
    <w:rsid w:val="003969AF"/>
    <w:rsid w:val="0039734D"/>
    <w:rsid w:val="00397C1F"/>
    <w:rsid w:val="003A03D7"/>
    <w:rsid w:val="003A1A1D"/>
    <w:rsid w:val="003A2131"/>
    <w:rsid w:val="003A227B"/>
    <w:rsid w:val="003A2CB6"/>
    <w:rsid w:val="003A346A"/>
    <w:rsid w:val="003A3654"/>
    <w:rsid w:val="003A3F03"/>
    <w:rsid w:val="003A4E29"/>
    <w:rsid w:val="003A6069"/>
    <w:rsid w:val="003A6D52"/>
    <w:rsid w:val="003A7CD1"/>
    <w:rsid w:val="003A7F52"/>
    <w:rsid w:val="003B085D"/>
    <w:rsid w:val="003B0C48"/>
    <w:rsid w:val="003B0E0B"/>
    <w:rsid w:val="003B0E9C"/>
    <w:rsid w:val="003B105B"/>
    <w:rsid w:val="003B111A"/>
    <w:rsid w:val="003B236C"/>
    <w:rsid w:val="003B25A3"/>
    <w:rsid w:val="003B2970"/>
    <w:rsid w:val="003B2AA6"/>
    <w:rsid w:val="003B2CAB"/>
    <w:rsid w:val="003B382C"/>
    <w:rsid w:val="003B39D8"/>
    <w:rsid w:val="003B416F"/>
    <w:rsid w:val="003B417A"/>
    <w:rsid w:val="003B4410"/>
    <w:rsid w:val="003B4667"/>
    <w:rsid w:val="003B4C8C"/>
    <w:rsid w:val="003B52ED"/>
    <w:rsid w:val="003B559F"/>
    <w:rsid w:val="003B5F23"/>
    <w:rsid w:val="003B6235"/>
    <w:rsid w:val="003B66C4"/>
    <w:rsid w:val="003B7853"/>
    <w:rsid w:val="003B78AB"/>
    <w:rsid w:val="003C010E"/>
    <w:rsid w:val="003C0A0C"/>
    <w:rsid w:val="003C12FD"/>
    <w:rsid w:val="003C320C"/>
    <w:rsid w:val="003C3B01"/>
    <w:rsid w:val="003C3D72"/>
    <w:rsid w:val="003C3EBA"/>
    <w:rsid w:val="003C4041"/>
    <w:rsid w:val="003C4831"/>
    <w:rsid w:val="003C4FDD"/>
    <w:rsid w:val="003C5930"/>
    <w:rsid w:val="003C5BB5"/>
    <w:rsid w:val="003C6235"/>
    <w:rsid w:val="003C64D1"/>
    <w:rsid w:val="003C7593"/>
    <w:rsid w:val="003C7C70"/>
    <w:rsid w:val="003D03C6"/>
    <w:rsid w:val="003D0C51"/>
    <w:rsid w:val="003D1628"/>
    <w:rsid w:val="003D18BF"/>
    <w:rsid w:val="003D1A08"/>
    <w:rsid w:val="003D2848"/>
    <w:rsid w:val="003D2DCB"/>
    <w:rsid w:val="003D30CC"/>
    <w:rsid w:val="003D321F"/>
    <w:rsid w:val="003D4264"/>
    <w:rsid w:val="003D5288"/>
    <w:rsid w:val="003D5A70"/>
    <w:rsid w:val="003D5DE0"/>
    <w:rsid w:val="003D613D"/>
    <w:rsid w:val="003D69B2"/>
    <w:rsid w:val="003D6E4F"/>
    <w:rsid w:val="003D7746"/>
    <w:rsid w:val="003D7CBA"/>
    <w:rsid w:val="003E05B5"/>
    <w:rsid w:val="003E08B2"/>
    <w:rsid w:val="003E1094"/>
    <w:rsid w:val="003E2B49"/>
    <w:rsid w:val="003E3729"/>
    <w:rsid w:val="003E3AD0"/>
    <w:rsid w:val="003E3B2B"/>
    <w:rsid w:val="003E45A3"/>
    <w:rsid w:val="003E475C"/>
    <w:rsid w:val="003E53A9"/>
    <w:rsid w:val="003E58AA"/>
    <w:rsid w:val="003E59C8"/>
    <w:rsid w:val="003E6331"/>
    <w:rsid w:val="003E63CE"/>
    <w:rsid w:val="003E676D"/>
    <w:rsid w:val="003F0161"/>
    <w:rsid w:val="003F03BE"/>
    <w:rsid w:val="003F1133"/>
    <w:rsid w:val="003F217B"/>
    <w:rsid w:val="003F2267"/>
    <w:rsid w:val="003F2C6A"/>
    <w:rsid w:val="003F31BC"/>
    <w:rsid w:val="003F328C"/>
    <w:rsid w:val="003F4107"/>
    <w:rsid w:val="003F5540"/>
    <w:rsid w:val="003F5707"/>
    <w:rsid w:val="003F5B82"/>
    <w:rsid w:val="003F6DD0"/>
    <w:rsid w:val="003F7171"/>
    <w:rsid w:val="003F760B"/>
    <w:rsid w:val="003F7762"/>
    <w:rsid w:val="00400563"/>
    <w:rsid w:val="00400D87"/>
    <w:rsid w:val="004011FE"/>
    <w:rsid w:val="004013CE"/>
    <w:rsid w:val="00401592"/>
    <w:rsid w:val="00401C35"/>
    <w:rsid w:val="0040252D"/>
    <w:rsid w:val="00403071"/>
    <w:rsid w:val="00403362"/>
    <w:rsid w:val="00403EA7"/>
    <w:rsid w:val="004040EB"/>
    <w:rsid w:val="004045EE"/>
    <w:rsid w:val="004047F0"/>
    <w:rsid w:val="00404B3B"/>
    <w:rsid w:val="00404C81"/>
    <w:rsid w:val="00404F1E"/>
    <w:rsid w:val="004057ED"/>
    <w:rsid w:val="00405A1F"/>
    <w:rsid w:val="004062DA"/>
    <w:rsid w:val="00407D62"/>
    <w:rsid w:val="004100BF"/>
    <w:rsid w:val="00410DD3"/>
    <w:rsid w:val="00411F94"/>
    <w:rsid w:val="004123F0"/>
    <w:rsid w:val="00412BAD"/>
    <w:rsid w:val="0041328B"/>
    <w:rsid w:val="0041457A"/>
    <w:rsid w:val="00415078"/>
    <w:rsid w:val="0041581E"/>
    <w:rsid w:val="00415899"/>
    <w:rsid w:val="00415AC5"/>
    <w:rsid w:val="00416433"/>
    <w:rsid w:val="0041652C"/>
    <w:rsid w:val="0041685F"/>
    <w:rsid w:val="004168FE"/>
    <w:rsid w:val="00416D37"/>
    <w:rsid w:val="004170A1"/>
    <w:rsid w:val="0041729A"/>
    <w:rsid w:val="0041735F"/>
    <w:rsid w:val="004174A8"/>
    <w:rsid w:val="00417C75"/>
    <w:rsid w:val="004202C6"/>
    <w:rsid w:val="00420B80"/>
    <w:rsid w:val="004210B6"/>
    <w:rsid w:val="0042232B"/>
    <w:rsid w:val="00422502"/>
    <w:rsid w:val="00422ADF"/>
    <w:rsid w:val="00422B32"/>
    <w:rsid w:val="004237E2"/>
    <w:rsid w:val="00423DD9"/>
    <w:rsid w:val="00423E00"/>
    <w:rsid w:val="00424116"/>
    <w:rsid w:val="0042426E"/>
    <w:rsid w:val="00424EC4"/>
    <w:rsid w:val="00425268"/>
    <w:rsid w:val="004267B3"/>
    <w:rsid w:val="0042681D"/>
    <w:rsid w:val="00426AC1"/>
    <w:rsid w:val="00426D44"/>
    <w:rsid w:val="00427178"/>
    <w:rsid w:val="00431160"/>
    <w:rsid w:val="004314F4"/>
    <w:rsid w:val="00431E58"/>
    <w:rsid w:val="00431F32"/>
    <w:rsid w:val="00432170"/>
    <w:rsid w:val="00432259"/>
    <w:rsid w:val="004326D8"/>
    <w:rsid w:val="00432A3B"/>
    <w:rsid w:val="00433885"/>
    <w:rsid w:val="00433AAD"/>
    <w:rsid w:val="00433AFC"/>
    <w:rsid w:val="00433BF4"/>
    <w:rsid w:val="00433F58"/>
    <w:rsid w:val="004340D9"/>
    <w:rsid w:val="00434325"/>
    <w:rsid w:val="00434559"/>
    <w:rsid w:val="004356A1"/>
    <w:rsid w:val="00435C65"/>
    <w:rsid w:val="00435EF0"/>
    <w:rsid w:val="004363F2"/>
    <w:rsid w:val="00436908"/>
    <w:rsid w:val="00437A00"/>
    <w:rsid w:val="004400C1"/>
    <w:rsid w:val="00441091"/>
    <w:rsid w:val="00441234"/>
    <w:rsid w:val="00441ADB"/>
    <w:rsid w:val="00441B3B"/>
    <w:rsid w:val="004421E3"/>
    <w:rsid w:val="00442927"/>
    <w:rsid w:val="0044303A"/>
    <w:rsid w:val="0044354C"/>
    <w:rsid w:val="00444BE6"/>
    <w:rsid w:val="00444F98"/>
    <w:rsid w:val="004452C5"/>
    <w:rsid w:val="00445D3F"/>
    <w:rsid w:val="004461D2"/>
    <w:rsid w:val="004462C7"/>
    <w:rsid w:val="00446A3D"/>
    <w:rsid w:val="00446B2E"/>
    <w:rsid w:val="004473ED"/>
    <w:rsid w:val="0045002C"/>
    <w:rsid w:val="00450FFD"/>
    <w:rsid w:val="0045163E"/>
    <w:rsid w:val="00451759"/>
    <w:rsid w:val="004521F0"/>
    <w:rsid w:val="00452B42"/>
    <w:rsid w:val="00453871"/>
    <w:rsid w:val="00454C5B"/>
    <w:rsid w:val="00454E8C"/>
    <w:rsid w:val="00455715"/>
    <w:rsid w:val="0045571B"/>
    <w:rsid w:val="00455BBA"/>
    <w:rsid w:val="004564A0"/>
    <w:rsid w:val="0045665E"/>
    <w:rsid w:val="004566C3"/>
    <w:rsid w:val="00456F32"/>
    <w:rsid w:val="00457376"/>
    <w:rsid w:val="00457957"/>
    <w:rsid w:val="0046086B"/>
    <w:rsid w:val="00461618"/>
    <w:rsid w:val="00461D1B"/>
    <w:rsid w:val="00462C8C"/>
    <w:rsid w:val="00462D3D"/>
    <w:rsid w:val="004632BA"/>
    <w:rsid w:val="00463822"/>
    <w:rsid w:val="00463A6A"/>
    <w:rsid w:val="00463E7F"/>
    <w:rsid w:val="00463F1A"/>
    <w:rsid w:val="00464536"/>
    <w:rsid w:val="00464C84"/>
    <w:rsid w:val="0046555C"/>
    <w:rsid w:val="00465B62"/>
    <w:rsid w:val="00465B65"/>
    <w:rsid w:val="00465CB8"/>
    <w:rsid w:val="00465F43"/>
    <w:rsid w:val="00466A15"/>
    <w:rsid w:val="0047056E"/>
    <w:rsid w:val="00470B4E"/>
    <w:rsid w:val="00470C18"/>
    <w:rsid w:val="00471277"/>
    <w:rsid w:val="00471E95"/>
    <w:rsid w:val="00471FE6"/>
    <w:rsid w:val="00472D3C"/>
    <w:rsid w:val="00473600"/>
    <w:rsid w:val="0047367B"/>
    <w:rsid w:val="004740EF"/>
    <w:rsid w:val="00474CD3"/>
    <w:rsid w:val="00474FB0"/>
    <w:rsid w:val="004752C0"/>
    <w:rsid w:val="00475537"/>
    <w:rsid w:val="0047558C"/>
    <w:rsid w:val="004756EC"/>
    <w:rsid w:val="00475EC7"/>
    <w:rsid w:val="00475EE0"/>
    <w:rsid w:val="00476153"/>
    <w:rsid w:val="0047786D"/>
    <w:rsid w:val="00477B7C"/>
    <w:rsid w:val="00477ECC"/>
    <w:rsid w:val="004800DF"/>
    <w:rsid w:val="004803FA"/>
    <w:rsid w:val="004804C9"/>
    <w:rsid w:val="0048090E"/>
    <w:rsid w:val="004817D7"/>
    <w:rsid w:val="00481CCD"/>
    <w:rsid w:val="004820D1"/>
    <w:rsid w:val="004838FC"/>
    <w:rsid w:val="0048393A"/>
    <w:rsid w:val="00483F66"/>
    <w:rsid w:val="00485413"/>
    <w:rsid w:val="00485E05"/>
    <w:rsid w:val="00486970"/>
    <w:rsid w:val="0048765F"/>
    <w:rsid w:val="00487678"/>
    <w:rsid w:val="0048778E"/>
    <w:rsid w:val="00490220"/>
    <w:rsid w:val="004911CF"/>
    <w:rsid w:val="00491408"/>
    <w:rsid w:val="00492A25"/>
    <w:rsid w:val="004938C1"/>
    <w:rsid w:val="00493DA5"/>
    <w:rsid w:val="00494595"/>
    <w:rsid w:val="0049513B"/>
    <w:rsid w:val="004954FC"/>
    <w:rsid w:val="0049555C"/>
    <w:rsid w:val="00495EBC"/>
    <w:rsid w:val="004960C9"/>
    <w:rsid w:val="004962AB"/>
    <w:rsid w:val="0049637C"/>
    <w:rsid w:val="00497A4C"/>
    <w:rsid w:val="00497FCE"/>
    <w:rsid w:val="004A03F2"/>
    <w:rsid w:val="004A0A80"/>
    <w:rsid w:val="004A120A"/>
    <w:rsid w:val="004A15ED"/>
    <w:rsid w:val="004A19CB"/>
    <w:rsid w:val="004A19D3"/>
    <w:rsid w:val="004A1B60"/>
    <w:rsid w:val="004A1BEF"/>
    <w:rsid w:val="004A1D08"/>
    <w:rsid w:val="004A1E5B"/>
    <w:rsid w:val="004A2549"/>
    <w:rsid w:val="004A269D"/>
    <w:rsid w:val="004A2994"/>
    <w:rsid w:val="004A31AC"/>
    <w:rsid w:val="004A494E"/>
    <w:rsid w:val="004A4C5D"/>
    <w:rsid w:val="004A5F37"/>
    <w:rsid w:val="004A74E0"/>
    <w:rsid w:val="004A7D46"/>
    <w:rsid w:val="004B04A6"/>
    <w:rsid w:val="004B06A8"/>
    <w:rsid w:val="004B12C0"/>
    <w:rsid w:val="004B1683"/>
    <w:rsid w:val="004B16F8"/>
    <w:rsid w:val="004B24B5"/>
    <w:rsid w:val="004B2B87"/>
    <w:rsid w:val="004B2DFD"/>
    <w:rsid w:val="004B2EC5"/>
    <w:rsid w:val="004B3221"/>
    <w:rsid w:val="004B3293"/>
    <w:rsid w:val="004B36B3"/>
    <w:rsid w:val="004B3C70"/>
    <w:rsid w:val="004B3D4C"/>
    <w:rsid w:val="004B3DA4"/>
    <w:rsid w:val="004B3FA4"/>
    <w:rsid w:val="004B4C8A"/>
    <w:rsid w:val="004B4D92"/>
    <w:rsid w:val="004B5448"/>
    <w:rsid w:val="004B56DC"/>
    <w:rsid w:val="004B581F"/>
    <w:rsid w:val="004B5DB3"/>
    <w:rsid w:val="004B5EAA"/>
    <w:rsid w:val="004B6126"/>
    <w:rsid w:val="004B7157"/>
    <w:rsid w:val="004B74FA"/>
    <w:rsid w:val="004B79C9"/>
    <w:rsid w:val="004C0CB2"/>
    <w:rsid w:val="004C0E74"/>
    <w:rsid w:val="004C129D"/>
    <w:rsid w:val="004C17BE"/>
    <w:rsid w:val="004C1B98"/>
    <w:rsid w:val="004C3196"/>
    <w:rsid w:val="004C420C"/>
    <w:rsid w:val="004C4336"/>
    <w:rsid w:val="004C470E"/>
    <w:rsid w:val="004C4BD3"/>
    <w:rsid w:val="004C4CAA"/>
    <w:rsid w:val="004C52E5"/>
    <w:rsid w:val="004C5E42"/>
    <w:rsid w:val="004C5E64"/>
    <w:rsid w:val="004C62B9"/>
    <w:rsid w:val="004C6409"/>
    <w:rsid w:val="004C67D4"/>
    <w:rsid w:val="004C6BB2"/>
    <w:rsid w:val="004C6BE5"/>
    <w:rsid w:val="004C758A"/>
    <w:rsid w:val="004C79EC"/>
    <w:rsid w:val="004C7E11"/>
    <w:rsid w:val="004D0C3F"/>
    <w:rsid w:val="004D0C9F"/>
    <w:rsid w:val="004D0E59"/>
    <w:rsid w:val="004D12EE"/>
    <w:rsid w:val="004D1EF1"/>
    <w:rsid w:val="004D1FD5"/>
    <w:rsid w:val="004D2895"/>
    <w:rsid w:val="004D2F3F"/>
    <w:rsid w:val="004D379D"/>
    <w:rsid w:val="004D428B"/>
    <w:rsid w:val="004D4545"/>
    <w:rsid w:val="004D4BA2"/>
    <w:rsid w:val="004D5366"/>
    <w:rsid w:val="004D62A5"/>
    <w:rsid w:val="004D74E9"/>
    <w:rsid w:val="004D75CA"/>
    <w:rsid w:val="004D7743"/>
    <w:rsid w:val="004D7B15"/>
    <w:rsid w:val="004D7BCF"/>
    <w:rsid w:val="004E02FF"/>
    <w:rsid w:val="004E0606"/>
    <w:rsid w:val="004E07A4"/>
    <w:rsid w:val="004E09B3"/>
    <w:rsid w:val="004E0FA4"/>
    <w:rsid w:val="004E0FA7"/>
    <w:rsid w:val="004E1745"/>
    <w:rsid w:val="004E227A"/>
    <w:rsid w:val="004E28B2"/>
    <w:rsid w:val="004E2A94"/>
    <w:rsid w:val="004E2C87"/>
    <w:rsid w:val="004E36CF"/>
    <w:rsid w:val="004E4031"/>
    <w:rsid w:val="004E40D3"/>
    <w:rsid w:val="004E4A28"/>
    <w:rsid w:val="004E5637"/>
    <w:rsid w:val="004E568C"/>
    <w:rsid w:val="004E5B70"/>
    <w:rsid w:val="004E60B8"/>
    <w:rsid w:val="004E60CA"/>
    <w:rsid w:val="004E6834"/>
    <w:rsid w:val="004E76F1"/>
    <w:rsid w:val="004E789A"/>
    <w:rsid w:val="004F0271"/>
    <w:rsid w:val="004F0A77"/>
    <w:rsid w:val="004F1014"/>
    <w:rsid w:val="004F1177"/>
    <w:rsid w:val="004F1273"/>
    <w:rsid w:val="004F1F6D"/>
    <w:rsid w:val="004F2044"/>
    <w:rsid w:val="004F2054"/>
    <w:rsid w:val="004F22B6"/>
    <w:rsid w:val="004F2768"/>
    <w:rsid w:val="004F27DC"/>
    <w:rsid w:val="004F2B8D"/>
    <w:rsid w:val="004F2D8B"/>
    <w:rsid w:val="004F30AA"/>
    <w:rsid w:val="004F32FD"/>
    <w:rsid w:val="004F3B54"/>
    <w:rsid w:val="004F3CF5"/>
    <w:rsid w:val="004F4197"/>
    <w:rsid w:val="004F4239"/>
    <w:rsid w:val="004F42AA"/>
    <w:rsid w:val="004F4FC9"/>
    <w:rsid w:val="004F58A1"/>
    <w:rsid w:val="004F5B7D"/>
    <w:rsid w:val="004F6C56"/>
    <w:rsid w:val="004F79D6"/>
    <w:rsid w:val="004F7D5B"/>
    <w:rsid w:val="00500484"/>
    <w:rsid w:val="00500D82"/>
    <w:rsid w:val="005018B3"/>
    <w:rsid w:val="00502AFB"/>
    <w:rsid w:val="00504213"/>
    <w:rsid w:val="0050597B"/>
    <w:rsid w:val="00505E02"/>
    <w:rsid w:val="00506083"/>
    <w:rsid w:val="005066FA"/>
    <w:rsid w:val="005070E0"/>
    <w:rsid w:val="00507279"/>
    <w:rsid w:val="00510125"/>
    <w:rsid w:val="00510253"/>
    <w:rsid w:val="00510717"/>
    <w:rsid w:val="00510A4F"/>
    <w:rsid w:val="0051127A"/>
    <w:rsid w:val="00511887"/>
    <w:rsid w:val="00511D59"/>
    <w:rsid w:val="00512734"/>
    <w:rsid w:val="005132E5"/>
    <w:rsid w:val="00514202"/>
    <w:rsid w:val="00515ABD"/>
    <w:rsid w:val="00515EFA"/>
    <w:rsid w:val="0051669A"/>
    <w:rsid w:val="00517136"/>
    <w:rsid w:val="00517E22"/>
    <w:rsid w:val="005221A8"/>
    <w:rsid w:val="00522629"/>
    <w:rsid w:val="00522892"/>
    <w:rsid w:val="00522911"/>
    <w:rsid w:val="005231A1"/>
    <w:rsid w:val="00523599"/>
    <w:rsid w:val="005236D6"/>
    <w:rsid w:val="00525AA1"/>
    <w:rsid w:val="005269CB"/>
    <w:rsid w:val="00526D6B"/>
    <w:rsid w:val="005277C6"/>
    <w:rsid w:val="00527982"/>
    <w:rsid w:val="00527C89"/>
    <w:rsid w:val="0053018E"/>
    <w:rsid w:val="0053093A"/>
    <w:rsid w:val="00530940"/>
    <w:rsid w:val="00530D2B"/>
    <w:rsid w:val="00531A68"/>
    <w:rsid w:val="00531BA3"/>
    <w:rsid w:val="00532536"/>
    <w:rsid w:val="00532CFA"/>
    <w:rsid w:val="00533329"/>
    <w:rsid w:val="00533B98"/>
    <w:rsid w:val="00534FA2"/>
    <w:rsid w:val="0053593A"/>
    <w:rsid w:val="00536200"/>
    <w:rsid w:val="005362E8"/>
    <w:rsid w:val="00536497"/>
    <w:rsid w:val="005364D6"/>
    <w:rsid w:val="005367F0"/>
    <w:rsid w:val="00537168"/>
    <w:rsid w:val="005406EB"/>
    <w:rsid w:val="00540898"/>
    <w:rsid w:val="005408D0"/>
    <w:rsid w:val="0054111D"/>
    <w:rsid w:val="00541224"/>
    <w:rsid w:val="005413CD"/>
    <w:rsid w:val="00542075"/>
    <w:rsid w:val="005421C9"/>
    <w:rsid w:val="00542779"/>
    <w:rsid w:val="0054299A"/>
    <w:rsid w:val="00542A55"/>
    <w:rsid w:val="00542CBF"/>
    <w:rsid w:val="005431E0"/>
    <w:rsid w:val="005436C2"/>
    <w:rsid w:val="00543712"/>
    <w:rsid w:val="00543732"/>
    <w:rsid w:val="005450DF"/>
    <w:rsid w:val="00545845"/>
    <w:rsid w:val="00545B08"/>
    <w:rsid w:val="00545DA1"/>
    <w:rsid w:val="00546EE0"/>
    <w:rsid w:val="00547482"/>
    <w:rsid w:val="00547E98"/>
    <w:rsid w:val="0055017A"/>
    <w:rsid w:val="00550AB9"/>
    <w:rsid w:val="00551032"/>
    <w:rsid w:val="005529FF"/>
    <w:rsid w:val="00552B8A"/>
    <w:rsid w:val="00552C9F"/>
    <w:rsid w:val="005535BF"/>
    <w:rsid w:val="00553801"/>
    <w:rsid w:val="00553AB1"/>
    <w:rsid w:val="00553DC5"/>
    <w:rsid w:val="00554940"/>
    <w:rsid w:val="005553C2"/>
    <w:rsid w:val="005557FA"/>
    <w:rsid w:val="00557661"/>
    <w:rsid w:val="00557D5A"/>
    <w:rsid w:val="0056011D"/>
    <w:rsid w:val="005617BD"/>
    <w:rsid w:val="00561CB4"/>
    <w:rsid w:val="005622E2"/>
    <w:rsid w:val="0056238F"/>
    <w:rsid w:val="00563798"/>
    <w:rsid w:val="00563AE5"/>
    <w:rsid w:val="00563CBF"/>
    <w:rsid w:val="00563E01"/>
    <w:rsid w:val="005641DD"/>
    <w:rsid w:val="005644B0"/>
    <w:rsid w:val="00564AF9"/>
    <w:rsid w:val="00565DD0"/>
    <w:rsid w:val="0056784B"/>
    <w:rsid w:val="00567C70"/>
    <w:rsid w:val="00567E41"/>
    <w:rsid w:val="00567F95"/>
    <w:rsid w:val="00570023"/>
    <w:rsid w:val="0057080C"/>
    <w:rsid w:val="00570A6C"/>
    <w:rsid w:val="0057104E"/>
    <w:rsid w:val="005713EA"/>
    <w:rsid w:val="005721A5"/>
    <w:rsid w:val="00572725"/>
    <w:rsid w:val="005729C8"/>
    <w:rsid w:val="00573A4D"/>
    <w:rsid w:val="00573D03"/>
    <w:rsid w:val="005745E7"/>
    <w:rsid w:val="0057473A"/>
    <w:rsid w:val="00574812"/>
    <w:rsid w:val="00574A2A"/>
    <w:rsid w:val="005753C5"/>
    <w:rsid w:val="00575AB8"/>
    <w:rsid w:val="0057654B"/>
    <w:rsid w:val="005765C4"/>
    <w:rsid w:val="005768E7"/>
    <w:rsid w:val="00577016"/>
    <w:rsid w:val="0057752A"/>
    <w:rsid w:val="00580038"/>
    <w:rsid w:val="0058109A"/>
    <w:rsid w:val="0058177F"/>
    <w:rsid w:val="00582588"/>
    <w:rsid w:val="005826BA"/>
    <w:rsid w:val="005827C9"/>
    <w:rsid w:val="005836A8"/>
    <w:rsid w:val="00583758"/>
    <w:rsid w:val="005837FC"/>
    <w:rsid w:val="00583988"/>
    <w:rsid w:val="00584E21"/>
    <w:rsid w:val="00584FD5"/>
    <w:rsid w:val="00585193"/>
    <w:rsid w:val="00585516"/>
    <w:rsid w:val="005858F9"/>
    <w:rsid w:val="00585D4B"/>
    <w:rsid w:val="00585EC3"/>
    <w:rsid w:val="0058751A"/>
    <w:rsid w:val="0058761F"/>
    <w:rsid w:val="005901EE"/>
    <w:rsid w:val="005908BB"/>
    <w:rsid w:val="00591C2B"/>
    <w:rsid w:val="00591D0B"/>
    <w:rsid w:val="005926CA"/>
    <w:rsid w:val="00592D7D"/>
    <w:rsid w:val="005932F9"/>
    <w:rsid w:val="005935DB"/>
    <w:rsid w:val="005937B4"/>
    <w:rsid w:val="00593C66"/>
    <w:rsid w:val="005941DD"/>
    <w:rsid w:val="00594428"/>
    <w:rsid w:val="00594AD2"/>
    <w:rsid w:val="0059503C"/>
    <w:rsid w:val="0059596B"/>
    <w:rsid w:val="00595C08"/>
    <w:rsid w:val="00595D7D"/>
    <w:rsid w:val="00596506"/>
    <w:rsid w:val="00596FCF"/>
    <w:rsid w:val="0059787D"/>
    <w:rsid w:val="00597946"/>
    <w:rsid w:val="00597CC9"/>
    <w:rsid w:val="005A1B32"/>
    <w:rsid w:val="005A1DF7"/>
    <w:rsid w:val="005A3063"/>
    <w:rsid w:val="005A38FD"/>
    <w:rsid w:val="005A3A09"/>
    <w:rsid w:val="005A3E71"/>
    <w:rsid w:val="005A3FCA"/>
    <w:rsid w:val="005A4D2A"/>
    <w:rsid w:val="005A5248"/>
    <w:rsid w:val="005A5952"/>
    <w:rsid w:val="005A59FA"/>
    <w:rsid w:val="005A6C00"/>
    <w:rsid w:val="005A6D4F"/>
    <w:rsid w:val="005A6F11"/>
    <w:rsid w:val="005A6FF5"/>
    <w:rsid w:val="005A71BD"/>
    <w:rsid w:val="005A7249"/>
    <w:rsid w:val="005A794B"/>
    <w:rsid w:val="005A7F6D"/>
    <w:rsid w:val="005B0076"/>
    <w:rsid w:val="005B0790"/>
    <w:rsid w:val="005B0C9D"/>
    <w:rsid w:val="005B2AD0"/>
    <w:rsid w:val="005B2F92"/>
    <w:rsid w:val="005B3A71"/>
    <w:rsid w:val="005B3F6A"/>
    <w:rsid w:val="005B3F80"/>
    <w:rsid w:val="005B4087"/>
    <w:rsid w:val="005B4490"/>
    <w:rsid w:val="005B59A9"/>
    <w:rsid w:val="005B6432"/>
    <w:rsid w:val="005B656D"/>
    <w:rsid w:val="005B65E5"/>
    <w:rsid w:val="005B74BE"/>
    <w:rsid w:val="005B7554"/>
    <w:rsid w:val="005B7DFD"/>
    <w:rsid w:val="005C044D"/>
    <w:rsid w:val="005C09E2"/>
    <w:rsid w:val="005C0ECF"/>
    <w:rsid w:val="005C1789"/>
    <w:rsid w:val="005C2A3E"/>
    <w:rsid w:val="005C2D72"/>
    <w:rsid w:val="005C3CC3"/>
    <w:rsid w:val="005C499D"/>
    <w:rsid w:val="005C4B7D"/>
    <w:rsid w:val="005C4CDF"/>
    <w:rsid w:val="005C59B1"/>
    <w:rsid w:val="005C5DFC"/>
    <w:rsid w:val="005C610D"/>
    <w:rsid w:val="005C6843"/>
    <w:rsid w:val="005C6DE0"/>
    <w:rsid w:val="005C739E"/>
    <w:rsid w:val="005C7507"/>
    <w:rsid w:val="005C7B8A"/>
    <w:rsid w:val="005D0F34"/>
    <w:rsid w:val="005D1923"/>
    <w:rsid w:val="005D1D09"/>
    <w:rsid w:val="005D2537"/>
    <w:rsid w:val="005D279B"/>
    <w:rsid w:val="005D2BA2"/>
    <w:rsid w:val="005D4450"/>
    <w:rsid w:val="005D46A8"/>
    <w:rsid w:val="005D4F57"/>
    <w:rsid w:val="005D4F79"/>
    <w:rsid w:val="005D56F6"/>
    <w:rsid w:val="005E086B"/>
    <w:rsid w:val="005E0B41"/>
    <w:rsid w:val="005E0F64"/>
    <w:rsid w:val="005E10C5"/>
    <w:rsid w:val="005E144A"/>
    <w:rsid w:val="005E2838"/>
    <w:rsid w:val="005E2ECB"/>
    <w:rsid w:val="005E376C"/>
    <w:rsid w:val="005E429B"/>
    <w:rsid w:val="005E45F6"/>
    <w:rsid w:val="005E479B"/>
    <w:rsid w:val="005E4A63"/>
    <w:rsid w:val="005E57F4"/>
    <w:rsid w:val="005E5D8B"/>
    <w:rsid w:val="005E6DAF"/>
    <w:rsid w:val="005E71F0"/>
    <w:rsid w:val="005E7CEF"/>
    <w:rsid w:val="005E7DC7"/>
    <w:rsid w:val="005F0165"/>
    <w:rsid w:val="005F04EF"/>
    <w:rsid w:val="005F08DC"/>
    <w:rsid w:val="005F1463"/>
    <w:rsid w:val="005F156E"/>
    <w:rsid w:val="005F1EC8"/>
    <w:rsid w:val="005F2042"/>
    <w:rsid w:val="005F229A"/>
    <w:rsid w:val="005F2CBF"/>
    <w:rsid w:val="005F3744"/>
    <w:rsid w:val="005F516D"/>
    <w:rsid w:val="005F5445"/>
    <w:rsid w:val="005F5570"/>
    <w:rsid w:val="005F5761"/>
    <w:rsid w:val="005F627B"/>
    <w:rsid w:val="005F66EA"/>
    <w:rsid w:val="005F71FE"/>
    <w:rsid w:val="005F725F"/>
    <w:rsid w:val="005F7334"/>
    <w:rsid w:val="005F74BA"/>
    <w:rsid w:val="005F7A5A"/>
    <w:rsid w:val="005F7B91"/>
    <w:rsid w:val="005F7BED"/>
    <w:rsid w:val="005F7D22"/>
    <w:rsid w:val="005F7E79"/>
    <w:rsid w:val="005F7E7B"/>
    <w:rsid w:val="00600927"/>
    <w:rsid w:val="00600E95"/>
    <w:rsid w:val="00600EE2"/>
    <w:rsid w:val="00601411"/>
    <w:rsid w:val="006017B0"/>
    <w:rsid w:val="006018E6"/>
    <w:rsid w:val="00601C70"/>
    <w:rsid w:val="0060218E"/>
    <w:rsid w:val="0060241F"/>
    <w:rsid w:val="00602784"/>
    <w:rsid w:val="00602A4A"/>
    <w:rsid w:val="00602DE9"/>
    <w:rsid w:val="00602EF9"/>
    <w:rsid w:val="00604318"/>
    <w:rsid w:val="00604AB9"/>
    <w:rsid w:val="00605014"/>
    <w:rsid w:val="00605AD7"/>
    <w:rsid w:val="00606BB8"/>
    <w:rsid w:val="00606D4D"/>
    <w:rsid w:val="00607005"/>
    <w:rsid w:val="00607534"/>
    <w:rsid w:val="00607FD0"/>
    <w:rsid w:val="0061069C"/>
    <w:rsid w:val="0061087B"/>
    <w:rsid w:val="00610C28"/>
    <w:rsid w:val="00610E06"/>
    <w:rsid w:val="006111CE"/>
    <w:rsid w:val="006115EE"/>
    <w:rsid w:val="00611A45"/>
    <w:rsid w:val="006122E1"/>
    <w:rsid w:val="006123B2"/>
    <w:rsid w:val="00612602"/>
    <w:rsid w:val="0061290B"/>
    <w:rsid w:val="00613501"/>
    <w:rsid w:val="006135DF"/>
    <w:rsid w:val="00613B5C"/>
    <w:rsid w:val="006140C5"/>
    <w:rsid w:val="0061458B"/>
    <w:rsid w:val="00615D72"/>
    <w:rsid w:val="00615DE2"/>
    <w:rsid w:val="00616247"/>
    <w:rsid w:val="00616337"/>
    <w:rsid w:val="00616A78"/>
    <w:rsid w:val="00616E22"/>
    <w:rsid w:val="006170C9"/>
    <w:rsid w:val="006173B5"/>
    <w:rsid w:val="00617471"/>
    <w:rsid w:val="00617689"/>
    <w:rsid w:val="006207EA"/>
    <w:rsid w:val="0062152E"/>
    <w:rsid w:val="00621AB4"/>
    <w:rsid w:val="00621C26"/>
    <w:rsid w:val="00622306"/>
    <w:rsid w:val="006226A7"/>
    <w:rsid w:val="006226D4"/>
    <w:rsid w:val="006233EE"/>
    <w:rsid w:val="00625925"/>
    <w:rsid w:val="00625DBD"/>
    <w:rsid w:val="00625E6C"/>
    <w:rsid w:val="00626152"/>
    <w:rsid w:val="00626873"/>
    <w:rsid w:val="00627AB3"/>
    <w:rsid w:val="00627F1B"/>
    <w:rsid w:val="006304D9"/>
    <w:rsid w:val="0063053B"/>
    <w:rsid w:val="006307D2"/>
    <w:rsid w:val="00630878"/>
    <w:rsid w:val="00631087"/>
    <w:rsid w:val="00631939"/>
    <w:rsid w:val="00631EA7"/>
    <w:rsid w:val="00631F39"/>
    <w:rsid w:val="00632131"/>
    <w:rsid w:val="00632594"/>
    <w:rsid w:val="00632E8D"/>
    <w:rsid w:val="006339C9"/>
    <w:rsid w:val="0063417B"/>
    <w:rsid w:val="006345AC"/>
    <w:rsid w:val="00635081"/>
    <w:rsid w:val="0063543A"/>
    <w:rsid w:val="006354FF"/>
    <w:rsid w:val="006358CC"/>
    <w:rsid w:val="0063635B"/>
    <w:rsid w:val="00636A9E"/>
    <w:rsid w:val="00637263"/>
    <w:rsid w:val="0063774B"/>
    <w:rsid w:val="00637F7B"/>
    <w:rsid w:val="00640108"/>
    <w:rsid w:val="00640B32"/>
    <w:rsid w:val="00641A05"/>
    <w:rsid w:val="00642426"/>
    <w:rsid w:val="006430A7"/>
    <w:rsid w:val="00643190"/>
    <w:rsid w:val="006437C4"/>
    <w:rsid w:val="00643F6D"/>
    <w:rsid w:val="00644BAB"/>
    <w:rsid w:val="00645187"/>
    <w:rsid w:val="0064540E"/>
    <w:rsid w:val="00645730"/>
    <w:rsid w:val="00646813"/>
    <w:rsid w:val="00646BFE"/>
    <w:rsid w:val="00646CDD"/>
    <w:rsid w:val="00647526"/>
    <w:rsid w:val="00647542"/>
    <w:rsid w:val="0064799F"/>
    <w:rsid w:val="00647A91"/>
    <w:rsid w:val="00647FD0"/>
    <w:rsid w:val="006504C4"/>
    <w:rsid w:val="00650666"/>
    <w:rsid w:val="0065108E"/>
    <w:rsid w:val="00651905"/>
    <w:rsid w:val="006521EA"/>
    <w:rsid w:val="00652B21"/>
    <w:rsid w:val="006538A8"/>
    <w:rsid w:val="00654245"/>
    <w:rsid w:val="00654C1D"/>
    <w:rsid w:val="0065506B"/>
    <w:rsid w:val="00655176"/>
    <w:rsid w:val="00655AED"/>
    <w:rsid w:val="00655CEC"/>
    <w:rsid w:val="00656F28"/>
    <w:rsid w:val="00657AB5"/>
    <w:rsid w:val="00657AE9"/>
    <w:rsid w:val="006602BB"/>
    <w:rsid w:val="006608A0"/>
    <w:rsid w:val="00660C22"/>
    <w:rsid w:val="00660D05"/>
    <w:rsid w:val="0066126B"/>
    <w:rsid w:val="0066138B"/>
    <w:rsid w:val="00661938"/>
    <w:rsid w:val="00662396"/>
    <w:rsid w:val="00662DC4"/>
    <w:rsid w:val="006638BA"/>
    <w:rsid w:val="006639C7"/>
    <w:rsid w:val="00663C34"/>
    <w:rsid w:val="00663D39"/>
    <w:rsid w:val="006641EE"/>
    <w:rsid w:val="006644E2"/>
    <w:rsid w:val="00664B3C"/>
    <w:rsid w:val="00664E7A"/>
    <w:rsid w:val="006653E1"/>
    <w:rsid w:val="006657C8"/>
    <w:rsid w:val="0066587A"/>
    <w:rsid w:val="00665BDB"/>
    <w:rsid w:val="006669A0"/>
    <w:rsid w:val="00666CC3"/>
    <w:rsid w:val="00666F04"/>
    <w:rsid w:val="0066703A"/>
    <w:rsid w:val="0066716C"/>
    <w:rsid w:val="00667650"/>
    <w:rsid w:val="00667D19"/>
    <w:rsid w:val="00667FDB"/>
    <w:rsid w:val="006709A7"/>
    <w:rsid w:val="00670B00"/>
    <w:rsid w:val="0067115E"/>
    <w:rsid w:val="006711B0"/>
    <w:rsid w:val="0067122C"/>
    <w:rsid w:val="00671289"/>
    <w:rsid w:val="00671A4F"/>
    <w:rsid w:val="00671A64"/>
    <w:rsid w:val="00672091"/>
    <w:rsid w:val="00672237"/>
    <w:rsid w:val="006725DD"/>
    <w:rsid w:val="00672EB9"/>
    <w:rsid w:val="00673188"/>
    <w:rsid w:val="0067321D"/>
    <w:rsid w:val="006735E0"/>
    <w:rsid w:val="00673C58"/>
    <w:rsid w:val="00673DE4"/>
    <w:rsid w:val="006746CD"/>
    <w:rsid w:val="00674C66"/>
    <w:rsid w:val="006750AA"/>
    <w:rsid w:val="006753DE"/>
    <w:rsid w:val="0067542E"/>
    <w:rsid w:val="00675CD0"/>
    <w:rsid w:val="0067651D"/>
    <w:rsid w:val="00677648"/>
    <w:rsid w:val="00680621"/>
    <w:rsid w:val="00680D93"/>
    <w:rsid w:val="00680FED"/>
    <w:rsid w:val="0068137C"/>
    <w:rsid w:val="0068190E"/>
    <w:rsid w:val="00682A9E"/>
    <w:rsid w:val="00682E2E"/>
    <w:rsid w:val="0068332C"/>
    <w:rsid w:val="006834E7"/>
    <w:rsid w:val="00683574"/>
    <w:rsid w:val="006836A6"/>
    <w:rsid w:val="00683828"/>
    <w:rsid w:val="00683B3E"/>
    <w:rsid w:val="00683F7C"/>
    <w:rsid w:val="00684ACE"/>
    <w:rsid w:val="00684D3B"/>
    <w:rsid w:val="00685232"/>
    <w:rsid w:val="006861C8"/>
    <w:rsid w:val="00690248"/>
    <w:rsid w:val="006906B7"/>
    <w:rsid w:val="00690B5E"/>
    <w:rsid w:val="006910DF"/>
    <w:rsid w:val="0069182D"/>
    <w:rsid w:val="00692993"/>
    <w:rsid w:val="0069396F"/>
    <w:rsid w:val="00694B1A"/>
    <w:rsid w:val="00695292"/>
    <w:rsid w:val="00696277"/>
    <w:rsid w:val="00696BF9"/>
    <w:rsid w:val="0069708C"/>
    <w:rsid w:val="006A0A90"/>
    <w:rsid w:val="006A1234"/>
    <w:rsid w:val="006A1CF5"/>
    <w:rsid w:val="006A260D"/>
    <w:rsid w:val="006A2A4C"/>
    <w:rsid w:val="006A38EF"/>
    <w:rsid w:val="006A3CA0"/>
    <w:rsid w:val="006A4412"/>
    <w:rsid w:val="006A44C6"/>
    <w:rsid w:val="006A5054"/>
    <w:rsid w:val="006A51DF"/>
    <w:rsid w:val="006A55DB"/>
    <w:rsid w:val="006A5D1B"/>
    <w:rsid w:val="006A5E58"/>
    <w:rsid w:val="006A5E77"/>
    <w:rsid w:val="006A6737"/>
    <w:rsid w:val="006A6804"/>
    <w:rsid w:val="006A69C7"/>
    <w:rsid w:val="006A6ECB"/>
    <w:rsid w:val="006A724C"/>
    <w:rsid w:val="006A78BA"/>
    <w:rsid w:val="006A79AE"/>
    <w:rsid w:val="006B0A97"/>
    <w:rsid w:val="006B0CAA"/>
    <w:rsid w:val="006B1719"/>
    <w:rsid w:val="006B177E"/>
    <w:rsid w:val="006B1A6B"/>
    <w:rsid w:val="006B1D42"/>
    <w:rsid w:val="006B1DCC"/>
    <w:rsid w:val="006B302A"/>
    <w:rsid w:val="006B3B07"/>
    <w:rsid w:val="006B3F87"/>
    <w:rsid w:val="006B4545"/>
    <w:rsid w:val="006B4B0C"/>
    <w:rsid w:val="006B4D05"/>
    <w:rsid w:val="006B5FD4"/>
    <w:rsid w:val="006B6B46"/>
    <w:rsid w:val="006B6C27"/>
    <w:rsid w:val="006B70AF"/>
    <w:rsid w:val="006B722B"/>
    <w:rsid w:val="006B75C6"/>
    <w:rsid w:val="006B79E0"/>
    <w:rsid w:val="006B7FD5"/>
    <w:rsid w:val="006C01B8"/>
    <w:rsid w:val="006C0787"/>
    <w:rsid w:val="006C0ED9"/>
    <w:rsid w:val="006C1370"/>
    <w:rsid w:val="006C17AE"/>
    <w:rsid w:val="006C314A"/>
    <w:rsid w:val="006C42A5"/>
    <w:rsid w:val="006C42B9"/>
    <w:rsid w:val="006C4481"/>
    <w:rsid w:val="006C46BD"/>
    <w:rsid w:val="006C5207"/>
    <w:rsid w:val="006C571B"/>
    <w:rsid w:val="006C59AA"/>
    <w:rsid w:val="006C5A28"/>
    <w:rsid w:val="006C5A9F"/>
    <w:rsid w:val="006C7017"/>
    <w:rsid w:val="006C7430"/>
    <w:rsid w:val="006C74FE"/>
    <w:rsid w:val="006C7672"/>
    <w:rsid w:val="006D0B1B"/>
    <w:rsid w:val="006D225C"/>
    <w:rsid w:val="006D3457"/>
    <w:rsid w:val="006D51F9"/>
    <w:rsid w:val="006D5904"/>
    <w:rsid w:val="006D59FA"/>
    <w:rsid w:val="006D5D51"/>
    <w:rsid w:val="006D6045"/>
    <w:rsid w:val="006D6347"/>
    <w:rsid w:val="006D691C"/>
    <w:rsid w:val="006D7119"/>
    <w:rsid w:val="006D73E4"/>
    <w:rsid w:val="006D7BFB"/>
    <w:rsid w:val="006E11DE"/>
    <w:rsid w:val="006E15C6"/>
    <w:rsid w:val="006E20EE"/>
    <w:rsid w:val="006E21BF"/>
    <w:rsid w:val="006E2289"/>
    <w:rsid w:val="006E26D0"/>
    <w:rsid w:val="006E2EEA"/>
    <w:rsid w:val="006E47BE"/>
    <w:rsid w:val="006E51B4"/>
    <w:rsid w:val="006E60E0"/>
    <w:rsid w:val="006E63CC"/>
    <w:rsid w:val="006E6785"/>
    <w:rsid w:val="006E690C"/>
    <w:rsid w:val="006E6C44"/>
    <w:rsid w:val="006E6FBA"/>
    <w:rsid w:val="006E7320"/>
    <w:rsid w:val="006E7347"/>
    <w:rsid w:val="006E7361"/>
    <w:rsid w:val="006F0E4E"/>
    <w:rsid w:val="006F1852"/>
    <w:rsid w:val="006F1DA6"/>
    <w:rsid w:val="006F2248"/>
    <w:rsid w:val="006F31E5"/>
    <w:rsid w:val="006F352A"/>
    <w:rsid w:val="006F3B28"/>
    <w:rsid w:val="006F3D56"/>
    <w:rsid w:val="006F43BC"/>
    <w:rsid w:val="006F44EA"/>
    <w:rsid w:val="006F4C75"/>
    <w:rsid w:val="006F57C2"/>
    <w:rsid w:val="006F5A72"/>
    <w:rsid w:val="006F60EB"/>
    <w:rsid w:val="006F6570"/>
    <w:rsid w:val="006F6668"/>
    <w:rsid w:val="006F69AB"/>
    <w:rsid w:val="006F6C73"/>
    <w:rsid w:val="006F7BF0"/>
    <w:rsid w:val="0070011D"/>
    <w:rsid w:val="0070020B"/>
    <w:rsid w:val="0070040D"/>
    <w:rsid w:val="0070058F"/>
    <w:rsid w:val="00700B56"/>
    <w:rsid w:val="00700F96"/>
    <w:rsid w:val="00701199"/>
    <w:rsid w:val="007011A1"/>
    <w:rsid w:val="00701928"/>
    <w:rsid w:val="00701F80"/>
    <w:rsid w:val="00702217"/>
    <w:rsid w:val="007028E8"/>
    <w:rsid w:val="00703FA9"/>
    <w:rsid w:val="00704317"/>
    <w:rsid w:val="007056D2"/>
    <w:rsid w:val="007057D4"/>
    <w:rsid w:val="00705AEE"/>
    <w:rsid w:val="00705F27"/>
    <w:rsid w:val="00706BEE"/>
    <w:rsid w:val="007102C9"/>
    <w:rsid w:val="007109A9"/>
    <w:rsid w:val="0071107E"/>
    <w:rsid w:val="00711563"/>
    <w:rsid w:val="00711C6B"/>
    <w:rsid w:val="00711C79"/>
    <w:rsid w:val="007125D8"/>
    <w:rsid w:val="0071274A"/>
    <w:rsid w:val="00712C47"/>
    <w:rsid w:val="00713D45"/>
    <w:rsid w:val="00714349"/>
    <w:rsid w:val="007148D5"/>
    <w:rsid w:val="00715381"/>
    <w:rsid w:val="0071629B"/>
    <w:rsid w:val="00717010"/>
    <w:rsid w:val="00720038"/>
    <w:rsid w:val="00720A50"/>
    <w:rsid w:val="00720B2A"/>
    <w:rsid w:val="00720EF5"/>
    <w:rsid w:val="0072109C"/>
    <w:rsid w:val="007210A5"/>
    <w:rsid w:val="00721178"/>
    <w:rsid w:val="007216E8"/>
    <w:rsid w:val="00721E7E"/>
    <w:rsid w:val="007220EE"/>
    <w:rsid w:val="00722113"/>
    <w:rsid w:val="007222C5"/>
    <w:rsid w:val="00722B04"/>
    <w:rsid w:val="00723007"/>
    <w:rsid w:val="00723DC6"/>
    <w:rsid w:val="00723DDB"/>
    <w:rsid w:val="00723EDE"/>
    <w:rsid w:val="00724CD1"/>
    <w:rsid w:val="007255BC"/>
    <w:rsid w:val="00725F0A"/>
    <w:rsid w:val="0072633E"/>
    <w:rsid w:val="00726ED1"/>
    <w:rsid w:val="00727C55"/>
    <w:rsid w:val="00727E2F"/>
    <w:rsid w:val="007300B6"/>
    <w:rsid w:val="00730327"/>
    <w:rsid w:val="00730A1C"/>
    <w:rsid w:val="007318F4"/>
    <w:rsid w:val="00731EA3"/>
    <w:rsid w:val="00731F81"/>
    <w:rsid w:val="007321FC"/>
    <w:rsid w:val="007323A2"/>
    <w:rsid w:val="007323AD"/>
    <w:rsid w:val="007328D6"/>
    <w:rsid w:val="00732A57"/>
    <w:rsid w:val="00732B0C"/>
    <w:rsid w:val="00732D87"/>
    <w:rsid w:val="00732EFB"/>
    <w:rsid w:val="00733142"/>
    <w:rsid w:val="007344C8"/>
    <w:rsid w:val="007349FF"/>
    <w:rsid w:val="00734E22"/>
    <w:rsid w:val="00734F5D"/>
    <w:rsid w:val="007351D3"/>
    <w:rsid w:val="00736D21"/>
    <w:rsid w:val="00736DE8"/>
    <w:rsid w:val="00737059"/>
    <w:rsid w:val="00737313"/>
    <w:rsid w:val="007377CB"/>
    <w:rsid w:val="00740045"/>
    <w:rsid w:val="00740229"/>
    <w:rsid w:val="007404F3"/>
    <w:rsid w:val="007405B2"/>
    <w:rsid w:val="007406C9"/>
    <w:rsid w:val="0074139F"/>
    <w:rsid w:val="00741BF8"/>
    <w:rsid w:val="00742685"/>
    <w:rsid w:val="00742D02"/>
    <w:rsid w:val="00743DEE"/>
    <w:rsid w:val="00745619"/>
    <w:rsid w:val="007458E9"/>
    <w:rsid w:val="007459F0"/>
    <w:rsid w:val="00746634"/>
    <w:rsid w:val="00746D11"/>
    <w:rsid w:val="00746EC9"/>
    <w:rsid w:val="00747000"/>
    <w:rsid w:val="007472E6"/>
    <w:rsid w:val="00747473"/>
    <w:rsid w:val="007475A2"/>
    <w:rsid w:val="00750C36"/>
    <w:rsid w:val="0075127A"/>
    <w:rsid w:val="0075174E"/>
    <w:rsid w:val="00751822"/>
    <w:rsid w:val="00751F00"/>
    <w:rsid w:val="007529CE"/>
    <w:rsid w:val="00752CD3"/>
    <w:rsid w:val="00753FEA"/>
    <w:rsid w:val="007546AC"/>
    <w:rsid w:val="007548F6"/>
    <w:rsid w:val="00754E4B"/>
    <w:rsid w:val="00755646"/>
    <w:rsid w:val="00755AA3"/>
    <w:rsid w:val="0075701F"/>
    <w:rsid w:val="00757088"/>
    <w:rsid w:val="007570D5"/>
    <w:rsid w:val="007577E8"/>
    <w:rsid w:val="00757AC0"/>
    <w:rsid w:val="00757F27"/>
    <w:rsid w:val="00760069"/>
    <w:rsid w:val="00760537"/>
    <w:rsid w:val="00760852"/>
    <w:rsid w:val="007608FA"/>
    <w:rsid w:val="007609E0"/>
    <w:rsid w:val="00761C41"/>
    <w:rsid w:val="00762A2F"/>
    <w:rsid w:val="0076316F"/>
    <w:rsid w:val="00763272"/>
    <w:rsid w:val="0076446B"/>
    <w:rsid w:val="007645FA"/>
    <w:rsid w:val="00764728"/>
    <w:rsid w:val="007649BC"/>
    <w:rsid w:val="00764BCE"/>
    <w:rsid w:val="00764ECD"/>
    <w:rsid w:val="007655E6"/>
    <w:rsid w:val="00765C4F"/>
    <w:rsid w:val="00765DB4"/>
    <w:rsid w:val="0076620D"/>
    <w:rsid w:val="00766341"/>
    <w:rsid w:val="0076688B"/>
    <w:rsid w:val="00766952"/>
    <w:rsid w:val="00770753"/>
    <w:rsid w:val="007709B6"/>
    <w:rsid w:val="00770A37"/>
    <w:rsid w:val="00770B5C"/>
    <w:rsid w:val="00770C0A"/>
    <w:rsid w:val="00771793"/>
    <w:rsid w:val="007722B8"/>
    <w:rsid w:val="007723DB"/>
    <w:rsid w:val="007728E2"/>
    <w:rsid w:val="00772C35"/>
    <w:rsid w:val="00773536"/>
    <w:rsid w:val="00773DE2"/>
    <w:rsid w:val="00773EBD"/>
    <w:rsid w:val="00774106"/>
    <w:rsid w:val="007750DE"/>
    <w:rsid w:val="007758ED"/>
    <w:rsid w:val="00776603"/>
    <w:rsid w:val="00776BE8"/>
    <w:rsid w:val="00776F39"/>
    <w:rsid w:val="0077708F"/>
    <w:rsid w:val="00777110"/>
    <w:rsid w:val="00777626"/>
    <w:rsid w:val="0077763D"/>
    <w:rsid w:val="00777654"/>
    <w:rsid w:val="007777B5"/>
    <w:rsid w:val="00777DE8"/>
    <w:rsid w:val="007808A3"/>
    <w:rsid w:val="0078194C"/>
    <w:rsid w:val="00781978"/>
    <w:rsid w:val="00781C41"/>
    <w:rsid w:val="0078244B"/>
    <w:rsid w:val="0078253B"/>
    <w:rsid w:val="007825E6"/>
    <w:rsid w:val="007829C8"/>
    <w:rsid w:val="00782F44"/>
    <w:rsid w:val="007831A4"/>
    <w:rsid w:val="007831E9"/>
    <w:rsid w:val="00783CA9"/>
    <w:rsid w:val="00783E0E"/>
    <w:rsid w:val="007848D8"/>
    <w:rsid w:val="00785C22"/>
    <w:rsid w:val="00785CB8"/>
    <w:rsid w:val="007863D9"/>
    <w:rsid w:val="007865ED"/>
    <w:rsid w:val="00787245"/>
    <w:rsid w:val="00787401"/>
    <w:rsid w:val="0078744B"/>
    <w:rsid w:val="007879C6"/>
    <w:rsid w:val="00787DF4"/>
    <w:rsid w:val="00787F41"/>
    <w:rsid w:val="00790454"/>
    <w:rsid w:val="00790C50"/>
    <w:rsid w:val="00791415"/>
    <w:rsid w:val="00791B22"/>
    <w:rsid w:val="0079298B"/>
    <w:rsid w:val="0079314C"/>
    <w:rsid w:val="0079341C"/>
    <w:rsid w:val="00793498"/>
    <w:rsid w:val="00793941"/>
    <w:rsid w:val="00793A9D"/>
    <w:rsid w:val="00793AF5"/>
    <w:rsid w:val="00793C34"/>
    <w:rsid w:val="00793EC9"/>
    <w:rsid w:val="00793F8D"/>
    <w:rsid w:val="00794D2D"/>
    <w:rsid w:val="0079558E"/>
    <w:rsid w:val="007955D2"/>
    <w:rsid w:val="00796F1F"/>
    <w:rsid w:val="007A0758"/>
    <w:rsid w:val="007A0780"/>
    <w:rsid w:val="007A07BE"/>
    <w:rsid w:val="007A0B28"/>
    <w:rsid w:val="007A0E13"/>
    <w:rsid w:val="007A1636"/>
    <w:rsid w:val="007A4116"/>
    <w:rsid w:val="007A4222"/>
    <w:rsid w:val="007A4460"/>
    <w:rsid w:val="007A44D2"/>
    <w:rsid w:val="007A4B6D"/>
    <w:rsid w:val="007A67C4"/>
    <w:rsid w:val="007A6CA5"/>
    <w:rsid w:val="007A7285"/>
    <w:rsid w:val="007A76B6"/>
    <w:rsid w:val="007A7F64"/>
    <w:rsid w:val="007B0104"/>
    <w:rsid w:val="007B03C7"/>
    <w:rsid w:val="007B069E"/>
    <w:rsid w:val="007B0A14"/>
    <w:rsid w:val="007B0FAD"/>
    <w:rsid w:val="007B1224"/>
    <w:rsid w:val="007B205F"/>
    <w:rsid w:val="007B223E"/>
    <w:rsid w:val="007B33A6"/>
    <w:rsid w:val="007B34B7"/>
    <w:rsid w:val="007B3844"/>
    <w:rsid w:val="007B3E0F"/>
    <w:rsid w:val="007B43E2"/>
    <w:rsid w:val="007B5BE9"/>
    <w:rsid w:val="007B5FC8"/>
    <w:rsid w:val="007B60C0"/>
    <w:rsid w:val="007B6407"/>
    <w:rsid w:val="007B6778"/>
    <w:rsid w:val="007B6D6E"/>
    <w:rsid w:val="007B6F49"/>
    <w:rsid w:val="007B7173"/>
    <w:rsid w:val="007C033C"/>
    <w:rsid w:val="007C0453"/>
    <w:rsid w:val="007C0695"/>
    <w:rsid w:val="007C06A7"/>
    <w:rsid w:val="007C0F80"/>
    <w:rsid w:val="007C1120"/>
    <w:rsid w:val="007C2888"/>
    <w:rsid w:val="007C293F"/>
    <w:rsid w:val="007C338D"/>
    <w:rsid w:val="007C3D68"/>
    <w:rsid w:val="007C3DBB"/>
    <w:rsid w:val="007C3EC3"/>
    <w:rsid w:val="007C4832"/>
    <w:rsid w:val="007C4B16"/>
    <w:rsid w:val="007C532A"/>
    <w:rsid w:val="007C56FC"/>
    <w:rsid w:val="007C5A40"/>
    <w:rsid w:val="007C5CA2"/>
    <w:rsid w:val="007C6203"/>
    <w:rsid w:val="007C641F"/>
    <w:rsid w:val="007C6E2B"/>
    <w:rsid w:val="007C7EC2"/>
    <w:rsid w:val="007D05AE"/>
    <w:rsid w:val="007D193E"/>
    <w:rsid w:val="007D1CD7"/>
    <w:rsid w:val="007D2047"/>
    <w:rsid w:val="007D2B63"/>
    <w:rsid w:val="007D2C37"/>
    <w:rsid w:val="007D2D0C"/>
    <w:rsid w:val="007D354A"/>
    <w:rsid w:val="007D3CA9"/>
    <w:rsid w:val="007D41BC"/>
    <w:rsid w:val="007D48EC"/>
    <w:rsid w:val="007D4D90"/>
    <w:rsid w:val="007D4F7F"/>
    <w:rsid w:val="007D51DE"/>
    <w:rsid w:val="007D5880"/>
    <w:rsid w:val="007D60A7"/>
    <w:rsid w:val="007D69FB"/>
    <w:rsid w:val="007D7109"/>
    <w:rsid w:val="007D752D"/>
    <w:rsid w:val="007D7596"/>
    <w:rsid w:val="007D75E3"/>
    <w:rsid w:val="007D7A65"/>
    <w:rsid w:val="007E0E07"/>
    <w:rsid w:val="007E0F0C"/>
    <w:rsid w:val="007E16C3"/>
    <w:rsid w:val="007E249C"/>
    <w:rsid w:val="007E26B8"/>
    <w:rsid w:val="007E2DB4"/>
    <w:rsid w:val="007E3469"/>
    <w:rsid w:val="007E3AAA"/>
    <w:rsid w:val="007E3DDB"/>
    <w:rsid w:val="007E47B6"/>
    <w:rsid w:val="007E4AF0"/>
    <w:rsid w:val="007E4D61"/>
    <w:rsid w:val="007E5518"/>
    <w:rsid w:val="007E58BF"/>
    <w:rsid w:val="007E5930"/>
    <w:rsid w:val="007E5D1A"/>
    <w:rsid w:val="007E60FE"/>
    <w:rsid w:val="007E72A5"/>
    <w:rsid w:val="007E7CFA"/>
    <w:rsid w:val="007E7F28"/>
    <w:rsid w:val="007F026A"/>
    <w:rsid w:val="007F0CE4"/>
    <w:rsid w:val="007F248A"/>
    <w:rsid w:val="007F2983"/>
    <w:rsid w:val="007F2F06"/>
    <w:rsid w:val="007F3C40"/>
    <w:rsid w:val="007F4647"/>
    <w:rsid w:val="007F4660"/>
    <w:rsid w:val="007F4B25"/>
    <w:rsid w:val="007F54C9"/>
    <w:rsid w:val="007F5792"/>
    <w:rsid w:val="007F5D17"/>
    <w:rsid w:val="007F6139"/>
    <w:rsid w:val="007F63F0"/>
    <w:rsid w:val="007F6653"/>
    <w:rsid w:val="007F669F"/>
    <w:rsid w:val="007F6F9D"/>
    <w:rsid w:val="007F7138"/>
    <w:rsid w:val="007F754F"/>
    <w:rsid w:val="007F7D41"/>
    <w:rsid w:val="00800279"/>
    <w:rsid w:val="00800E6E"/>
    <w:rsid w:val="008024A8"/>
    <w:rsid w:val="008036F0"/>
    <w:rsid w:val="008039E1"/>
    <w:rsid w:val="00803EA2"/>
    <w:rsid w:val="008041D9"/>
    <w:rsid w:val="008049C8"/>
    <w:rsid w:val="00805087"/>
    <w:rsid w:val="00805BA2"/>
    <w:rsid w:val="00805D4B"/>
    <w:rsid w:val="00806474"/>
    <w:rsid w:val="00806C2D"/>
    <w:rsid w:val="00807268"/>
    <w:rsid w:val="008073E1"/>
    <w:rsid w:val="008076C6"/>
    <w:rsid w:val="00807B8F"/>
    <w:rsid w:val="008103C7"/>
    <w:rsid w:val="00810808"/>
    <w:rsid w:val="008108BC"/>
    <w:rsid w:val="00810DF7"/>
    <w:rsid w:val="00811619"/>
    <w:rsid w:val="008118F7"/>
    <w:rsid w:val="00811DD0"/>
    <w:rsid w:val="00812291"/>
    <w:rsid w:val="008125FF"/>
    <w:rsid w:val="00812AC8"/>
    <w:rsid w:val="00812BB0"/>
    <w:rsid w:val="00812D06"/>
    <w:rsid w:val="00813184"/>
    <w:rsid w:val="008132E8"/>
    <w:rsid w:val="008137B8"/>
    <w:rsid w:val="00813CA9"/>
    <w:rsid w:val="0081473E"/>
    <w:rsid w:val="0081474B"/>
    <w:rsid w:val="008147A5"/>
    <w:rsid w:val="00815744"/>
    <w:rsid w:val="008157C8"/>
    <w:rsid w:val="00815826"/>
    <w:rsid w:val="00816340"/>
    <w:rsid w:val="008169E1"/>
    <w:rsid w:val="00816C4B"/>
    <w:rsid w:val="00816D06"/>
    <w:rsid w:val="0081702E"/>
    <w:rsid w:val="00817550"/>
    <w:rsid w:val="00820012"/>
    <w:rsid w:val="00820343"/>
    <w:rsid w:val="008207D1"/>
    <w:rsid w:val="008208B2"/>
    <w:rsid w:val="0082100B"/>
    <w:rsid w:val="00821808"/>
    <w:rsid w:val="00821BD9"/>
    <w:rsid w:val="00821BDA"/>
    <w:rsid w:val="00821CFB"/>
    <w:rsid w:val="00822534"/>
    <w:rsid w:val="0082273B"/>
    <w:rsid w:val="00822FED"/>
    <w:rsid w:val="00824464"/>
    <w:rsid w:val="00824480"/>
    <w:rsid w:val="00824A8E"/>
    <w:rsid w:val="00824A99"/>
    <w:rsid w:val="00824BCE"/>
    <w:rsid w:val="008250A6"/>
    <w:rsid w:val="00825395"/>
    <w:rsid w:val="00825C97"/>
    <w:rsid w:val="008262A2"/>
    <w:rsid w:val="00826322"/>
    <w:rsid w:val="008274B9"/>
    <w:rsid w:val="00827700"/>
    <w:rsid w:val="00830875"/>
    <w:rsid w:val="008323B3"/>
    <w:rsid w:val="00832A0E"/>
    <w:rsid w:val="00832B98"/>
    <w:rsid w:val="00832C30"/>
    <w:rsid w:val="0083324E"/>
    <w:rsid w:val="008332C0"/>
    <w:rsid w:val="008338F5"/>
    <w:rsid w:val="0083393B"/>
    <w:rsid w:val="00833991"/>
    <w:rsid w:val="0083404A"/>
    <w:rsid w:val="00834BCF"/>
    <w:rsid w:val="00834F64"/>
    <w:rsid w:val="008354A8"/>
    <w:rsid w:val="0083556C"/>
    <w:rsid w:val="00835ACF"/>
    <w:rsid w:val="00835FAE"/>
    <w:rsid w:val="00836424"/>
    <w:rsid w:val="0083644D"/>
    <w:rsid w:val="00836612"/>
    <w:rsid w:val="00837086"/>
    <w:rsid w:val="008371FC"/>
    <w:rsid w:val="00841BF8"/>
    <w:rsid w:val="00841CE4"/>
    <w:rsid w:val="00842808"/>
    <w:rsid w:val="008429F1"/>
    <w:rsid w:val="0084309B"/>
    <w:rsid w:val="00843F63"/>
    <w:rsid w:val="00844230"/>
    <w:rsid w:val="008443C4"/>
    <w:rsid w:val="008445A2"/>
    <w:rsid w:val="0084478C"/>
    <w:rsid w:val="008463A1"/>
    <w:rsid w:val="00846688"/>
    <w:rsid w:val="00846803"/>
    <w:rsid w:val="00847007"/>
    <w:rsid w:val="00850917"/>
    <w:rsid w:val="00850F19"/>
    <w:rsid w:val="00850F7D"/>
    <w:rsid w:val="00851B5C"/>
    <w:rsid w:val="00852235"/>
    <w:rsid w:val="00853645"/>
    <w:rsid w:val="00853D22"/>
    <w:rsid w:val="00854F59"/>
    <w:rsid w:val="008556FB"/>
    <w:rsid w:val="00855F43"/>
    <w:rsid w:val="008561CE"/>
    <w:rsid w:val="008574F7"/>
    <w:rsid w:val="00857F0F"/>
    <w:rsid w:val="008600B4"/>
    <w:rsid w:val="0086070E"/>
    <w:rsid w:val="008611A8"/>
    <w:rsid w:val="0086173F"/>
    <w:rsid w:val="00862641"/>
    <w:rsid w:val="00862E5A"/>
    <w:rsid w:val="00863114"/>
    <w:rsid w:val="0086319F"/>
    <w:rsid w:val="008632DD"/>
    <w:rsid w:val="008642D5"/>
    <w:rsid w:val="0086569C"/>
    <w:rsid w:val="008657C0"/>
    <w:rsid w:val="00866DCB"/>
    <w:rsid w:val="00867DE3"/>
    <w:rsid w:val="00870E90"/>
    <w:rsid w:val="008718A7"/>
    <w:rsid w:val="008719EB"/>
    <w:rsid w:val="00871D9D"/>
    <w:rsid w:val="00871F0C"/>
    <w:rsid w:val="008727A1"/>
    <w:rsid w:val="008728C7"/>
    <w:rsid w:val="00872F18"/>
    <w:rsid w:val="00873400"/>
    <w:rsid w:val="00873807"/>
    <w:rsid w:val="00873B9D"/>
    <w:rsid w:val="00873BAB"/>
    <w:rsid w:val="00873C79"/>
    <w:rsid w:val="00874342"/>
    <w:rsid w:val="00875499"/>
    <w:rsid w:val="00875BAF"/>
    <w:rsid w:val="008763B4"/>
    <w:rsid w:val="0087656D"/>
    <w:rsid w:val="008766F0"/>
    <w:rsid w:val="00876FEF"/>
    <w:rsid w:val="00877591"/>
    <w:rsid w:val="0087764F"/>
    <w:rsid w:val="008777F4"/>
    <w:rsid w:val="00877F92"/>
    <w:rsid w:val="00880CBF"/>
    <w:rsid w:val="00880E60"/>
    <w:rsid w:val="008811D8"/>
    <w:rsid w:val="0088169B"/>
    <w:rsid w:val="0088222E"/>
    <w:rsid w:val="00883BF8"/>
    <w:rsid w:val="0088449B"/>
    <w:rsid w:val="00884EB7"/>
    <w:rsid w:val="00885CF4"/>
    <w:rsid w:val="00885E62"/>
    <w:rsid w:val="00885FD3"/>
    <w:rsid w:val="00886BE6"/>
    <w:rsid w:val="00886EDA"/>
    <w:rsid w:val="00887499"/>
    <w:rsid w:val="00887F14"/>
    <w:rsid w:val="00887FC4"/>
    <w:rsid w:val="008906E7"/>
    <w:rsid w:val="00890E5D"/>
    <w:rsid w:val="0089134F"/>
    <w:rsid w:val="0089169C"/>
    <w:rsid w:val="00891999"/>
    <w:rsid w:val="00891C82"/>
    <w:rsid w:val="008926CD"/>
    <w:rsid w:val="00892B5A"/>
    <w:rsid w:val="00892EDF"/>
    <w:rsid w:val="0089313E"/>
    <w:rsid w:val="00893EE5"/>
    <w:rsid w:val="008949AF"/>
    <w:rsid w:val="00896404"/>
    <w:rsid w:val="008965FC"/>
    <w:rsid w:val="00896DDE"/>
    <w:rsid w:val="008A057B"/>
    <w:rsid w:val="008A1707"/>
    <w:rsid w:val="008A1CCF"/>
    <w:rsid w:val="008A1E87"/>
    <w:rsid w:val="008A25AC"/>
    <w:rsid w:val="008A2A8C"/>
    <w:rsid w:val="008A2F4E"/>
    <w:rsid w:val="008A3988"/>
    <w:rsid w:val="008A3EBF"/>
    <w:rsid w:val="008A49A5"/>
    <w:rsid w:val="008A4A27"/>
    <w:rsid w:val="008A4E51"/>
    <w:rsid w:val="008A516B"/>
    <w:rsid w:val="008A5ED6"/>
    <w:rsid w:val="008A656E"/>
    <w:rsid w:val="008A6607"/>
    <w:rsid w:val="008A679A"/>
    <w:rsid w:val="008A6F29"/>
    <w:rsid w:val="008A6FC6"/>
    <w:rsid w:val="008A72A5"/>
    <w:rsid w:val="008B0632"/>
    <w:rsid w:val="008B0EB6"/>
    <w:rsid w:val="008B1AE6"/>
    <w:rsid w:val="008B2852"/>
    <w:rsid w:val="008B3A1F"/>
    <w:rsid w:val="008B3AB3"/>
    <w:rsid w:val="008B3BF3"/>
    <w:rsid w:val="008B4B30"/>
    <w:rsid w:val="008B5186"/>
    <w:rsid w:val="008B5B2D"/>
    <w:rsid w:val="008B6757"/>
    <w:rsid w:val="008B6C99"/>
    <w:rsid w:val="008B70EF"/>
    <w:rsid w:val="008C0CBA"/>
    <w:rsid w:val="008C0F8C"/>
    <w:rsid w:val="008C38B7"/>
    <w:rsid w:val="008C437A"/>
    <w:rsid w:val="008C4477"/>
    <w:rsid w:val="008C4D7C"/>
    <w:rsid w:val="008C4D98"/>
    <w:rsid w:val="008C54E4"/>
    <w:rsid w:val="008C5AE3"/>
    <w:rsid w:val="008C5B14"/>
    <w:rsid w:val="008C5EF5"/>
    <w:rsid w:val="008C6015"/>
    <w:rsid w:val="008C686C"/>
    <w:rsid w:val="008C68F9"/>
    <w:rsid w:val="008C6B93"/>
    <w:rsid w:val="008D01B5"/>
    <w:rsid w:val="008D03E1"/>
    <w:rsid w:val="008D03F0"/>
    <w:rsid w:val="008D0736"/>
    <w:rsid w:val="008D159A"/>
    <w:rsid w:val="008D18B1"/>
    <w:rsid w:val="008D27FE"/>
    <w:rsid w:val="008D419B"/>
    <w:rsid w:val="008D4342"/>
    <w:rsid w:val="008D460C"/>
    <w:rsid w:val="008D4864"/>
    <w:rsid w:val="008D4DD2"/>
    <w:rsid w:val="008D511D"/>
    <w:rsid w:val="008D5271"/>
    <w:rsid w:val="008D56B4"/>
    <w:rsid w:val="008D5CD4"/>
    <w:rsid w:val="008D6B03"/>
    <w:rsid w:val="008D79E8"/>
    <w:rsid w:val="008E11ED"/>
    <w:rsid w:val="008E2119"/>
    <w:rsid w:val="008E29C3"/>
    <w:rsid w:val="008E2C97"/>
    <w:rsid w:val="008E2DD7"/>
    <w:rsid w:val="008E306E"/>
    <w:rsid w:val="008E31AD"/>
    <w:rsid w:val="008E374D"/>
    <w:rsid w:val="008E3A8A"/>
    <w:rsid w:val="008E4762"/>
    <w:rsid w:val="008E5105"/>
    <w:rsid w:val="008E5EC7"/>
    <w:rsid w:val="008E682C"/>
    <w:rsid w:val="008E69F4"/>
    <w:rsid w:val="008E6D84"/>
    <w:rsid w:val="008E6F7B"/>
    <w:rsid w:val="008E72E2"/>
    <w:rsid w:val="008E7B8B"/>
    <w:rsid w:val="008E7C51"/>
    <w:rsid w:val="008E7EBB"/>
    <w:rsid w:val="008E7FBB"/>
    <w:rsid w:val="008F0251"/>
    <w:rsid w:val="008F077B"/>
    <w:rsid w:val="008F0A16"/>
    <w:rsid w:val="008F0C12"/>
    <w:rsid w:val="008F1BC3"/>
    <w:rsid w:val="008F21C6"/>
    <w:rsid w:val="008F29C9"/>
    <w:rsid w:val="008F3BAB"/>
    <w:rsid w:val="008F3C50"/>
    <w:rsid w:val="008F4D00"/>
    <w:rsid w:val="008F5D90"/>
    <w:rsid w:val="008F66B9"/>
    <w:rsid w:val="008F6A1C"/>
    <w:rsid w:val="008F788B"/>
    <w:rsid w:val="008F7A50"/>
    <w:rsid w:val="008F7CE8"/>
    <w:rsid w:val="009007D5"/>
    <w:rsid w:val="00900864"/>
    <w:rsid w:val="00900E9E"/>
    <w:rsid w:val="009010ED"/>
    <w:rsid w:val="00902712"/>
    <w:rsid w:val="00902B41"/>
    <w:rsid w:val="00902E64"/>
    <w:rsid w:val="009037C9"/>
    <w:rsid w:val="00905083"/>
    <w:rsid w:val="00905845"/>
    <w:rsid w:val="009058CB"/>
    <w:rsid w:val="009061A9"/>
    <w:rsid w:val="0090620D"/>
    <w:rsid w:val="009068E2"/>
    <w:rsid w:val="00906AC2"/>
    <w:rsid w:val="00906C00"/>
    <w:rsid w:val="0090707D"/>
    <w:rsid w:val="00907907"/>
    <w:rsid w:val="00910BC6"/>
    <w:rsid w:val="009116C6"/>
    <w:rsid w:val="009118D9"/>
    <w:rsid w:val="00911C54"/>
    <w:rsid w:val="00911DC0"/>
    <w:rsid w:val="0091266E"/>
    <w:rsid w:val="009128F9"/>
    <w:rsid w:val="0091306A"/>
    <w:rsid w:val="00913123"/>
    <w:rsid w:val="00913EEF"/>
    <w:rsid w:val="0091442D"/>
    <w:rsid w:val="009147E8"/>
    <w:rsid w:val="00914AD3"/>
    <w:rsid w:val="009158BA"/>
    <w:rsid w:val="00915E5A"/>
    <w:rsid w:val="00916297"/>
    <w:rsid w:val="009166DF"/>
    <w:rsid w:val="00916BF5"/>
    <w:rsid w:val="009172BD"/>
    <w:rsid w:val="009174D5"/>
    <w:rsid w:val="00917A75"/>
    <w:rsid w:val="00917DE5"/>
    <w:rsid w:val="009205D6"/>
    <w:rsid w:val="00920BE2"/>
    <w:rsid w:val="00921D20"/>
    <w:rsid w:val="0092216A"/>
    <w:rsid w:val="009228CF"/>
    <w:rsid w:val="00922C3F"/>
    <w:rsid w:val="00923082"/>
    <w:rsid w:val="009262AD"/>
    <w:rsid w:val="00926464"/>
    <w:rsid w:val="009267E0"/>
    <w:rsid w:val="009270A3"/>
    <w:rsid w:val="00927348"/>
    <w:rsid w:val="00930199"/>
    <w:rsid w:val="0093021E"/>
    <w:rsid w:val="00930DF0"/>
    <w:rsid w:val="0093133C"/>
    <w:rsid w:val="00931782"/>
    <w:rsid w:val="00931A73"/>
    <w:rsid w:val="00931F1A"/>
    <w:rsid w:val="0093249B"/>
    <w:rsid w:val="00932669"/>
    <w:rsid w:val="00932C0E"/>
    <w:rsid w:val="009333AA"/>
    <w:rsid w:val="00934AC9"/>
    <w:rsid w:val="009357AE"/>
    <w:rsid w:val="00935FA7"/>
    <w:rsid w:val="009360EA"/>
    <w:rsid w:val="00937BCD"/>
    <w:rsid w:val="00940B47"/>
    <w:rsid w:val="00940E09"/>
    <w:rsid w:val="009412AF"/>
    <w:rsid w:val="00941BB7"/>
    <w:rsid w:val="00941C2B"/>
    <w:rsid w:val="00941FF0"/>
    <w:rsid w:val="009436B1"/>
    <w:rsid w:val="009444DD"/>
    <w:rsid w:val="00945314"/>
    <w:rsid w:val="00945454"/>
    <w:rsid w:val="009455CE"/>
    <w:rsid w:val="00945605"/>
    <w:rsid w:val="00945BDD"/>
    <w:rsid w:val="00945C89"/>
    <w:rsid w:val="009472E6"/>
    <w:rsid w:val="0095063D"/>
    <w:rsid w:val="00950F73"/>
    <w:rsid w:val="00951246"/>
    <w:rsid w:val="009512AE"/>
    <w:rsid w:val="0095136A"/>
    <w:rsid w:val="009524BE"/>
    <w:rsid w:val="009527A5"/>
    <w:rsid w:val="009534E2"/>
    <w:rsid w:val="00953888"/>
    <w:rsid w:val="0095439F"/>
    <w:rsid w:val="009543A6"/>
    <w:rsid w:val="0095457D"/>
    <w:rsid w:val="00954DDA"/>
    <w:rsid w:val="00955C4A"/>
    <w:rsid w:val="00955FD5"/>
    <w:rsid w:val="009563E2"/>
    <w:rsid w:val="00956401"/>
    <w:rsid w:val="009574F0"/>
    <w:rsid w:val="009600F6"/>
    <w:rsid w:val="009605EF"/>
    <w:rsid w:val="0096070B"/>
    <w:rsid w:val="009615EE"/>
    <w:rsid w:val="00961B0B"/>
    <w:rsid w:val="00961CF5"/>
    <w:rsid w:val="00962C34"/>
    <w:rsid w:val="00963140"/>
    <w:rsid w:val="0096344D"/>
    <w:rsid w:val="00963499"/>
    <w:rsid w:val="00965705"/>
    <w:rsid w:val="00965808"/>
    <w:rsid w:val="00965D66"/>
    <w:rsid w:val="00965E74"/>
    <w:rsid w:val="00965F7E"/>
    <w:rsid w:val="00966998"/>
    <w:rsid w:val="00967125"/>
    <w:rsid w:val="009674BD"/>
    <w:rsid w:val="009677CD"/>
    <w:rsid w:val="009677E4"/>
    <w:rsid w:val="0097035C"/>
    <w:rsid w:val="00970807"/>
    <w:rsid w:val="00970BE4"/>
    <w:rsid w:val="009716CE"/>
    <w:rsid w:val="00971B91"/>
    <w:rsid w:val="00971F95"/>
    <w:rsid w:val="00972351"/>
    <w:rsid w:val="009726E5"/>
    <w:rsid w:val="009729DD"/>
    <w:rsid w:val="009736A9"/>
    <w:rsid w:val="0097392A"/>
    <w:rsid w:val="00973AE4"/>
    <w:rsid w:val="00974022"/>
    <w:rsid w:val="00974385"/>
    <w:rsid w:val="009747EC"/>
    <w:rsid w:val="00975080"/>
    <w:rsid w:val="009750AB"/>
    <w:rsid w:val="0097581E"/>
    <w:rsid w:val="00975B6E"/>
    <w:rsid w:val="00975D9F"/>
    <w:rsid w:val="0097643D"/>
    <w:rsid w:val="00976A41"/>
    <w:rsid w:val="0097701C"/>
    <w:rsid w:val="009774C5"/>
    <w:rsid w:val="00977FBD"/>
    <w:rsid w:val="0098049A"/>
    <w:rsid w:val="00980743"/>
    <w:rsid w:val="009808F5"/>
    <w:rsid w:val="00980E2E"/>
    <w:rsid w:val="00980FE1"/>
    <w:rsid w:val="009815F1"/>
    <w:rsid w:val="00983246"/>
    <w:rsid w:val="009832A8"/>
    <w:rsid w:val="0098350A"/>
    <w:rsid w:val="00984859"/>
    <w:rsid w:val="00984CC9"/>
    <w:rsid w:val="009855A6"/>
    <w:rsid w:val="00986D99"/>
    <w:rsid w:val="00986E77"/>
    <w:rsid w:val="00987156"/>
    <w:rsid w:val="0098716F"/>
    <w:rsid w:val="00987332"/>
    <w:rsid w:val="00990245"/>
    <w:rsid w:val="009902C1"/>
    <w:rsid w:val="009906DB"/>
    <w:rsid w:val="009908B2"/>
    <w:rsid w:val="00990FD2"/>
    <w:rsid w:val="00991384"/>
    <w:rsid w:val="00992716"/>
    <w:rsid w:val="00992952"/>
    <w:rsid w:val="009929C0"/>
    <w:rsid w:val="00992CA9"/>
    <w:rsid w:val="00992CDB"/>
    <w:rsid w:val="00993677"/>
    <w:rsid w:val="009955A2"/>
    <w:rsid w:val="00995798"/>
    <w:rsid w:val="009962A9"/>
    <w:rsid w:val="0099652D"/>
    <w:rsid w:val="00996758"/>
    <w:rsid w:val="00996B7D"/>
    <w:rsid w:val="00997BD9"/>
    <w:rsid w:val="00997D76"/>
    <w:rsid w:val="00997FB3"/>
    <w:rsid w:val="009A00AA"/>
    <w:rsid w:val="009A18D1"/>
    <w:rsid w:val="009A1ABC"/>
    <w:rsid w:val="009A1EA3"/>
    <w:rsid w:val="009A2D45"/>
    <w:rsid w:val="009A2FE3"/>
    <w:rsid w:val="009A3181"/>
    <w:rsid w:val="009A3DE4"/>
    <w:rsid w:val="009A3F1D"/>
    <w:rsid w:val="009A482D"/>
    <w:rsid w:val="009A532C"/>
    <w:rsid w:val="009A6179"/>
    <w:rsid w:val="009A61E9"/>
    <w:rsid w:val="009A62A0"/>
    <w:rsid w:val="009A62DB"/>
    <w:rsid w:val="009A6638"/>
    <w:rsid w:val="009A6EC6"/>
    <w:rsid w:val="009A767C"/>
    <w:rsid w:val="009A78D6"/>
    <w:rsid w:val="009A7AE5"/>
    <w:rsid w:val="009A7D19"/>
    <w:rsid w:val="009B0295"/>
    <w:rsid w:val="009B0C8E"/>
    <w:rsid w:val="009B0FFA"/>
    <w:rsid w:val="009B12B8"/>
    <w:rsid w:val="009B13B2"/>
    <w:rsid w:val="009B2732"/>
    <w:rsid w:val="009B37D0"/>
    <w:rsid w:val="009B3847"/>
    <w:rsid w:val="009B3CF8"/>
    <w:rsid w:val="009B3CF9"/>
    <w:rsid w:val="009B3D38"/>
    <w:rsid w:val="009B4049"/>
    <w:rsid w:val="009B408C"/>
    <w:rsid w:val="009B438A"/>
    <w:rsid w:val="009B509B"/>
    <w:rsid w:val="009B5C2A"/>
    <w:rsid w:val="009B5DDA"/>
    <w:rsid w:val="009B5F46"/>
    <w:rsid w:val="009B6731"/>
    <w:rsid w:val="009C058F"/>
    <w:rsid w:val="009C0DCF"/>
    <w:rsid w:val="009C1423"/>
    <w:rsid w:val="009C2441"/>
    <w:rsid w:val="009C268D"/>
    <w:rsid w:val="009C2711"/>
    <w:rsid w:val="009C2C71"/>
    <w:rsid w:val="009C4263"/>
    <w:rsid w:val="009C473A"/>
    <w:rsid w:val="009C4953"/>
    <w:rsid w:val="009C4A3E"/>
    <w:rsid w:val="009C4CD0"/>
    <w:rsid w:val="009C4EE7"/>
    <w:rsid w:val="009C5188"/>
    <w:rsid w:val="009C58CE"/>
    <w:rsid w:val="009C5F55"/>
    <w:rsid w:val="009C6123"/>
    <w:rsid w:val="009C6480"/>
    <w:rsid w:val="009C68F4"/>
    <w:rsid w:val="009C6F28"/>
    <w:rsid w:val="009C7004"/>
    <w:rsid w:val="009C71FF"/>
    <w:rsid w:val="009D06A7"/>
    <w:rsid w:val="009D2415"/>
    <w:rsid w:val="009D27CF"/>
    <w:rsid w:val="009D28EE"/>
    <w:rsid w:val="009D31C5"/>
    <w:rsid w:val="009D32AA"/>
    <w:rsid w:val="009D4103"/>
    <w:rsid w:val="009D4745"/>
    <w:rsid w:val="009D5006"/>
    <w:rsid w:val="009D52EC"/>
    <w:rsid w:val="009D5D80"/>
    <w:rsid w:val="009D670C"/>
    <w:rsid w:val="009D6B57"/>
    <w:rsid w:val="009D7555"/>
    <w:rsid w:val="009E04F2"/>
    <w:rsid w:val="009E1EFC"/>
    <w:rsid w:val="009E2294"/>
    <w:rsid w:val="009E2B8B"/>
    <w:rsid w:val="009E4E7C"/>
    <w:rsid w:val="009E566D"/>
    <w:rsid w:val="009E573C"/>
    <w:rsid w:val="009E5A05"/>
    <w:rsid w:val="009E60C1"/>
    <w:rsid w:val="009E71F0"/>
    <w:rsid w:val="009E7228"/>
    <w:rsid w:val="009E72EE"/>
    <w:rsid w:val="009E7CB8"/>
    <w:rsid w:val="009F01C7"/>
    <w:rsid w:val="009F0234"/>
    <w:rsid w:val="009F05B2"/>
    <w:rsid w:val="009F0A42"/>
    <w:rsid w:val="009F0A69"/>
    <w:rsid w:val="009F0EBE"/>
    <w:rsid w:val="009F1206"/>
    <w:rsid w:val="009F142F"/>
    <w:rsid w:val="009F146B"/>
    <w:rsid w:val="009F156E"/>
    <w:rsid w:val="009F15C5"/>
    <w:rsid w:val="009F16B4"/>
    <w:rsid w:val="009F21A2"/>
    <w:rsid w:val="009F24F5"/>
    <w:rsid w:val="009F33F2"/>
    <w:rsid w:val="009F3B80"/>
    <w:rsid w:val="009F458B"/>
    <w:rsid w:val="009F674D"/>
    <w:rsid w:val="009F7548"/>
    <w:rsid w:val="009F784C"/>
    <w:rsid w:val="009F78F4"/>
    <w:rsid w:val="009F79C2"/>
    <w:rsid w:val="009F7B75"/>
    <w:rsid w:val="009F7D90"/>
    <w:rsid w:val="00A0038E"/>
    <w:rsid w:val="00A004E3"/>
    <w:rsid w:val="00A0271C"/>
    <w:rsid w:val="00A02E34"/>
    <w:rsid w:val="00A03AD9"/>
    <w:rsid w:val="00A0464D"/>
    <w:rsid w:val="00A056F2"/>
    <w:rsid w:val="00A0633A"/>
    <w:rsid w:val="00A07643"/>
    <w:rsid w:val="00A07783"/>
    <w:rsid w:val="00A0782B"/>
    <w:rsid w:val="00A07FA8"/>
    <w:rsid w:val="00A10559"/>
    <w:rsid w:val="00A110F9"/>
    <w:rsid w:val="00A11F81"/>
    <w:rsid w:val="00A12E19"/>
    <w:rsid w:val="00A1358C"/>
    <w:rsid w:val="00A13A6B"/>
    <w:rsid w:val="00A13E8C"/>
    <w:rsid w:val="00A148E0"/>
    <w:rsid w:val="00A14A32"/>
    <w:rsid w:val="00A14E4B"/>
    <w:rsid w:val="00A15116"/>
    <w:rsid w:val="00A15412"/>
    <w:rsid w:val="00A15B12"/>
    <w:rsid w:val="00A15E57"/>
    <w:rsid w:val="00A16C68"/>
    <w:rsid w:val="00A17B60"/>
    <w:rsid w:val="00A17C45"/>
    <w:rsid w:val="00A17DE5"/>
    <w:rsid w:val="00A20BE4"/>
    <w:rsid w:val="00A20FBC"/>
    <w:rsid w:val="00A212CD"/>
    <w:rsid w:val="00A2272E"/>
    <w:rsid w:val="00A22AAE"/>
    <w:rsid w:val="00A22C25"/>
    <w:rsid w:val="00A23B1F"/>
    <w:rsid w:val="00A24266"/>
    <w:rsid w:val="00A24365"/>
    <w:rsid w:val="00A24608"/>
    <w:rsid w:val="00A24907"/>
    <w:rsid w:val="00A25188"/>
    <w:rsid w:val="00A251C2"/>
    <w:rsid w:val="00A254BF"/>
    <w:rsid w:val="00A2550B"/>
    <w:rsid w:val="00A256BD"/>
    <w:rsid w:val="00A25B2F"/>
    <w:rsid w:val="00A25FB1"/>
    <w:rsid w:val="00A26774"/>
    <w:rsid w:val="00A26D6A"/>
    <w:rsid w:val="00A26E64"/>
    <w:rsid w:val="00A271E0"/>
    <w:rsid w:val="00A27B4A"/>
    <w:rsid w:val="00A305F5"/>
    <w:rsid w:val="00A30C0C"/>
    <w:rsid w:val="00A31966"/>
    <w:rsid w:val="00A32162"/>
    <w:rsid w:val="00A324D9"/>
    <w:rsid w:val="00A330B9"/>
    <w:rsid w:val="00A3384F"/>
    <w:rsid w:val="00A33A47"/>
    <w:rsid w:val="00A34681"/>
    <w:rsid w:val="00A34DB6"/>
    <w:rsid w:val="00A350BC"/>
    <w:rsid w:val="00A350E8"/>
    <w:rsid w:val="00A35311"/>
    <w:rsid w:val="00A35520"/>
    <w:rsid w:val="00A366A8"/>
    <w:rsid w:val="00A36DF3"/>
    <w:rsid w:val="00A36FDD"/>
    <w:rsid w:val="00A372B5"/>
    <w:rsid w:val="00A37377"/>
    <w:rsid w:val="00A40745"/>
    <w:rsid w:val="00A40A77"/>
    <w:rsid w:val="00A40CEC"/>
    <w:rsid w:val="00A419AF"/>
    <w:rsid w:val="00A42000"/>
    <w:rsid w:val="00A42B11"/>
    <w:rsid w:val="00A43A9D"/>
    <w:rsid w:val="00A43E55"/>
    <w:rsid w:val="00A4467E"/>
    <w:rsid w:val="00A44C9D"/>
    <w:rsid w:val="00A50335"/>
    <w:rsid w:val="00A518B6"/>
    <w:rsid w:val="00A52313"/>
    <w:rsid w:val="00A52643"/>
    <w:rsid w:val="00A5266D"/>
    <w:rsid w:val="00A530BC"/>
    <w:rsid w:val="00A537E8"/>
    <w:rsid w:val="00A53806"/>
    <w:rsid w:val="00A538AB"/>
    <w:rsid w:val="00A539D4"/>
    <w:rsid w:val="00A53D4F"/>
    <w:rsid w:val="00A5458A"/>
    <w:rsid w:val="00A54CEE"/>
    <w:rsid w:val="00A5616C"/>
    <w:rsid w:val="00A56917"/>
    <w:rsid w:val="00A56A9B"/>
    <w:rsid w:val="00A56C0D"/>
    <w:rsid w:val="00A56D4B"/>
    <w:rsid w:val="00A57181"/>
    <w:rsid w:val="00A575A0"/>
    <w:rsid w:val="00A579B9"/>
    <w:rsid w:val="00A57E0E"/>
    <w:rsid w:val="00A60362"/>
    <w:rsid w:val="00A613A7"/>
    <w:rsid w:val="00A61AF9"/>
    <w:rsid w:val="00A61D4F"/>
    <w:rsid w:val="00A61EBF"/>
    <w:rsid w:val="00A62C40"/>
    <w:rsid w:val="00A63231"/>
    <w:rsid w:val="00A6483C"/>
    <w:rsid w:val="00A650F3"/>
    <w:rsid w:val="00A650FB"/>
    <w:rsid w:val="00A65295"/>
    <w:rsid w:val="00A6643D"/>
    <w:rsid w:val="00A66C36"/>
    <w:rsid w:val="00A67632"/>
    <w:rsid w:val="00A710BF"/>
    <w:rsid w:val="00A713B3"/>
    <w:rsid w:val="00A71620"/>
    <w:rsid w:val="00A71C8F"/>
    <w:rsid w:val="00A7267E"/>
    <w:rsid w:val="00A72A7E"/>
    <w:rsid w:val="00A72AE8"/>
    <w:rsid w:val="00A72B9E"/>
    <w:rsid w:val="00A732EE"/>
    <w:rsid w:val="00A74346"/>
    <w:rsid w:val="00A74E65"/>
    <w:rsid w:val="00A75A17"/>
    <w:rsid w:val="00A75D51"/>
    <w:rsid w:val="00A77853"/>
    <w:rsid w:val="00A80320"/>
    <w:rsid w:val="00A807EE"/>
    <w:rsid w:val="00A80EC4"/>
    <w:rsid w:val="00A81644"/>
    <w:rsid w:val="00A818B7"/>
    <w:rsid w:val="00A81B07"/>
    <w:rsid w:val="00A81C47"/>
    <w:rsid w:val="00A8219A"/>
    <w:rsid w:val="00A827AE"/>
    <w:rsid w:val="00A833B0"/>
    <w:rsid w:val="00A83691"/>
    <w:rsid w:val="00A838F0"/>
    <w:rsid w:val="00A84420"/>
    <w:rsid w:val="00A8443A"/>
    <w:rsid w:val="00A84DA3"/>
    <w:rsid w:val="00A852FD"/>
    <w:rsid w:val="00A85A52"/>
    <w:rsid w:val="00A867B0"/>
    <w:rsid w:val="00A8794D"/>
    <w:rsid w:val="00A9075C"/>
    <w:rsid w:val="00A9163E"/>
    <w:rsid w:val="00A91D3F"/>
    <w:rsid w:val="00A922AC"/>
    <w:rsid w:val="00A92C48"/>
    <w:rsid w:val="00A94636"/>
    <w:rsid w:val="00A95751"/>
    <w:rsid w:val="00A95B2F"/>
    <w:rsid w:val="00A967FB"/>
    <w:rsid w:val="00A97DDC"/>
    <w:rsid w:val="00AA00F4"/>
    <w:rsid w:val="00AA0C0B"/>
    <w:rsid w:val="00AA106E"/>
    <w:rsid w:val="00AA187A"/>
    <w:rsid w:val="00AA18FE"/>
    <w:rsid w:val="00AA1BB7"/>
    <w:rsid w:val="00AA26D5"/>
    <w:rsid w:val="00AA281E"/>
    <w:rsid w:val="00AA2C8D"/>
    <w:rsid w:val="00AA37F7"/>
    <w:rsid w:val="00AA48E0"/>
    <w:rsid w:val="00AA4AD7"/>
    <w:rsid w:val="00AA58D4"/>
    <w:rsid w:val="00AA71A2"/>
    <w:rsid w:val="00AA7B80"/>
    <w:rsid w:val="00AA7BBB"/>
    <w:rsid w:val="00AB171D"/>
    <w:rsid w:val="00AB17E1"/>
    <w:rsid w:val="00AB1AAB"/>
    <w:rsid w:val="00AB2815"/>
    <w:rsid w:val="00AB2B72"/>
    <w:rsid w:val="00AB33D5"/>
    <w:rsid w:val="00AB389A"/>
    <w:rsid w:val="00AB3A00"/>
    <w:rsid w:val="00AB3E5E"/>
    <w:rsid w:val="00AB474F"/>
    <w:rsid w:val="00AB4DCF"/>
    <w:rsid w:val="00AB4E06"/>
    <w:rsid w:val="00AB526F"/>
    <w:rsid w:val="00AB53D2"/>
    <w:rsid w:val="00AB5534"/>
    <w:rsid w:val="00AB5CB3"/>
    <w:rsid w:val="00AB5F1E"/>
    <w:rsid w:val="00AB6657"/>
    <w:rsid w:val="00AB66AA"/>
    <w:rsid w:val="00AB7A43"/>
    <w:rsid w:val="00AC04DC"/>
    <w:rsid w:val="00AC0863"/>
    <w:rsid w:val="00AC09C2"/>
    <w:rsid w:val="00AC19B3"/>
    <w:rsid w:val="00AC1A80"/>
    <w:rsid w:val="00AC1A86"/>
    <w:rsid w:val="00AC29E8"/>
    <w:rsid w:val="00AC2E49"/>
    <w:rsid w:val="00AC38C2"/>
    <w:rsid w:val="00AC3BA5"/>
    <w:rsid w:val="00AC4088"/>
    <w:rsid w:val="00AC4111"/>
    <w:rsid w:val="00AC5820"/>
    <w:rsid w:val="00AC5FA3"/>
    <w:rsid w:val="00AC60C3"/>
    <w:rsid w:val="00AC6C0A"/>
    <w:rsid w:val="00AC70C7"/>
    <w:rsid w:val="00AC7177"/>
    <w:rsid w:val="00AC76AC"/>
    <w:rsid w:val="00AC79ED"/>
    <w:rsid w:val="00AD0E07"/>
    <w:rsid w:val="00AD318E"/>
    <w:rsid w:val="00AD345C"/>
    <w:rsid w:val="00AD3D9F"/>
    <w:rsid w:val="00AD4BF8"/>
    <w:rsid w:val="00AD4D39"/>
    <w:rsid w:val="00AD52CB"/>
    <w:rsid w:val="00AD54EE"/>
    <w:rsid w:val="00AD56FF"/>
    <w:rsid w:val="00AD6473"/>
    <w:rsid w:val="00AD6682"/>
    <w:rsid w:val="00AD6E49"/>
    <w:rsid w:val="00AD77D5"/>
    <w:rsid w:val="00AD7FBB"/>
    <w:rsid w:val="00AE027D"/>
    <w:rsid w:val="00AE2BCF"/>
    <w:rsid w:val="00AE2D2C"/>
    <w:rsid w:val="00AE3025"/>
    <w:rsid w:val="00AE35DF"/>
    <w:rsid w:val="00AE35FC"/>
    <w:rsid w:val="00AE3BE0"/>
    <w:rsid w:val="00AE45DE"/>
    <w:rsid w:val="00AE46D0"/>
    <w:rsid w:val="00AE599D"/>
    <w:rsid w:val="00AE63BB"/>
    <w:rsid w:val="00AE67AA"/>
    <w:rsid w:val="00AE72D9"/>
    <w:rsid w:val="00AE7E3C"/>
    <w:rsid w:val="00AF057A"/>
    <w:rsid w:val="00AF1243"/>
    <w:rsid w:val="00AF1D11"/>
    <w:rsid w:val="00AF2E6F"/>
    <w:rsid w:val="00AF3682"/>
    <w:rsid w:val="00AF3863"/>
    <w:rsid w:val="00AF3AD4"/>
    <w:rsid w:val="00AF3AEF"/>
    <w:rsid w:val="00AF3F14"/>
    <w:rsid w:val="00AF3F83"/>
    <w:rsid w:val="00AF5307"/>
    <w:rsid w:val="00AF5368"/>
    <w:rsid w:val="00AF55DB"/>
    <w:rsid w:val="00AF56D9"/>
    <w:rsid w:val="00AF5A16"/>
    <w:rsid w:val="00AF5B6A"/>
    <w:rsid w:val="00AF5C93"/>
    <w:rsid w:val="00AF6413"/>
    <w:rsid w:val="00AF66D0"/>
    <w:rsid w:val="00AF6998"/>
    <w:rsid w:val="00AF76E1"/>
    <w:rsid w:val="00B00956"/>
    <w:rsid w:val="00B00C9E"/>
    <w:rsid w:val="00B00CE4"/>
    <w:rsid w:val="00B01321"/>
    <w:rsid w:val="00B0141A"/>
    <w:rsid w:val="00B014AC"/>
    <w:rsid w:val="00B0226F"/>
    <w:rsid w:val="00B026AF"/>
    <w:rsid w:val="00B02A31"/>
    <w:rsid w:val="00B02E53"/>
    <w:rsid w:val="00B03229"/>
    <w:rsid w:val="00B0355F"/>
    <w:rsid w:val="00B03C32"/>
    <w:rsid w:val="00B040F6"/>
    <w:rsid w:val="00B0456E"/>
    <w:rsid w:val="00B04C64"/>
    <w:rsid w:val="00B04E19"/>
    <w:rsid w:val="00B05032"/>
    <w:rsid w:val="00B054B7"/>
    <w:rsid w:val="00B05D11"/>
    <w:rsid w:val="00B061B8"/>
    <w:rsid w:val="00B07E9B"/>
    <w:rsid w:val="00B07FC3"/>
    <w:rsid w:val="00B10470"/>
    <w:rsid w:val="00B10B77"/>
    <w:rsid w:val="00B10DA1"/>
    <w:rsid w:val="00B10EF5"/>
    <w:rsid w:val="00B110CA"/>
    <w:rsid w:val="00B132A9"/>
    <w:rsid w:val="00B13702"/>
    <w:rsid w:val="00B1424F"/>
    <w:rsid w:val="00B15D76"/>
    <w:rsid w:val="00B16AAD"/>
    <w:rsid w:val="00B16DB6"/>
    <w:rsid w:val="00B20223"/>
    <w:rsid w:val="00B20F73"/>
    <w:rsid w:val="00B2157B"/>
    <w:rsid w:val="00B21D67"/>
    <w:rsid w:val="00B21F77"/>
    <w:rsid w:val="00B220BB"/>
    <w:rsid w:val="00B2284A"/>
    <w:rsid w:val="00B22AF0"/>
    <w:rsid w:val="00B23228"/>
    <w:rsid w:val="00B2338D"/>
    <w:rsid w:val="00B23884"/>
    <w:rsid w:val="00B23913"/>
    <w:rsid w:val="00B23970"/>
    <w:rsid w:val="00B23B4E"/>
    <w:rsid w:val="00B23F4A"/>
    <w:rsid w:val="00B247DC"/>
    <w:rsid w:val="00B24E40"/>
    <w:rsid w:val="00B2537D"/>
    <w:rsid w:val="00B2572A"/>
    <w:rsid w:val="00B258A9"/>
    <w:rsid w:val="00B25C5D"/>
    <w:rsid w:val="00B26649"/>
    <w:rsid w:val="00B267A7"/>
    <w:rsid w:val="00B26CCE"/>
    <w:rsid w:val="00B27888"/>
    <w:rsid w:val="00B27E4B"/>
    <w:rsid w:val="00B310C9"/>
    <w:rsid w:val="00B31426"/>
    <w:rsid w:val="00B31B1F"/>
    <w:rsid w:val="00B328AD"/>
    <w:rsid w:val="00B32DEA"/>
    <w:rsid w:val="00B32EB5"/>
    <w:rsid w:val="00B3345A"/>
    <w:rsid w:val="00B335B3"/>
    <w:rsid w:val="00B33D7F"/>
    <w:rsid w:val="00B33DE1"/>
    <w:rsid w:val="00B34963"/>
    <w:rsid w:val="00B34AF6"/>
    <w:rsid w:val="00B34F4A"/>
    <w:rsid w:val="00B357FB"/>
    <w:rsid w:val="00B363DC"/>
    <w:rsid w:val="00B36DB3"/>
    <w:rsid w:val="00B3762A"/>
    <w:rsid w:val="00B37985"/>
    <w:rsid w:val="00B407D9"/>
    <w:rsid w:val="00B4093A"/>
    <w:rsid w:val="00B40F82"/>
    <w:rsid w:val="00B417AC"/>
    <w:rsid w:val="00B41F88"/>
    <w:rsid w:val="00B41FEE"/>
    <w:rsid w:val="00B4204C"/>
    <w:rsid w:val="00B4223F"/>
    <w:rsid w:val="00B422E5"/>
    <w:rsid w:val="00B42549"/>
    <w:rsid w:val="00B4275C"/>
    <w:rsid w:val="00B42D89"/>
    <w:rsid w:val="00B42EDE"/>
    <w:rsid w:val="00B430E9"/>
    <w:rsid w:val="00B43233"/>
    <w:rsid w:val="00B432E1"/>
    <w:rsid w:val="00B43CCA"/>
    <w:rsid w:val="00B449FD"/>
    <w:rsid w:val="00B46057"/>
    <w:rsid w:val="00B46504"/>
    <w:rsid w:val="00B46B01"/>
    <w:rsid w:val="00B4784C"/>
    <w:rsid w:val="00B47903"/>
    <w:rsid w:val="00B502E6"/>
    <w:rsid w:val="00B50B88"/>
    <w:rsid w:val="00B51804"/>
    <w:rsid w:val="00B51A0B"/>
    <w:rsid w:val="00B51B63"/>
    <w:rsid w:val="00B529D4"/>
    <w:rsid w:val="00B53477"/>
    <w:rsid w:val="00B5434A"/>
    <w:rsid w:val="00B550FF"/>
    <w:rsid w:val="00B5530E"/>
    <w:rsid w:val="00B55B85"/>
    <w:rsid w:val="00B5601E"/>
    <w:rsid w:val="00B57A99"/>
    <w:rsid w:val="00B57BFE"/>
    <w:rsid w:val="00B60865"/>
    <w:rsid w:val="00B60BC5"/>
    <w:rsid w:val="00B610B4"/>
    <w:rsid w:val="00B61A4D"/>
    <w:rsid w:val="00B61B8D"/>
    <w:rsid w:val="00B61CD0"/>
    <w:rsid w:val="00B620CD"/>
    <w:rsid w:val="00B624E9"/>
    <w:rsid w:val="00B64495"/>
    <w:rsid w:val="00B66279"/>
    <w:rsid w:val="00B66343"/>
    <w:rsid w:val="00B66DB8"/>
    <w:rsid w:val="00B67383"/>
    <w:rsid w:val="00B679E9"/>
    <w:rsid w:val="00B702B3"/>
    <w:rsid w:val="00B7100B"/>
    <w:rsid w:val="00B72AC5"/>
    <w:rsid w:val="00B7375F"/>
    <w:rsid w:val="00B7596E"/>
    <w:rsid w:val="00B761D5"/>
    <w:rsid w:val="00B76BF1"/>
    <w:rsid w:val="00B77186"/>
    <w:rsid w:val="00B771DF"/>
    <w:rsid w:val="00B77784"/>
    <w:rsid w:val="00B77C9C"/>
    <w:rsid w:val="00B77F23"/>
    <w:rsid w:val="00B80D42"/>
    <w:rsid w:val="00B80FDD"/>
    <w:rsid w:val="00B81154"/>
    <w:rsid w:val="00B81BC6"/>
    <w:rsid w:val="00B81F0E"/>
    <w:rsid w:val="00B82111"/>
    <w:rsid w:val="00B82484"/>
    <w:rsid w:val="00B83374"/>
    <w:rsid w:val="00B833B4"/>
    <w:rsid w:val="00B834E9"/>
    <w:rsid w:val="00B83917"/>
    <w:rsid w:val="00B83A4B"/>
    <w:rsid w:val="00B8443F"/>
    <w:rsid w:val="00B84533"/>
    <w:rsid w:val="00B84D32"/>
    <w:rsid w:val="00B85207"/>
    <w:rsid w:val="00B85874"/>
    <w:rsid w:val="00B8591E"/>
    <w:rsid w:val="00B85EF5"/>
    <w:rsid w:val="00B86B2F"/>
    <w:rsid w:val="00B8761E"/>
    <w:rsid w:val="00B87AB3"/>
    <w:rsid w:val="00B90569"/>
    <w:rsid w:val="00B90A63"/>
    <w:rsid w:val="00B91497"/>
    <w:rsid w:val="00B916E0"/>
    <w:rsid w:val="00B917C7"/>
    <w:rsid w:val="00B91E2E"/>
    <w:rsid w:val="00B92824"/>
    <w:rsid w:val="00B92D7E"/>
    <w:rsid w:val="00B93F73"/>
    <w:rsid w:val="00B948D8"/>
    <w:rsid w:val="00B959AD"/>
    <w:rsid w:val="00B95A68"/>
    <w:rsid w:val="00B95C99"/>
    <w:rsid w:val="00B971EE"/>
    <w:rsid w:val="00B97987"/>
    <w:rsid w:val="00B97A25"/>
    <w:rsid w:val="00B97AFF"/>
    <w:rsid w:val="00BA0098"/>
    <w:rsid w:val="00BA00AA"/>
    <w:rsid w:val="00BA01A7"/>
    <w:rsid w:val="00BA0286"/>
    <w:rsid w:val="00BA1072"/>
    <w:rsid w:val="00BA1140"/>
    <w:rsid w:val="00BA134E"/>
    <w:rsid w:val="00BA15F1"/>
    <w:rsid w:val="00BA19E0"/>
    <w:rsid w:val="00BA2255"/>
    <w:rsid w:val="00BA324C"/>
    <w:rsid w:val="00BA349D"/>
    <w:rsid w:val="00BA3919"/>
    <w:rsid w:val="00BA45F6"/>
    <w:rsid w:val="00BA481F"/>
    <w:rsid w:val="00BA54FD"/>
    <w:rsid w:val="00BA74B7"/>
    <w:rsid w:val="00BB0723"/>
    <w:rsid w:val="00BB1247"/>
    <w:rsid w:val="00BB24AC"/>
    <w:rsid w:val="00BB342B"/>
    <w:rsid w:val="00BB3AA5"/>
    <w:rsid w:val="00BB3C00"/>
    <w:rsid w:val="00BB3C45"/>
    <w:rsid w:val="00BB3C4B"/>
    <w:rsid w:val="00BB4D80"/>
    <w:rsid w:val="00BB509D"/>
    <w:rsid w:val="00BB539E"/>
    <w:rsid w:val="00BB53D0"/>
    <w:rsid w:val="00BB5E3E"/>
    <w:rsid w:val="00BB5F9D"/>
    <w:rsid w:val="00BB6558"/>
    <w:rsid w:val="00BB67E0"/>
    <w:rsid w:val="00BB719B"/>
    <w:rsid w:val="00BC0A98"/>
    <w:rsid w:val="00BC225D"/>
    <w:rsid w:val="00BC229B"/>
    <w:rsid w:val="00BC2BAA"/>
    <w:rsid w:val="00BC330D"/>
    <w:rsid w:val="00BC3842"/>
    <w:rsid w:val="00BC3D48"/>
    <w:rsid w:val="00BC41B1"/>
    <w:rsid w:val="00BC4373"/>
    <w:rsid w:val="00BC4A7B"/>
    <w:rsid w:val="00BC53DC"/>
    <w:rsid w:val="00BC5C0E"/>
    <w:rsid w:val="00BC5D7B"/>
    <w:rsid w:val="00BC60FC"/>
    <w:rsid w:val="00BC663C"/>
    <w:rsid w:val="00BC707F"/>
    <w:rsid w:val="00BC7577"/>
    <w:rsid w:val="00BD04D4"/>
    <w:rsid w:val="00BD0932"/>
    <w:rsid w:val="00BD09B3"/>
    <w:rsid w:val="00BD1055"/>
    <w:rsid w:val="00BD195F"/>
    <w:rsid w:val="00BD1B93"/>
    <w:rsid w:val="00BD2464"/>
    <w:rsid w:val="00BD24E2"/>
    <w:rsid w:val="00BD257A"/>
    <w:rsid w:val="00BD2EBE"/>
    <w:rsid w:val="00BD459E"/>
    <w:rsid w:val="00BD489D"/>
    <w:rsid w:val="00BD6357"/>
    <w:rsid w:val="00BD647E"/>
    <w:rsid w:val="00BD6686"/>
    <w:rsid w:val="00BD6E7F"/>
    <w:rsid w:val="00BD79ED"/>
    <w:rsid w:val="00BD7DC9"/>
    <w:rsid w:val="00BE10AC"/>
    <w:rsid w:val="00BE1726"/>
    <w:rsid w:val="00BE1E24"/>
    <w:rsid w:val="00BE2172"/>
    <w:rsid w:val="00BE2559"/>
    <w:rsid w:val="00BE2AA7"/>
    <w:rsid w:val="00BE2EE3"/>
    <w:rsid w:val="00BE32BC"/>
    <w:rsid w:val="00BE4B88"/>
    <w:rsid w:val="00BE4E03"/>
    <w:rsid w:val="00BE54D0"/>
    <w:rsid w:val="00BE5DF6"/>
    <w:rsid w:val="00BE5FA8"/>
    <w:rsid w:val="00BE6026"/>
    <w:rsid w:val="00BE6205"/>
    <w:rsid w:val="00BE67E5"/>
    <w:rsid w:val="00BE6F83"/>
    <w:rsid w:val="00BE71D3"/>
    <w:rsid w:val="00BE78F3"/>
    <w:rsid w:val="00BF0508"/>
    <w:rsid w:val="00BF0922"/>
    <w:rsid w:val="00BF1440"/>
    <w:rsid w:val="00BF1EE0"/>
    <w:rsid w:val="00BF2224"/>
    <w:rsid w:val="00BF2D11"/>
    <w:rsid w:val="00BF4B83"/>
    <w:rsid w:val="00BF5993"/>
    <w:rsid w:val="00BF5B04"/>
    <w:rsid w:val="00BF5CDF"/>
    <w:rsid w:val="00BF5F1A"/>
    <w:rsid w:val="00BF7ACE"/>
    <w:rsid w:val="00BF7D89"/>
    <w:rsid w:val="00BF7DAF"/>
    <w:rsid w:val="00BF7EA6"/>
    <w:rsid w:val="00C011F8"/>
    <w:rsid w:val="00C01B78"/>
    <w:rsid w:val="00C01DD0"/>
    <w:rsid w:val="00C02166"/>
    <w:rsid w:val="00C02471"/>
    <w:rsid w:val="00C0275B"/>
    <w:rsid w:val="00C02872"/>
    <w:rsid w:val="00C02BC3"/>
    <w:rsid w:val="00C03046"/>
    <w:rsid w:val="00C040CF"/>
    <w:rsid w:val="00C04B16"/>
    <w:rsid w:val="00C05034"/>
    <w:rsid w:val="00C050CA"/>
    <w:rsid w:val="00C06544"/>
    <w:rsid w:val="00C07702"/>
    <w:rsid w:val="00C07DCA"/>
    <w:rsid w:val="00C07E65"/>
    <w:rsid w:val="00C112BF"/>
    <w:rsid w:val="00C116F1"/>
    <w:rsid w:val="00C122DF"/>
    <w:rsid w:val="00C12686"/>
    <w:rsid w:val="00C12862"/>
    <w:rsid w:val="00C12D91"/>
    <w:rsid w:val="00C13040"/>
    <w:rsid w:val="00C130A4"/>
    <w:rsid w:val="00C148F6"/>
    <w:rsid w:val="00C149F9"/>
    <w:rsid w:val="00C14A96"/>
    <w:rsid w:val="00C14D0E"/>
    <w:rsid w:val="00C1543E"/>
    <w:rsid w:val="00C15449"/>
    <w:rsid w:val="00C154DD"/>
    <w:rsid w:val="00C1681E"/>
    <w:rsid w:val="00C20024"/>
    <w:rsid w:val="00C20063"/>
    <w:rsid w:val="00C200B2"/>
    <w:rsid w:val="00C2091B"/>
    <w:rsid w:val="00C21BBC"/>
    <w:rsid w:val="00C21EF5"/>
    <w:rsid w:val="00C22C33"/>
    <w:rsid w:val="00C232A3"/>
    <w:rsid w:val="00C23418"/>
    <w:rsid w:val="00C23E87"/>
    <w:rsid w:val="00C25541"/>
    <w:rsid w:val="00C25BC1"/>
    <w:rsid w:val="00C25E85"/>
    <w:rsid w:val="00C26890"/>
    <w:rsid w:val="00C26F51"/>
    <w:rsid w:val="00C272AA"/>
    <w:rsid w:val="00C27C7E"/>
    <w:rsid w:val="00C30322"/>
    <w:rsid w:val="00C3044B"/>
    <w:rsid w:val="00C307C0"/>
    <w:rsid w:val="00C312A2"/>
    <w:rsid w:val="00C31895"/>
    <w:rsid w:val="00C31E45"/>
    <w:rsid w:val="00C322A5"/>
    <w:rsid w:val="00C32EC4"/>
    <w:rsid w:val="00C334AA"/>
    <w:rsid w:val="00C335D5"/>
    <w:rsid w:val="00C33AF6"/>
    <w:rsid w:val="00C34288"/>
    <w:rsid w:val="00C3526D"/>
    <w:rsid w:val="00C35F99"/>
    <w:rsid w:val="00C35FCF"/>
    <w:rsid w:val="00C36074"/>
    <w:rsid w:val="00C4091E"/>
    <w:rsid w:val="00C411B7"/>
    <w:rsid w:val="00C419B0"/>
    <w:rsid w:val="00C41BEE"/>
    <w:rsid w:val="00C41DB7"/>
    <w:rsid w:val="00C42140"/>
    <w:rsid w:val="00C42BA4"/>
    <w:rsid w:val="00C4303A"/>
    <w:rsid w:val="00C44EED"/>
    <w:rsid w:val="00C457CA"/>
    <w:rsid w:val="00C45E7E"/>
    <w:rsid w:val="00C46246"/>
    <w:rsid w:val="00C4656D"/>
    <w:rsid w:val="00C46D2A"/>
    <w:rsid w:val="00C46F52"/>
    <w:rsid w:val="00C47560"/>
    <w:rsid w:val="00C47DA4"/>
    <w:rsid w:val="00C47E26"/>
    <w:rsid w:val="00C507B2"/>
    <w:rsid w:val="00C509C0"/>
    <w:rsid w:val="00C50F07"/>
    <w:rsid w:val="00C516E6"/>
    <w:rsid w:val="00C5177A"/>
    <w:rsid w:val="00C51A4B"/>
    <w:rsid w:val="00C51AE9"/>
    <w:rsid w:val="00C51C5C"/>
    <w:rsid w:val="00C51E42"/>
    <w:rsid w:val="00C51F55"/>
    <w:rsid w:val="00C52118"/>
    <w:rsid w:val="00C527B2"/>
    <w:rsid w:val="00C52F87"/>
    <w:rsid w:val="00C535A9"/>
    <w:rsid w:val="00C53B98"/>
    <w:rsid w:val="00C53DC4"/>
    <w:rsid w:val="00C5401B"/>
    <w:rsid w:val="00C5410D"/>
    <w:rsid w:val="00C541B7"/>
    <w:rsid w:val="00C54EAC"/>
    <w:rsid w:val="00C553F9"/>
    <w:rsid w:val="00C556BF"/>
    <w:rsid w:val="00C55BA5"/>
    <w:rsid w:val="00C5680D"/>
    <w:rsid w:val="00C571F1"/>
    <w:rsid w:val="00C577E5"/>
    <w:rsid w:val="00C57F96"/>
    <w:rsid w:val="00C60257"/>
    <w:rsid w:val="00C60D8A"/>
    <w:rsid w:val="00C616BD"/>
    <w:rsid w:val="00C62652"/>
    <w:rsid w:val="00C62FB7"/>
    <w:rsid w:val="00C62FF8"/>
    <w:rsid w:val="00C63146"/>
    <w:rsid w:val="00C63739"/>
    <w:rsid w:val="00C63C93"/>
    <w:rsid w:val="00C64A4D"/>
    <w:rsid w:val="00C64FE8"/>
    <w:rsid w:val="00C66B12"/>
    <w:rsid w:val="00C66BCC"/>
    <w:rsid w:val="00C66D43"/>
    <w:rsid w:val="00C67027"/>
    <w:rsid w:val="00C70290"/>
    <w:rsid w:val="00C704D9"/>
    <w:rsid w:val="00C705FE"/>
    <w:rsid w:val="00C707DA"/>
    <w:rsid w:val="00C708AA"/>
    <w:rsid w:val="00C7098E"/>
    <w:rsid w:val="00C7151C"/>
    <w:rsid w:val="00C71950"/>
    <w:rsid w:val="00C71F3E"/>
    <w:rsid w:val="00C727A2"/>
    <w:rsid w:val="00C72868"/>
    <w:rsid w:val="00C729AE"/>
    <w:rsid w:val="00C7343C"/>
    <w:rsid w:val="00C73A0A"/>
    <w:rsid w:val="00C748B8"/>
    <w:rsid w:val="00C7490E"/>
    <w:rsid w:val="00C74D73"/>
    <w:rsid w:val="00C75911"/>
    <w:rsid w:val="00C76526"/>
    <w:rsid w:val="00C765D1"/>
    <w:rsid w:val="00C77C63"/>
    <w:rsid w:val="00C801A1"/>
    <w:rsid w:val="00C8180F"/>
    <w:rsid w:val="00C81843"/>
    <w:rsid w:val="00C8292D"/>
    <w:rsid w:val="00C82949"/>
    <w:rsid w:val="00C831ED"/>
    <w:rsid w:val="00C83402"/>
    <w:rsid w:val="00C836A9"/>
    <w:rsid w:val="00C84167"/>
    <w:rsid w:val="00C84575"/>
    <w:rsid w:val="00C84B68"/>
    <w:rsid w:val="00C84F9F"/>
    <w:rsid w:val="00C852B8"/>
    <w:rsid w:val="00C85478"/>
    <w:rsid w:val="00C85F62"/>
    <w:rsid w:val="00C86549"/>
    <w:rsid w:val="00C8684F"/>
    <w:rsid w:val="00C876BF"/>
    <w:rsid w:val="00C90801"/>
    <w:rsid w:val="00C90BAD"/>
    <w:rsid w:val="00C90D86"/>
    <w:rsid w:val="00C91270"/>
    <w:rsid w:val="00C91E09"/>
    <w:rsid w:val="00C93A51"/>
    <w:rsid w:val="00C95378"/>
    <w:rsid w:val="00C957FE"/>
    <w:rsid w:val="00C9634A"/>
    <w:rsid w:val="00C96B90"/>
    <w:rsid w:val="00C96E80"/>
    <w:rsid w:val="00CA0307"/>
    <w:rsid w:val="00CA0DD5"/>
    <w:rsid w:val="00CA1204"/>
    <w:rsid w:val="00CA1B95"/>
    <w:rsid w:val="00CA3865"/>
    <w:rsid w:val="00CA3A22"/>
    <w:rsid w:val="00CA3B90"/>
    <w:rsid w:val="00CA3FF7"/>
    <w:rsid w:val="00CA4171"/>
    <w:rsid w:val="00CA51E3"/>
    <w:rsid w:val="00CA5687"/>
    <w:rsid w:val="00CA5B40"/>
    <w:rsid w:val="00CA6D93"/>
    <w:rsid w:val="00CA7039"/>
    <w:rsid w:val="00CA703A"/>
    <w:rsid w:val="00CB09F9"/>
    <w:rsid w:val="00CB0CEA"/>
    <w:rsid w:val="00CB1682"/>
    <w:rsid w:val="00CB1C87"/>
    <w:rsid w:val="00CB1E8E"/>
    <w:rsid w:val="00CB2244"/>
    <w:rsid w:val="00CB29FA"/>
    <w:rsid w:val="00CB403A"/>
    <w:rsid w:val="00CB4146"/>
    <w:rsid w:val="00CB4715"/>
    <w:rsid w:val="00CB52F9"/>
    <w:rsid w:val="00CB53B8"/>
    <w:rsid w:val="00CB5734"/>
    <w:rsid w:val="00CB5CFA"/>
    <w:rsid w:val="00CB63EB"/>
    <w:rsid w:val="00CB643F"/>
    <w:rsid w:val="00CB6E68"/>
    <w:rsid w:val="00CC0488"/>
    <w:rsid w:val="00CC06B1"/>
    <w:rsid w:val="00CC0AC5"/>
    <w:rsid w:val="00CC0DAC"/>
    <w:rsid w:val="00CC0E9C"/>
    <w:rsid w:val="00CC1511"/>
    <w:rsid w:val="00CC1CED"/>
    <w:rsid w:val="00CC1E6C"/>
    <w:rsid w:val="00CC288C"/>
    <w:rsid w:val="00CC2B58"/>
    <w:rsid w:val="00CC33F2"/>
    <w:rsid w:val="00CC38BF"/>
    <w:rsid w:val="00CC3C73"/>
    <w:rsid w:val="00CC401B"/>
    <w:rsid w:val="00CC531E"/>
    <w:rsid w:val="00CC53A2"/>
    <w:rsid w:val="00CC552D"/>
    <w:rsid w:val="00CC570C"/>
    <w:rsid w:val="00CC5C96"/>
    <w:rsid w:val="00CC5D2B"/>
    <w:rsid w:val="00CC6706"/>
    <w:rsid w:val="00CD0ADB"/>
    <w:rsid w:val="00CD0C82"/>
    <w:rsid w:val="00CD0DA5"/>
    <w:rsid w:val="00CD1584"/>
    <w:rsid w:val="00CD1B99"/>
    <w:rsid w:val="00CD1DFA"/>
    <w:rsid w:val="00CD1E22"/>
    <w:rsid w:val="00CD1EEF"/>
    <w:rsid w:val="00CD2415"/>
    <w:rsid w:val="00CD2546"/>
    <w:rsid w:val="00CD345C"/>
    <w:rsid w:val="00CD39FF"/>
    <w:rsid w:val="00CD3D09"/>
    <w:rsid w:val="00CD4402"/>
    <w:rsid w:val="00CD6A07"/>
    <w:rsid w:val="00CD6B9F"/>
    <w:rsid w:val="00CD6DAD"/>
    <w:rsid w:val="00CD71AE"/>
    <w:rsid w:val="00CD7EE7"/>
    <w:rsid w:val="00CE0F40"/>
    <w:rsid w:val="00CE1796"/>
    <w:rsid w:val="00CE2000"/>
    <w:rsid w:val="00CE33E8"/>
    <w:rsid w:val="00CE3962"/>
    <w:rsid w:val="00CE3BDA"/>
    <w:rsid w:val="00CE4342"/>
    <w:rsid w:val="00CE4376"/>
    <w:rsid w:val="00CE44BA"/>
    <w:rsid w:val="00CE4B96"/>
    <w:rsid w:val="00CE4BE0"/>
    <w:rsid w:val="00CE5CFC"/>
    <w:rsid w:val="00CE6917"/>
    <w:rsid w:val="00CF0522"/>
    <w:rsid w:val="00CF139F"/>
    <w:rsid w:val="00CF13A2"/>
    <w:rsid w:val="00CF1924"/>
    <w:rsid w:val="00CF1F8C"/>
    <w:rsid w:val="00CF21D5"/>
    <w:rsid w:val="00CF22B7"/>
    <w:rsid w:val="00CF2C3A"/>
    <w:rsid w:val="00CF321E"/>
    <w:rsid w:val="00CF34A9"/>
    <w:rsid w:val="00CF50B7"/>
    <w:rsid w:val="00CF5412"/>
    <w:rsid w:val="00CF58BD"/>
    <w:rsid w:val="00CF63A1"/>
    <w:rsid w:val="00CF6408"/>
    <w:rsid w:val="00CF6AF9"/>
    <w:rsid w:val="00CF6BB1"/>
    <w:rsid w:val="00CF792A"/>
    <w:rsid w:val="00D00C27"/>
    <w:rsid w:val="00D01123"/>
    <w:rsid w:val="00D01736"/>
    <w:rsid w:val="00D01B32"/>
    <w:rsid w:val="00D01D12"/>
    <w:rsid w:val="00D021CA"/>
    <w:rsid w:val="00D023C8"/>
    <w:rsid w:val="00D02976"/>
    <w:rsid w:val="00D030A5"/>
    <w:rsid w:val="00D03F53"/>
    <w:rsid w:val="00D05A60"/>
    <w:rsid w:val="00D06200"/>
    <w:rsid w:val="00D069BF"/>
    <w:rsid w:val="00D07DC5"/>
    <w:rsid w:val="00D1008E"/>
    <w:rsid w:val="00D103EB"/>
    <w:rsid w:val="00D1101E"/>
    <w:rsid w:val="00D11691"/>
    <w:rsid w:val="00D11728"/>
    <w:rsid w:val="00D11830"/>
    <w:rsid w:val="00D1252D"/>
    <w:rsid w:val="00D12706"/>
    <w:rsid w:val="00D12A19"/>
    <w:rsid w:val="00D13107"/>
    <w:rsid w:val="00D13277"/>
    <w:rsid w:val="00D137B3"/>
    <w:rsid w:val="00D13E0B"/>
    <w:rsid w:val="00D13FAF"/>
    <w:rsid w:val="00D1468F"/>
    <w:rsid w:val="00D14DA4"/>
    <w:rsid w:val="00D1525C"/>
    <w:rsid w:val="00D1558E"/>
    <w:rsid w:val="00D1602A"/>
    <w:rsid w:val="00D16282"/>
    <w:rsid w:val="00D16571"/>
    <w:rsid w:val="00D16FC6"/>
    <w:rsid w:val="00D1702E"/>
    <w:rsid w:val="00D17916"/>
    <w:rsid w:val="00D17D1B"/>
    <w:rsid w:val="00D17F2F"/>
    <w:rsid w:val="00D20C15"/>
    <w:rsid w:val="00D2186F"/>
    <w:rsid w:val="00D223D4"/>
    <w:rsid w:val="00D23E79"/>
    <w:rsid w:val="00D23EE0"/>
    <w:rsid w:val="00D241A1"/>
    <w:rsid w:val="00D24247"/>
    <w:rsid w:val="00D24438"/>
    <w:rsid w:val="00D250B8"/>
    <w:rsid w:val="00D257D6"/>
    <w:rsid w:val="00D267E8"/>
    <w:rsid w:val="00D26A9C"/>
    <w:rsid w:val="00D273F0"/>
    <w:rsid w:val="00D27902"/>
    <w:rsid w:val="00D27965"/>
    <w:rsid w:val="00D279E3"/>
    <w:rsid w:val="00D3107C"/>
    <w:rsid w:val="00D311EE"/>
    <w:rsid w:val="00D31267"/>
    <w:rsid w:val="00D31608"/>
    <w:rsid w:val="00D3227F"/>
    <w:rsid w:val="00D329BF"/>
    <w:rsid w:val="00D332D5"/>
    <w:rsid w:val="00D333A3"/>
    <w:rsid w:val="00D333CE"/>
    <w:rsid w:val="00D33402"/>
    <w:rsid w:val="00D33990"/>
    <w:rsid w:val="00D33EB7"/>
    <w:rsid w:val="00D34691"/>
    <w:rsid w:val="00D3531C"/>
    <w:rsid w:val="00D355D2"/>
    <w:rsid w:val="00D357B8"/>
    <w:rsid w:val="00D36691"/>
    <w:rsid w:val="00D376E7"/>
    <w:rsid w:val="00D37EF0"/>
    <w:rsid w:val="00D4068C"/>
    <w:rsid w:val="00D415D4"/>
    <w:rsid w:val="00D41D58"/>
    <w:rsid w:val="00D42351"/>
    <w:rsid w:val="00D42990"/>
    <w:rsid w:val="00D4305D"/>
    <w:rsid w:val="00D434BE"/>
    <w:rsid w:val="00D43E61"/>
    <w:rsid w:val="00D43F8D"/>
    <w:rsid w:val="00D44062"/>
    <w:rsid w:val="00D44283"/>
    <w:rsid w:val="00D44A96"/>
    <w:rsid w:val="00D44FA9"/>
    <w:rsid w:val="00D454E0"/>
    <w:rsid w:val="00D457CB"/>
    <w:rsid w:val="00D45B9D"/>
    <w:rsid w:val="00D45BE4"/>
    <w:rsid w:val="00D45D53"/>
    <w:rsid w:val="00D4618A"/>
    <w:rsid w:val="00D46956"/>
    <w:rsid w:val="00D47287"/>
    <w:rsid w:val="00D477BF"/>
    <w:rsid w:val="00D4781F"/>
    <w:rsid w:val="00D47CBE"/>
    <w:rsid w:val="00D47E7B"/>
    <w:rsid w:val="00D50652"/>
    <w:rsid w:val="00D50820"/>
    <w:rsid w:val="00D50CDA"/>
    <w:rsid w:val="00D50F5A"/>
    <w:rsid w:val="00D51869"/>
    <w:rsid w:val="00D5197F"/>
    <w:rsid w:val="00D533B0"/>
    <w:rsid w:val="00D544EC"/>
    <w:rsid w:val="00D55299"/>
    <w:rsid w:val="00D56106"/>
    <w:rsid w:val="00D56281"/>
    <w:rsid w:val="00D56AB1"/>
    <w:rsid w:val="00D57274"/>
    <w:rsid w:val="00D57407"/>
    <w:rsid w:val="00D57C7F"/>
    <w:rsid w:val="00D57C98"/>
    <w:rsid w:val="00D6020C"/>
    <w:rsid w:val="00D606B1"/>
    <w:rsid w:val="00D60A4A"/>
    <w:rsid w:val="00D60BB8"/>
    <w:rsid w:val="00D60C56"/>
    <w:rsid w:val="00D612F2"/>
    <w:rsid w:val="00D61EA3"/>
    <w:rsid w:val="00D62935"/>
    <w:rsid w:val="00D62970"/>
    <w:rsid w:val="00D634CE"/>
    <w:rsid w:val="00D657CA"/>
    <w:rsid w:val="00D6581F"/>
    <w:rsid w:val="00D65BDC"/>
    <w:rsid w:val="00D65C80"/>
    <w:rsid w:val="00D66CF2"/>
    <w:rsid w:val="00D66DFD"/>
    <w:rsid w:val="00D67030"/>
    <w:rsid w:val="00D67394"/>
    <w:rsid w:val="00D67EB4"/>
    <w:rsid w:val="00D70016"/>
    <w:rsid w:val="00D726A3"/>
    <w:rsid w:val="00D72833"/>
    <w:rsid w:val="00D72AF5"/>
    <w:rsid w:val="00D72FD5"/>
    <w:rsid w:val="00D73197"/>
    <w:rsid w:val="00D73374"/>
    <w:rsid w:val="00D7362E"/>
    <w:rsid w:val="00D73F18"/>
    <w:rsid w:val="00D741D4"/>
    <w:rsid w:val="00D74AEF"/>
    <w:rsid w:val="00D74F6B"/>
    <w:rsid w:val="00D74F78"/>
    <w:rsid w:val="00D75590"/>
    <w:rsid w:val="00D75653"/>
    <w:rsid w:val="00D756B4"/>
    <w:rsid w:val="00D75B28"/>
    <w:rsid w:val="00D7631D"/>
    <w:rsid w:val="00D7671E"/>
    <w:rsid w:val="00D76BB0"/>
    <w:rsid w:val="00D76D7C"/>
    <w:rsid w:val="00D77680"/>
    <w:rsid w:val="00D809DA"/>
    <w:rsid w:val="00D82E3E"/>
    <w:rsid w:val="00D82E5C"/>
    <w:rsid w:val="00D83023"/>
    <w:rsid w:val="00D83043"/>
    <w:rsid w:val="00D83954"/>
    <w:rsid w:val="00D84D72"/>
    <w:rsid w:val="00D85C8C"/>
    <w:rsid w:val="00D8631A"/>
    <w:rsid w:val="00D86624"/>
    <w:rsid w:val="00D869E9"/>
    <w:rsid w:val="00D86CF0"/>
    <w:rsid w:val="00D901E3"/>
    <w:rsid w:val="00D90F8C"/>
    <w:rsid w:val="00D91021"/>
    <w:rsid w:val="00D9111C"/>
    <w:rsid w:val="00D91231"/>
    <w:rsid w:val="00D91CFA"/>
    <w:rsid w:val="00D9207B"/>
    <w:rsid w:val="00D92B88"/>
    <w:rsid w:val="00D93C9C"/>
    <w:rsid w:val="00D93D1C"/>
    <w:rsid w:val="00D93F27"/>
    <w:rsid w:val="00D94133"/>
    <w:rsid w:val="00D9447D"/>
    <w:rsid w:val="00D94FBF"/>
    <w:rsid w:val="00D96AAB"/>
    <w:rsid w:val="00D97754"/>
    <w:rsid w:val="00DA1512"/>
    <w:rsid w:val="00DA1617"/>
    <w:rsid w:val="00DA1B5A"/>
    <w:rsid w:val="00DA2703"/>
    <w:rsid w:val="00DA2D45"/>
    <w:rsid w:val="00DA3614"/>
    <w:rsid w:val="00DA373E"/>
    <w:rsid w:val="00DA3A99"/>
    <w:rsid w:val="00DA3AF3"/>
    <w:rsid w:val="00DA3B43"/>
    <w:rsid w:val="00DA4482"/>
    <w:rsid w:val="00DA575A"/>
    <w:rsid w:val="00DA5884"/>
    <w:rsid w:val="00DA5B0A"/>
    <w:rsid w:val="00DA5C44"/>
    <w:rsid w:val="00DA6D1D"/>
    <w:rsid w:val="00DA6DB7"/>
    <w:rsid w:val="00DA74BC"/>
    <w:rsid w:val="00DB03FC"/>
    <w:rsid w:val="00DB1A55"/>
    <w:rsid w:val="00DB27EA"/>
    <w:rsid w:val="00DB2EDF"/>
    <w:rsid w:val="00DB3A19"/>
    <w:rsid w:val="00DB3EA3"/>
    <w:rsid w:val="00DB4332"/>
    <w:rsid w:val="00DB5359"/>
    <w:rsid w:val="00DB599C"/>
    <w:rsid w:val="00DB6094"/>
    <w:rsid w:val="00DB682E"/>
    <w:rsid w:val="00DB6C57"/>
    <w:rsid w:val="00DB798B"/>
    <w:rsid w:val="00DC029D"/>
    <w:rsid w:val="00DC133F"/>
    <w:rsid w:val="00DC14F1"/>
    <w:rsid w:val="00DC152C"/>
    <w:rsid w:val="00DC1A15"/>
    <w:rsid w:val="00DC1ACC"/>
    <w:rsid w:val="00DC2152"/>
    <w:rsid w:val="00DC2386"/>
    <w:rsid w:val="00DC2A6F"/>
    <w:rsid w:val="00DC35DD"/>
    <w:rsid w:val="00DC3A46"/>
    <w:rsid w:val="00DC4430"/>
    <w:rsid w:val="00DC5459"/>
    <w:rsid w:val="00DC5FB6"/>
    <w:rsid w:val="00DC6D69"/>
    <w:rsid w:val="00DC75F8"/>
    <w:rsid w:val="00DC7722"/>
    <w:rsid w:val="00DC7D80"/>
    <w:rsid w:val="00DC7FCF"/>
    <w:rsid w:val="00DD1479"/>
    <w:rsid w:val="00DD216C"/>
    <w:rsid w:val="00DD2878"/>
    <w:rsid w:val="00DD2C9C"/>
    <w:rsid w:val="00DD32F7"/>
    <w:rsid w:val="00DD358C"/>
    <w:rsid w:val="00DD36BD"/>
    <w:rsid w:val="00DD3CB4"/>
    <w:rsid w:val="00DD5022"/>
    <w:rsid w:val="00DD55BB"/>
    <w:rsid w:val="00DD676F"/>
    <w:rsid w:val="00DD6C5E"/>
    <w:rsid w:val="00DD6D9D"/>
    <w:rsid w:val="00DD6F79"/>
    <w:rsid w:val="00DD78A2"/>
    <w:rsid w:val="00DD78CD"/>
    <w:rsid w:val="00DD7C3A"/>
    <w:rsid w:val="00DE0430"/>
    <w:rsid w:val="00DE0E66"/>
    <w:rsid w:val="00DE0F65"/>
    <w:rsid w:val="00DE1084"/>
    <w:rsid w:val="00DE1979"/>
    <w:rsid w:val="00DE19CB"/>
    <w:rsid w:val="00DE2172"/>
    <w:rsid w:val="00DE2285"/>
    <w:rsid w:val="00DE252F"/>
    <w:rsid w:val="00DE27A4"/>
    <w:rsid w:val="00DE284D"/>
    <w:rsid w:val="00DE291B"/>
    <w:rsid w:val="00DE29E8"/>
    <w:rsid w:val="00DE329E"/>
    <w:rsid w:val="00DE32D0"/>
    <w:rsid w:val="00DE419C"/>
    <w:rsid w:val="00DE41E7"/>
    <w:rsid w:val="00DE456D"/>
    <w:rsid w:val="00DE4EB5"/>
    <w:rsid w:val="00DE606D"/>
    <w:rsid w:val="00DE65E1"/>
    <w:rsid w:val="00DE676F"/>
    <w:rsid w:val="00DE6A6F"/>
    <w:rsid w:val="00DE741B"/>
    <w:rsid w:val="00DE7D67"/>
    <w:rsid w:val="00DF028E"/>
    <w:rsid w:val="00DF0896"/>
    <w:rsid w:val="00DF1C74"/>
    <w:rsid w:val="00DF22B2"/>
    <w:rsid w:val="00DF2615"/>
    <w:rsid w:val="00DF2787"/>
    <w:rsid w:val="00DF2D66"/>
    <w:rsid w:val="00DF3716"/>
    <w:rsid w:val="00DF471D"/>
    <w:rsid w:val="00DF4AA8"/>
    <w:rsid w:val="00DF5378"/>
    <w:rsid w:val="00DF6497"/>
    <w:rsid w:val="00DF6582"/>
    <w:rsid w:val="00DF7479"/>
    <w:rsid w:val="00DF74F1"/>
    <w:rsid w:val="00DF76AA"/>
    <w:rsid w:val="00DF7994"/>
    <w:rsid w:val="00DF7CD0"/>
    <w:rsid w:val="00E00047"/>
    <w:rsid w:val="00E001F6"/>
    <w:rsid w:val="00E007E9"/>
    <w:rsid w:val="00E01080"/>
    <w:rsid w:val="00E011EB"/>
    <w:rsid w:val="00E02FBD"/>
    <w:rsid w:val="00E03171"/>
    <w:rsid w:val="00E03DDB"/>
    <w:rsid w:val="00E043F8"/>
    <w:rsid w:val="00E0444A"/>
    <w:rsid w:val="00E04819"/>
    <w:rsid w:val="00E04DDF"/>
    <w:rsid w:val="00E05D30"/>
    <w:rsid w:val="00E05EF1"/>
    <w:rsid w:val="00E0684E"/>
    <w:rsid w:val="00E06971"/>
    <w:rsid w:val="00E06F42"/>
    <w:rsid w:val="00E0723F"/>
    <w:rsid w:val="00E072F6"/>
    <w:rsid w:val="00E07625"/>
    <w:rsid w:val="00E07CE5"/>
    <w:rsid w:val="00E07F46"/>
    <w:rsid w:val="00E1030C"/>
    <w:rsid w:val="00E10824"/>
    <w:rsid w:val="00E109DD"/>
    <w:rsid w:val="00E10A46"/>
    <w:rsid w:val="00E10F2A"/>
    <w:rsid w:val="00E11A58"/>
    <w:rsid w:val="00E125C8"/>
    <w:rsid w:val="00E12717"/>
    <w:rsid w:val="00E128CC"/>
    <w:rsid w:val="00E136F1"/>
    <w:rsid w:val="00E13951"/>
    <w:rsid w:val="00E14243"/>
    <w:rsid w:val="00E14693"/>
    <w:rsid w:val="00E16074"/>
    <w:rsid w:val="00E17068"/>
    <w:rsid w:val="00E17738"/>
    <w:rsid w:val="00E17FAC"/>
    <w:rsid w:val="00E209A0"/>
    <w:rsid w:val="00E2106A"/>
    <w:rsid w:val="00E214C8"/>
    <w:rsid w:val="00E215DD"/>
    <w:rsid w:val="00E2179C"/>
    <w:rsid w:val="00E21A49"/>
    <w:rsid w:val="00E2310B"/>
    <w:rsid w:val="00E24171"/>
    <w:rsid w:val="00E2456F"/>
    <w:rsid w:val="00E24AF7"/>
    <w:rsid w:val="00E24BE3"/>
    <w:rsid w:val="00E24CBD"/>
    <w:rsid w:val="00E25676"/>
    <w:rsid w:val="00E25B4E"/>
    <w:rsid w:val="00E25C9E"/>
    <w:rsid w:val="00E2651A"/>
    <w:rsid w:val="00E26D7F"/>
    <w:rsid w:val="00E27851"/>
    <w:rsid w:val="00E305FB"/>
    <w:rsid w:val="00E30E50"/>
    <w:rsid w:val="00E30FAC"/>
    <w:rsid w:val="00E313EC"/>
    <w:rsid w:val="00E314EB"/>
    <w:rsid w:val="00E32685"/>
    <w:rsid w:val="00E32C04"/>
    <w:rsid w:val="00E32ED5"/>
    <w:rsid w:val="00E332AD"/>
    <w:rsid w:val="00E334E9"/>
    <w:rsid w:val="00E35091"/>
    <w:rsid w:val="00E358F5"/>
    <w:rsid w:val="00E35D49"/>
    <w:rsid w:val="00E35FA3"/>
    <w:rsid w:val="00E364DE"/>
    <w:rsid w:val="00E37373"/>
    <w:rsid w:val="00E374F3"/>
    <w:rsid w:val="00E378D4"/>
    <w:rsid w:val="00E37933"/>
    <w:rsid w:val="00E40301"/>
    <w:rsid w:val="00E408A3"/>
    <w:rsid w:val="00E424CA"/>
    <w:rsid w:val="00E42774"/>
    <w:rsid w:val="00E43161"/>
    <w:rsid w:val="00E43526"/>
    <w:rsid w:val="00E439DD"/>
    <w:rsid w:val="00E43BEF"/>
    <w:rsid w:val="00E44438"/>
    <w:rsid w:val="00E44C0B"/>
    <w:rsid w:val="00E44E1A"/>
    <w:rsid w:val="00E4635A"/>
    <w:rsid w:val="00E47378"/>
    <w:rsid w:val="00E50102"/>
    <w:rsid w:val="00E51CC9"/>
    <w:rsid w:val="00E5201F"/>
    <w:rsid w:val="00E54151"/>
    <w:rsid w:val="00E5474C"/>
    <w:rsid w:val="00E54A2B"/>
    <w:rsid w:val="00E54A33"/>
    <w:rsid w:val="00E54B8D"/>
    <w:rsid w:val="00E550FD"/>
    <w:rsid w:val="00E55183"/>
    <w:rsid w:val="00E55450"/>
    <w:rsid w:val="00E555FB"/>
    <w:rsid w:val="00E55A34"/>
    <w:rsid w:val="00E55B58"/>
    <w:rsid w:val="00E55ED7"/>
    <w:rsid w:val="00E56401"/>
    <w:rsid w:val="00E567F2"/>
    <w:rsid w:val="00E57B0D"/>
    <w:rsid w:val="00E60154"/>
    <w:rsid w:val="00E601CB"/>
    <w:rsid w:val="00E6039E"/>
    <w:rsid w:val="00E60CF7"/>
    <w:rsid w:val="00E6172E"/>
    <w:rsid w:val="00E61C34"/>
    <w:rsid w:val="00E61EDD"/>
    <w:rsid w:val="00E629C3"/>
    <w:rsid w:val="00E62C20"/>
    <w:rsid w:val="00E6316A"/>
    <w:rsid w:val="00E63520"/>
    <w:rsid w:val="00E6359F"/>
    <w:rsid w:val="00E63C50"/>
    <w:rsid w:val="00E6430D"/>
    <w:rsid w:val="00E650E7"/>
    <w:rsid w:val="00E65E52"/>
    <w:rsid w:val="00E66109"/>
    <w:rsid w:val="00E66A15"/>
    <w:rsid w:val="00E71AAE"/>
    <w:rsid w:val="00E72030"/>
    <w:rsid w:val="00E72608"/>
    <w:rsid w:val="00E726D3"/>
    <w:rsid w:val="00E727ED"/>
    <w:rsid w:val="00E73337"/>
    <w:rsid w:val="00E73685"/>
    <w:rsid w:val="00E73C59"/>
    <w:rsid w:val="00E749F9"/>
    <w:rsid w:val="00E77272"/>
    <w:rsid w:val="00E77DF0"/>
    <w:rsid w:val="00E8055A"/>
    <w:rsid w:val="00E80724"/>
    <w:rsid w:val="00E80967"/>
    <w:rsid w:val="00E8145C"/>
    <w:rsid w:val="00E81897"/>
    <w:rsid w:val="00E8322A"/>
    <w:rsid w:val="00E83559"/>
    <w:rsid w:val="00E85045"/>
    <w:rsid w:val="00E8550F"/>
    <w:rsid w:val="00E85A3A"/>
    <w:rsid w:val="00E85B25"/>
    <w:rsid w:val="00E85C90"/>
    <w:rsid w:val="00E86B5B"/>
    <w:rsid w:val="00E90688"/>
    <w:rsid w:val="00E907BC"/>
    <w:rsid w:val="00E90C2D"/>
    <w:rsid w:val="00E90FE2"/>
    <w:rsid w:val="00E914FA"/>
    <w:rsid w:val="00E91618"/>
    <w:rsid w:val="00E91A2D"/>
    <w:rsid w:val="00E91CAB"/>
    <w:rsid w:val="00E91EFE"/>
    <w:rsid w:val="00E93256"/>
    <w:rsid w:val="00E93415"/>
    <w:rsid w:val="00E93CFC"/>
    <w:rsid w:val="00E93E30"/>
    <w:rsid w:val="00E93E55"/>
    <w:rsid w:val="00E93E80"/>
    <w:rsid w:val="00E93EA6"/>
    <w:rsid w:val="00E93FC9"/>
    <w:rsid w:val="00E94D1A"/>
    <w:rsid w:val="00E95F9C"/>
    <w:rsid w:val="00E96B2D"/>
    <w:rsid w:val="00E96B8B"/>
    <w:rsid w:val="00E971F0"/>
    <w:rsid w:val="00E97DB8"/>
    <w:rsid w:val="00EA0CBF"/>
    <w:rsid w:val="00EA14F1"/>
    <w:rsid w:val="00EA1B09"/>
    <w:rsid w:val="00EA255C"/>
    <w:rsid w:val="00EA35CE"/>
    <w:rsid w:val="00EA36EC"/>
    <w:rsid w:val="00EA3B8C"/>
    <w:rsid w:val="00EA51B1"/>
    <w:rsid w:val="00EA53E4"/>
    <w:rsid w:val="00EA5900"/>
    <w:rsid w:val="00EA5E45"/>
    <w:rsid w:val="00EA6E23"/>
    <w:rsid w:val="00EA7589"/>
    <w:rsid w:val="00EB07A2"/>
    <w:rsid w:val="00EB18B0"/>
    <w:rsid w:val="00EB1F57"/>
    <w:rsid w:val="00EB2E23"/>
    <w:rsid w:val="00EB2F9C"/>
    <w:rsid w:val="00EB3203"/>
    <w:rsid w:val="00EB3C85"/>
    <w:rsid w:val="00EB3EC1"/>
    <w:rsid w:val="00EB3ED3"/>
    <w:rsid w:val="00EB40A3"/>
    <w:rsid w:val="00EB422B"/>
    <w:rsid w:val="00EB4496"/>
    <w:rsid w:val="00EB465C"/>
    <w:rsid w:val="00EB46F4"/>
    <w:rsid w:val="00EB5918"/>
    <w:rsid w:val="00EB5DB5"/>
    <w:rsid w:val="00EB6B0D"/>
    <w:rsid w:val="00EB7C70"/>
    <w:rsid w:val="00EC05F3"/>
    <w:rsid w:val="00EC145F"/>
    <w:rsid w:val="00EC1561"/>
    <w:rsid w:val="00EC16E9"/>
    <w:rsid w:val="00EC1737"/>
    <w:rsid w:val="00EC1C60"/>
    <w:rsid w:val="00EC1EF2"/>
    <w:rsid w:val="00EC4321"/>
    <w:rsid w:val="00EC4625"/>
    <w:rsid w:val="00EC4C8B"/>
    <w:rsid w:val="00EC4D82"/>
    <w:rsid w:val="00EC594B"/>
    <w:rsid w:val="00EC5FA0"/>
    <w:rsid w:val="00EC6240"/>
    <w:rsid w:val="00EC6530"/>
    <w:rsid w:val="00EC6699"/>
    <w:rsid w:val="00ED0EB8"/>
    <w:rsid w:val="00ED160C"/>
    <w:rsid w:val="00ED2388"/>
    <w:rsid w:val="00ED25AF"/>
    <w:rsid w:val="00ED3492"/>
    <w:rsid w:val="00ED3649"/>
    <w:rsid w:val="00ED42F7"/>
    <w:rsid w:val="00ED5A3E"/>
    <w:rsid w:val="00ED5D08"/>
    <w:rsid w:val="00ED65C1"/>
    <w:rsid w:val="00EE016A"/>
    <w:rsid w:val="00EE184F"/>
    <w:rsid w:val="00EE1A30"/>
    <w:rsid w:val="00EE1B8F"/>
    <w:rsid w:val="00EE1FCC"/>
    <w:rsid w:val="00EE21BD"/>
    <w:rsid w:val="00EE233C"/>
    <w:rsid w:val="00EE293D"/>
    <w:rsid w:val="00EE2CF8"/>
    <w:rsid w:val="00EE395C"/>
    <w:rsid w:val="00EE3A2A"/>
    <w:rsid w:val="00EE3B4F"/>
    <w:rsid w:val="00EE3E81"/>
    <w:rsid w:val="00EE4844"/>
    <w:rsid w:val="00EE4A56"/>
    <w:rsid w:val="00EE530E"/>
    <w:rsid w:val="00EE67FE"/>
    <w:rsid w:val="00EE7914"/>
    <w:rsid w:val="00EE7F40"/>
    <w:rsid w:val="00EF03EF"/>
    <w:rsid w:val="00EF1351"/>
    <w:rsid w:val="00EF1EF1"/>
    <w:rsid w:val="00EF30DB"/>
    <w:rsid w:val="00EF3B8D"/>
    <w:rsid w:val="00EF495B"/>
    <w:rsid w:val="00EF56AA"/>
    <w:rsid w:val="00EF5EDA"/>
    <w:rsid w:val="00EF6612"/>
    <w:rsid w:val="00EF6CE7"/>
    <w:rsid w:val="00EF6E8B"/>
    <w:rsid w:val="00F00681"/>
    <w:rsid w:val="00F0085D"/>
    <w:rsid w:val="00F0105B"/>
    <w:rsid w:val="00F0180E"/>
    <w:rsid w:val="00F019BF"/>
    <w:rsid w:val="00F02056"/>
    <w:rsid w:val="00F0304E"/>
    <w:rsid w:val="00F037C2"/>
    <w:rsid w:val="00F04638"/>
    <w:rsid w:val="00F0498B"/>
    <w:rsid w:val="00F051F7"/>
    <w:rsid w:val="00F058C4"/>
    <w:rsid w:val="00F05BC1"/>
    <w:rsid w:val="00F0645F"/>
    <w:rsid w:val="00F0668C"/>
    <w:rsid w:val="00F06AFB"/>
    <w:rsid w:val="00F070E5"/>
    <w:rsid w:val="00F10373"/>
    <w:rsid w:val="00F10900"/>
    <w:rsid w:val="00F10B98"/>
    <w:rsid w:val="00F11146"/>
    <w:rsid w:val="00F11639"/>
    <w:rsid w:val="00F117FE"/>
    <w:rsid w:val="00F11A3B"/>
    <w:rsid w:val="00F11AFF"/>
    <w:rsid w:val="00F11CB8"/>
    <w:rsid w:val="00F124F0"/>
    <w:rsid w:val="00F1281C"/>
    <w:rsid w:val="00F12892"/>
    <w:rsid w:val="00F129D1"/>
    <w:rsid w:val="00F12A9A"/>
    <w:rsid w:val="00F13A20"/>
    <w:rsid w:val="00F140D8"/>
    <w:rsid w:val="00F14856"/>
    <w:rsid w:val="00F14D65"/>
    <w:rsid w:val="00F14F94"/>
    <w:rsid w:val="00F1600F"/>
    <w:rsid w:val="00F1738A"/>
    <w:rsid w:val="00F17628"/>
    <w:rsid w:val="00F20BB3"/>
    <w:rsid w:val="00F20DC5"/>
    <w:rsid w:val="00F225BE"/>
    <w:rsid w:val="00F22AF8"/>
    <w:rsid w:val="00F22BBD"/>
    <w:rsid w:val="00F23A37"/>
    <w:rsid w:val="00F2469A"/>
    <w:rsid w:val="00F2560E"/>
    <w:rsid w:val="00F2668C"/>
    <w:rsid w:val="00F26F02"/>
    <w:rsid w:val="00F27026"/>
    <w:rsid w:val="00F273C2"/>
    <w:rsid w:val="00F27740"/>
    <w:rsid w:val="00F30872"/>
    <w:rsid w:val="00F31191"/>
    <w:rsid w:val="00F319F1"/>
    <w:rsid w:val="00F3204E"/>
    <w:rsid w:val="00F32663"/>
    <w:rsid w:val="00F33531"/>
    <w:rsid w:val="00F345CF"/>
    <w:rsid w:val="00F34EF3"/>
    <w:rsid w:val="00F34F1A"/>
    <w:rsid w:val="00F3501F"/>
    <w:rsid w:val="00F35524"/>
    <w:rsid w:val="00F35B76"/>
    <w:rsid w:val="00F35E17"/>
    <w:rsid w:val="00F35F27"/>
    <w:rsid w:val="00F36506"/>
    <w:rsid w:val="00F36632"/>
    <w:rsid w:val="00F367B6"/>
    <w:rsid w:val="00F36C04"/>
    <w:rsid w:val="00F37750"/>
    <w:rsid w:val="00F37B6B"/>
    <w:rsid w:val="00F37C46"/>
    <w:rsid w:val="00F40A05"/>
    <w:rsid w:val="00F40B6F"/>
    <w:rsid w:val="00F40CE4"/>
    <w:rsid w:val="00F4114C"/>
    <w:rsid w:val="00F41BDF"/>
    <w:rsid w:val="00F41DBB"/>
    <w:rsid w:val="00F42196"/>
    <w:rsid w:val="00F428D5"/>
    <w:rsid w:val="00F42AC8"/>
    <w:rsid w:val="00F42BB4"/>
    <w:rsid w:val="00F42F44"/>
    <w:rsid w:val="00F43BAC"/>
    <w:rsid w:val="00F43CF8"/>
    <w:rsid w:val="00F44B1C"/>
    <w:rsid w:val="00F44BA4"/>
    <w:rsid w:val="00F4531E"/>
    <w:rsid w:val="00F45F79"/>
    <w:rsid w:val="00F46409"/>
    <w:rsid w:val="00F46934"/>
    <w:rsid w:val="00F47786"/>
    <w:rsid w:val="00F477E3"/>
    <w:rsid w:val="00F47ABD"/>
    <w:rsid w:val="00F5024F"/>
    <w:rsid w:val="00F5067A"/>
    <w:rsid w:val="00F51191"/>
    <w:rsid w:val="00F521AA"/>
    <w:rsid w:val="00F5220A"/>
    <w:rsid w:val="00F52976"/>
    <w:rsid w:val="00F52C0C"/>
    <w:rsid w:val="00F52CEB"/>
    <w:rsid w:val="00F52F7A"/>
    <w:rsid w:val="00F5331F"/>
    <w:rsid w:val="00F53501"/>
    <w:rsid w:val="00F54986"/>
    <w:rsid w:val="00F56D65"/>
    <w:rsid w:val="00F57C71"/>
    <w:rsid w:val="00F57E1C"/>
    <w:rsid w:val="00F60982"/>
    <w:rsid w:val="00F60B94"/>
    <w:rsid w:val="00F60DBE"/>
    <w:rsid w:val="00F612C0"/>
    <w:rsid w:val="00F61600"/>
    <w:rsid w:val="00F625EA"/>
    <w:rsid w:val="00F62FB8"/>
    <w:rsid w:val="00F63049"/>
    <w:rsid w:val="00F630CD"/>
    <w:rsid w:val="00F63831"/>
    <w:rsid w:val="00F648DE"/>
    <w:rsid w:val="00F65343"/>
    <w:rsid w:val="00F663D2"/>
    <w:rsid w:val="00F672A2"/>
    <w:rsid w:val="00F676E2"/>
    <w:rsid w:val="00F701DB"/>
    <w:rsid w:val="00F70349"/>
    <w:rsid w:val="00F708CA"/>
    <w:rsid w:val="00F70E76"/>
    <w:rsid w:val="00F71200"/>
    <w:rsid w:val="00F715EB"/>
    <w:rsid w:val="00F71896"/>
    <w:rsid w:val="00F71CF3"/>
    <w:rsid w:val="00F72251"/>
    <w:rsid w:val="00F73638"/>
    <w:rsid w:val="00F73A28"/>
    <w:rsid w:val="00F741AE"/>
    <w:rsid w:val="00F74E50"/>
    <w:rsid w:val="00F753E0"/>
    <w:rsid w:val="00F758D8"/>
    <w:rsid w:val="00F75BB7"/>
    <w:rsid w:val="00F764D5"/>
    <w:rsid w:val="00F768D1"/>
    <w:rsid w:val="00F76A72"/>
    <w:rsid w:val="00F76E66"/>
    <w:rsid w:val="00F77188"/>
    <w:rsid w:val="00F8093B"/>
    <w:rsid w:val="00F80978"/>
    <w:rsid w:val="00F80EFE"/>
    <w:rsid w:val="00F8144B"/>
    <w:rsid w:val="00F819E4"/>
    <w:rsid w:val="00F81A2C"/>
    <w:rsid w:val="00F829B7"/>
    <w:rsid w:val="00F82B22"/>
    <w:rsid w:val="00F82EB8"/>
    <w:rsid w:val="00F8318B"/>
    <w:rsid w:val="00F83397"/>
    <w:rsid w:val="00F83C89"/>
    <w:rsid w:val="00F842EE"/>
    <w:rsid w:val="00F8475C"/>
    <w:rsid w:val="00F85187"/>
    <w:rsid w:val="00F8557F"/>
    <w:rsid w:val="00F86094"/>
    <w:rsid w:val="00F8628D"/>
    <w:rsid w:val="00F86EB6"/>
    <w:rsid w:val="00F87E08"/>
    <w:rsid w:val="00F90A17"/>
    <w:rsid w:val="00F91C7C"/>
    <w:rsid w:val="00F91EB2"/>
    <w:rsid w:val="00F9237D"/>
    <w:rsid w:val="00F92B6D"/>
    <w:rsid w:val="00F92DA8"/>
    <w:rsid w:val="00F93507"/>
    <w:rsid w:val="00F9359B"/>
    <w:rsid w:val="00F93D67"/>
    <w:rsid w:val="00F93FB5"/>
    <w:rsid w:val="00F94094"/>
    <w:rsid w:val="00F945C0"/>
    <w:rsid w:val="00F94A5A"/>
    <w:rsid w:val="00F95A2F"/>
    <w:rsid w:val="00F963B8"/>
    <w:rsid w:val="00F96925"/>
    <w:rsid w:val="00F97021"/>
    <w:rsid w:val="00FA08BD"/>
    <w:rsid w:val="00FA106D"/>
    <w:rsid w:val="00FA13DC"/>
    <w:rsid w:val="00FA1718"/>
    <w:rsid w:val="00FA1AD4"/>
    <w:rsid w:val="00FA1D02"/>
    <w:rsid w:val="00FA2639"/>
    <w:rsid w:val="00FA3305"/>
    <w:rsid w:val="00FA3443"/>
    <w:rsid w:val="00FA38E7"/>
    <w:rsid w:val="00FA4352"/>
    <w:rsid w:val="00FA4761"/>
    <w:rsid w:val="00FA5758"/>
    <w:rsid w:val="00FA5A4D"/>
    <w:rsid w:val="00FA64C1"/>
    <w:rsid w:val="00FA67AE"/>
    <w:rsid w:val="00FA7329"/>
    <w:rsid w:val="00FA7CA6"/>
    <w:rsid w:val="00FB0EE0"/>
    <w:rsid w:val="00FB1058"/>
    <w:rsid w:val="00FB176C"/>
    <w:rsid w:val="00FB17B8"/>
    <w:rsid w:val="00FB1A23"/>
    <w:rsid w:val="00FB31EC"/>
    <w:rsid w:val="00FB3C10"/>
    <w:rsid w:val="00FB4212"/>
    <w:rsid w:val="00FB4A74"/>
    <w:rsid w:val="00FB4E79"/>
    <w:rsid w:val="00FB50AF"/>
    <w:rsid w:val="00FB5F5E"/>
    <w:rsid w:val="00FB613A"/>
    <w:rsid w:val="00FB69C2"/>
    <w:rsid w:val="00FB77F1"/>
    <w:rsid w:val="00FB7C87"/>
    <w:rsid w:val="00FC0FA7"/>
    <w:rsid w:val="00FC1288"/>
    <w:rsid w:val="00FC1986"/>
    <w:rsid w:val="00FC1CC8"/>
    <w:rsid w:val="00FC27D8"/>
    <w:rsid w:val="00FC29FA"/>
    <w:rsid w:val="00FC353C"/>
    <w:rsid w:val="00FC4077"/>
    <w:rsid w:val="00FC47C1"/>
    <w:rsid w:val="00FC48EF"/>
    <w:rsid w:val="00FC5357"/>
    <w:rsid w:val="00FC5765"/>
    <w:rsid w:val="00FC58C2"/>
    <w:rsid w:val="00FC5D00"/>
    <w:rsid w:val="00FC61E5"/>
    <w:rsid w:val="00FC63DE"/>
    <w:rsid w:val="00FC65F8"/>
    <w:rsid w:val="00FC66B0"/>
    <w:rsid w:val="00FC6AE6"/>
    <w:rsid w:val="00FC7B5C"/>
    <w:rsid w:val="00FC7E5C"/>
    <w:rsid w:val="00FC7E80"/>
    <w:rsid w:val="00FD0C0B"/>
    <w:rsid w:val="00FD0CFC"/>
    <w:rsid w:val="00FD2A61"/>
    <w:rsid w:val="00FD2C22"/>
    <w:rsid w:val="00FD2EE6"/>
    <w:rsid w:val="00FD2FB6"/>
    <w:rsid w:val="00FD37A9"/>
    <w:rsid w:val="00FD3AF4"/>
    <w:rsid w:val="00FD45D1"/>
    <w:rsid w:val="00FD4DCC"/>
    <w:rsid w:val="00FD4E0E"/>
    <w:rsid w:val="00FD5793"/>
    <w:rsid w:val="00FD5FA1"/>
    <w:rsid w:val="00FD6936"/>
    <w:rsid w:val="00FD720E"/>
    <w:rsid w:val="00FD77CF"/>
    <w:rsid w:val="00FD7EDD"/>
    <w:rsid w:val="00FD7FCB"/>
    <w:rsid w:val="00FE0E20"/>
    <w:rsid w:val="00FE0E3A"/>
    <w:rsid w:val="00FE1327"/>
    <w:rsid w:val="00FE1E30"/>
    <w:rsid w:val="00FE33F5"/>
    <w:rsid w:val="00FE35CF"/>
    <w:rsid w:val="00FE3856"/>
    <w:rsid w:val="00FE4229"/>
    <w:rsid w:val="00FE42C8"/>
    <w:rsid w:val="00FE5B07"/>
    <w:rsid w:val="00FE630B"/>
    <w:rsid w:val="00FE644A"/>
    <w:rsid w:val="00FE6978"/>
    <w:rsid w:val="00FE7118"/>
    <w:rsid w:val="00FE754D"/>
    <w:rsid w:val="00FE7B98"/>
    <w:rsid w:val="00FF256C"/>
    <w:rsid w:val="00FF25A0"/>
    <w:rsid w:val="00FF25AF"/>
    <w:rsid w:val="00FF3674"/>
    <w:rsid w:val="00FF37DB"/>
    <w:rsid w:val="00FF3B7C"/>
    <w:rsid w:val="00FF5333"/>
    <w:rsid w:val="00FF586C"/>
    <w:rsid w:val="00FF598A"/>
    <w:rsid w:val="00FF6BD4"/>
    <w:rsid w:val="00FF76A0"/>
    <w:rsid w:val="00FF7927"/>
    <w:rsid w:val="00FF79CC"/>
    <w:rsid w:val="00FF7A7E"/>
    <w:rsid w:val="00FF7CA7"/>
    <w:rsid w:val="00FF7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stroke="f">
      <v:fill color="white" color2="#aaa" type="gradient"/>
      <v:stroke on="f"/>
      <v:shadow on="t" color="#4d4d4d" opacity="52429f" offset=",3pt"/>
      <o:colormru v:ext="edit" colors="#c8d8e6,#00214a,#b2b2b2,#eaeaea,#d4dfeb,#d8e3ec,#dfe7ef"/>
    </o:shapedefaults>
    <o:shapelayout v:ext="edit">
      <o:idmap v:ext="edit" data="2"/>
    </o:shapelayout>
  </w:shapeDefaults>
  <w:decimalSymbol w:val=","/>
  <w:listSeparator w:val=";"/>
  <w14:docId w14:val="05D01517"/>
  <w15:docId w15:val="{DF3A57A0-1091-482B-8217-582BF2EA8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Source Sans Pro" w:eastAsia="Times New Roman" w:hAnsi="Source Sans Pro" w:cs="Times New Roman"/>
        <w:sz w:val="22"/>
        <w:szCs w:val="22"/>
        <w:lang w:val="en-US" w:eastAsia="en-US" w:bidi="ar-SA"/>
      </w:rPr>
    </w:rPrDefault>
    <w:pPrDefault/>
  </w:docDefaults>
  <w:latentStyles w:defLockedState="0" w:defUIPriority="0" w:defSemiHidden="0" w:defUnhideWhenUsed="0" w:defQFormat="0" w:count="376">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locked="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0E6AC4"/>
  </w:style>
  <w:style w:type="paragraph" w:styleId="Heading1">
    <w:name w:val="heading 1"/>
    <w:aliases w:val="Heading1"/>
    <w:next w:val="Body"/>
    <w:link w:val="Heading1Char"/>
    <w:qFormat/>
    <w:rsid w:val="000E6AC4"/>
    <w:pPr>
      <w:keepNext/>
      <w:pageBreakBefore/>
      <w:numPr>
        <w:numId w:val="1"/>
      </w:numPr>
      <w:tabs>
        <w:tab w:val="left" w:pos="1418"/>
      </w:tabs>
      <w:spacing w:before="240" w:after="100"/>
      <w:outlineLvl w:val="0"/>
    </w:pPr>
    <w:rPr>
      <w:b/>
      <w:snapToGrid w:val="0"/>
      <w:kern w:val="28"/>
      <w:sz w:val="32"/>
      <w:lang w:eastAsia="de-DE"/>
    </w:rPr>
  </w:style>
  <w:style w:type="paragraph" w:styleId="Heading2">
    <w:name w:val="heading 2"/>
    <w:aliases w:val="Heading2"/>
    <w:basedOn w:val="Heading1"/>
    <w:next w:val="Body"/>
    <w:link w:val="Heading2Char"/>
    <w:qFormat/>
    <w:rsid w:val="000E6AC4"/>
    <w:pPr>
      <w:pageBreakBefore w:val="0"/>
      <w:numPr>
        <w:ilvl w:val="1"/>
      </w:numPr>
      <w:spacing w:after="120"/>
      <w:outlineLvl w:val="1"/>
    </w:pPr>
    <w:rPr>
      <w:sz w:val="28"/>
    </w:rPr>
  </w:style>
  <w:style w:type="paragraph" w:styleId="Heading3">
    <w:name w:val="heading 3"/>
    <w:aliases w:val="Heading3"/>
    <w:basedOn w:val="Heading1"/>
    <w:next w:val="Body"/>
    <w:link w:val="Heading3Char"/>
    <w:qFormat/>
    <w:rsid w:val="000E6AC4"/>
    <w:pPr>
      <w:pageBreakBefore w:val="0"/>
      <w:numPr>
        <w:ilvl w:val="2"/>
      </w:numPr>
      <w:spacing w:after="120"/>
      <w:outlineLvl w:val="2"/>
    </w:pPr>
    <w:rPr>
      <w:sz w:val="28"/>
    </w:rPr>
  </w:style>
  <w:style w:type="paragraph" w:styleId="Heading4">
    <w:name w:val="heading 4"/>
    <w:aliases w:val="Heading4"/>
    <w:basedOn w:val="Heading1"/>
    <w:next w:val="Body"/>
    <w:link w:val="Heading4Char"/>
    <w:qFormat/>
    <w:rsid w:val="000E6AC4"/>
    <w:pPr>
      <w:pageBreakBefore w:val="0"/>
      <w:numPr>
        <w:ilvl w:val="3"/>
      </w:numPr>
      <w:tabs>
        <w:tab w:val="clear" w:pos="1337"/>
      </w:tabs>
      <w:spacing w:after="120"/>
      <w:ind w:left="1418" w:hanging="1418"/>
      <w:outlineLvl w:val="3"/>
    </w:pPr>
    <w:rPr>
      <w:sz w:val="28"/>
    </w:rPr>
  </w:style>
  <w:style w:type="paragraph" w:styleId="Heading5">
    <w:name w:val="heading 5"/>
    <w:basedOn w:val="Heading2"/>
    <w:next w:val="Body"/>
    <w:link w:val="Heading5Char"/>
    <w:locked/>
    <w:rsid w:val="000E6AC4"/>
    <w:pPr>
      <w:numPr>
        <w:ilvl w:val="4"/>
      </w:numPr>
      <w:tabs>
        <w:tab w:val="clear" w:pos="1338"/>
      </w:tabs>
      <w:ind w:left="1418" w:hanging="1418"/>
      <w:outlineLvl w:val="4"/>
    </w:pPr>
    <w:rPr>
      <w:szCs w:val="24"/>
    </w:rPr>
  </w:style>
  <w:style w:type="paragraph" w:styleId="Heading6">
    <w:name w:val="heading 6"/>
    <w:basedOn w:val="Normal"/>
    <w:next w:val="Normal"/>
    <w:link w:val="Heading6Char"/>
    <w:locked/>
    <w:rsid w:val="000E6AC4"/>
    <w:pPr>
      <w:spacing w:before="240" w:after="60"/>
      <w:outlineLvl w:val="5"/>
    </w:pPr>
    <w:rPr>
      <w:i/>
    </w:rPr>
  </w:style>
  <w:style w:type="paragraph" w:styleId="Heading7">
    <w:name w:val="heading 7"/>
    <w:basedOn w:val="Normal"/>
    <w:next w:val="Normal"/>
    <w:link w:val="Heading7Char"/>
    <w:locked/>
    <w:rsid w:val="000E6AC4"/>
    <w:pPr>
      <w:spacing w:before="240" w:after="60"/>
      <w:outlineLvl w:val="6"/>
    </w:pPr>
  </w:style>
  <w:style w:type="paragraph" w:styleId="Heading8">
    <w:name w:val="heading 8"/>
    <w:basedOn w:val="Normal"/>
    <w:next w:val="Normal"/>
    <w:link w:val="Heading8Char"/>
    <w:locked/>
    <w:rsid w:val="000E6AC4"/>
    <w:pPr>
      <w:spacing w:before="240" w:after="60"/>
      <w:outlineLvl w:val="7"/>
    </w:pPr>
    <w:rPr>
      <w:i/>
    </w:rPr>
  </w:style>
  <w:style w:type="paragraph" w:styleId="Heading9">
    <w:name w:val="heading 9"/>
    <w:basedOn w:val="Normal"/>
    <w:next w:val="Normal"/>
    <w:link w:val="Heading9Char"/>
    <w:locked/>
    <w:rsid w:val="000E6AC4"/>
    <w:pPr>
      <w:spacing w:before="240" w:after="60"/>
      <w:outlineLvl w:val="8"/>
    </w:pPr>
    <w:rPr>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0E6AC4"/>
    <w:pPr>
      <w:spacing w:before="160" w:after="160"/>
    </w:pPr>
    <w:rPr>
      <w:lang w:eastAsia="de-DE"/>
    </w:rPr>
  </w:style>
  <w:style w:type="paragraph" w:customStyle="1" w:styleId="AnchorLine">
    <w:name w:val="AnchorLine"/>
    <w:basedOn w:val="Body"/>
    <w:next w:val="Body"/>
    <w:qFormat/>
    <w:rsid w:val="000E6AC4"/>
    <w:pPr>
      <w:keepNext/>
      <w:spacing w:before="120" w:line="20" w:lineRule="exact"/>
    </w:pPr>
    <w:rPr>
      <w:sz w:val="6"/>
    </w:rPr>
  </w:style>
  <w:style w:type="paragraph" w:customStyle="1" w:styleId="AlphaContd">
    <w:name w:val="AlphaContd"/>
    <w:basedOn w:val="Body"/>
    <w:qFormat/>
    <w:rsid w:val="000E6AC4"/>
    <w:pPr>
      <w:numPr>
        <w:numId w:val="3"/>
      </w:numPr>
      <w:spacing w:before="60" w:after="60"/>
    </w:pPr>
  </w:style>
  <w:style w:type="paragraph" w:customStyle="1" w:styleId="FigureTitle">
    <w:name w:val="FigureTitle"/>
    <w:basedOn w:val="Body"/>
    <w:next w:val="Body"/>
    <w:qFormat/>
    <w:rsid w:val="000E6AC4"/>
    <w:pPr>
      <w:numPr>
        <w:numId w:val="20"/>
      </w:numPr>
      <w:tabs>
        <w:tab w:val="left" w:pos="1134"/>
      </w:tabs>
      <w:spacing w:before="40" w:after="360" w:line="276" w:lineRule="auto"/>
    </w:pPr>
    <w:rPr>
      <w:b/>
    </w:rPr>
  </w:style>
  <w:style w:type="paragraph" w:customStyle="1" w:styleId="Reference">
    <w:name w:val="Reference"/>
    <w:basedOn w:val="Body"/>
    <w:qFormat/>
    <w:rsid w:val="000E6AC4"/>
    <w:pPr>
      <w:numPr>
        <w:numId w:val="7"/>
      </w:numPr>
      <w:tabs>
        <w:tab w:val="clear" w:pos="454"/>
      </w:tabs>
    </w:pPr>
  </w:style>
  <w:style w:type="character" w:customStyle="1" w:styleId="Superscript">
    <w:name w:val="Superscript"/>
    <w:rsid w:val="000E6AC4"/>
    <w:rPr>
      <w:noProof w:val="0"/>
      <w:position w:val="2"/>
      <w:vertAlign w:val="superscript"/>
      <w:lang w:val="en-US"/>
    </w:rPr>
  </w:style>
  <w:style w:type="paragraph" w:customStyle="1" w:styleId="Note">
    <w:name w:val="Note"/>
    <w:basedOn w:val="Body"/>
    <w:next w:val="Body"/>
    <w:qFormat/>
    <w:rsid w:val="000E6AC4"/>
    <w:pPr>
      <w:numPr>
        <w:numId w:val="13"/>
      </w:numPr>
      <w:tabs>
        <w:tab w:val="clear" w:pos="936"/>
        <w:tab w:val="left" w:pos="1134"/>
      </w:tabs>
      <w:spacing w:before="300" w:after="300"/>
      <w:ind w:left="1190" w:hanging="765"/>
    </w:pPr>
    <w:rPr>
      <w:i/>
    </w:rPr>
  </w:style>
  <w:style w:type="paragraph" w:customStyle="1" w:styleId="NumberedContd">
    <w:name w:val="NumberedContd"/>
    <w:basedOn w:val="Body"/>
    <w:qFormat/>
    <w:rsid w:val="000E6AC4"/>
    <w:pPr>
      <w:numPr>
        <w:numId w:val="9"/>
      </w:numPr>
      <w:spacing w:before="40" w:after="40"/>
    </w:pPr>
  </w:style>
  <w:style w:type="paragraph" w:styleId="Header">
    <w:name w:val="header"/>
    <w:basedOn w:val="Normal"/>
    <w:link w:val="HeaderChar"/>
    <w:rsid w:val="000E6AC4"/>
    <w:pPr>
      <w:tabs>
        <w:tab w:val="center" w:pos="4513"/>
        <w:tab w:val="right" w:pos="9026"/>
      </w:tabs>
    </w:pPr>
  </w:style>
  <w:style w:type="paragraph" w:customStyle="1" w:styleId="Bullet">
    <w:name w:val="Bullet"/>
    <w:basedOn w:val="Body"/>
    <w:qFormat/>
    <w:rsid w:val="000E6AC4"/>
    <w:pPr>
      <w:numPr>
        <w:numId w:val="4"/>
      </w:numPr>
      <w:spacing w:before="60" w:after="60"/>
    </w:pPr>
  </w:style>
  <w:style w:type="paragraph" w:customStyle="1" w:styleId="TableHead">
    <w:name w:val="TableHead"/>
    <w:link w:val="TableHeadChar"/>
    <w:qFormat/>
    <w:rsid w:val="000E6AC4"/>
    <w:pPr>
      <w:spacing w:before="40" w:after="20"/>
    </w:pPr>
    <w:rPr>
      <w:b/>
      <w:lang w:eastAsia="de-DE"/>
    </w:rPr>
  </w:style>
  <w:style w:type="paragraph" w:customStyle="1" w:styleId="TableHead-l">
    <w:name w:val="TableHead-l"/>
    <w:basedOn w:val="TableHead"/>
    <w:qFormat/>
    <w:rsid w:val="000E6AC4"/>
    <w:pPr>
      <w:ind w:left="-85"/>
    </w:pPr>
  </w:style>
  <w:style w:type="paragraph" w:customStyle="1" w:styleId="TableHead-c">
    <w:name w:val="TableHead-c"/>
    <w:basedOn w:val="TableHead"/>
    <w:qFormat/>
    <w:rsid w:val="000E6AC4"/>
    <w:pPr>
      <w:jc w:val="center"/>
    </w:pPr>
  </w:style>
  <w:style w:type="paragraph" w:customStyle="1" w:styleId="DashIndented">
    <w:name w:val="DashIndented"/>
    <w:basedOn w:val="Body"/>
    <w:qFormat/>
    <w:rsid w:val="000E6AC4"/>
    <w:pPr>
      <w:numPr>
        <w:numId w:val="5"/>
      </w:numPr>
      <w:spacing w:before="60" w:after="60"/>
    </w:pPr>
  </w:style>
  <w:style w:type="paragraph" w:customStyle="1" w:styleId="TableCell">
    <w:name w:val="TableCell"/>
    <w:qFormat/>
    <w:rsid w:val="000E6AC4"/>
    <w:pPr>
      <w:spacing w:before="40" w:after="20"/>
      <w:ind w:right="85"/>
    </w:pPr>
    <w:rPr>
      <w:lang w:eastAsia="de-DE"/>
    </w:rPr>
  </w:style>
  <w:style w:type="paragraph" w:customStyle="1" w:styleId="TableCell-l">
    <w:name w:val="TableCell-l"/>
    <w:basedOn w:val="TableCell"/>
    <w:qFormat/>
    <w:rsid w:val="000E6AC4"/>
    <w:pPr>
      <w:ind w:left="-85"/>
    </w:pPr>
  </w:style>
  <w:style w:type="character" w:customStyle="1" w:styleId="Subscript">
    <w:name w:val="Subscript"/>
    <w:rsid w:val="000E6AC4"/>
    <w:rPr>
      <w:noProof w:val="0"/>
      <w:position w:val="-2"/>
      <w:vertAlign w:val="subscript"/>
      <w:lang w:val="en-US"/>
    </w:rPr>
  </w:style>
  <w:style w:type="character" w:customStyle="1" w:styleId="Times-italic">
    <w:name w:val="Times-italic"/>
    <w:rsid w:val="000E6AC4"/>
    <w:rPr>
      <w:rFonts w:ascii="Times New Roman" w:hAnsi="Times New Roman"/>
      <w:i/>
      <w:noProof w:val="0"/>
      <w:lang w:val="en-US"/>
    </w:rPr>
  </w:style>
  <w:style w:type="paragraph" w:styleId="Footer">
    <w:name w:val="footer"/>
    <w:link w:val="FooterChar"/>
    <w:rsid w:val="000E6AC4"/>
    <w:pPr>
      <w:tabs>
        <w:tab w:val="center" w:pos="5103"/>
        <w:tab w:val="right" w:pos="10206"/>
      </w:tabs>
    </w:pPr>
    <w:rPr>
      <w:sz w:val="18"/>
      <w:lang w:eastAsia="de-DE"/>
    </w:rPr>
  </w:style>
  <w:style w:type="paragraph" w:customStyle="1" w:styleId="Heading">
    <w:name w:val="Heading"/>
    <w:basedOn w:val="Body"/>
    <w:next w:val="Body"/>
    <w:link w:val="HeadingChar"/>
    <w:qFormat/>
    <w:rsid w:val="000E6AC4"/>
    <w:pPr>
      <w:keepNext/>
      <w:spacing w:before="260" w:after="80"/>
    </w:pPr>
    <w:rPr>
      <w:b/>
    </w:rPr>
  </w:style>
  <w:style w:type="character" w:customStyle="1" w:styleId="Bold">
    <w:name w:val="Bold"/>
    <w:rsid w:val="000E6AC4"/>
    <w:rPr>
      <w:b/>
      <w:noProof w:val="0"/>
      <w:lang w:val="en-US"/>
    </w:rPr>
  </w:style>
  <w:style w:type="paragraph" w:customStyle="1" w:styleId="TableCell-c">
    <w:name w:val="TableCell-c"/>
    <w:basedOn w:val="TableCell"/>
    <w:qFormat/>
    <w:rsid w:val="000E6AC4"/>
    <w:pPr>
      <w:jc w:val="center"/>
    </w:pPr>
  </w:style>
  <w:style w:type="paragraph" w:customStyle="1" w:styleId="TableTitle">
    <w:name w:val="TableTitle"/>
    <w:basedOn w:val="Body"/>
    <w:next w:val="Body"/>
    <w:qFormat/>
    <w:rsid w:val="000E6AC4"/>
    <w:pPr>
      <w:numPr>
        <w:numId w:val="16"/>
      </w:numPr>
      <w:tabs>
        <w:tab w:val="left" w:pos="1134"/>
      </w:tabs>
      <w:spacing w:before="260" w:after="40"/>
      <w:ind w:left="1134" w:hanging="1134"/>
    </w:pPr>
    <w:rPr>
      <w:b/>
    </w:rPr>
  </w:style>
  <w:style w:type="character" w:styleId="Hyperlink">
    <w:name w:val="Hyperlink"/>
    <w:uiPriority w:val="99"/>
    <w:rsid w:val="000E6AC4"/>
    <w:rPr>
      <w:color w:val="1122CC"/>
      <w:u w:val="single"/>
    </w:rPr>
  </w:style>
  <w:style w:type="character" w:customStyle="1" w:styleId="Underline">
    <w:name w:val="Underline"/>
    <w:rsid w:val="000E6AC4"/>
    <w:rPr>
      <w:noProof w:val="0"/>
      <w:u w:val="single"/>
      <w:lang w:val="en-US"/>
    </w:rPr>
  </w:style>
  <w:style w:type="paragraph" w:styleId="TOC2">
    <w:name w:val="toc 2"/>
    <w:aliases w:val="Heading2.TOC"/>
    <w:basedOn w:val="Normal"/>
    <w:next w:val="Normal"/>
    <w:uiPriority w:val="39"/>
    <w:rsid w:val="000E6AC4"/>
    <w:pPr>
      <w:tabs>
        <w:tab w:val="right" w:leader="dot" w:pos="10206"/>
      </w:tabs>
      <w:ind w:left="1134" w:hanging="1134"/>
    </w:pPr>
    <w:rPr>
      <w:noProof/>
    </w:rPr>
  </w:style>
  <w:style w:type="paragraph" w:styleId="TOC1">
    <w:name w:val="toc 1"/>
    <w:aliases w:val="Heading1.TOC"/>
    <w:basedOn w:val="Normal"/>
    <w:next w:val="Normal"/>
    <w:link w:val="TOC1Char"/>
    <w:uiPriority w:val="39"/>
    <w:rsid w:val="000E6AC4"/>
    <w:pPr>
      <w:tabs>
        <w:tab w:val="right" w:leader="dot" w:pos="10206"/>
      </w:tabs>
      <w:spacing w:before="60"/>
      <w:ind w:left="567" w:hanging="567"/>
    </w:pPr>
    <w:rPr>
      <w:b/>
      <w:noProof/>
    </w:rPr>
  </w:style>
  <w:style w:type="paragraph" w:styleId="TOC3">
    <w:name w:val="toc 3"/>
    <w:aliases w:val="Heading3.TOC"/>
    <w:basedOn w:val="Normal"/>
    <w:next w:val="Normal"/>
    <w:uiPriority w:val="39"/>
    <w:rsid w:val="000E6AC4"/>
    <w:pPr>
      <w:tabs>
        <w:tab w:val="right" w:leader="dot" w:pos="10206"/>
      </w:tabs>
      <w:ind w:left="1418" w:hanging="1418"/>
    </w:pPr>
    <w:rPr>
      <w:noProof/>
    </w:rPr>
  </w:style>
  <w:style w:type="paragraph" w:styleId="TOC4">
    <w:name w:val="toc 4"/>
    <w:aliases w:val="Heading4.TOC"/>
    <w:basedOn w:val="Normal"/>
    <w:next w:val="Normal"/>
    <w:uiPriority w:val="39"/>
    <w:rsid w:val="000E6AC4"/>
    <w:pPr>
      <w:tabs>
        <w:tab w:val="right" w:leader="dot" w:pos="10206"/>
      </w:tabs>
      <w:ind w:left="1701" w:hanging="1701"/>
    </w:pPr>
    <w:rPr>
      <w:noProof/>
    </w:rPr>
  </w:style>
  <w:style w:type="paragraph" w:customStyle="1" w:styleId="NoteNumContd">
    <w:name w:val="NoteNumContd"/>
    <w:basedOn w:val="Normal"/>
    <w:qFormat/>
    <w:rsid w:val="000E6AC4"/>
    <w:pPr>
      <w:numPr>
        <w:numId w:val="11"/>
      </w:numPr>
      <w:tabs>
        <w:tab w:val="clear" w:pos="312"/>
      </w:tabs>
      <w:spacing w:before="40" w:after="40"/>
      <w:jc w:val="both"/>
    </w:pPr>
    <w:rPr>
      <w:i/>
    </w:rPr>
  </w:style>
  <w:style w:type="paragraph" w:customStyle="1" w:styleId="Headline1">
    <w:name w:val="Headline1"/>
    <w:locked/>
    <w:rsid w:val="000E6AC4"/>
    <w:pPr>
      <w:tabs>
        <w:tab w:val="right" w:pos="9639"/>
      </w:tabs>
    </w:pPr>
    <w:rPr>
      <w:b/>
      <w:sz w:val="28"/>
      <w:lang w:eastAsia="de-DE"/>
    </w:rPr>
  </w:style>
  <w:style w:type="paragraph" w:customStyle="1" w:styleId="Headline2">
    <w:name w:val="Headline2"/>
    <w:basedOn w:val="Headline1"/>
    <w:locked/>
    <w:rsid w:val="000E6AC4"/>
    <w:pPr>
      <w:tabs>
        <w:tab w:val="clear" w:pos="9639"/>
        <w:tab w:val="right" w:pos="9923"/>
      </w:tabs>
      <w:spacing w:before="40"/>
    </w:pPr>
    <w:rPr>
      <w:sz w:val="22"/>
    </w:rPr>
  </w:style>
  <w:style w:type="paragraph" w:styleId="FootnoteText">
    <w:name w:val="footnote text"/>
    <w:aliases w:val="footnote"/>
    <w:basedOn w:val="Body"/>
    <w:link w:val="FootnoteTextChar"/>
    <w:semiHidden/>
    <w:qFormat/>
    <w:rsid w:val="000E6AC4"/>
    <w:pPr>
      <w:tabs>
        <w:tab w:val="left" w:pos="284"/>
      </w:tabs>
      <w:spacing w:before="0" w:after="40"/>
      <w:ind w:left="198" w:hanging="198"/>
    </w:pPr>
    <w:rPr>
      <w:sz w:val="18"/>
    </w:rPr>
  </w:style>
  <w:style w:type="character" w:styleId="FootnoteReference">
    <w:name w:val="footnote reference"/>
    <w:semiHidden/>
    <w:rsid w:val="000E6AC4"/>
    <w:rPr>
      <w:vertAlign w:val="superscript"/>
    </w:rPr>
  </w:style>
  <w:style w:type="character" w:customStyle="1" w:styleId="Symbol">
    <w:name w:val="Symbol"/>
    <w:rsid w:val="000E6AC4"/>
    <w:rPr>
      <w:rFonts w:ascii="Symbol" w:hAnsi="Symbol"/>
      <w:noProof w:val="0"/>
      <w:lang w:val="en-US"/>
    </w:rPr>
  </w:style>
  <w:style w:type="character" w:styleId="EndnoteReference">
    <w:name w:val="endnote reference"/>
    <w:semiHidden/>
    <w:rsid w:val="000E6AC4"/>
    <w:rPr>
      <w:vertAlign w:val="superscript"/>
    </w:rPr>
  </w:style>
  <w:style w:type="character" w:customStyle="1" w:styleId="ZapfDingbats">
    <w:name w:val="ZapfDingbats"/>
    <w:locked/>
    <w:rsid w:val="000E6AC4"/>
    <w:rPr>
      <w:rFonts w:ascii="ZapfDingbats" w:hAnsi="ZapfDingbats"/>
      <w:noProof w:val="0"/>
      <w:lang w:val="en-US"/>
    </w:rPr>
  </w:style>
  <w:style w:type="character" w:customStyle="1" w:styleId="Hypertext">
    <w:name w:val="Hypertext"/>
    <w:qFormat/>
    <w:rsid w:val="000E6AC4"/>
    <w:rPr>
      <w:b w:val="0"/>
      <w:noProof w:val="0"/>
      <w:color w:val="0000FF"/>
      <w:lang w:val="en-US"/>
    </w:rPr>
  </w:style>
  <w:style w:type="character" w:customStyle="1" w:styleId="Deleted">
    <w:name w:val="Deleted"/>
    <w:locked/>
    <w:rsid w:val="000E6AC4"/>
    <w:rPr>
      <w:strike/>
      <w:dstrike w:val="0"/>
      <w:noProof w:val="0"/>
      <w:color w:val="FF0000"/>
      <w:vertAlign w:val="baseline"/>
      <w:lang w:val="en-US"/>
    </w:rPr>
  </w:style>
  <w:style w:type="character" w:customStyle="1" w:styleId="Inserted">
    <w:name w:val="Inserted"/>
    <w:rsid w:val="000E6AC4"/>
    <w:rPr>
      <w:dstrike w:val="0"/>
      <w:noProof w:val="0"/>
      <w:color w:val="FF0000"/>
      <w:u w:val="single"/>
      <w:vertAlign w:val="baseline"/>
      <w:lang w:val="en-US"/>
    </w:rPr>
  </w:style>
  <w:style w:type="character" w:customStyle="1" w:styleId="CodeFragment">
    <w:name w:val="CodeFragment"/>
    <w:qFormat/>
    <w:rsid w:val="000E6AC4"/>
    <w:rPr>
      <w:rFonts w:ascii="Courier New" w:hAnsi="Courier New"/>
      <w:noProof w:val="0"/>
      <w:sz w:val="20"/>
      <w:szCs w:val="20"/>
      <w:vertAlign w:val="baseline"/>
      <w:lang w:val="en-US"/>
    </w:rPr>
  </w:style>
  <w:style w:type="paragraph" w:customStyle="1" w:styleId="Attention">
    <w:name w:val="Attention"/>
    <w:basedOn w:val="Body"/>
    <w:next w:val="Body"/>
    <w:qFormat/>
    <w:rsid w:val="000E6AC4"/>
    <w:pPr>
      <w:numPr>
        <w:numId w:val="22"/>
      </w:numPr>
      <w:spacing w:before="300" w:after="300"/>
    </w:pPr>
    <w:rPr>
      <w:b/>
      <w:i/>
    </w:rPr>
  </w:style>
  <w:style w:type="paragraph" w:customStyle="1" w:styleId="Code">
    <w:name w:val="Code"/>
    <w:basedOn w:val="Body"/>
    <w:qFormat/>
    <w:rsid w:val="000E6AC4"/>
    <w:pPr>
      <w:tabs>
        <w:tab w:val="left" w:pos="851"/>
        <w:tab w:val="left" w:pos="1701"/>
        <w:tab w:val="left" w:pos="2552"/>
        <w:tab w:val="left" w:pos="3402"/>
        <w:tab w:val="left" w:pos="4253"/>
        <w:tab w:val="left" w:pos="5103"/>
        <w:tab w:val="left" w:pos="5954"/>
        <w:tab w:val="left" w:pos="6804"/>
        <w:tab w:val="left" w:pos="7655"/>
        <w:tab w:val="left" w:pos="8505"/>
        <w:tab w:val="left" w:pos="9356"/>
      </w:tabs>
      <w:spacing w:before="100" w:after="100"/>
    </w:pPr>
    <w:rPr>
      <w:rFonts w:ascii="Courier New" w:hAnsi="Courier New"/>
    </w:rPr>
  </w:style>
  <w:style w:type="paragraph" w:customStyle="1" w:styleId="HeadingPreface">
    <w:name w:val="Heading_Preface"/>
    <w:basedOn w:val="Body"/>
    <w:next w:val="Body"/>
    <w:qFormat/>
    <w:rsid w:val="000E6AC4"/>
    <w:pPr>
      <w:keepNext/>
      <w:spacing w:before="360" w:after="100"/>
      <w:contextualSpacing/>
      <w:outlineLvl w:val="0"/>
    </w:pPr>
    <w:rPr>
      <w:b/>
      <w:snapToGrid w:val="0"/>
      <w:kern w:val="28"/>
      <w:sz w:val="28"/>
    </w:rPr>
  </w:style>
  <w:style w:type="paragraph" w:customStyle="1" w:styleId="TableCell-Indent">
    <w:name w:val="TableCell-Indent"/>
    <w:basedOn w:val="TableCell"/>
    <w:qFormat/>
    <w:rsid w:val="000E6AC4"/>
    <w:pPr>
      <w:tabs>
        <w:tab w:val="left" w:pos="510"/>
      </w:tabs>
      <w:ind w:left="510" w:hanging="510"/>
    </w:pPr>
  </w:style>
  <w:style w:type="paragraph" w:customStyle="1" w:styleId="TableCellBold">
    <w:name w:val="TableCellBold"/>
    <w:basedOn w:val="TableCell"/>
    <w:qFormat/>
    <w:rsid w:val="000E6AC4"/>
    <w:rPr>
      <w:b/>
    </w:rPr>
  </w:style>
  <w:style w:type="paragraph" w:customStyle="1" w:styleId="TableCellBold-l">
    <w:name w:val="TableCellBold-l"/>
    <w:basedOn w:val="TableCell"/>
    <w:qFormat/>
    <w:rsid w:val="000E6AC4"/>
    <w:pPr>
      <w:ind w:left="-85"/>
    </w:pPr>
    <w:rPr>
      <w:b/>
    </w:rPr>
  </w:style>
  <w:style w:type="character" w:customStyle="1" w:styleId="HeaderChar">
    <w:name w:val="Header Char"/>
    <w:link w:val="Header"/>
    <w:rsid w:val="000E6AC4"/>
  </w:style>
  <w:style w:type="character" w:styleId="PageNumber">
    <w:name w:val="page number"/>
    <w:rsid w:val="000E6AC4"/>
    <w:rPr>
      <w:lang w:val="en-US"/>
    </w:rPr>
  </w:style>
  <w:style w:type="paragraph" w:customStyle="1" w:styleId="headspacer">
    <w:name w:val="headspacer"/>
    <w:basedOn w:val="AnchorLine"/>
    <w:rsid w:val="000E6AC4"/>
    <w:pPr>
      <w:spacing w:before="0" w:after="0"/>
    </w:pPr>
  </w:style>
  <w:style w:type="paragraph" w:styleId="DocumentMap">
    <w:name w:val="Document Map"/>
    <w:basedOn w:val="Normal"/>
    <w:link w:val="DocumentMapChar"/>
    <w:semiHidden/>
    <w:rsid w:val="000E6AC4"/>
    <w:pPr>
      <w:shd w:val="clear" w:color="auto" w:fill="000080"/>
    </w:pPr>
    <w:rPr>
      <w:rFonts w:ascii="Tahoma" w:eastAsia="SimSun" w:hAnsi="Tahoma"/>
      <w:lang w:eastAsia="zh-CN"/>
    </w:rPr>
  </w:style>
  <w:style w:type="paragraph" w:customStyle="1" w:styleId="CoverTitleContinued">
    <w:name w:val="CoverTitleContinued"/>
    <w:basedOn w:val="Body"/>
    <w:link w:val="CoverTitleContinuedChar"/>
    <w:rsid w:val="000E6AC4"/>
    <w:pPr>
      <w:autoSpaceDE w:val="0"/>
      <w:autoSpaceDN w:val="0"/>
      <w:adjustRightInd w:val="0"/>
      <w:snapToGrid w:val="0"/>
      <w:spacing w:after="400"/>
    </w:pPr>
    <w:rPr>
      <w:b/>
      <w:spacing w:val="20"/>
      <w:sz w:val="28"/>
      <w:szCs w:val="28"/>
    </w:rPr>
  </w:style>
  <w:style w:type="character" w:styleId="FollowedHyperlink">
    <w:name w:val="FollowedHyperlink"/>
    <w:rsid w:val="000E6AC4"/>
    <w:rPr>
      <w:color w:val="800080"/>
      <w:u w:val="single"/>
    </w:rPr>
  </w:style>
  <w:style w:type="paragraph" w:styleId="TOC5">
    <w:name w:val="toc 5"/>
    <w:aliases w:val="Heading5.TOC"/>
    <w:basedOn w:val="TOC1"/>
    <w:next w:val="Body"/>
    <w:uiPriority w:val="39"/>
    <w:rsid w:val="000E6AC4"/>
    <w:pPr>
      <w:spacing w:before="40"/>
    </w:pPr>
  </w:style>
  <w:style w:type="paragraph" w:styleId="TOC6">
    <w:name w:val="toc 6"/>
    <w:aliases w:val="Heading_Preface.TOC"/>
    <w:basedOn w:val="TOC1"/>
    <w:next w:val="Normal"/>
    <w:autoRedefine/>
    <w:semiHidden/>
    <w:rsid w:val="000E6AC4"/>
    <w:pPr>
      <w:tabs>
        <w:tab w:val="right" w:leader="dot" w:pos="9912"/>
      </w:tabs>
      <w:ind w:left="0" w:firstLine="0"/>
    </w:pPr>
  </w:style>
  <w:style w:type="paragraph" w:styleId="TOC7">
    <w:name w:val="toc 7"/>
    <w:basedOn w:val="Normal"/>
    <w:next w:val="Normal"/>
    <w:autoRedefine/>
    <w:semiHidden/>
    <w:rsid w:val="000E6AC4"/>
    <w:pPr>
      <w:ind w:left="1560"/>
    </w:pPr>
  </w:style>
  <w:style w:type="paragraph" w:styleId="TOC8">
    <w:name w:val="toc 8"/>
    <w:basedOn w:val="Normal"/>
    <w:next w:val="Normal"/>
    <w:autoRedefine/>
    <w:semiHidden/>
    <w:rsid w:val="000E6AC4"/>
    <w:pPr>
      <w:ind w:left="1820"/>
    </w:pPr>
  </w:style>
  <w:style w:type="paragraph" w:styleId="TOC9">
    <w:name w:val="toc 9"/>
    <w:basedOn w:val="Normal"/>
    <w:next w:val="Normal"/>
    <w:autoRedefine/>
    <w:semiHidden/>
    <w:rsid w:val="000E6AC4"/>
    <w:pPr>
      <w:ind w:left="2080"/>
    </w:pPr>
  </w:style>
  <w:style w:type="numbering" w:customStyle="1" w:styleId="IFXNumberedList">
    <w:name w:val="IFX Numbered List"/>
    <w:rsid w:val="000E6AC4"/>
    <w:pPr>
      <w:numPr>
        <w:numId w:val="2"/>
      </w:numPr>
    </w:pPr>
  </w:style>
  <w:style w:type="character" w:styleId="Emphasis">
    <w:name w:val="Emphasis"/>
    <w:rsid w:val="000E6AC4"/>
    <w:rPr>
      <w:i/>
      <w:iCs/>
      <w:lang w:val="en-US"/>
    </w:rPr>
  </w:style>
  <w:style w:type="paragraph" w:customStyle="1" w:styleId="RegName">
    <w:name w:val="RegName"/>
    <w:basedOn w:val="RegShortcut"/>
    <w:qFormat/>
    <w:rsid w:val="000E6AC4"/>
    <w:pPr>
      <w:tabs>
        <w:tab w:val="center" w:pos="4961"/>
        <w:tab w:val="right" w:pos="9923"/>
      </w:tabs>
    </w:pPr>
  </w:style>
  <w:style w:type="paragraph" w:customStyle="1" w:styleId="RegShortcut">
    <w:name w:val="RegShortcut"/>
    <w:basedOn w:val="Body"/>
    <w:qFormat/>
    <w:rsid w:val="000E6AC4"/>
    <w:pPr>
      <w:spacing w:before="0" w:after="0" w:line="220" w:lineRule="exact"/>
    </w:pPr>
    <w:rPr>
      <w:b/>
      <w:noProof/>
      <w:lang w:eastAsia="zh-CN"/>
    </w:rPr>
  </w:style>
  <w:style w:type="paragraph" w:customStyle="1" w:styleId="RegIndex">
    <w:name w:val="RegIndex"/>
    <w:basedOn w:val="Body"/>
    <w:qFormat/>
    <w:rsid w:val="000E6AC4"/>
    <w:pPr>
      <w:spacing w:before="0" w:after="0" w:line="200" w:lineRule="exact"/>
      <w:jc w:val="center"/>
    </w:pPr>
    <w:rPr>
      <w:noProof/>
      <w:sz w:val="18"/>
      <w:szCs w:val="18"/>
      <w:lang w:eastAsia="zh-CN"/>
    </w:rPr>
  </w:style>
  <w:style w:type="paragraph" w:customStyle="1" w:styleId="RegOverviewBit">
    <w:name w:val="RegOverviewBit"/>
    <w:basedOn w:val="Body"/>
    <w:qFormat/>
    <w:rsid w:val="000E6AC4"/>
    <w:pPr>
      <w:spacing w:before="0" w:after="0" w:line="160" w:lineRule="exact"/>
      <w:jc w:val="center"/>
    </w:pPr>
    <w:rPr>
      <w:b/>
      <w:noProof/>
      <w:sz w:val="18"/>
      <w:lang w:eastAsia="zh-CN"/>
    </w:rPr>
  </w:style>
  <w:style w:type="paragraph" w:customStyle="1" w:styleId="RegAccess">
    <w:name w:val="RegAccess"/>
    <w:basedOn w:val="Body"/>
    <w:qFormat/>
    <w:rsid w:val="000E6AC4"/>
    <w:pPr>
      <w:spacing w:before="0" w:after="0" w:line="160" w:lineRule="exact"/>
      <w:jc w:val="center"/>
    </w:pPr>
    <w:rPr>
      <w:noProof/>
      <w:sz w:val="18"/>
      <w:lang w:eastAsia="zh-CN"/>
    </w:rPr>
  </w:style>
  <w:style w:type="paragraph" w:customStyle="1" w:styleId="RegEmptyCell">
    <w:name w:val="RegEmptyCell"/>
    <w:basedOn w:val="Body"/>
    <w:qFormat/>
    <w:rsid w:val="000E6AC4"/>
    <w:pPr>
      <w:spacing w:before="0" w:after="0" w:line="80" w:lineRule="exact"/>
      <w:jc w:val="center"/>
    </w:pPr>
    <w:rPr>
      <w:noProof/>
      <w:sz w:val="6"/>
      <w:lang w:eastAsia="zh-CN"/>
    </w:rPr>
  </w:style>
  <w:style w:type="table" w:styleId="TableGrid">
    <w:name w:val="Table Grid"/>
    <w:basedOn w:val="TableNormal"/>
    <w:rsid w:val="000E6AC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semiHidden/>
    <w:rsid w:val="000E6AC4"/>
    <w:rPr>
      <w:rFonts w:ascii="Tahoma" w:hAnsi="Tahoma" w:cs="Tahoma"/>
      <w:sz w:val="16"/>
      <w:szCs w:val="16"/>
    </w:rPr>
  </w:style>
  <w:style w:type="paragraph" w:styleId="CommentText">
    <w:name w:val="annotation text"/>
    <w:basedOn w:val="Normal"/>
    <w:link w:val="CommentTextChar"/>
    <w:semiHidden/>
    <w:rsid w:val="000E6AC4"/>
  </w:style>
  <w:style w:type="paragraph" w:styleId="CommentSubject">
    <w:name w:val="annotation subject"/>
    <w:basedOn w:val="CommentText"/>
    <w:next w:val="CommentText"/>
    <w:link w:val="CommentSubjectChar"/>
    <w:semiHidden/>
    <w:rsid w:val="000E6AC4"/>
    <w:rPr>
      <w:b/>
      <w:bCs/>
    </w:rPr>
  </w:style>
  <w:style w:type="paragraph" w:styleId="EndnoteText">
    <w:name w:val="endnote text"/>
    <w:basedOn w:val="Normal"/>
    <w:link w:val="EndnoteTextChar"/>
    <w:semiHidden/>
    <w:rsid w:val="000E6AC4"/>
  </w:style>
  <w:style w:type="character" w:styleId="Strong">
    <w:name w:val="Strong"/>
    <w:rsid w:val="000E6AC4"/>
    <w:rPr>
      <w:b/>
      <w:bCs/>
      <w:lang w:val="en-US"/>
    </w:rPr>
  </w:style>
  <w:style w:type="paragraph" w:styleId="Subtitle">
    <w:name w:val="Subtitle"/>
    <w:basedOn w:val="Normal"/>
    <w:next w:val="Normal"/>
    <w:link w:val="SubtitleChar"/>
    <w:rsid w:val="000E6AC4"/>
    <w:pPr>
      <w:spacing w:after="60"/>
      <w:jc w:val="center"/>
      <w:outlineLvl w:val="1"/>
    </w:pPr>
    <w:rPr>
      <w:rFonts w:ascii="Cambria" w:hAnsi="Cambria"/>
      <w:sz w:val="24"/>
      <w:szCs w:val="24"/>
    </w:rPr>
  </w:style>
  <w:style w:type="paragraph" w:styleId="Index1">
    <w:name w:val="index 1"/>
    <w:basedOn w:val="Normal"/>
    <w:next w:val="Normal"/>
    <w:autoRedefine/>
    <w:semiHidden/>
    <w:rsid w:val="000E6AC4"/>
    <w:pPr>
      <w:ind w:left="260" w:hanging="260"/>
    </w:pPr>
  </w:style>
  <w:style w:type="paragraph" w:styleId="Index2">
    <w:name w:val="index 2"/>
    <w:basedOn w:val="Normal"/>
    <w:next w:val="Normal"/>
    <w:autoRedefine/>
    <w:semiHidden/>
    <w:rsid w:val="000E6AC4"/>
    <w:pPr>
      <w:ind w:left="520" w:hanging="260"/>
    </w:pPr>
  </w:style>
  <w:style w:type="paragraph" w:styleId="Index3">
    <w:name w:val="index 3"/>
    <w:basedOn w:val="Normal"/>
    <w:next w:val="Normal"/>
    <w:autoRedefine/>
    <w:semiHidden/>
    <w:rsid w:val="000E6AC4"/>
    <w:pPr>
      <w:ind w:left="780" w:hanging="260"/>
    </w:pPr>
  </w:style>
  <w:style w:type="paragraph" w:styleId="Index4">
    <w:name w:val="index 4"/>
    <w:basedOn w:val="Normal"/>
    <w:next w:val="Normal"/>
    <w:autoRedefine/>
    <w:semiHidden/>
    <w:rsid w:val="000E6AC4"/>
    <w:pPr>
      <w:ind w:left="1040" w:hanging="260"/>
    </w:pPr>
  </w:style>
  <w:style w:type="paragraph" w:styleId="Index5">
    <w:name w:val="index 5"/>
    <w:basedOn w:val="Normal"/>
    <w:next w:val="Normal"/>
    <w:autoRedefine/>
    <w:semiHidden/>
    <w:rsid w:val="000E6AC4"/>
    <w:pPr>
      <w:ind w:left="1300" w:hanging="260"/>
    </w:pPr>
  </w:style>
  <w:style w:type="paragraph" w:styleId="Index6">
    <w:name w:val="index 6"/>
    <w:basedOn w:val="Normal"/>
    <w:next w:val="Normal"/>
    <w:autoRedefine/>
    <w:semiHidden/>
    <w:rsid w:val="000E6AC4"/>
    <w:pPr>
      <w:ind w:left="1560" w:hanging="260"/>
    </w:pPr>
  </w:style>
  <w:style w:type="paragraph" w:styleId="Index7">
    <w:name w:val="index 7"/>
    <w:basedOn w:val="Normal"/>
    <w:next w:val="Normal"/>
    <w:autoRedefine/>
    <w:semiHidden/>
    <w:rsid w:val="000E6AC4"/>
    <w:pPr>
      <w:ind w:left="1820" w:hanging="260"/>
    </w:pPr>
  </w:style>
  <w:style w:type="paragraph" w:styleId="Index8">
    <w:name w:val="index 8"/>
    <w:basedOn w:val="Normal"/>
    <w:next w:val="Normal"/>
    <w:autoRedefine/>
    <w:semiHidden/>
    <w:rsid w:val="000E6AC4"/>
    <w:pPr>
      <w:ind w:left="2080" w:hanging="260"/>
    </w:pPr>
  </w:style>
  <w:style w:type="paragraph" w:styleId="Index9">
    <w:name w:val="index 9"/>
    <w:basedOn w:val="Normal"/>
    <w:next w:val="Normal"/>
    <w:autoRedefine/>
    <w:semiHidden/>
    <w:rsid w:val="000E6AC4"/>
    <w:pPr>
      <w:ind w:left="2340" w:hanging="260"/>
    </w:pPr>
  </w:style>
  <w:style w:type="paragraph" w:styleId="IndexHeading">
    <w:name w:val="index heading"/>
    <w:basedOn w:val="Normal"/>
    <w:next w:val="Index1"/>
    <w:semiHidden/>
    <w:rsid w:val="000E6AC4"/>
    <w:rPr>
      <w:rFonts w:cs="Arial"/>
      <w:b/>
      <w:bCs/>
    </w:rPr>
  </w:style>
  <w:style w:type="character" w:customStyle="1" w:styleId="SubtitleChar">
    <w:name w:val="Subtitle Char"/>
    <w:link w:val="Subtitle"/>
    <w:rsid w:val="000E6AC4"/>
    <w:rPr>
      <w:rFonts w:ascii="Cambria" w:hAnsi="Cambria"/>
      <w:sz w:val="24"/>
      <w:szCs w:val="24"/>
    </w:rPr>
  </w:style>
  <w:style w:type="paragraph" w:styleId="Title">
    <w:name w:val="Title"/>
    <w:basedOn w:val="Normal"/>
    <w:next w:val="Normal"/>
    <w:link w:val="TitleChar"/>
    <w:rsid w:val="000E6AC4"/>
    <w:pPr>
      <w:spacing w:before="240" w:after="60"/>
      <w:jc w:val="center"/>
      <w:outlineLvl w:val="0"/>
    </w:pPr>
    <w:rPr>
      <w:b/>
      <w:bCs/>
      <w:kern w:val="28"/>
      <w:sz w:val="32"/>
      <w:szCs w:val="32"/>
    </w:rPr>
  </w:style>
  <w:style w:type="character" w:customStyle="1" w:styleId="TitleChar">
    <w:name w:val="Title Char"/>
    <w:link w:val="Title"/>
    <w:rsid w:val="000E6AC4"/>
    <w:rPr>
      <w:b/>
      <w:bCs/>
      <w:kern w:val="28"/>
      <w:sz w:val="32"/>
      <w:szCs w:val="32"/>
    </w:rPr>
  </w:style>
  <w:style w:type="paragraph" w:styleId="MacroText">
    <w:name w:val="macro"/>
    <w:link w:val="MacroTextChar"/>
    <w:semiHidden/>
    <w:rsid w:val="000E6AC4"/>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link w:val="MessageHeaderChar"/>
    <w:rsid w:val="000E6AC4"/>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TableofAuthorities">
    <w:name w:val="table of authorities"/>
    <w:basedOn w:val="Normal"/>
    <w:next w:val="Normal"/>
    <w:semiHidden/>
    <w:rsid w:val="000E6AC4"/>
    <w:pPr>
      <w:ind w:left="260" w:hanging="260"/>
    </w:pPr>
  </w:style>
  <w:style w:type="paragraph" w:styleId="TableofFigures">
    <w:name w:val="table of figures"/>
    <w:aliases w:val="List of Figures"/>
    <w:basedOn w:val="Normal"/>
    <w:next w:val="Normal"/>
    <w:uiPriority w:val="99"/>
    <w:rsid w:val="000E6AC4"/>
    <w:pPr>
      <w:tabs>
        <w:tab w:val="left" w:pos="1077"/>
        <w:tab w:val="right" w:leader="dot" w:pos="9923"/>
      </w:tabs>
      <w:spacing w:before="80"/>
      <w:ind w:left="1077" w:hanging="1077"/>
      <w:contextualSpacing/>
    </w:pPr>
    <w:rPr>
      <w:rFonts w:cs="Arial"/>
    </w:rPr>
  </w:style>
  <w:style w:type="paragraph" w:styleId="TOAHeading">
    <w:name w:val="toa heading"/>
    <w:basedOn w:val="Normal"/>
    <w:next w:val="Normal"/>
    <w:semiHidden/>
    <w:rsid w:val="000E6AC4"/>
    <w:pPr>
      <w:spacing w:before="120"/>
    </w:pPr>
    <w:rPr>
      <w:rFonts w:cs="Arial"/>
      <w:b/>
      <w:bCs/>
      <w:sz w:val="24"/>
      <w:szCs w:val="24"/>
    </w:rPr>
  </w:style>
  <w:style w:type="table" w:customStyle="1" w:styleId="InfineonStandard2">
    <w:name w:val="Infineon Standard_2"/>
    <w:basedOn w:val="TableGrid"/>
    <w:rsid w:val="000E6AC4"/>
    <w:pPr>
      <w:spacing w:after="400"/>
    </w:pPr>
    <w:tblPr>
      <w:tblStyleRowBandSize w:val="1"/>
      <w:tblStyleColBandSize w:val="1"/>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Pr>
    <w:tcPr>
      <w:tcMar>
        <w:left w:w="85" w:type="dxa"/>
        <w:right w:w="57" w:type="dxa"/>
      </w:tcMar>
    </w:tcPr>
    <w:tblStylePr w:type="firstRow">
      <w:rPr>
        <w:rFonts w:ascii="Tahoma" w:hAnsi="Tahoma"/>
      </w:rPr>
    </w:tblStylePr>
    <w:tblStylePr w:type="firstCol">
      <w:rPr>
        <w:rFonts w:ascii="Source Sans Pro" w:hAnsi="Source Sans Pro"/>
      </w:rPr>
    </w:tblStylePr>
  </w:style>
  <w:style w:type="table" w:customStyle="1" w:styleId="InfineonPicture">
    <w:name w:val="Infineon Picture"/>
    <w:basedOn w:val="TableGrid"/>
    <w:rsid w:val="000E6AC4"/>
    <w:tblPr/>
    <w:tcPr>
      <w:tcMar>
        <w:left w:w="0" w:type="dxa"/>
        <w:right w:w="0" w:type="dxa"/>
      </w:tcMar>
    </w:tcPr>
  </w:style>
  <w:style w:type="numbering" w:customStyle="1" w:styleId="IFXAlphaList">
    <w:name w:val="IFX Alpha List"/>
    <w:rsid w:val="000E6AC4"/>
    <w:pPr>
      <w:numPr>
        <w:numId w:val="3"/>
      </w:numPr>
    </w:pPr>
  </w:style>
  <w:style w:type="numbering" w:customStyle="1" w:styleId="IFXAttentionList">
    <w:name w:val="IFX Attention List"/>
    <w:rsid w:val="000E6AC4"/>
    <w:pPr>
      <w:numPr>
        <w:numId w:val="22"/>
      </w:numPr>
    </w:pPr>
  </w:style>
  <w:style w:type="numbering" w:customStyle="1" w:styleId="IFXBulletList">
    <w:name w:val="IFX Bullet List"/>
    <w:rsid w:val="000E6AC4"/>
    <w:pPr>
      <w:numPr>
        <w:numId w:val="4"/>
      </w:numPr>
    </w:pPr>
  </w:style>
  <w:style w:type="numbering" w:customStyle="1" w:styleId="IFXDashIndentedList">
    <w:name w:val="IFX DashIndented List"/>
    <w:rsid w:val="000E6AC4"/>
    <w:pPr>
      <w:numPr>
        <w:numId w:val="5"/>
      </w:numPr>
    </w:pPr>
  </w:style>
  <w:style w:type="numbering" w:customStyle="1" w:styleId="IFXFigureTitleList">
    <w:name w:val="IFX FigureTitle List"/>
    <w:rsid w:val="000E6AC4"/>
    <w:pPr>
      <w:numPr>
        <w:numId w:val="20"/>
      </w:numPr>
    </w:pPr>
  </w:style>
  <w:style w:type="numbering" w:customStyle="1" w:styleId="IFXNoteList">
    <w:name w:val="IFX Note List"/>
    <w:rsid w:val="000E6AC4"/>
    <w:pPr>
      <w:numPr>
        <w:numId w:val="21"/>
      </w:numPr>
    </w:pPr>
  </w:style>
  <w:style w:type="numbering" w:customStyle="1" w:styleId="IFXNoteNumList">
    <w:name w:val="IFX NoteNum List"/>
    <w:rsid w:val="000E6AC4"/>
    <w:pPr>
      <w:numPr>
        <w:numId w:val="6"/>
      </w:numPr>
    </w:pPr>
  </w:style>
  <w:style w:type="numbering" w:customStyle="1" w:styleId="IFXReferenceList">
    <w:name w:val="IFX Reference List"/>
    <w:rsid w:val="000E6AC4"/>
    <w:pPr>
      <w:numPr>
        <w:numId w:val="15"/>
      </w:numPr>
    </w:pPr>
  </w:style>
  <w:style w:type="numbering" w:customStyle="1" w:styleId="IFXTableTitleList">
    <w:name w:val="IFX TableTitle List"/>
    <w:rsid w:val="000E6AC4"/>
    <w:pPr>
      <w:numPr>
        <w:numId w:val="19"/>
      </w:numPr>
    </w:pPr>
  </w:style>
  <w:style w:type="character" w:customStyle="1" w:styleId="BodyChar">
    <w:name w:val="Body Char"/>
    <w:link w:val="Body"/>
    <w:rsid w:val="000E6AC4"/>
    <w:rPr>
      <w:lang w:eastAsia="de-DE"/>
    </w:rPr>
  </w:style>
  <w:style w:type="paragraph" w:customStyle="1" w:styleId="NoteIndented">
    <w:name w:val="NoteIndented"/>
    <w:basedOn w:val="Note"/>
    <w:rsid w:val="000E6AC4"/>
    <w:pPr>
      <w:tabs>
        <w:tab w:val="left" w:pos="1021"/>
      </w:tabs>
      <w:spacing w:before="0" w:after="0"/>
      <w:ind w:left="1020" w:hanging="1418"/>
    </w:pPr>
  </w:style>
  <w:style w:type="paragraph" w:customStyle="1" w:styleId="MessageTitle">
    <w:name w:val="MessageTitle"/>
    <w:basedOn w:val="Body"/>
    <w:next w:val="Body"/>
    <w:rsid w:val="000E6AC4"/>
    <w:pPr>
      <w:numPr>
        <w:numId w:val="8"/>
      </w:numPr>
      <w:spacing w:before="260" w:after="40"/>
    </w:pPr>
    <w:rPr>
      <w:b/>
    </w:rPr>
  </w:style>
  <w:style w:type="numbering" w:customStyle="1" w:styleId="IFXMessageTitleList">
    <w:name w:val="IFX MessageTitle List"/>
    <w:rsid w:val="000E6AC4"/>
    <w:pPr>
      <w:numPr>
        <w:numId w:val="8"/>
      </w:numPr>
    </w:pPr>
  </w:style>
  <w:style w:type="paragraph" w:customStyle="1" w:styleId="ReqTitle">
    <w:name w:val="ReqTitle"/>
    <w:basedOn w:val="Heading"/>
    <w:rsid w:val="000E6AC4"/>
    <w:rPr>
      <w:u w:val="single"/>
    </w:rPr>
  </w:style>
  <w:style w:type="character" w:customStyle="1" w:styleId="HeadingChar">
    <w:name w:val="Heading Char"/>
    <w:link w:val="Heading"/>
    <w:rsid w:val="000E6AC4"/>
    <w:rPr>
      <w:b/>
      <w:lang w:eastAsia="de-DE"/>
    </w:rPr>
  </w:style>
  <w:style w:type="paragraph" w:customStyle="1" w:styleId="TableSubHeading">
    <w:name w:val="TableSubHeading"/>
    <w:basedOn w:val="TableCellBold-l"/>
    <w:rsid w:val="000E6AC4"/>
  </w:style>
  <w:style w:type="paragraph" w:customStyle="1" w:styleId="LineNumber">
    <w:name w:val="LineNumber"/>
    <w:basedOn w:val="Normal"/>
    <w:rsid w:val="000E6AC4"/>
    <w:pPr>
      <w:spacing w:before="60" w:after="60" w:line="200" w:lineRule="exact"/>
      <w:jc w:val="right"/>
    </w:pPr>
    <w:rPr>
      <w:rFonts w:ascii="Courier New" w:hAnsi="Courier New"/>
      <w:color w:val="FF0000"/>
      <w:lang w:eastAsia="de-DE"/>
    </w:rPr>
  </w:style>
  <w:style w:type="paragraph" w:customStyle="1" w:styleId="HeadingTOC">
    <w:name w:val="Heading_TOC"/>
    <w:basedOn w:val="HeadingPreface"/>
    <w:rsid w:val="000E6AC4"/>
    <w:pPr>
      <w:spacing w:before="120"/>
    </w:pPr>
  </w:style>
  <w:style w:type="paragraph" w:customStyle="1" w:styleId="RegTitle">
    <w:name w:val="RegTitle"/>
    <w:basedOn w:val="Heading"/>
    <w:rsid w:val="000E6AC4"/>
  </w:style>
  <w:style w:type="paragraph" w:customStyle="1" w:styleId="AutoCorrect">
    <w:name w:val="AutoCorrect"/>
    <w:locked/>
    <w:rsid w:val="000E6AC4"/>
    <w:rPr>
      <w:sz w:val="24"/>
      <w:szCs w:val="24"/>
      <w:lang w:eastAsia="de-DE"/>
    </w:rPr>
  </w:style>
  <w:style w:type="paragraph" w:customStyle="1" w:styleId="CoverTitle">
    <w:name w:val="CoverTitle"/>
    <w:basedOn w:val="Normal"/>
    <w:rsid w:val="000E6AC4"/>
    <w:pPr>
      <w:spacing w:before="20" w:after="20"/>
    </w:pPr>
    <w:rPr>
      <w:b/>
      <w:spacing w:val="20"/>
      <w:sz w:val="44"/>
      <w:szCs w:val="48"/>
    </w:rPr>
  </w:style>
  <w:style w:type="paragraph" w:customStyle="1" w:styleId="CoverData">
    <w:name w:val="CoverData"/>
    <w:basedOn w:val="Normal"/>
    <w:link w:val="CoverDataChar"/>
    <w:rsid w:val="000E6AC4"/>
    <w:pPr>
      <w:spacing w:before="20" w:after="20"/>
    </w:pPr>
    <w:rPr>
      <w:sz w:val="24"/>
      <w:szCs w:val="28"/>
    </w:rPr>
  </w:style>
  <w:style w:type="paragraph" w:customStyle="1" w:styleId="LegalText">
    <w:name w:val="LegalText"/>
    <w:rsid w:val="000E6AC4"/>
    <w:pPr>
      <w:keepNext/>
      <w:keepLines/>
      <w:widowControl w:val="0"/>
      <w:spacing w:before="20" w:after="20" w:line="160" w:lineRule="exact"/>
      <w:jc w:val="both"/>
    </w:pPr>
    <w:rPr>
      <w:rFonts w:cs="Arial"/>
      <w:sz w:val="16"/>
      <w:szCs w:val="12"/>
      <w:lang w:eastAsia="bg-BG"/>
    </w:rPr>
  </w:style>
  <w:style w:type="table" w:customStyle="1" w:styleId="Calendar3">
    <w:name w:val="Calendar 3"/>
    <w:basedOn w:val="TableNormal"/>
    <w:uiPriority w:val="99"/>
    <w:qFormat/>
    <w:locked/>
    <w:rsid w:val="000E6AC4"/>
    <w:pPr>
      <w:jc w:val="right"/>
    </w:pPr>
    <w:rPr>
      <w:rFonts w:ascii="Cambria" w:eastAsia="MS Mincho" w:hAnsi="Cambria" w:cs="Arial"/>
      <w:color w:val="000000"/>
      <w:lang w:eastAsia="ja-JP"/>
    </w:rPr>
    <w:tblPr/>
    <w:tblStylePr w:type="firstRow">
      <w:pPr>
        <w:wordWrap/>
        <w:jc w:val="right"/>
      </w:pPr>
      <w:rPr>
        <w:color w:val="4F81BD"/>
        <w:sz w:val="44"/>
      </w:rPr>
    </w:tblStylePr>
    <w:tblStylePr w:type="firstCol">
      <w:rPr>
        <w:color w:val="4F81BD"/>
      </w:rPr>
    </w:tblStylePr>
    <w:tblStylePr w:type="lastCol">
      <w:rPr>
        <w:color w:val="4F81BD"/>
      </w:rPr>
    </w:tblStylePr>
  </w:style>
  <w:style w:type="character" w:styleId="LineNumber0">
    <w:name w:val="line number"/>
    <w:rsid w:val="000E6AC4"/>
    <w:rPr>
      <w:rFonts w:ascii="Courier New" w:hAnsi="Courier New"/>
      <w:color w:val="C00000"/>
    </w:rPr>
  </w:style>
  <w:style w:type="paragraph" w:customStyle="1" w:styleId="LegalHeading">
    <w:name w:val="LegalHeading"/>
    <w:link w:val="LegalHeadingChar"/>
    <w:rsid w:val="000E6AC4"/>
    <w:pPr>
      <w:keepNext/>
      <w:spacing w:before="60"/>
    </w:pPr>
    <w:rPr>
      <w:b/>
      <w:sz w:val="16"/>
      <w:lang w:eastAsia="de-DE"/>
    </w:rPr>
  </w:style>
  <w:style w:type="paragraph" w:customStyle="1" w:styleId="LineNumber1">
    <w:name w:val="LineNumber1"/>
    <w:basedOn w:val="Normal"/>
    <w:next w:val="LineNumber"/>
    <w:rsid w:val="000E6AC4"/>
    <w:pPr>
      <w:spacing w:before="60" w:after="60" w:line="200" w:lineRule="exact"/>
      <w:jc w:val="right"/>
    </w:pPr>
    <w:rPr>
      <w:rFonts w:ascii="Courier New" w:hAnsi="Courier New"/>
      <w:color w:val="FF0000"/>
      <w:lang w:eastAsia="de-DE"/>
    </w:rPr>
  </w:style>
  <w:style w:type="character" w:customStyle="1" w:styleId="LegalHeadingChar">
    <w:name w:val="LegalHeading Char"/>
    <w:link w:val="LegalHeading"/>
    <w:rsid w:val="000E6AC4"/>
    <w:rPr>
      <w:b/>
      <w:sz w:val="16"/>
      <w:lang w:eastAsia="de-DE"/>
    </w:rPr>
  </w:style>
  <w:style w:type="paragraph" w:customStyle="1" w:styleId="Breadcrumb">
    <w:name w:val="Breadcrumb"/>
    <w:link w:val="BreadcrumbChar"/>
    <w:rsid w:val="000E6AC4"/>
    <w:pPr>
      <w:tabs>
        <w:tab w:val="right" w:pos="8222"/>
      </w:tabs>
    </w:pPr>
    <w:rPr>
      <w:b/>
      <w:noProof/>
    </w:rPr>
  </w:style>
  <w:style w:type="character" w:customStyle="1" w:styleId="TableHeadChar">
    <w:name w:val="TableHead Char"/>
    <w:basedOn w:val="DefaultParagraphFont"/>
    <w:link w:val="TableHead"/>
    <w:rsid w:val="000E6AC4"/>
    <w:rPr>
      <w:b/>
      <w:lang w:eastAsia="de-DE"/>
    </w:rPr>
  </w:style>
  <w:style w:type="paragraph" w:customStyle="1" w:styleId="CoverDocTop1">
    <w:name w:val="CoverDocTop1"/>
    <w:basedOn w:val="CoverData"/>
    <w:autoRedefine/>
    <w:rsid w:val="000E6AC4"/>
    <w:pPr>
      <w:spacing w:before="0" w:after="0"/>
    </w:pPr>
    <w:rPr>
      <w:b/>
      <w:sz w:val="36"/>
      <w:szCs w:val="36"/>
      <w:lang w:val="en-GB"/>
    </w:rPr>
  </w:style>
  <w:style w:type="paragraph" w:customStyle="1" w:styleId="Confidentiality">
    <w:name w:val="Confidentiality"/>
    <w:basedOn w:val="Breadcrumb"/>
    <w:link w:val="ConfidentialityChar"/>
    <w:rsid w:val="000E6AC4"/>
    <w:pPr>
      <w:tabs>
        <w:tab w:val="clear" w:pos="8222"/>
        <w:tab w:val="right" w:pos="8364"/>
      </w:tabs>
    </w:pPr>
    <w:rPr>
      <w:rFonts w:ascii="Source Sans Pro Semibold" w:hAnsi="Source Sans Pro Semibold"/>
      <w:b w:val="0"/>
      <w:color w:val="FF0000"/>
      <w:spacing w:val="30"/>
    </w:rPr>
  </w:style>
  <w:style w:type="character" w:customStyle="1" w:styleId="BreadcrumbChar">
    <w:name w:val="Breadcrumb Char"/>
    <w:basedOn w:val="DefaultParagraphFont"/>
    <w:link w:val="Breadcrumb"/>
    <w:rsid w:val="000E6AC4"/>
    <w:rPr>
      <w:b/>
      <w:noProof/>
    </w:rPr>
  </w:style>
  <w:style w:type="character" w:customStyle="1" w:styleId="ConfidentialityChar">
    <w:name w:val="Confidentiality Char"/>
    <w:basedOn w:val="BreadcrumbChar"/>
    <w:link w:val="Confidentiality"/>
    <w:rsid w:val="000E6AC4"/>
    <w:rPr>
      <w:rFonts w:ascii="Source Sans Pro Semibold" w:hAnsi="Source Sans Pro Semibold"/>
      <w:b w:val="0"/>
      <w:noProof/>
      <w:color w:val="FF0000"/>
      <w:spacing w:val="30"/>
    </w:rPr>
  </w:style>
  <w:style w:type="paragraph" w:customStyle="1" w:styleId="CoverMetadata">
    <w:name w:val="CoverMetadata"/>
    <w:basedOn w:val="CoverTitleContinued"/>
    <w:qFormat/>
    <w:rsid w:val="000E6AC4"/>
    <w:pPr>
      <w:spacing w:before="40" w:after="40"/>
    </w:pPr>
    <w:rPr>
      <w:rFonts w:ascii="Source Sans Pro Semibold" w:hAnsi="Source Sans Pro Semibold"/>
      <w:b w:val="0"/>
      <w:sz w:val="24"/>
    </w:rPr>
  </w:style>
  <w:style w:type="paragraph" w:customStyle="1" w:styleId="InfineonStandard20">
    <w:name w:val="Infineon Standard2"/>
    <w:basedOn w:val="TableHead-l"/>
    <w:autoRedefine/>
    <w:rsid w:val="000E6AC4"/>
    <w:pPr>
      <w:spacing w:before="0" w:after="0"/>
    </w:pPr>
  </w:style>
  <w:style w:type="paragraph" w:customStyle="1" w:styleId="CoverURL">
    <w:name w:val="CoverURL"/>
    <w:basedOn w:val="CoverData"/>
    <w:link w:val="CoverURLChar"/>
    <w:autoRedefine/>
    <w:rsid w:val="000E6AC4"/>
    <w:pPr>
      <w:tabs>
        <w:tab w:val="center" w:pos="5103"/>
        <w:tab w:val="right" w:pos="10206"/>
      </w:tabs>
    </w:pPr>
    <w:rPr>
      <w:b/>
      <w:color w:val="0000FF"/>
    </w:rPr>
  </w:style>
  <w:style w:type="table" w:customStyle="1" w:styleId="InfineonStandard">
    <w:name w:val="Infineon Standard"/>
    <w:basedOn w:val="TableNormal"/>
    <w:uiPriority w:val="99"/>
    <w:rsid w:val="000E6AC4"/>
    <w:tblPr>
      <w:tblInd w:w="85" w:type="dxa"/>
      <w:tblBorders>
        <w:top w:val="single" w:sz="4" w:space="0" w:color="auto"/>
        <w:bottom w:val="single" w:sz="4" w:space="0" w:color="auto"/>
        <w:insideH w:val="single" w:sz="4" w:space="0" w:color="auto"/>
        <w:insideV w:val="single" w:sz="4" w:space="0" w:color="auto"/>
      </w:tblBorders>
      <w:tblCellMar>
        <w:left w:w="85" w:type="dxa"/>
        <w:right w:w="57" w:type="dxa"/>
      </w:tblCellMar>
    </w:tblPr>
    <w:tcPr>
      <w:tcMar>
        <w:left w:w="85" w:type="dxa"/>
        <w:right w:w="57" w:type="dxa"/>
      </w:tcMar>
    </w:tcPr>
  </w:style>
  <w:style w:type="character" w:customStyle="1" w:styleId="CoverDataChar">
    <w:name w:val="CoverData Char"/>
    <w:basedOn w:val="DefaultParagraphFont"/>
    <w:link w:val="CoverData"/>
    <w:rsid w:val="000E6AC4"/>
    <w:rPr>
      <w:sz w:val="24"/>
      <w:szCs w:val="28"/>
    </w:rPr>
  </w:style>
  <w:style w:type="character" w:customStyle="1" w:styleId="CoverURLChar">
    <w:name w:val="CoverURL Char"/>
    <w:basedOn w:val="CoverDataChar"/>
    <w:link w:val="CoverURL"/>
    <w:rsid w:val="000E6AC4"/>
    <w:rPr>
      <w:b/>
      <w:color w:val="0000FF"/>
      <w:sz w:val="24"/>
      <w:szCs w:val="28"/>
    </w:rPr>
  </w:style>
  <w:style w:type="paragraph" w:customStyle="1" w:styleId="PageTitle">
    <w:name w:val="PageTitle"/>
    <w:basedOn w:val="CoverTitle"/>
    <w:rsid w:val="000E6AC4"/>
    <w:rPr>
      <w:spacing w:val="0"/>
      <w:sz w:val="28"/>
      <w:szCs w:val="24"/>
    </w:rPr>
  </w:style>
  <w:style w:type="paragraph" w:customStyle="1" w:styleId="PageTitleContinued">
    <w:name w:val="PageTitleContinued"/>
    <w:basedOn w:val="CoverTitle"/>
    <w:rsid w:val="000E6AC4"/>
    <w:rPr>
      <w:spacing w:val="0"/>
      <w:sz w:val="24"/>
      <w:szCs w:val="24"/>
    </w:rPr>
  </w:style>
  <w:style w:type="paragraph" w:customStyle="1" w:styleId="CoverConfidential">
    <w:name w:val="CoverConfidential"/>
    <w:basedOn w:val="CoverDocTop1"/>
    <w:rsid w:val="000E6AC4"/>
    <w:rPr>
      <w:rFonts w:ascii="Source Sans Pro Semibold" w:hAnsi="Source Sans Pro Semibold"/>
      <w:b w:val="0"/>
      <w:color w:val="FF0000"/>
      <w:spacing w:val="30"/>
      <w:sz w:val="22"/>
    </w:rPr>
  </w:style>
  <w:style w:type="paragraph" w:styleId="TOCHeading">
    <w:name w:val="TOC Heading"/>
    <w:basedOn w:val="Heading1"/>
    <w:next w:val="Normal"/>
    <w:uiPriority w:val="39"/>
    <w:semiHidden/>
    <w:unhideWhenUsed/>
    <w:qFormat/>
    <w:rsid w:val="000E6AC4"/>
    <w:pPr>
      <w:keepLines/>
      <w:pageBreakBefore w:val="0"/>
      <w:numPr>
        <w:numId w:val="0"/>
      </w:numPr>
      <w:spacing w:before="480" w:after="0" w:line="276" w:lineRule="auto"/>
      <w:outlineLvl w:val="9"/>
    </w:pPr>
    <w:rPr>
      <w:rFonts w:asciiTheme="majorHAnsi" w:eastAsiaTheme="majorEastAsia" w:hAnsiTheme="majorHAnsi" w:cstheme="majorBidi"/>
      <w:bCs/>
      <w:snapToGrid/>
      <w:color w:val="AA0026" w:themeColor="accent1" w:themeShade="BF"/>
      <w:kern w:val="0"/>
      <w:sz w:val="28"/>
      <w:szCs w:val="28"/>
      <w:lang w:eastAsia="ja-JP"/>
    </w:rPr>
  </w:style>
  <w:style w:type="paragraph" w:customStyle="1" w:styleId="LegalCover">
    <w:name w:val="LegalCover"/>
    <w:basedOn w:val="Footer"/>
    <w:rsid w:val="000E6AC4"/>
    <w:rPr>
      <w:color w:val="FF0000"/>
    </w:rPr>
  </w:style>
  <w:style w:type="character" w:customStyle="1" w:styleId="LegalCoverReadMe">
    <w:name w:val="LegalCoverReadMe"/>
    <w:basedOn w:val="DefaultParagraphFont"/>
    <w:uiPriority w:val="1"/>
    <w:rsid w:val="000E6AC4"/>
    <w:rPr>
      <w:rFonts w:ascii="Source Sans Pro" w:hAnsi="Source Sans Pro"/>
      <w:b w:val="0"/>
      <w:i w:val="0"/>
      <w:caps w:val="0"/>
      <w:smallCaps w:val="0"/>
      <w:strike w:val="0"/>
      <w:dstrike w:val="0"/>
      <w:vanish w:val="0"/>
      <w:color w:val="FF0000"/>
      <w:sz w:val="18"/>
      <w:u w:val="none"/>
      <w:vertAlign w:val="baseline"/>
    </w:rPr>
  </w:style>
  <w:style w:type="character" w:customStyle="1" w:styleId="TOC1Char">
    <w:name w:val="TOC 1 Char"/>
    <w:aliases w:val="Heading1.TOC Char"/>
    <w:link w:val="TOC1"/>
    <w:uiPriority w:val="39"/>
    <w:rsid w:val="000E6AC4"/>
    <w:rPr>
      <w:b/>
      <w:noProof/>
    </w:rPr>
  </w:style>
  <w:style w:type="paragraph" w:customStyle="1" w:styleId="CodeInCodeTable">
    <w:name w:val="CodeInCodeTable"/>
    <w:basedOn w:val="Code"/>
    <w:qFormat/>
    <w:rsid w:val="000E6AC4"/>
    <w:pPr>
      <w:numPr>
        <w:numId w:val="23"/>
      </w:numPr>
      <w:tabs>
        <w:tab w:val="clear" w:pos="851"/>
        <w:tab w:val="left" w:pos="10206"/>
      </w:tabs>
      <w:spacing w:before="20" w:after="20"/>
      <w:contextualSpacing/>
    </w:pPr>
    <w:rPr>
      <w:rFonts w:ascii="Courier" w:hAnsi="Courier"/>
    </w:rPr>
  </w:style>
  <w:style w:type="numbering" w:customStyle="1" w:styleId="CodeListTemplate">
    <w:name w:val="CodeListTemplate"/>
    <w:locked/>
    <w:rsid w:val="000E6AC4"/>
    <w:pPr>
      <w:numPr>
        <w:numId w:val="17"/>
      </w:numPr>
    </w:pPr>
  </w:style>
  <w:style w:type="paragraph" w:customStyle="1" w:styleId="CodeTableTitle">
    <w:name w:val="CodeTableTitle"/>
    <w:basedOn w:val="Body"/>
    <w:next w:val="Body"/>
    <w:qFormat/>
    <w:rsid w:val="000E6AC4"/>
    <w:pPr>
      <w:numPr>
        <w:numId w:val="18"/>
      </w:numPr>
      <w:spacing w:before="120"/>
    </w:pPr>
    <w:rPr>
      <w:b/>
    </w:rPr>
  </w:style>
  <w:style w:type="character" w:styleId="CommentReference">
    <w:name w:val="annotation reference"/>
    <w:basedOn w:val="DefaultParagraphFont"/>
    <w:rsid w:val="000E6AC4"/>
    <w:rPr>
      <w:sz w:val="16"/>
      <w:szCs w:val="16"/>
    </w:rPr>
  </w:style>
  <w:style w:type="paragraph" w:customStyle="1" w:styleId="CoverDeviceList">
    <w:name w:val="CoverDeviceList"/>
    <w:basedOn w:val="CoverTitleContinued"/>
    <w:link w:val="CoverDeviceListChar"/>
    <w:qFormat/>
    <w:rsid w:val="000E6AC4"/>
    <w:pPr>
      <w:spacing w:after="120"/>
    </w:pPr>
  </w:style>
  <w:style w:type="character" w:customStyle="1" w:styleId="CoverTitleContinuedChar">
    <w:name w:val="CoverTitleContinued Char"/>
    <w:basedOn w:val="BodyChar"/>
    <w:link w:val="CoverTitleContinued"/>
    <w:rsid w:val="000E6AC4"/>
    <w:rPr>
      <w:b/>
      <w:spacing w:val="20"/>
      <w:sz w:val="28"/>
      <w:szCs w:val="28"/>
      <w:lang w:eastAsia="de-DE"/>
    </w:rPr>
  </w:style>
  <w:style w:type="character" w:customStyle="1" w:styleId="CoverDeviceListChar">
    <w:name w:val="CoverDeviceList Char"/>
    <w:basedOn w:val="CoverTitleContinuedChar"/>
    <w:link w:val="CoverDeviceList"/>
    <w:rsid w:val="000E6AC4"/>
    <w:rPr>
      <w:b/>
      <w:spacing w:val="20"/>
      <w:sz w:val="28"/>
      <w:szCs w:val="28"/>
      <w:lang w:eastAsia="de-DE"/>
    </w:rPr>
  </w:style>
  <w:style w:type="paragraph" w:customStyle="1" w:styleId="CoverHeading">
    <w:name w:val="CoverHeading"/>
    <w:basedOn w:val="CoverDeviceList"/>
    <w:link w:val="CoverHeadingChar"/>
    <w:qFormat/>
    <w:rsid w:val="000E6AC4"/>
    <w:pPr>
      <w:spacing w:before="360"/>
    </w:pPr>
  </w:style>
  <w:style w:type="character" w:customStyle="1" w:styleId="CoverHeadingChar">
    <w:name w:val="CoverHeading Char"/>
    <w:basedOn w:val="CoverDeviceListChar"/>
    <w:link w:val="CoverHeading"/>
    <w:rsid w:val="000E6AC4"/>
    <w:rPr>
      <w:b/>
      <w:spacing w:val="20"/>
      <w:sz w:val="28"/>
      <w:szCs w:val="28"/>
      <w:lang w:eastAsia="de-DE"/>
    </w:rPr>
  </w:style>
  <w:style w:type="paragraph" w:styleId="ListParagraph">
    <w:name w:val="List Paragraph"/>
    <w:basedOn w:val="Normal"/>
    <w:uiPriority w:val="34"/>
    <w:rsid w:val="000E6AC4"/>
    <w:pPr>
      <w:ind w:left="720"/>
      <w:contextualSpacing/>
    </w:pPr>
  </w:style>
  <w:style w:type="character" w:customStyle="1" w:styleId="CommentTextChar">
    <w:name w:val="Comment Text Char"/>
    <w:basedOn w:val="DefaultParagraphFont"/>
    <w:link w:val="CommentText"/>
    <w:semiHidden/>
    <w:rsid w:val="000E6AC4"/>
  </w:style>
  <w:style w:type="character" w:styleId="UnresolvedMention">
    <w:name w:val="Unresolved Mention"/>
    <w:basedOn w:val="DefaultParagraphFont"/>
    <w:uiPriority w:val="99"/>
    <w:semiHidden/>
    <w:unhideWhenUsed/>
    <w:rsid w:val="000E6AC4"/>
    <w:rPr>
      <w:color w:val="605E5C"/>
      <w:shd w:val="clear" w:color="auto" w:fill="E1DFDD"/>
    </w:rPr>
  </w:style>
  <w:style w:type="paragraph" w:customStyle="1" w:styleId="KeinAbsatzformat">
    <w:name w:val="[Kein Absatzformat]"/>
    <w:rsid w:val="00FD2C22"/>
    <w:pPr>
      <w:autoSpaceDE w:val="0"/>
      <w:autoSpaceDN w:val="0"/>
      <w:adjustRightInd w:val="0"/>
      <w:spacing w:line="288" w:lineRule="auto"/>
      <w:textAlignment w:val="center"/>
    </w:pPr>
    <w:rPr>
      <w:rFonts w:ascii="Times-Roman" w:eastAsia="Calibri" w:hAnsi="Times-Roman" w:cs="Times-Roman"/>
      <w:color w:val="000000"/>
      <w:sz w:val="24"/>
      <w:szCs w:val="24"/>
      <w:lang w:val="de-DE"/>
    </w:rPr>
  </w:style>
  <w:style w:type="paragraph" w:customStyle="1" w:styleId="Alphabetical">
    <w:name w:val="Alphabetical"/>
    <w:rsid w:val="000E6AC4"/>
    <w:pPr>
      <w:spacing w:before="60"/>
      <w:ind w:left="425" w:hanging="425"/>
    </w:pPr>
    <w:rPr>
      <w:noProof/>
      <w:snapToGrid w:val="0"/>
      <w:lang w:eastAsia="de-DE"/>
    </w:rPr>
  </w:style>
  <w:style w:type="character" w:styleId="PlaceholderText">
    <w:name w:val="Placeholder Text"/>
    <w:basedOn w:val="DefaultParagraphFont"/>
    <w:uiPriority w:val="99"/>
    <w:semiHidden/>
    <w:rsid w:val="000E6AC4"/>
    <w:rPr>
      <w:color w:val="808080"/>
    </w:rPr>
  </w:style>
  <w:style w:type="character" w:customStyle="1" w:styleId="FooterChar">
    <w:name w:val="Footer Char"/>
    <w:basedOn w:val="DefaultParagraphFont"/>
    <w:link w:val="Footer"/>
    <w:rsid w:val="000E6AC4"/>
    <w:rPr>
      <w:sz w:val="18"/>
      <w:lang w:eastAsia="de-DE"/>
    </w:rPr>
  </w:style>
  <w:style w:type="paragraph" w:customStyle="1" w:styleId="CoverDocTop2">
    <w:name w:val="CoverDocTop2"/>
    <w:basedOn w:val="Header"/>
    <w:link w:val="CoverDocTop2Char"/>
    <w:qFormat/>
    <w:rsid w:val="000E6AC4"/>
    <w:pPr>
      <w:framePr w:hSpace="142" w:wrap="around" w:vAnchor="text" w:hAnchor="margin" w:x="-284" w:y="1"/>
      <w:suppressOverlap/>
    </w:pPr>
    <w:rPr>
      <w:b/>
      <w:sz w:val="28"/>
      <w:szCs w:val="28"/>
    </w:rPr>
  </w:style>
  <w:style w:type="character" w:customStyle="1" w:styleId="CoverDocTop2Char">
    <w:name w:val="CoverDocTop2 Char"/>
    <w:basedOn w:val="HeaderChar"/>
    <w:link w:val="CoverDocTop2"/>
    <w:rsid w:val="000E6AC4"/>
    <w:rPr>
      <w:b/>
      <w:sz w:val="28"/>
      <w:szCs w:val="28"/>
    </w:rPr>
  </w:style>
  <w:style w:type="paragraph" w:customStyle="1" w:styleId="EquationTitle">
    <w:name w:val="EquationTitle"/>
    <w:basedOn w:val="Body"/>
    <w:next w:val="Body"/>
    <w:qFormat/>
    <w:rsid w:val="000E6AC4"/>
    <w:pPr>
      <w:keepNext/>
      <w:spacing w:before="40" w:after="360" w:line="276" w:lineRule="auto"/>
    </w:pPr>
    <w:rPr>
      <w:b/>
    </w:rPr>
  </w:style>
  <w:style w:type="paragraph" w:styleId="Revision">
    <w:name w:val="Revision"/>
    <w:hidden/>
    <w:uiPriority w:val="99"/>
    <w:semiHidden/>
    <w:rsid w:val="00462D3D"/>
  </w:style>
  <w:style w:type="character" w:customStyle="1" w:styleId="Heading1Char">
    <w:name w:val="Heading 1 Char"/>
    <w:aliases w:val="Heading1 Char"/>
    <w:basedOn w:val="DefaultParagraphFont"/>
    <w:link w:val="Heading1"/>
    <w:rsid w:val="000E6AC4"/>
    <w:rPr>
      <w:b/>
      <w:snapToGrid w:val="0"/>
      <w:kern w:val="28"/>
      <w:sz w:val="32"/>
      <w:lang w:eastAsia="de-DE"/>
    </w:rPr>
  </w:style>
  <w:style w:type="character" w:customStyle="1" w:styleId="Heading2Char">
    <w:name w:val="Heading 2 Char"/>
    <w:aliases w:val="Heading2 Char"/>
    <w:basedOn w:val="DefaultParagraphFont"/>
    <w:link w:val="Heading2"/>
    <w:rsid w:val="000E6AC4"/>
    <w:rPr>
      <w:b/>
      <w:snapToGrid w:val="0"/>
      <w:kern w:val="28"/>
      <w:sz w:val="28"/>
      <w:lang w:eastAsia="de-DE"/>
    </w:rPr>
  </w:style>
  <w:style w:type="character" w:customStyle="1" w:styleId="Heading3Char">
    <w:name w:val="Heading 3 Char"/>
    <w:aliases w:val="Heading3 Char"/>
    <w:basedOn w:val="DefaultParagraphFont"/>
    <w:link w:val="Heading3"/>
    <w:rsid w:val="000E6AC4"/>
    <w:rPr>
      <w:b/>
      <w:snapToGrid w:val="0"/>
      <w:kern w:val="28"/>
      <w:sz w:val="28"/>
      <w:lang w:eastAsia="de-DE"/>
    </w:rPr>
  </w:style>
  <w:style w:type="character" w:customStyle="1" w:styleId="Heading4Char">
    <w:name w:val="Heading 4 Char"/>
    <w:aliases w:val="Heading4 Char"/>
    <w:basedOn w:val="DefaultParagraphFont"/>
    <w:link w:val="Heading4"/>
    <w:rsid w:val="000E6AC4"/>
    <w:rPr>
      <w:b/>
      <w:snapToGrid w:val="0"/>
      <w:kern w:val="28"/>
      <w:sz w:val="28"/>
      <w:lang w:eastAsia="de-DE"/>
    </w:rPr>
  </w:style>
  <w:style w:type="character" w:customStyle="1" w:styleId="Heading5Char">
    <w:name w:val="Heading 5 Char"/>
    <w:basedOn w:val="DefaultParagraphFont"/>
    <w:link w:val="Heading5"/>
    <w:rsid w:val="000E6AC4"/>
    <w:rPr>
      <w:b/>
      <w:snapToGrid w:val="0"/>
      <w:kern w:val="28"/>
      <w:sz w:val="28"/>
      <w:szCs w:val="24"/>
      <w:lang w:eastAsia="de-DE"/>
    </w:rPr>
  </w:style>
  <w:style w:type="character" w:customStyle="1" w:styleId="Heading6Char">
    <w:name w:val="Heading 6 Char"/>
    <w:basedOn w:val="DefaultParagraphFont"/>
    <w:link w:val="Heading6"/>
    <w:rsid w:val="000E6AC4"/>
    <w:rPr>
      <w:i/>
    </w:rPr>
  </w:style>
  <w:style w:type="character" w:customStyle="1" w:styleId="Heading7Char">
    <w:name w:val="Heading 7 Char"/>
    <w:basedOn w:val="DefaultParagraphFont"/>
    <w:link w:val="Heading7"/>
    <w:rsid w:val="000E6AC4"/>
  </w:style>
  <w:style w:type="character" w:customStyle="1" w:styleId="Heading8Char">
    <w:name w:val="Heading 8 Char"/>
    <w:basedOn w:val="DefaultParagraphFont"/>
    <w:link w:val="Heading8"/>
    <w:rsid w:val="000E6AC4"/>
    <w:rPr>
      <w:i/>
    </w:rPr>
  </w:style>
  <w:style w:type="character" w:customStyle="1" w:styleId="Heading9Char">
    <w:name w:val="Heading 9 Char"/>
    <w:basedOn w:val="DefaultParagraphFont"/>
    <w:link w:val="Heading9"/>
    <w:rsid w:val="000E6AC4"/>
    <w:rPr>
      <w:i/>
      <w:sz w:val="18"/>
    </w:rPr>
  </w:style>
  <w:style w:type="character" w:customStyle="1" w:styleId="BalloonTextChar">
    <w:name w:val="Balloon Text Char"/>
    <w:basedOn w:val="DefaultParagraphFont"/>
    <w:link w:val="BalloonText"/>
    <w:semiHidden/>
    <w:rsid w:val="000E6AC4"/>
    <w:rPr>
      <w:rFonts w:ascii="Tahoma" w:hAnsi="Tahoma" w:cs="Tahoma"/>
      <w:sz w:val="16"/>
      <w:szCs w:val="16"/>
    </w:rPr>
  </w:style>
  <w:style w:type="character" w:customStyle="1" w:styleId="CommentSubjectChar">
    <w:name w:val="Comment Subject Char"/>
    <w:basedOn w:val="CommentTextChar"/>
    <w:link w:val="CommentSubject"/>
    <w:semiHidden/>
    <w:rsid w:val="000E6AC4"/>
    <w:rPr>
      <w:b/>
      <w:bCs/>
    </w:rPr>
  </w:style>
  <w:style w:type="character" w:customStyle="1" w:styleId="DocumentMapChar">
    <w:name w:val="Document Map Char"/>
    <w:basedOn w:val="DefaultParagraphFont"/>
    <w:link w:val="DocumentMap"/>
    <w:semiHidden/>
    <w:rsid w:val="000E6AC4"/>
    <w:rPr>
      <w:rFonts w:ascii="Tahoma" w:eastAsia="SimSun" w:hAnsi="Tahoma"/>
      <w:shd w:val="clear" w:color="auto" w:fill="000080"/>
      <w:lang w:eastAsia="zh-CN"/>
    </w:rPr>
  </w:style>
  <w:style w:type="character" w:customStyle="1" w:styleId="EndnoteTextChar">
    <w:name w:val="Endnote Text Char"/>
    <w:basedOn w:val="DefaultParagraphFont"/>
    <w:link w:val="EndnoteText"/>
    <w:semiHidden/>
    <w:rsid w:val="000E6AC4"/>
  </w:style>
  <w:style w:type="character" w:customStyle="1" w:styleId="FootnoteTextChar">
    <w:name w:val="Footnote Text Char"/>
    <w:aliases w:val="footnote Char"/>
    <w:basedOn w:val="DefaultParagraphFont"/>
    <w:link w:val="FootnoteText"/>
    <w:semiHidden/>
    <w:rsid w:val="000E6AC4"/>
    <w:rPr>
      <w:sz w:val="18"/>
      <w:lang w:eastAsia="de-DE"/>
    </w:rPr>
  </w:style>
  <w:style w:type="character" w:customStyle="1" w:styleId="MacroTextChar">
    <w:name w:val="Macro Text Char"/>
    <w:basedOn w:val="DefaultParagraphFont"/>
    <w:link w:val="MacroText"/>
    <w:semiHidden/>
    <w:rsid w:val="000E6AC4"/>
    <w:rPr>
      <w:rFonts w:ascii="Courier New" w:hAnsi="Courier New" w:cs="Courier New"/>
    </w:rPr>
  </w:style>
  <w:style w:type="character" w:customStyle="1" w:styleId="MessageHeaderChar">
    <w:name w:val="Message Header Char"/>
    <w:basedOn w:val="DefaultParagraphFont"/>
    <w:link w:val="MessageHeader"/>
    <w:rsid w:val="000E6AC4"/>
    <w:rPr>
      <w:rFonts w:cs="Arial"/>
      <w:sz w:val="24"/>
      <w:szCs w:val="24"/>
      <w:shd w:val="pct20" w:color="auto" w:fill="auto"/>
    </w:rPr>
  </w:style>
  <w:style w:type="paragraph" w:styleId="Caption">
    <w:name w:val="caption"/>
    <w:basedOn w:val="Normal"/>
    <w:next w:val="Normal"/>
    <w:uiPriority w:val="35"/>
    <w:unhideWhenUsed/>
    <w:locked/>
    <w:rsid w:val="000E6AC4"/>
    <w:pPr>
      <w:spacing w:after="200"/>
    </w:pPr>
    <w:rPr>
      <w:i/>
      <w:iCs/>
      <w:color w:val="84B6A7" w:themeColor="text2"/>
      <w:sz w:val="18"/>
      <w:szCs w:val="18"/>
    </w:rPr>
  </w:style>
  <w:style w:type="paragraph" w:customStyle="1" w:styleId="Codelisting">
    <w:name w:val="Code listing"/>
    <w:basedOn w:val="Caption"/>
    <w:autoRedefine/>
    <w:rsid w:val="00DA3614"/>
    <w:pPr>
      <w:keepNext/>
      <w:tabs>
        <w:tab w:val="left" w:pos="1701"/>
      </w:tabs>
      <w:spacing w:before="260" w:after="40"/>
      <w:ind w:left="1701" w:hanging="1701"/>
    </w:pPr>
    <w:rPr>
      <w:b/>
      <w:i w:val="0"/>
      <w:color w:val="auto"/>
      <w:sz w:val="22"/>
    </w:rPr>
  </w:style>
  <w:style w:type="paragraph" w:customStyle="1" w:styleId="Figuretitlenew">
    <w:name w:val="Figure_title_new"/>
    <w:basedOn w:val="Normal"/>
    <w:autoRedefine/>
    <w:rsid w:val="00EB465C"/>
    <w:pPr>
      <w:spacing w:before="40" w:after="360" w:line="276" w:lineRule="auto"/>
    </w:pPr>
    <w:rPr>
      <w:b/>
    </w:rPr>
  </w:style>
  <w:style w:type="table" w:customStyle="1" w:styleId="TableGrid1">
    <w:name w:val="Table Grid1"/>
    <w:basedOn w:val="TableNormal"/>
    <w:next w:val="TableGrid"/>
    <w:rsid w:val="00DA36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templatenew">
    <w:name w:val="Table_template_new"/>
    <w:basedOn w:val="Caption"/>
    <w:autoRedefine/>
    <w:rsid w:val="000E6AC4"/>
    <w:pPr>
      <w:keepNext/>
      <w:tabs>
        <w:tab w:val="left" w:pos="1134"/>
      </w:tabs>
      <w:spacing w:before="260" w:after="40" w:line="276" w:lineRule="auto"/>
      <w:ind w:left="1134" w:hanging="1134"/>
    </w:pPr>
    <w:rPr>
      <w:b/>
      <w:i w:val="0"/>
      <w:color w:val="auto"/>
      <w:sz w:val="22"/>
    </w:rPr>
  </w:style>
  <w:style w:type="paragraph" w:styleId="NormalWeb">
    <w:name w:val="Normal (Web)"/>
    <w:basedOn w:val="Normal"/>
    <w:semiHidden/>
    <w:unhideWhenUsed/>
    <w:rsid w:val="000947D4"/>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619781">
      <w:bodyDiv w:val="1"/>
      <w:marLeft w:val="0"/>
      <w:marRight w:val="0"/>
      <w:marTop w:val="0"/>
      <w:marBottom w:val="0"/>
      <w:divBdr>
        <w:top w:val="none" w:sz="0" w:space="0" w:color="auto"/>
        <w:left w:val="none" w:sz="0" w:space="0" w:color="auto"/>
        <w:bottom w:val="none" w:sz="0" w:space="0" w:color="auto"/>
        <w:right w:val="none" w:sz="0" w:space="0" w:color="auto"/>
      </w:divBdr>
      <w:divsChild>
        <w:div w:id="720403764">
          <w:marLeft w:val="0"/>
          <w:marRight w:val="0"/>
          <w:marTop w:val="0"/>
          <w:marBottom w:val="0"/>
          <w:divBdr>
            <w:top w:val="none" w:sz="0" w:space="0" w:color="auto"/>
            <w:left w:val="none" w:sz="0" w:space="0" w:color="auto"/>
            <w:bottom w:val="none" w:sz="0" w:space="0" w:color="auto"/>
            <w:right w:val="none" w:sz="0" w:space="0" w:color="auto"/>
          </w:divBdr>
          <w:divsChild>
            <w:div w:id="2076127273">
              <w:marLeft w:val="0"/>
              <w:marRight w:val="0"/>
              <w:marTop w:val="0"/>
              <w:marBottom w:val="0"/>
              <w:divBdr>
                <w:top w:val="none" w:sz="0" w:space="0" w:color="auto"/>
                <w:left w:val="none" w:sz="0" w:space="0" w:color="auto"/>
                <w:bottom w:val="none" w:sz="0" w:space="0" w:color="auto"/>
                <w:right w:val="none" w:sz="0" w:space="0" w:color="auto"/>
              </w:divBdr>
            </w:div>
          </w:divsChild>
        </w:div>
        <w:div w:id="2020813791">
          <w:marLeft w:val="-225"/>
          <w:marRight w:val="-225"/>
          <w:marTop w:val="0"/>
          <w:marBottom w:val="0"/>
          <w:divBdr>
            <w:top w:val="none" w:sz="0" w:space="0" w:color="auto"/>
            <w:left w:val="none" w:sz="0" w:space="0" w:color="auto"/>
            <w:bottom w:val="none" w:sz="0" w:space="0" w:color="auto"/>
            <w:right w:val="none" w:sz="0" w:space="0" w:color="auto"/>
          </w:divBdr>
          <w:divsChild>
            <w:div w:id="1163230890">
              <w:marLeft w:val="0"/>
              <w:marRight w:val="0"/>
              <w:marTop w:val="0"/>
              <w:marBottom w:val="0"/>
              <w:divBdr>
                <w:top w:val="none" w:sz="0" w:space="0" w:color="auto"/>
                <w:left w:val="none" w:sz="0" w:space="0" w:color="auto"/>
                <w:bottom w:val="none" w:sz="0" w:space="0" w:color="auto"/>
                <w:right w:val="none" w:sz="0" w:space="0" w:color="auto"/>
              </w:divBdr>
              <w:divsChild>
                <w:div w:id="858353840">
                  <w:marLeft w:val="0"/>
                  <w:marRight w:val="0"/>
                  <w:marTop w:val="0"/>
                  <w:marBottom w:val="0"/>
                  <w:divBdr>
                    <w:top w:val="none" w:sz="0" w:space="0" w:color="auto"/>
                    <w:left w:val="none" w:sz="0" w:space="0" w:color="auto"/>
                    <w:bottom w:val="none" w:sz="0" w:space="0" w:color="auto"/>
                    <w:right w:val="none" w:sz="0" w:space="0" w:color="auto"/>
                  </w:divBdr>
                  <w:divsChild>
                    <w:div w:id="1820339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319409">
      <w:bodyDiv w:val="1"/>
      <w:marLeft w:val="0"/>
      <w:marRight w:val="0"/>
      <w:marTop w:val="0"/>
      <w:marBottom w:val="0"/>
      <w:divBdr>
        <w:top w:val="none" w:sz="0" w:space="0" w:color="auto"/>
        <w:left w:val="none" w:sz="0" w:space="0" w:color="auto"/>
        <w:bottom w:val="none" w:sz="0" w:space="0" w:color="auto"/>
        <w:right w:val="none" w:sz="0" w:space="0" w:color="auto"/>
      </w:divBdr>
      <w:divsChild>
        <w:div w:id="1053893832">
          <w:marLeft w:val="907"/>
          <w:marRight w:val="0"/>
          <w:marTop w:val="0"/>
          <w:marBottom w:val="180"/>
          <w:divBdr>
            <w:top w:val="none" w:sz="0" w:space="0" w:color="auto"/>
            <w:left w:val="none" w:sz="0" w:space="0" w:color="auto"/>
            <w:bottom w:val="none" w:sz="0" w:space="0" w:color="auto"/>
            <w:right w:val="none" w:sz="0" w:space="0" w:color="auto"/>
          </w:divBdr>
        </w:div>
      </w:divsChild>
    </w:div>
    <w:div w:id="332147401">
      <w:bodyDiv w:val="1"/>
      <w:marLeft w:val="0"/>
      <w:marRight w:val="0"/>
      <w:marTop w:val="0"/>
      <w:marBottom w:val="0"/>
      <w:divBdr>
        <w:top w:val="none" w:sz="0" w:space="0" w:color="auto"/>
        <w:left w:val="none" w:sz="0" w:space="0" w:color="auto"/>
        <w:bottom w:val="none" w:sz="0" w:space="0" w:color="auto"/>
        <w:right w:val="none" w:sz="0" w:space="0" w:color="auto"/>
      </w:divBdr>
    </w:div>
    <w:div w:id="452333506">
      <w:bodyDiv w:val="1"/>
      <w:marLeft w:val="0"/>
      <w:marRight w:val="0"/>
      <w:marTop w:val="0"/>
      <w:marBottom w:val="0"/>
      <w:divBdr>
        <w:top w:val="none" w:sz="0" w:space="0" w:color="auto"/>
        <w:left w:val="none" w:sz="0" w:space="0" w:color="auto"/>
        <w:bottom w:val="none" w:sz="0" w:space="0" w:color="auto"/>
        <w:right w:val="none" w:sz="0" w:space="0" w:color="auto"/>
      </w:divBdr>
      <w:divsChild>
        <w:div w:id="1078557724">
          <w:marLeft w:val="446"/>
          <w:marRight w:val="0"/>
          <w:marTop w:val="0"/>
          <w:marBottom w:val="240"/>
          <w:divBdr>
            <w:top w:val="none" w:sz="0" w:space="0" w:color="auto"/>
            <w:left w:val="none" w:sz="0" w:space="0" w:color="auto"/>
            <w:bottom w:val="none" w:sz="0" w:space="0" w:color="auto"/>
            <w:right w:val="none" w:sz="0" w:space="0" w:color="auto"/>
          </w:divBdr>
        </w:div>
        <w:div w:id="645475849">
          <w:marLeft w:val="446"/>
          <w:marRight w:val="0"/>
          <w:marTop w:val="0"/>
          <w:marBottom w:val="0"/>
          <w:divBdr>
            <w:top w:val="none" w:sz="0" w:space="0" w:color="auto"/>
            <w:left w:val="none" w:sz="0" w:space="0" w:color="auto"/>
            <w:bottom w:val="none" w:sz="0" w:space="0" w:color="auto"/>
            <w:right w:val="none" w:sz="0" w:space="0" w:color="auto"/>
          </w:divBdr>
        </w:div>
        <w:div w:id="131948804">
          <w:marLeft w:val="446"/>
          <w:marRight w:val="0"/>
          <w:marTop w:val="0"/>
          <w:marBottom w:val="0"/>
          <w:divBdr>
            <w:top w:val="none" w:sz="0" w:space="0" w:color="auto"/>
            <w:left w:val="none" w:sz="0" w:space="0" w:color="auto"/>
            <w:bottom w:val="none" w:sz="0" w:space="0" w:color="auto"/>
            <w:right w:val="none" w:sz="0" w:space="0" w:color="auto"/>
          </w:divBdr>
        </w:div>
        <w:div w:id="510990215">
          <w:marLeft w:val="446"/>
          <w:marRight w:val="0"/>
          <w:marTop w:val="0"/>
          <w:marBottom w:val="240"/>
          <w:divBdr>
            <w:top w:val="none" w:sz="0" w:space="0" w:color="auto"/>
            <w:left w:val="none" w:sz="0" w:space="0" w:color="auto"/>
            <w:bottom w:val="none" w:sz="0" w:space="0" w:color="auto"/>
            <w:right w:val="none" w:sz="0" w:space="0" w:color="auto"/>
          </w:divBdr>
        </w:div>
      </w:divsChild>
    </w:div>
    <w:div w:id="655960594">
      <w:bodyDiv w:val="1"/>
      <w:marLeft w:val="0"/>
      <w:marRight w:val="0"/>
      <w:marTop w:val="0"/>
      <w:marBottom w:val="0"/>
      <w:divBdr>
        <w:top w:val="none" w:sz="0" w:space="0" w:color="auto"/>
        <w:left w:val="none" w:sz="0" w:space="0" w:color="auto"/>
        <w:bottom w:val="none" w:sz="0" w:space="0" w:color="auto"/>
        <w:right w:val="none" w:sz="0" w:space="0" w:color="auto"/>
      </w:divBdr>
    </w:div>
    <w:div w:id="687950886">
      <w:bodyDiv w:val="1"/>
      <w:marLeft w:val="0"/>
      <w:marRight w:val="0"/>
      <w:marTop w:val="0"/>
      <w:marBottom w:val="0"/>
      <w:divBdr>
        <w:top w:val="none" w:sz="0" w:space="0" w:color="auto"/>
        <w:left w:val="none" w:sz="0" w:space="0" w:color="auto"/>
        <w:bottom w:val="none" w:sz="0" w:space="0" w:color="auto"/>
        <w:right w:val="none" w:sz="0" w:space="0" w:color="auto"/>
      </w:divBdr>
    </w:div>
    <w:div w:id="927883731">
      <w:bodyDiv w:val="1"/>
      <w:marLeft w:val="0"/>
      <w:marRight w:val="0"/>
      <w:marTop w:val="0"/>
      <w:marBottom w:val="0"/>
      <w:divBdr>
        <w:top w:val="none" w:sz="0" w:space="0" w:color="auto"/>
        <w:left w:val="none" w:sz="0" w:space="0" w:color="auto"/>
        <w:bottom w:val="none" w:sz="0" w:space="0" w:color="auto"/>
        <w:right w:val="none" w:sz="0" w:space="0" w:color="auto"/>
      </w:divBdr>
      <w:divsChild>
        <w:div w:id="1433741820">
          <w:marLeft w:val="907"/>
          <w:marRight w:val="0"/>
          <w:marTop w:val="0"/>
          <w:marBottom w:val="180"/>
          <w:divBdr>
            <w:top w:val="none" w:sz="0" w:space="0" w:color="auto"/>
            <w:left w:val="none" w:sz="0" w:space="0" w:color="auto"/>
            <w:bottom w:val="none" w:sz="0" w:space="0" w:color="auto"/>
            <w:right w:val="none" w:sz="0" w:space="0" w:color="auto"/>
          </w:divBdr>
        </w:div>
        <w:div w:id="1107848279">
          <w:marLeft w:val="907"/>
          <w:marRight w:val="0"/>
          <w:marTop w:val="0"/>
          <w:marBottom w:val="180"/>
          <w:divBdr>
            <w:top w:val="none" w:sz="0" w:space="0" w:color="auto"/>
            <w:left w:val="none" w:sz="0" w:space="0" w:color="auto"/>
            <w:bottom w:val="none" w:sz="0" w:space="0" w:color="auto"/>
            <w:right w:val="none" w:sz="0" w:space="0" w:color="auto"/>
          </w:divBdr>
        </w:div>
        <w:div w:id="1689600593">
          <w:marLeft w:val="907"/>
          <w:marRight w:val="0"/>
          <w:marTop w:val="0"/>
          <w:marBottom w:val="180"/>
          <w:divBdr>
            <w:top w:val="none" w:sz="0" w:space="0" w:color="auto"/>
            <w:left w:val="none" w:sz="0" w:space="0" w:color="auto"/>
            <w:bottom w:val="none" w:sz="0" w:space="0" w:color="auto"/>
            <w:right w:val="none" w:sz="0" w:space="0" w:color="auto"/>
          </w:divBdr>
        </w:div>
      </w:divsChild>
    </w:div>
    <w:div w:id="951522284">
      <w:bodyDiv w:val="1"/>
      <w:marLeft w:val="0"/>
      <w:marRight w:val="0"/>
      <w:marTop w:val="0"/>
      <w:marBottom w:val="0"/>
      <w:divBdr>
        <w:top w:val="none" w:sz="0" w:space="0" w:color="auto"/>
        <w:left w:val="none" w:sz="0" w:space="0" w:color="auto"/>
        <w:bottom w:val="none" w:sz="0" w:space="0" w:color="auto"/>
        <w:right w:val="none" w:sz="0" w:space="0" w:color="auto"/>
      </w:divBdr>
    </w:div>
    <w:div w:id="1457799158">
      <w:bodyDiv w:val="1"/>
      <w:marLeft w:val="0"/>
      <w:marRight w:val="0"/>
      <w:marTop w:val="0"/>
      <w:marBottom w:val="0"/>
      <w:divBdr>
        <w:top w:val="none" w:sz="0" w:space="0" w:color="auto"/>
        <w:left w:val="none" w:sz="0" w:space="0" w:color="auto"/>
        <w:bottom w:val="none" w:sz="0" w:space="0" w:color="auto"/>
        <w:right w:val="none" w:sz="0" w:space="0" w:color="auto"/>
      </w:divBdr>
    </w:div>
    <w:div w:id="1816796283">
      <w:bodyDiv w:val="1"/>
      <w:marLeft w:val="0"/>
      <w:marRight w:val="0"/>
      <w:marTop w:val="0"/>
      <w:marBottom w:val="0"/>
      <w:divBdr>
        <w:top w:val="none" w:sz="0" w:space="0" w:color="auto"/>
        <w:left w:val="none" w:sz="0" w:space="0" w:color="auto"/>
        <w:bottom w:val="none" w:sz="0" w:space="0" w:color="auto"/>
        <w:right w:val="none" w:sz="0" w:space="0" w:color="auto"/>
      </w:divBdr>
      <w:divsChild>
        <w:div w:id="1643004652">
          <w:marLeft w:val="0"/>
          <w:marRight w:val="0"/>
          <w:marTop w:val="0"/>
          <w:marBottom w:val="0"/>
          <w:divBdr>
            <w:top w:val="none" w:sz="0" w:space="0" w:color="auto"/>
            <w:left w:val="none" w:sz="0" w:space="0" w:color="auto"/>
            <w:bottom w:val="none" w:sz="0" w:space="0" w:color="auto"/>
            <w:right w:val="none" w:sz="0" w:space="0" w:color="auto"/>
          </w:divBdr>
          <w:divsChild>
            <w:div w:id="975062964">
              <w:marLeft w:val="0"/>
              <w:marRight w:val="0"/>
              <w:marTop w:val="0"/>
              <w:marBottom w:val="0"/>
              <w:divBdr>
                <w:top w:val="none" w:sz="0" w:space="0" w:color="auto"/>
                <w:left w:val="none" w:sz="0" w:space="0" w:color="auto"/>
                <w:bottom w:val="none" w:sz="0" w:space="0" w:color="auto"/>
                <w:right w:val="none" w:sz="0" w:space="0" w:color="auto"/>
              </w:divBdr>
            </w:div>
          </w:divsChild>
        </w:div>
        <w:div w:id="49155309">
          <w:marLeft w:val="-225"/>
          <w:marRight w:val="-225"/>
          <w:marTop w:val="0"/>
          <w:marBottom w:val="0"/>
          <w:divBdr>
            <w:top w:val="none" w:sz="0" w:space="0" w:color="auto"/>
            <w:left w:val="none" w:sz="0" w:space="0" w:color="auto"/>
            <w:bottom w:val="none" w:sz="0" w:space="0" w:color="auto"/>
            <w:right w:val="none" w:sz="0" w:space="0" w:color="auto"/>
          </w:divBdr>
          <w:divsChild>
            <w:div w:id="1344211031">
              <w:marLeft w:val="0"/>
              <w:marRight w:val="0"/>
              <w:marTop w:val="0"/>
              <w:marBottom w:val="0"/>
              <w:divBdr>
                <w:top w:val="none" w:sz="0" w:space="0" w:color="auto"/>
                <w:left w:val="none" w:sz="0" w:space="0" w:color="auto"/>
                <w:bottom w:val="none" w:sz="0" w:space="0" w:color="auto"/>
                <w:right w:val="none" w:sz="0" w:space="0" w:color="auto"/>
              </w:divBdr>
              <w:divsChild>
                <w:div w:id="1148546418">
                  <w:marLeft w:val="0"/>
                  <w:marRight w:val="0"/>
                  <w:marTop w:val="0"/>
                  <w:marBottom w:val="0"/>
                  <w:divBdr>
                    <w:top w:val="none" w:sz="0" w:space="0" w:color="auto"/>
                    <w:left w:val="none" w:sz="0" w:space="0" w:color="auto"/>
                    <w:bottom w:val="none" w:sz="0" w:space="0" w:color="auto"/>
                    <w:right w:val="none" w:sz="0" w:space="0" w:color="auto"/>
                  </w:divBdr>
                  <w:divsChild>
                    <w:div w:id="189315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278968">
      <w:bodyDiv w:val="1"/>
      <w:marLeft w:val="0"/>
      <w:marRight w:val="0"/>
      <w:marTop w:val="0"/>
      <w:marBottom w:val="0"/>
      <w:divBdr>
        <w:top w:val="none" w:sz="0" w:space="0" w:color="auto"/>
        <w:left w:val="none" w:sz="0" w:space="0" w:color="auto"/>
        <w:bottom w:val="none" w:sz="0" w:space="0" w:color="auto"/>
        <w:right w:val="none" w:sz="0" w:space="0" w:color="auto"/>
      </w:divBdr>
      <w:divsChild>
        <w:div w:id="1320696956">
          <w:marLeft w:val="907"/>
          <w:marRight w:val="0"/>
          <w:marTop w:val="0"/>
          <w:marBottom w:val="180"/>
          <w:divBdr>
            <w:top w:val="none" w:sz="0" w:space="0" w:color="auto"/>
            <w:left w:val="none" w:sz="0" w:space="0" w:color="auto"/>
            <w:bottom w:val="none" w:sz="0" w:space="0" w:color="auto"/>
            <w:right w:val="none" w:sz="0" w:space="0" w:color="auto"/>
          </w:divBdr>
        </w:div>
      </w:divsChild>
    </w:div>
    <w:div w:id="2021195807">
      <w:bodyDiv w:val="1"/>
      <w:marLeft w:val="0"/>
      <w:marRight w:val="0"/>
      <w:marTop w:val="0"/>
      <w:marBottom w:val="0"/>
      <w:divBdr>
        <w:top w:val="none" w:sz="0" w:space="0" w:color="auto"/>
        <w:left w:val="none" w:sz="0" w:space="0" w:color="auto"/>
        <w:bottom w:val="none" w:sz="0" w:space="0" w:color="auto"/>
        <w:right w:val="none" w:sz="0" w:space="0" w:color="auto"/>
      </w:divBdr>
    </w:div>
    <w:div w:id="20970215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6.jpeg"/><Relationship Id="rId26" Type="http://schemas.openxmlformats.org/officeDocument/2006/relationships/image" Target="https://eenews.cdnartwhere.eu/sites/default/files/styles/facebook/public/sites/default/files/images/memsmic630.jpg?itok=z1VN6wsT" TargetMode="External"/><Relationship Id="rId39" Type="http://schemas.openxmlformats.org/officeDocument/2006/relationships/header" Target="header5.xml"/><Relationship Id="rId21" Type="http://schemas.openxmlformats.org/officeDocument/2006/relationships/image" Target="media/image8.png"/><Relationship Id="rId34" Type="http://schemas.openxmlformats.org/officeDocument/2006/relationships/hyperlink" Target="https://www.infineon.com/dgdl/Infineon-CYBLE-416045-02-DataSheet-v02_00-EN.pdf?fileId=8ac78c8c7d0d8da4017d0ee63f136e57" TargetMode="External"/><Relationship Id="rId42" Type="http://schemas.openxmlformats.org/officeDocument/2006/relationships/fontTable" Target="fontTab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https://www.channel-e.de/fileadmin/user_upload/ModusToolbox_ML.png" TargetMode="External"/><Relationship Id="rId29" Type="http://schemas.openxmlformats.org/officeDocument/2006/relationships/image" Target="https://www.pcboard.ca/image/cache/catalog/products/lcd-products/oled/oled-128x64-colors-450x450.jpg" TargetMode="Externa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https://media.digikey.com/Photos/Cypress%20Semi%20Photos/MFG_CYBLE-416045-02.jpg" TargetMode="External"/><Relationship Id="rId32" Type="http://schemas.openxmlformats.org/officeDocument/2006/relationships/image" Target="media/image16.png"/><Relationship Id="rId37" Type="http://schemas.openxmlformats.org/officeDocument/2006/relationships/hyperlink" Target="https://learn.adafruit.com/adafruit-max98357-i2s-class-d-mono-amp/overview" TargetMode="External"/><Relationship Id="rId40" Type="http://schemas.openxmlformats.org/officeDocument/2006/relationships/header" Target="header6.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10.jpeg"/><Relationship Id="rId28" Type="http://schemas.openxmlformats.org/officeDocument/2006/relationships/image" Target="media/image13.jpeg"/><Relationship Id="rId36" Type="http://schemas.openxmlformats.org/officeDocument/2006/relationships/hyperlink" Target="https://www.bosch-sensortec.com/products/environmental-sensors/gas-sensors/bme680/#documents" TargetMode="Externa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image" Target="media/image14.jpeg"/><Relationship Id="rId35" Type="http://schemas.openxmlformats.org/officeDocument/2006/relationships/hyperlink" Target="https://www.infineon.com/cms/en/product/sensor/mems-microphones/mems-microphones-for-consumer/im69d130/" TargetMode="External"/><Relationship Id="rId43" Type="http://schemas.openxmlformats.org/officeDocument/2006/relationships/glossaryDocument" Target="glossary/document.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1.jpeg"/><Relationship Id="rId33" Type="http://schemas.openxmlformats.org/officeDocument/2006/relationships/header" Target="header3.xml"/><Relationship Id="rId38" Type="http://schemas.openxmlformats.org/officeDocument/2006/relationships/header" Target="header4.xml"/></Relationships>
</file>

<file path=word/_rels/footer2.xml.rels><?xml version="1.0" encoding="UTF-8" standalone="yes"?>
<Relationships xmlns="http://schemas.openxmlformats.org/package/2006/relationships"><Relationship Id="rId1" Type="http://schemas.openxmlformats.org/officeDocument/2006/relationships/hyperlink" Target="http://www.infineon.com"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erratum@infineon.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2.xml.rels><?xml version="1.0" encoding="UTF-8" standalone="yes"?>
<Relationships xmlns="http://schemas.openxmlformats.org/package/2006/relationships"><Relationship Id="rId3" Type="http://schemas.openxmlformats.org/officeDocument/2006/relationships/image" Target="media/image2.wmf"/><Relationship Id="rId2" Type="http://schemas.openxmlformats.org/officeDocument/2006/relationships/image" Target="media/image3.png"/><Relationship Id="rId1" Type="http://schemas.openxmlformats.org/officeDocument/2006/relationships/image" Target="media/image1.emf"/><Relationship Id="rId4" Type="http://schemas.openxmlformats.org/officeDocument/2006/relationships/image" Target="media/image4.emf"/></Relationships>
</file>

<file path=word/_rels/header3.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_rels/header4.xml.rels><?xml version="1.0" encoding="UTF-8" standalone="yes"?>
<Relationships xmlns="http://schemas.openxmlformats.org/package/2006/relationships"><Relationship Id="rId2" Type="http://schemas.openxmlformats.org/officeDocument/2006/relationships/image" Target="media/image2.w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AAC842B9-BEB9-4B18-8423-ECC5D3F87CC6}"/>
      </w:docPartPr>
      <w:docPartBody>
        <w:p w:rsidR="00851C51" w:rsidRDefault="003379CE">
          <w:r w:rsidRPr="00A1184F">
            <w:rPr>
              <w:rStyle w:val="PlaceholderText"/>
            </w:rPr>
            <w:t>Click or tap here to enter text.</w:t>
          </w:r>
        </w:p>
      </w:docPartBody>
    </w:docPart>
    <w:docPart>
      <w:docPartPr>
        <w:name w:val="1210DD7CB4724C51BE3EE2BDAD04AD15"/>
        <w:category>
          <w:name w:val="General"/>
          <w:gallery w:val="placeholder"/>
        </w:category>
        <w:types>
          <w:type w:val="bbPlcHdr"/>
        </w:types>
        <w:behaviors>
          <w:behavior w:val="content"/>
        </w:behaviors>
        <w:guid w:val="{988E849D-68EA-4643-8A40-487CC688C77A}"/>
      </w:docPartPr>
      <w:docPartBody>
        <w:p w:rsidR="001C4CAA" w:rsidRDefault="00CD7D48" w:rsidP="00CD7D48">
          <w:pPr>
            <w:pStyle w:val="1210DD7CB4724C51BE3EE2BDAD04AD15"/>
          </w:pPr>
          <w:r w:rsidRPr="00A1184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ource Sans Pro">
    <w:panose1 w:val="020B0503030403020204"/>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ZapfDingbats">
    <w:panose1 w:val="00000000000000000000"/>
    <w:charset w:val="00"/>
    <w:family w:val="decorative"/>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ource Sans Pro Semibold">
    <w:panose1 w:val="020B0603030403020204"/>
    <w:charset w:val="00"/>
    <w:family w:val="swiss"/>
    <w:pitch w:val="variable"/>
    <w:sig w:usb0="600002F7" w:usb1="02000001" w:usb2="00000000" w:usb3="00000000" w:csb0="0000019F" w:csb1="00000000"/>
  </w:font>
  <w:font w:name="Times-Roman">
    <w:altName w:val="Times New Roman"/>
    <w:panose1 w:val="00000000000000000000"/>
    <w:charset w:val="4D"/>
    <w:family w:val="auto"/>
    <w:notTrueType/>
    <w:pitch w:val="default"/>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Arial,Bold">
    <w:panose1 w:val="00000000000000000000"/>
    <w:charset w:val="00"/>
    <w:family w:val="swiss"/>
    <w:notTrueType/>
    <w:pitch w:val="default"/>
    <w:sig w:usb0="00000003" w:usb1="00000000" w:usb2="0000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revisionView w:insDel="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9CE"/>
    <w:rsid w:val="00014E7D"/>
    <w:rsid w:val="001C4CAA"/>
    <w:rsid w:val="00326E33"/>
    <w:rsid w:val="003379CE"/>
    <w:rsid w:val="0048094D"/>
    <w:rsid w:val="004821B4"/>
    <w:rsid w:val="00705AEE"/>
    <w:rsid w:val="007A2117"/>
    <w:rsid w:val="0081474B"/>
    <w:rsid w:val="00851C51"/>
    <w:rsid w:val="008E4CF2"/>
    <w:rsid w:val="00952703"/>
    <w:rsid w:val="0099547E"/>
    <w:rsid w:val="00C43F6A"/>
    <w:rsid w:val="00C53323"/>
    <w:rsid w:val="00C705C8"/>
    <w:rsid w:val="00CA77F0"/>
    <w:rsid w:val="00CD7D48"/>
    <w:rsid w:val="00E357F1"/>
    <w:rsid w:val="00E620D3"/>
    <w:rsid w:val="00F10373"/>
    <w:rsid w:val="00FA4BC4"/>
    <w:rsid w:val="00FF37D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de-DE" w:eastAsia="de-D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7D48"/>
    <w:rPr>
      <w:color w:val="808080"/>
    </w:rPr>
  </w:style>
  <w:style w:type="paragraph" w:customStyle="1" w:styleId="1210DD7CB4724C51BE3EE2BDAD04AD15">
    <w:name w:val="1210DD7CB4724C51BE3EE2BDAD04AD15"/>
    <w:rsid w:val="00CD7D48"/>
    <w:pPr>
      <w:spacing w:line="278" w:lineRule="auto"/>
    </w:pPr>
    <w:rPr>
      <w:sz w:val="24"/>
      <w:szCs w:val="24"/>
      <w:lang w:val="id-ID" w:eastAsia="id-ID"/>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InfineonColors">
      <a:dk1>
        <a:srgbClr val="000000"/>
      </a:dk1>
      <a:lt1>
        <a:srgbClr val="FFFFFF"/>
      </a:lt1>
      <a:dk2>
        <a:srgbClr val="84B6A7"/>
      </a:dk2>
      <a:lt2>
        <a:srgbClr val="E9E6E6"/>
      </a:lt2>
      <a:accent1>
        <a:srgbClr val="E30034"/>
      </a:accent1>
      <a:accent2>
        <a:srgbClr val="928285"/>
      </a:accent2>
      <a:accent3>
        <a:srgbClr val="FFE054"/>
      </a:accent3>
      <a:accent4>
        <a:srgbClr val="AEC067"/>
      </a:accent4>
      <a:accent5>
        <a:srgbClr val="EE813C"/>
      </a:accent5>
      <a:accent6>
        <a:srgbClr val="AB377A"/>
      </a:accent6>
      <a:hlink>
        <a:srgbClr val="1122CC"/>
      </a:hlink>
      <a:folHlink>
        <a:srgbClr val="1122CC"/>
      </a:folHlink>
    </a:clrScheme>
    <a:fontScheme name="InfineonFonts">
      <a:majorFont>
        <a:latin typeface="Arial"/>
        <a:ea typeface=""/>
        <a:cs typeface="Arial"/>
      </a:majorFont>
      <a:minorFont>
        <a:latin typeface="Arial"/>
        <a:ea typeface=""/>
        <a:cs typeface="Arial"/>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98648C44F4C74478AC474000F54FFE1" ma:contentTypeVersion="1" ma:contentTypeDescription="Create a new document." ma:contentTypeScope="" ma:versionID="707fd6bd7a64652319c773004ce2fe82">
  <xs:schema xmlns:xsd="http://www.w3.org/2001/XMLSchema" xmlns:xs="http://www.w3.org/2001/XMLSchema" xmlns:p="http://schemas.microsoft.com/office/2006/metadata/properties" xmlns:ns2="efa21147-92a8-44f0-a181-da622ea83856" targetNamespace="http://schemas.microsoft.com/office/2006/metadata/properties" ma:root="true" ma:fieldsID="1927c85581922ea608d19bf2cdc155b2" ns2:_="">
    <xs:import namespace="efa21147-92a8-44f0-a181-da622ea83856"/>
    <xs:element name="properties">
      <xs:complexType>
        <xs:sequence>
          <xs:element name="documentManagement">
            <xs:complexType>
              <xs:all>
                <xs:element ref="ns2:SharedWithUsers" minOccurs="0"/>
              </xs:all>
            </xs:complexType>
          </xs:element>
        </xs:sequence>
      </xs:complexType>
    </xs:element>
  </xs:schema>
  <xs:schema xmlns:xsd="http://www.w3.org/2001/XMLSchema" xmlns:xs="http://www.w3.org/2001/XMLSchema" xmlns:dms="http://schemas.microsoft.com/office/2006/documentManagement/types" xmlns:pc="http://schemas.microsoft.com/office/infopath/2007/PartnerControls" targetNamespace="efa21147-92a8-44f0-a181-da622ea83856" elementFormDefault="qualified">
    <xs:import namespace="http://schemas.microsoft.com/office/2006/documentManagement/types"/>
    <xs:import namespace="http://schemas.microsoft.com/office/infopath/2007/PartnerControls"/>
    <xs:element name="SharedWithUsers" ma:index="8" nillable="true" ma:displayName="Shared With" ma:description="" ma:internalName="SharedWithUsers" ma:readOnly="true">
      <xs:complexType>
        <xs:complexContent>
          <xs:extension base="dms:UserMulti">
            <xs:sequence>
              <xs:element name="UserInfo" minOccurs="0" maxOccurs="unbounded">
                <xs:complexType>
                  <xs:sequence>
                    <xs:element name="DisplayName" type="xsd:string" minOccurs="0"/>
                    <xs:element name="AccountId" type="dms:UserId" minOccurs="0" nillable="true"/>
                    <xs:element name="AccountType" type="xsd:string" minOccurs="0"/>
                  </xs:sequence>
                </xs:complexType>
              </xs:element>
            </xs:sequence>
          </xs:extension>
        </xs:complexContent>
      </xs:complexType>
    </xs:element>
  </xs: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Sources xmlns:b="http://schemas.openxmlformats.org/officeDocument/2006/bibliography" xmlns="http://schemas.openxmlformats.org/officeDocument/2006/bibliography" SelectedStyle="\APA.XSL" StyleName="APA"/>
</file>

<file path=customXml/item3.xml><?xml version="1.0" encoding="utf-8"?>
<ElementMetadata xmlns="http://www.made-in-office.com/empower/docs/element/v1">
  <BinaryId>5b6bb708-b637-4196-8505-a9760f877eb7</BinaryId>
  <ElementId>1e4727b9-8235-4c34-91d2-55bbe100c2a7</ElementId>
</ElementMetadata>
</file>

<file path=customXml/item4.xml><?xml version="1.0" encoding="utf-8"?>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SharedWithUsers xmlns="efa21147-92a8-44f0-a181-da622ea83856">
      <UserInfo>
        <DisplayName>Klement Rupert (IFAG DSS M CS AE)</DisplayName>
        <AccountId>1592</AccountId>
        <AccountType/>
      </UserInfo>
    </SharedWithUsers>
  </documentManagement>
</p:properties>
</file>

<file path=customXml/item6.xml><?xml version="1.0" encoding="utf-8"?>
<DocsTemplateContainer xmlns="http://www.made-in-office.com/empower/docs/template/v1">
  <DocsTextTemplateDictionary/>
  <DocsImageTemplateDictionary/>
  <ImageElements/>
  <TextBlockElements>
    <TextBlockMetadata>
      <ElementId>1a622969-9435-42df-b756-4af60deadd4b</ElementId>
      <ContentTag>YzCqVxr4CkGOIjtz8kQsF1txdvNf0IhJnc8A53W8JnY=</ContentTag>
      <TimestampUtc>2023-08-07T12:57:01.087Z</TimestampUtc>
      <TextBlockMetadataId>fa86289b-5135-4397-8d38-6d69e1b0a41b</TextBlockMetadataId>
    </TextBlockMetadata>
    <TextBlockMetadata>
      <ElementId>1d5d2650-aced-4bee-b9a4-9fcaf4cc39fa</ElementId>
      <ContentTag>1jPQ6gTOtEqUNabJEH/Ecoq3GW3DhaBClCDJkNrbzho=</ContentTag>
      <TimestampUtc>2023-08-08T12:09:23.963Z</TimestampUtc>
      <TextBlockMetadataId>ed15b90f-2b6c-4e2a-8f43-9ed31e915c5f</TextBlockMetadataId>
    </TextBlockMetadata>
  </TextBlockElements>
  <PlaceholderHiddenState>
    <HideablePlaceholderGuids/>
  </PlaceholderHiddenState>
</DocsTemplateContainer>
</file>

<file path=customXml/itemProps1.xml><?xml version="1.0" encoding="utf-8"?>
<ds:datastoreItem xmlns:ds="http://schemas.openxmlformats.org/officeDocument/2006/customXml" ds:itemID="{84A883F0-7C73-4D0B-9241-55B0A2DB79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fa21147-92a8-44f0-a181-da622ea8385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F59BFFB-EC12-4821-99B3-6D9BB9AC83B4}">
  <ds:schemaRefs>
    <ds:schemaRef ds:uri="http://schemas.openxmlformats.org/officeDocument/2006/bibliography"/>
  </ds:schemaRefs>
</ds:datastoreItem>
</file>

<file path=customXml/itemProps3.xml><?xml version="1.0" encoding="utf-8"?>
<ds:datastoreItem xmlns:ds="http://schemas.openxmlformats.org/officeDocument/2006/customXml" ds:itemID="{DE279444-B249-47DB-87DD-F845C49A997C}">
  <ds:schemaRefs>
    <ds:schemaRef ds:uri="http://www.made-in-office.com/empower/docs/element/v1"/>
  </ds:schemaRefs>
</ds:datastoreItem>
</file>

<file path=customXml/itemProps4.xml><?xml version="1.0" encoding="utf-8"?>
<ds:datastoreItem xmlns:ds="http://schemas.openxmlformats.org/officeDocument/2006/customXml" ds:itemID="{52C3BAA3-7A2E-4A59-A743-38F940878518}">
  <ds:schemaRefs>
    <ds:schemaRef ds:uri="http://schemas.microsoft.com/sharepoint/v3/contenttype/forms"/>
  </ds:schemaRefs>
</ds:datastoreItem>
</file>

<file path=customXml/itemProps5.xml><?xml version="1.0" encoding="utf-8"?>
<ds:datastoreItem xmlns:ds="http://schemas.openxmlformats.org/officeDocument/2006/customXml" ds:itemID="{98CC215C-DF8E-47C7-8880-FE8346F42ED0}">
  <ds:schemaRefs>
    <ds:schemaRef ds:uri="http://schemas.microsoft.com/office/2006/metadata/properties"/>
    <ds:schemaRef ds:uri="http://schemas.microsoft.com/office/infopath/2007/PartnerControls"/>
    <ds:schemaRef ds:uri="efa21147-92a8-44f0-a181-da622ea83856"/>
  </ds:schemaRefs>
</ds:datastoreItem>
</file>

<file path=customXml/itemProps6.xml><?xml version="1.0" encoding="utf-8"?>
<ds:datastoreItem xmlns:ds="http://schemas.openxmlformats.org/officeDocument/2006/customXml" ds:itemID="{33A13190-A536-4C0C-809B-B27F1B64D868}">
  <ds:schemaRefs>
    <ds:schemaRef ds:uri="http://www.made-in-office.com/empower/docs/template/v1"/>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16</Pages>
  <Words>3951</Words>
  <Characters>22521</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Application_note</vt:lpstr>
    </vt:vector>
  </TitlesOfParts>
  <Company>Infineon Technologies AG</Company>
  <LinksUpToDate>false</LinksUpToDate>
  <CharactersWithSpaces>26420</CharactersWithSpaces>
  <SharedDoc>false</SharedDoc>
  <HLinks>
    <vt:vector size="72" baseType="variant">
      <vt:variant>
        <vt:i4>4915282</vt:i4>
      </vt:variant>
      <vt:variant>
        <vt:i4>48</vt:i4>
      </vt:variant>
      <vt:variant>
        <vt:i4>0</vt:i4>
      </vt:variant>
      <vt:variant>
        <vt:i4>5</vt:i4>
      </vt:variant>
      <vt:variant>
        <vt:lpwstr>http://www.infineon.com/</vt:lpwstr>
      </vt:variant>
      <vt:variant>
        <vt:lpwstr/>
      </vt:variant>
      <vt:variant>
        <vt:i4>1441852</vt:i4>
      </vt:variant>
      <vt:variant>
        <vt:i4>41</vt:i4>
      </vt:variant>
      <vt:variant>
        <vt:i4>0</vt:i4>
      </vt:variant>
      <vt:variant>
        <vt:i4>5</vt:i4>
      </vt:variant>
      <vt:variant>
        <vt:lpwstr/>
      </vt:variant>
      <vt:variant>
        <vt:lpwstr>_Toc388020598</vt:lpwstr>
      </vt:variant>
      <vt:variant>
        <vt:i4>1441852</vt:i4>
      </vt:variant>
      <vt:variant>
        <vt:i4>35</vt:i4>
      </vt:variant>
      <vt:variant>
        <vt:i4>0</vt:i4>
      </vt:variant>
      <vt:variant>
        <vt:i4>5</vt:i4>
      </vt:variant>
      <vt:variant>
        <vt:lpwstr/>
      </vt:variant>
      <vt:variant>
        <vt:lpwstr>_Toc388020597</vt:lpwstr>
      </vt:variant>
      <vt:variant>
        <vt:i4>1441852</vt:i4>
      </vt:variant>
      <vt:variant>
        <vt:i4>29</vt:i4>
      </vt:variant>
      <vt:variant>
        <vt:i4>0</vt:i4>
      </vt:variant>
      <vt:variant>
        <vt:i4>5</vt:i4>
      </vt:variant>
      <vt:variant>
        <vt:lpwstr/>
      </vt:variant>
      <vt:variant>
        <vt:lpwstr>_Toc388020596</vt:lpwstr>
      </vt:variant>
      <vt:variant>
        <vt:i4>1441852</vt:i4>
      </vt:variant>
      <vt:variant>
        <vt:i4>23</vt:i4>
      </vt:variant>
      <vt:variant>
        <vt:i4>0</vt:i4>
      </vt:variant>
      <vt:variant>
        <vt:i4>5</vt:i4>
      </vt:variant>
      <vt:variant>
        <vt:lpwstr/>
      </vt:variant>
      <vt:variant>
        <vt:lpwstr>_Toc388020595</vt:lpwstr>
      </vt:variant>
      <vt:variant>
        <vt:i4>1441852</vt:i4>
      </vt:variant>
      <vt:variant>
        <vt:i4>17</vt:i4>
      </vt:variant>
      <vt:variant>
        <vt:i4>0</vt:i4>
      </vt:variant>
      <vt:variant>
        <vt:i4>5</vt:i4>
      </vt:variant>
      <vt:variant>
        <vt:lpwstr/>
      </vt:variant>
      <vt:variant>
        <vt:lpwstr>_Toc388020594</vt:lpwstr>
      </vt:variant>
      <vt:variant>
        <vt:i4>1441852</vt:i4>
      </vt:variant>
      <vt:variant>
        <vt:i4>11</vt:i4>
      </vt:variant>
      <vt:variant>
        <vt:i4>0</vt:i4>
      </vt:variant>
      <vt:variant>
        <vt:i4>5</vt:i4>
      </vt:variant>
      <vt:variant>
        <vt:lpwstr/>
      </vt:variant>
      <vt:variant>
        <vt:lpwstr>_Toc388020593</vt:lpwstr>
      </vt:variant>
      <vt:variant>
        <vt:i4>1441852</vt:i4>
      </vt:variant>
      <vt:variant>
        <vt:i4>5</vt:i4>
      </vt:variant>
      <vt:variant>
        <vt:i4>0</vt:i4>
      </vt:variant>
      <vt:variant>
        <vt:i4>5</vt:i4>
      </vt:variant>
      <vt:variant>
        <vt:lpwstr/>
      </vt:variant>
      <vt:variant>
        <vt:lpwstr>_Toc388020592</vt:lpwstr>
      </vt:variant>
      <vt:variant>
        <vt:i4>5636139</vt:i4>
      </vt:variant>
      <vt:variant>
        <vt:i4>0</vt:i4>
      </vt:variant>
      <vt:variant>
        <vt:i4>0</vt:i4>
      </vt:variant>
      <vt:variant>
        <vt:i4>5</vt:i4>
      </vt:variant>
      <vt:variant>
        <vt:lpwstr>mailto:ctdd@infineon.com?subject=Template%20assistance</vt:lpwstr>
      </vt:variant>
      <vt:variant>
        <vt:lpwstr/>
      </vt:variant>
      <vt:variant>
        <vt:i4>5963855</vt:i4>
      </vt:variant>
      <vt:variant>
        <vt:i4>9</vt:i4>
      </vt:variant>
      <vt:variant>
        <vt:i4>0</vt:i4>
      </vt:variant>
      <vt:variant>
        <vt:i4>5</vt:i4>
      </vt:variant>
      <vt:variant>
        <vt:lpwstr>www.infineon.com</vt:lpwstr>
      </vt:variant>
      <vt:variant>
        <vt:lpwstr/>
      </vt:variant>
      <vt:variant>
        <vt:i4>4915282</vt:i4>
      </vt:variant>
      <vt:variant>
        <vt:i4>6</vt:i4>
      </vt:variant>
      <vt:variant>
        <vt:i4>0</vt:i4>
      </vt:variant>
      <vt:variant>
        <vt:i4>5</vt:i4>
      </vt:variant>
      <vt:variant>
        <vt:lpwstr>http://www.infineon.com/</vt:lpwstr>
      </vt:variant>
      <vt:variant>
        <vt:lpwstr/>
      </vt:variant>
      <vt:variant>
        <vt:i4>1703945</vt:i4>
      </vt:variant>
      <vt:variant>
        <vt:i4>3</vt:i4>
      </vt:variant>
      <vt:variant>
        <vt:i4>0</vt:i4>
      </vt:variant>
      <vt:variant>
        <vt:i4>5</vt:i4>
      </vt:variant>
      <vt:variant>
        <vt:lpwstr>mailto:erratum@infineon.com;ctdd@infineon.com?subject=Document%20question%20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Application_note</dc:title>
  <dc:creator>Bahari Ridwan (IFID CAE)</dc:creator>
  <cp:keywords>Infineon,Application note</cp:keywords>
  <cp:lastModifiedBy>Bahari Ridwan (IFID SMD GMAX CAE I 9)</cp:lastModifiedBy>
  <cp:revision>5</cp:revision>
  <cp:lastPrinted>2015-09-15T13:08:00Z</cp:lastPrinted>
  <dcterms:created xsi:type="dcterms:W3CDTF">2024-08-21T05:56:00Z</dcterms:created>
  <dcterms:modified xsi:type="dcterms:W3CDTF">2024-09-05T09:40:00Z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Type">
    <vt:lpwstr>Application note</vt:lpwstr>
  </property>
  <property fmtid="{D5CDD505-2E9C-101B-9397-08002B2CF9AE}" pid="3" name="Title">
    <vt:lpwstr>Document title</vt:lpwstr>
  </property>
  <property fmtid="{D5CDD505-2E9C-101B-9397-08002B2CF9AE}" pid="4" name="Title_continued">
    <vt:lpwstr>Title continued</vt:lpwstr>
  </property>
  <property fmtid="{D5CDD505-2E9C-101B-9397-08002B2CF9AE}" pid="5" name="Date_of_document">
    <vt:lpwstr>yyyy-mm-dd</vt:lpwstr>
  </property>
  <property fmtid="{D5CDD505-2E9C-101B-9397-08002B2CF9AE}" pid="6" name="43b072f0-0f82-4aac-be1e-8abeffc32f66">
    <vt:bool>false</vt:bool>
  </property>
  <property fmtid="{D5CDD505-2E9C-101B-9397-08002B2CF9AE}" pid="7" name="Product_SalesCode">
    <vt:lpwstr>Product_SalesCode</vt:lpwstr>
  </property>
  <property fmtid="{D5CDD505-2E9C-101B-9397-08002B2CF9AE}" pid="8" name="TemplateVersion">
    <vt:lpwstr>V3.08</vt:lpwstr>
  </property>
  <property fmtid="{D5CDD505-2E9C-101B-9397-08002B2CF9AE}" pid="9" name="ConfidentialityMarking">
    <vt:lpwstr>restricted</vt:lpwstr>
  </property>
  <property fmtid="{D5CDD505-2E9C-101B-9397-08002B2CF9AE}" pid="10" name="DocumentVersion">
    <vt:lpwstr>Revision x.yz</vt:lpwstr>
  </property>
  <property fmtid="{D5CDD505-2E9C-101B-9397-08002B2CF9AE}" pid="11" name="Doc_Number">
    <vt:lpwstr>AppNote number</vt:lpwstr>
  </property>
  <property fmtid="{D5CDD505-2E9C-101B-9397-08002B2CF9AE}" pid="12" name="MSIP_Label_a15a25aa-e944-415d-b7a7-40f6b9180b6b_Enabled">
    <vt:lpwstr>true</vt:lpwstr>
  </property>
  <property fmtid="{D5CDD505-2E9C-101B-9397-08002B2CF9AE}" pid="13" name="MSIP_Label_a15a25aa-e944-415d-b7a7-40f6b9180b6b_SetDate">
    <vt:lpwstr>2022-12-28T15:01:11Z</vt:lpwstr>
  </property>
  <property fmtid="{D5CDD505-2E9C-101B-9397-08002B2CF9AE}" pid="14" name="MSIP_Label_a15a25aa-e944-415d-b7a7-40f6b9180b6b_Method">
    <vt:lpwstr>Standard</vt:lpwstr>
  </property>
  <property fmtid="{D5CDD505-2E9C-101B-9397-08002B2CF9AE}" pid="15" name="MSIP_Label_a15a25aa-e944-415d-b7a7-40f6b9180b6b_Name">
    <vt:lpwstr>a15a25aa-e944-415d-b7a7-40f6b9180b6b</vt:lpwstr>
  </property>
  <property fmtid="{D5CDD505-2E9C-101B-9397-08002B2CF9AE}" pid="16" name="MSIP_Label_a15a25aa-e944-415d-b7a7-40f6b9180b6b_SiteId">
    <vt:lpwstr>eeb8d0e8-3544-41d3-aac6-934c309faf5a</vt:lpwstr>
  </property>
  <property fmtid="{D5CDD505-2E9C-101B-9397-08002B2CF9AE}" pid="17" name="MSIP_Label_a15a25aa-e944-415d-b7a7-40f6b9180b6b_ActionId">
    <vt:lpwstr>441ae21e-3acb-47bf-ba80-478c94cd0ac8</vt:lpwstr>
  </property>
  <property fmtid="{D5CDD505-2E9C-101B-9397-08002B2CF9AE}" pid="18" name="MSIP_Label_a15a25aa-e944-415d-b7a7-40f6b9180b6b_ContentBits">
    <vt:lpwstr>0</vt:lpwstr>
  </property>
  <property fmtid="{D5CDD505-2E9C-101B-9397-08002B2CF9AE}" pid="19" name="Classification">
    <vt:lpwstr>Restr</vt:lpwstr>
  </property>
</Properties>
</file>